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4291" w14:textId="4B47D86A" w:rsidR="00506434" w:rsidRDefault="00506434" w:rsidP="1045AEB7"/>
    <w:p w14:paraId="06E173E2" w14:textId="399BA070" w:rsidR="00506434" w:rsidRDefault="00A812C9" w:rsidP="1045AEB7">
      <w:pPr>
        <w:pStyle w:val="BodyText"/>
        <w:jc w:val="center"/>
        <w:rPr>
          <w:sz w:val="20"/>
          <w:szCs w:val="20"/>
        </w:rPr>
      </w:pPr>
      <w:r w:rsidRPr="1045AEB7">
        <w:rPr>
          <w:sz w:val="20"/>
          <w:szCs w:val="20"/>
        </w:rPr>
        <w:t>.</w:t>
      </w:r>
    </w:p>
    <w:p w14:paraId="12274ACB" w14:textId="77777777" w:rsidR="00506434" w:rsidRPr="008D48FA" w:rsidRDefault="00506434" w:rsidP="00506434">
      <w:pPr>
        <w:pStyle w:val="BodyText"/>
        <w:jc w:val="center"/>
        <w:rPr>
          <w:sz w:val="20"/>
        </w:rPr>
      </w:pPr>
      <w:r>
        <w:rPr>
          <w:noProof/>
          <w:sz w:val="20"/>
        </w:rPr>
        <w:drawing>
          <wp:inline distT="0" distB="0" distL="0" distR="0" wp14:anchorId="33A1EA72" wp14:editId="65ABF273">
            <wp:extent cx="6076950" cy="1657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1657350"/>
                    </a:xfrm>
                    <a:prstGeom prst="rect">
                      <a:avLst/>
                    </a:prstGeom>
                    <a:noFill/>
                    <a:ln>
                      <a:noFill/>
                    </a:ln>
                  </pic:spPr>
                </pic:pic>
              </a:graphicData>
            </a:graphic>
          </wp:inline>
        </w:drawing>
      </w:r>
    </w:p>
    <w:p w14:paraId="086D0F3D" w14:textId="77777777" w:rsidR="00506434" w:rsidRDefault="00506434" w:rsidP="00506434">
      <w:pPr>
        <w:pStyle w:val="BodyText"/>
        <w:rPr>
          <w:sz w:val="20"/>
        </w:rPr>
      </w:pPr>
    </w:p>
    <w:p w14:paraId="5AEE4132" w14:textId="2377F43A" w:rsidR="00506434" w:rsidRDefault="0029359D" w:rsidP="00506434">
      <w:pPr>
        <w:pStyle w:val="BodyText"/>
        <w:rPr>
          <w:sz w:val="20"/>
        </w:rPr>
      </w:pPr>
      <w:r>
        <w:rPr>
          <w:noProof/>
        </w:rPr>
        <w:drawing>
          <wp:anchor distT="0" distB="0" distL="0" distR="0" simplePos="0" relativeHeight="251658241" behindDoc="0" locked="0" layoutInCell="1" allowOverlap="1" wp14:anchorId="10811A38" wp14:editId="5DBABED9">
            <wp:simplePos x="0" y="0"/>
            <wp:positionH relativeFrom="margin">
              <wp:posOffset>599764</wp:posOffset>
            </wp:positionH>
            <wp:positionV relativeFrom="paragraph">
              <wp:posOffset>171450</wp:posOffset>
            </wp:positionV>
            <wp:extent cx="5481955" cy="3654425"/>
            <wp:effectExtent l="0" t="0" r="444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1955" cy="3654425"/>
                    </a:xfrm>
                    <a:prstGeom prst="rect">
                      <a:avLst/>
                    </a:prstGeom>
                  </pic:spPr>
                </pic:pic>
              </a:graphicData>
            </a:graphic>
            <wp14:sizeRelH relativeFrom="margin">
              <wp14:pctWidth>0</wp14:pctWidth>
            </wp14:sizeRelH>
            <wp14:sizeRelV relativeFrom="margin">
              <wp14:pctHeight>0</wp14:pctHeight>
            </wp14:sizeRelV>
          </wp:anchor>
        </w:drawing>
      </w:r>
    </w:p>
    <w:p w14:paraId="0147F130" w14:textId="058C1D75" w:rsidR="00506434" w:rsidRDefault="00506434" w:rsidP="00506434">
      <w:pPr>
        <w:pStyle w:val="BodyText"/>
        <w:rPr>
          <w:sz w:val="20"/>
        </w:rPr>
      </w:pPr>
    </w:p>
    <w:p w14:paraId="3FFC5FA2" w14:textId="6E4D25D4" w:rsidR="00506434" w:rsidRDefault="00506434" w:rsidP="00506434">
      <w:pPr>
        <w:pStyle w:val="BodyText"/>
        <w:rPr>
          <w:sz w:val="20"/>
        </w:rPr>
      </w:pPr>
    </w:p>
    <w:p w14:paraId="4FED8F3C" w14:textId="7B37B717" w:rsidR="00506434" w:rsidRDefault="00506434" w:rsidP="00506434">
      <w:pPr>
        <w:pStyle w:val="BodyText"/>
        <w:rPr>
          <w:sz w:val="20"/>
        </w:rPr>
      </w:pPr>
    </w:p>
    <w:p w14:paraId="679CDDBE" w14:textId="1697F78F" w:rsidR="00506434" w:rsidRDefault="00506434" w:rsidP="00506434">
      <w:pPr>
        <w:pStyle w:val="BodyText"/>
        <w:rPr>
          <w:sz w:val="20"/>
        </w:rPr>
      </w:pPr>
    </w:p>
    <w:p w14:paraId="4BE96C7D" w14:textId="77777777" w:rsidR="00506434" w:rsidRDefault="00506434" w:rsidP="00506434">
      <w:pPr>
        <w:pStyle w:val="BodyText"/>
        <w:rPr>
          <w:sz w:val="20"/>
        </w:rPr>
      </w:pPr>
    </w:p>
    <w:p w14:paraId="54F3D9DD" w14:textId="77777777" w:rsidR="00506434" w:rsidRDefault="00506434" w:rsidP="00506434">
      <w:pPr>
        <w:pStyle w:val="BodyText"/>
        <w:spacing w:before="2"/>
        <w:rPr>
          <w:sz w:val="22"/>
        </w:rPr>
      </w:pPr>
    </w:p>
    <w:p w14:paraId="29F9E70D" w14:textId="77777777" w:rsidR="00506434" w:rsidRDefault="00506434" w:rsidP="00506434">
      <w:pPr>
        <w:pStyle w:val="BodyText"/>
        <w:rPr>
          <w:sz w:val="52"/>
        </w:rPr>
      </w:pPr>
    </w:p>
    <w:p w14:paraId="7321A98C" w14:textId="77777777" w:rsidR="00506434" w:rsidRPr="00EB3922" w:rsidRDefault="00506434" w:rsidP="00506434">
      <w:pPr>
        <w:pStyle w:val="BodyText"/>
        <w:jc w:val="center"/>
        <w:rPr>
          <w:b/>
          <w:bCs/>
          <w:color w:val="08034B"/>
          <w:sz w:val="52"/>
          <w:szCs w:val="52"/>
        </w:rPr>
      </w:pPr>
      <w:r w:rsidRPr="00EB3922">
        <w:rPr>
          <w:b/>
          <w:bCs/>
          <w:color w:val="08034B"/>
          <w:sz w:val="52"/>
          <w:szCs w:val="52"/>
        </w:rPr>
        <w:t>Bachelor of Science in Nursing Program</w:t>
      </w:r>
    </w:p>
    <w:p w14:paraId="6D72592A" w14:textId="64EFD3AA" w:rsidR="00506434" w:rsidRPr="00EB3922" w:rsidRDefault="00506434" w:rsidP="00506434">
      <w:pPr>
        <w:spacing w:before="461"/>
        <w:ind w:left="1697" w:right="1714"/>
        <w:jc w:val="center"/>
        <w:rPr>
          <w:b/>
          <w:bCs/>
          <w:color w:val="08034B"/>
          <w:sz w:val="44"/>
          <w:szCs w:val="44"/>
        </w:rPr>
      </w:pPr>
      <w:r w:rsidRPr="00EB3922">
        <w:rPr>
          <w:b/>
          <w:bCs/>
          <w:color w:val="08034B"/>
          <w:sz w:val="44"/>
          <w:szCs w:val="44"/>
        </w:rPr>
        <w:t>202</w:t>
      </w:r>
      <w:r w:rsidR="00EF48F4">
        <w:rPr>
          <w:b/>
          <w:bCs/>
          <w:color w:val="08034B"/>
          <w:sz w:val="44"/>
          <w:szCs w:val="44"/>
        </w:rPr>
        <w:t>6</w:t>
      </w:r>
      <w:r w:rsidR="00105CD9">
        <w:rPr>
          <w:b/>
          <w:bCs/>
          <w:color w:val="08034B"/>
          <w:sz w:val="44"/>
          <w:szCs w:val="44"/>
        </w:rPr>
        <w:t>-202</w:t>
      </w:r>
      <w:r w:rsidR="00EF48F4">
        <w:rPr>
          <w:b/>
          <w:bCs/>
          <w:color w:val="08034B"/>
          <w:sz w:val="44"/>
          <w:szCs w:val="44"/>
        </w:rPr>
        <w:t>7</w:t>
      </w:r>
      <w:r w:rsidRPr="00EB3922">
        <w:rPr>
          <w:b/>
          <w:bCs/>
          <w:color w:val="08034B"/>
          <w:spacing w:val="-9"/>
          <w:sz w:val="44"/>
          <w:szCs w:val="44"/>
        </w:rPr>
        <w:t xml:space="preserve"> </w:t>
      </w:r>
      <w:r w:rsidRPr="00EB3922">
        <w:rPr>
          <w:b/>
          <w:bCs/>
          <w:color w:val="08034B"/>
          <w:sz w:val="44"/>
          <w:szCs w:val="44"/>
        </w:rPr>
        <w:t>Student Handbook</w:t>
      </w:r>
    </w:p>
    <w:p w14:paraId="56D3A375" w14:textId="77777777" w:rsidR="00506434" w:rsidRDefault="00506434" w:rsidP="1045AEB7">
      <w:pPr>
        <w:jc w:val="center"/>
        <w:rPr>
          <w:sz w:val="48"/>
          <w:szCs w:val="48"/>
        </w:rPr>
      </w:pPr>
    </w:p>
    <w:p w14:paraId="23B16921" w14:textId="783CFFB8" w:rsidR="1045AEB7" w:rsidRDefault="1045AEB7">
      <w:r>
        <w:br w:type="page"/>
      </w:r>
    </w:p>
    <w:p w14:paraId="53AA5D9E" w14:textId="6037C341" w:rsidR="1045AEB7" w:rsidRDefault="1045AEB7" w:rsidP="1045AEB7">
      <w:pPr>
        <w:jc w:val="center"/>
        <w:rPr>
          <w:sz w:val="48"/>
          <w:szCs w:val="48"/>
        </w:rPr>
        <w:sectPr w:rsidR="1045AEB7" w:rsidSect="00586E8B">
          <w:pgSz w:w="12240" w:h="15840"/>
          <w:pgMar w:top="1500" w:right="1320" w:bottom="280" w:left="1340" w:header="720" w:footer="720" w:gutter="0"/>
          <w:cols w:space="720"/>
        </w:sectPr>
      </w:pPr>
    </w:p>
    <w:p w14:paraId="10329B72" w14:textId="77777777" w:rsidR="00506434" w:rsidRDefault="00506434" w:rsidP="00506434">
      <w:pPr>
        <w:pStyle w:val="BodyText"/>
        <w:rPr>
          <w:b/>
          <w:sz w:val="20"/>
        </w:rPr>
      </w:pPr>
    </w:p>
    <w:p w14:paraId="00821306" w14:textId="77777777" w:rsidR="00506434" w:rsidRDefault="00506434" w:rsidP="00506434">
      <w:pPr>
        <w:pStyle w:val="BodyText"/>
        <w:rPr>
          <w:b/>
          <w:sz w:val="20"/>
        </w:rPr>
      </w:pPr>
    </w:p>
    <w:p w14:paraId="19207FE9" w14:textId="77777777" w:rsidR="00506434" w:rsidRDefault="00506434" w:rsidP="00506434">
      <w:pPr>
        <w:pStyle w:val="BodyText"/>
        <w:rPr>
          <w:b/>
          <w:sz w:val="20"/>
        </w:rPr>
      </w:pPr>
    </w:p>
    <w:p w14:paraId="0ED7C000" w14:textId="77777777" w:rsidR="00506434" w:rsidRDefault="00506434" w:rsidP="00506434">
      <w:pPr>
        <w:pStyle w:val="BodyText"/>
        <w:rPr>
          <w:b/>
          <w:sz w:val="20"/>
        </w:rPr>
      </w:pPr>
    </w:p>
    <w:p w14:paraId="05ED8161" w14:textId="77777777" w:rsidR="00506434" w:rsidRDefault="00506434" w:rsidP="00506434">
      <w:pPr>
        <w:pStyle w:val="BodyText"/>
        <w:rPr>
          <w:b/>
          <w:sz w:val="20"/>
        </w:rPr>
      </w:pPr>
    </w:p>
    <w:p w14:paraId="03891902" w14:textId="77777777" w:rsidR="00506434" w:rsidRDefault="00506434" w:rsidP="00506434">
      <w:pPr>
        <w:pStyle w:val="BodyText"/>
        <w:rPr>
          <w:b/>
          <w:sz w:val="20"/>
        </w:rPr>
      </w:pPr>
    </w:p>
    <w:p w14:paraId="3D910462" w14:textId="77777777" w:rsidR="00506434" w:rsidRDefault="00506434" w:rsidP="00506434">
      <w:pPr>
        <w:pStyle w:val="BodyText"/>
        <w:rPr>
          <w:b/>
          <w:sz w:val="20"/>
        </w:rPr>
      </w:pPr>
    </w:p>
    <w:p w14:paraId="7F61EA98" w14:textId="77777777" w:rsidR="00506434" w:rsidRDefault="00506434" w:rsidP="00506434">
      <w:pPr>
        <w:pStyle w:val="BodyText"/>
        <w:rPr>
          <w:b/>
          <w:sz w:val="20"/>
        </w:rPr>
      </w:pPr>
    </w:p>
    <w:p w14:paraId="6A71BA35" w14:textId="77777777" w:rsidR="00506434" w:rsidRDefault="00506434" w:rsidP="00506434">
      <w:pPr>
        <w:pStyle w:val="BodyText"/>
        <w:rPr>
          <w:b/>
          <w:sz w:val="20"/>
        </w:rPr>
      </w:pPr>
    </w:p>
    <w:p w14:paraId="28018029" w14:textId="77777777" w:rsidR="00506434" w:rsidRDefault="00506434" w:rsidP="00506434">
      <w:pPr>
        <w:pStyle w:val="BodyText"/>
        <w:rPr>
          <w:b/>
          <w:sz w:val="20"/>
        </w:rPr>
      </w:pPr>
    </w:p>
    <w:p w14:paraId="5C9E76DD" w14:textId="77777777" w:rsidR="00506434" w:rsidRDefault="00506434" w:rsidP="00506434">
      <w:pPr>
        <w:pStyle w:val="BodyText"/>
        <w:rPr>
          <w:b/>
          <w:sz w:val="20"/>
        </w:rPr>
      </w:pPr>
    </w:p>
    <w:p w14:paraId="4642F18C" w14:textId="77777777" w:rsidR="00506434" w:rsidRDefault="00506434" w:rsidP="00506434">
      <w:pPr>
        <w:pStyle w:val="BodyText"/>
        <w:rPr>
          <w:b/>
          <w:sz w:val="20"/>
        </w:rPr>
      </w:pPr>
    </w:p>
    <w:p w14:paraId="11396BF7" w14:textId="77777777" w:rsidR="00506434" w:rsidRDefault="00506434" w:rsidP="00506434">
      <w:pPr>
        <w:pStyle w:val="BodyText"/>
        <w:rPr>
          <w:b/>
          <w:sz w:val="20"/>
        </w:rPr>
      </w:pPr>
    </w:p>
    <w:p w14:paraId="62EFAFFB" w14:textId="77777777" w:rsidR="00506434" w:rsidRDefault="00506434" w:rsidP="00506434">
      <w:pPr>
        <w:pStyle w:val="BodyText"/>
        <w:rPr>
          <w:b/>
          <w:sz w:val="20"/>
        </w:rPr>
      </w:pPr>
    </w:p>
    <w:p w14:paraId="203F1471" w14:textId="77777777" w:rsidR="00506434" w:rsidRDefault="00506434" w:rsidP="00506434">
      <w:pPr>
        <w:pStyle w:val="BodyText"/>
        <w:rPr>
          <w:b/>
          <w:sz w:val="20"/>
        </w:rPr>
      </w:pPr>
    </w:p>
    <w:p w14:paraId="2EFFE7E0" w14:textId="77777777" w:rsidR="00506434" w:rsidRDefault="00506434" w:rsidP="00506434">
      <w:pPr>
        <w:pStyle w:val="BodyText"/>
        <w:rPr>
          <w:b/>
          <w:sz w:val="20"/>
        </w:rPr>
      </w:pPr>
    </w:p>
    <w:p w14:paraId="2A6F5863" w14:textId="77777777" w:rsidR="00506434" w:rsidRDefault="00506434" w:rsidP="00506434">
      <w:pPr>
        <w:pStyle w:val="BodyText"/>
        <w:rPr>
          <w:b/>
          <w:sz w:val="20"/>
        </w:rPr>
      </w:pPr>
    </w:p>
    <w:p w14:paraId="0C9EA9E8" w14:textId="77777777" w:rsidR="00506434" w:rsidRDefault="00506434" w:rsidP="00506434">
      <w:pPr>
        <w:pStyle w:val="BodyText"/>
        <w:rPr>
          <w:b/>
          <w:sz w:val="20"/>
        </w:rPr>
      </w:pPr>
    </w:p>
    <w:p w14:paraId="3DE8D7E3" w14:textId="77777777" w:rsidR="00506434" w:rsidRPr="007C43BC" w:rsidRDefault="00506434" w:rsidP="00506434">
      <w:pPr>
        <w:pStyle w:val="BodyText"/>
        <w:spacing w:before="5"/>
        <w:jc w:val="center"/>
        <w:rPr>
          <w:b/>
          <w:color w:val="222A35" w:themeColor="text2" w:themeShade="80"/>
          <w:sz w:val="36"/>
          <w:szCs w:val="36"/>
        </w:rPr>
      </w:pPr>
    </w:p>
    <w:p w14:paraId="28AEF88E" w14:textId="77777777" w:rsidR="00506434" w:rsidRDefault="00506434" w:rsidP="00506434">
      <w:pPr>
        <w:spacing w:line="360" w:lineRule="auto"/>
        <w:jc w:val="center"/>
        <w:rPr>
          <w:color w:val="222A35" w:themeColor="text2" w:themeShade="80"/>
          <w:sz w:val="44"/>
          <w:szCs w:val="44"/>
        </w:rPr>
      </w:pPr>
    </w:p>
    <w:p w14:paraId="5B82384D" w14:textId="77777777" w:rsidR="00506434" w:rsidRPr="007C43BC" w:rsidRDefault="00506434" w:rsidP="00506434">
      <w:pPr>
        <w:spacing w:line="360" w:lineRule="auto"/>
        <w:jc w:val="center"/>
        <w:rPr>
          <w:color w:val="222A35" w:themeColor="text2" w:themeShade="80"/>
          <w:sz w:val="44"/>
          <w:szCs w:val="44"/>
        </w:rPr>
      </w:pPr>
      <w:r w:rsidRPr="007C43BC">
        <w:rPr>
          <w:color w:val="222A35" w:themeColor="text2" w:themeShade="80"/>
          <w:sz w:val="44"/>
          <w:szCs w:val="44"/>
        </w:rPr>
        <w:t xml:space="preserve">Published by the </w:t>
      </w:r>
    </w:p>
    <w:p w14:paraId="2DB6BE36" w14:textId="77777777" w:rsidR="00506434" w:rsidRPr="007C43BC" w:rsidRDefault="00506434" w:rsidP="00506434">
      <w:pPr>
        <w:spacing w:line="360" w:lineRule="auto"/>
        <w:jc w:val="center"/>
        <w:rPr>
          <w:b/>
          <w:color w:val="222A35" w:themeColor="text2" w:themeShade="80"/>
          <w:sz w:val="44"/>
          <w:szCs w:val="44"/>
        </w:rPr>
      </w:pPr>
      <w:r w:rsidRPr="007C43BC">
        <w:rPr>
          <w:b/>
          <w:color w:val="222A35" w:themeColor="text2" w:themeShade="80"/>
          <w:sz w:val="44"/>
          <w:szCs w:val="44"/>
        </w:rPr>
        <w:t>School</w:t>
      </w:r>
      <w:r w:rsidRPr="007C43BC">
        <w:rPr>
          <w:b/>
          <w:color w:val="222A35" w:themeColor="text2" w:themeShade="80"/>
          <w:spacing w:val="-20"/>
          <w:sz w:val="44"/>
          <w:szCs w:val="44"/>
        </w:rPr>
        <w:t xml:space="preserve"> </w:t>
      </w:r>
      <w:r w:rsidRPr="007C43BC">
        <w:rPr>
          <w:b/>
          <w:color w:val="222A35" w:themeColor="text2" w:themeShade="80"/>
          <w:sz w:val="44"/>
          <w:szCs w:val="44"/>
        </w:rPr>
        <w:t>of</w:t>
      </w:r>
      <w:r w:rsidRPr="007C43BC">
        <w:rPr>
          <w:b/>
          <w:color w:val="222A35" w:themeColor="text2" w:themeShade="80"/>
          <w:spacing w:val="-20"/>
          <w:sz w:val="44"/>
          <w:szCs w:val="44"/>
        </w:rPr>
        <w:t xml:space="preserve"> </w:t>
      </w:r>
      <w:r w:rsidRPr="007C43BC">
        <w:rPr>
          <w:b/>
          <w:color w:val="222A35" w:themeColor="text2" w:themeShade="80"/>
          <w:sz w:val="44"/>
          <w:szCs w:val="44"/>
        </w:rPr>
        <w:t xml:space="preserve">Nursing </w:t>
      </w:r>
    </w:p>
    <w:p w14:paraId="56ABE818" w14:textId="682B410C" w:rsidR="00506434" w:rsidRPr="007C43BC" w:rsidRDefault="00EF48F4" w:rsidP="00506434">
      <w:pPr>
        <w:spacing w:line="360" w:lineRule="auto"/>
        <w:jc w:val="center"/>
        <w:rPr>
          <w:color w:val="222A35" w:themeColor="text2" w:themeShade="80"/>
          <w:sz w:val="44"/>
          <w:szCs w:val="44"/>
        </w:rPr>
      </w:pPr>
      <w:r>
        <w:rPr>
          <w:color w:val="222A35" w:themeColor="text2" w:themeShade="80"/>
          <w:sz w:val="44"/>
          <w:szCs w:val="44"/>
        </w:rPr>
        <w:t>January</w:t>
      </w:r>
      <w:r w:rsidR="00506434" w:rsidRPr="007C43BC">
        <w:rPr>
          <w:color w:val="222A35" w:themeColor="text2" w:themeShade="80"/>
          <w:sz w:val="44"/>
          <w:szCs w:val="44"/>
        </w:rPr>
        <w:t xml:space="preserve"> 202</w:t>
      </w:r>
      <w:r>
        <w:rPr>
          <w:color w:val="222A35" w:themeColor="text2" w:themeShade="80"/>
          <w:sz w:val="44"/>
          <w:szCs w:val="44"/>
        </w:rPr>
        <w:t>6</w:t>
      </w:r>
    </w:p>
    <w:p w14:paraId="1BF3CFB1" w14:textId="77777777" w:rsidR="00506434" w:rsidRDefault="00506434" w:rsidP="00506434">
      <w:pPr>
        <w:spacing w:line="427" w:lineRule="auto"/>
        <w:jc w:val="center"/>
        <w:rPr>
          <w:sz w:val="32"/>
        </w:rPr>
        <w:sectPr w:rsidR="00506434">
          <w:footerReference w:type="default" r:id="rId10"/>
          <w:pgSz w:w="12240" w:h="15840"/>
          <w:pgMar w:top="1500" w:right="1320" w:bottom="960" w:left="1340" w:header="0" w:footer="779" w:gutter="0"/>
          <w:pgNumType w:start="2"/>
          <w:cols w:space="720"/>
        </w:sectPr>
      </w:pPr>
    </w:p>
    <w:p w14:paraId="73736D26" w14:textId="77777777" w:rsidR="00506434" w:rsidRDefault="00506434" w:rsidP="00506434">
      <w:pPr>
        <w:pStyle w:val="Heading1"/>
      </w:pPr>
      <w:bookmarkStart w:id="0" w:name="_TOC_250021"/>
      <w:bookmarkEnd w:id="0"/>
      <w:r>
        <w:rPr>
          <w:color w:val="BE0000"/>
          <w:spacing w:val="-2"/>
        </w:rPr>
        <w:lastRenderedPageBreak/>
        <w:t>PURPOSE</w:t>
      </w:r>
    </w:p>
    <w:p w14:paraId="2E2F3F52" w14:textId="77777777" w:rsidR="00506434" w:rsidRDefault="00506434" w:rsidP="00506434">
      <w:pPr>
        <w:pStyle w:val="BodyText"/>
        <w:spacing w:before="4"/>
        <w:rPr>
          <w:b/>
        </w:rPr>
      </w:pPr>
    </w:p>
    <w:p w14:paraId="659CF1A5" w14:textId="77777777" w:rsidR="00506434" w:rsidRDefault="00506434" w:rsidP="00506434">
      <w:pPr>
        <w:pStyle w:val="BodyText"/>
        <w:ind w:left="100" w:right="207"/>
      </w:pPr>
      <w:r>
        <w:t>The</w:t>
      </w:r>
      <w:r>
        <w:rPr>
          <w:spacing w:val="-5"/>
        </w:rPr>
        <w:t xml:space="preserve"> </w:t>
      </w:r>
      <w:r>
        <w:t>School</w:t>
      </w:r>
      <w:r>
        <w:rPr>
          <w:spacing w:val="-5"/>
        </w:rPr>
        <w:t xml:space="preserve"> </w:t>
      </w:r>
      <w:r>
        <w:t>of</w:t>
      </w:r>
      <w:r>
        <w:rPr>
          <w:spacing w:val="-3"/>
        </w:rPr>
        <w:t xml:space="preserve"> </w:t>
      </w:r>
      <w:r>
        <w:t>Nursing</w:t>
      </w:r>
      <w:r>
        <w:rPr>
          <w:spacing w:val="-3"/>
        </w:rPr>
        <w:t xml:space="preserve"> </w:t>
      </w:r>
      <w:r>
        <w:t>Handbook</w:t>
      </w:r>
      <w:r>
        <w:rPr>
          <w:spacing w:val="-3"/>
        </w:rPr>
        <w:t xml:space="preserve"> </w:t>
      </w:r>
      <w:r>
        <w:t>is</w:t>
      </w:r>
      <w:r>
        <w:rPr>
          <w:spacing w:val="-2"/>
        </w:rPr>
        <w:t xml:space="preserve"> </w:t>
      </w:r>
      <w:r>
        <w:t>a</w:t>
      </w:r>
      <w:r>
        <w:rPr>
          <w:spacing w:val="-5"/>
        </w:rPr>
        <w:t xml:space="preserve"> </w:t>
      </w:r>
      <w:r>
        <w:t>Handbook</w:t>
      </w:r>
      <w:r>
        <w:rPr>
          <w:spacing w:val="-3"/>
        </w:rPr>
        <w:t xml:space="preserve"> </w:t>
      </w:r>
      <w:r>
        <w:t>to</w:t>
      </w:r>
      <w:r>
        <w:rPr>
          <w:spacing w:val="-3"/>
        </w:rPr>
        <w:t xml:space="preserve"> </w:t>
      </w:r>
      <w:r>
        <w:t>supplement</w:t>
      </w:r>
      <w:r>
        <w:rPr>
          <w:spacing w:val="-5"/>
        </w:rPr>
        <w:t xml:space="preserve"> </w:t>
      </w:r>
      <w:r>
        <w:t>Blue Mountain Christian University</w:t>
      </w:r>
      <w:r>
        <w:rPr>
          <w:spacing w:val="-5"/>
        </w:rPr>
        <w:t xml:space="preserve"> </w:t>
      </w:r>
      <w:r>
        <w:t>Student Handbook and College Catalogue.</w:t>
      </w:r>
      <w:r>
        <w:rPr>
          <w:spacing w:val="40"/>
        </w:rPr>
        <w:t xml:space="preserve"> </w:t>
      </w:r>
      <w:r>
        <w:t>Information in this Handbook was compiled and edited by the School of Nursing. The School of Nursing reserves the right at any time to revise this Handbook by creating additional policies or modifying existing ones. Failure to read this Handbook does not excuse students from the requirements and regulations described herein.</w:t>
      </w:r>
    </w:p>
    <w:p w14:paraId="50EF445F" w14:textId="77777777" w:rsidR="00506434" w:rsidRDefault="00506434" w:rsidP="00506434">
      <w:pPr>
        <w:pStyle w:val="BodyText"/>
        <w:spacing w:before="3"/>
      </w:pPr>
    </w:p>
    <w:p w14:paraId="061ECCE7" w14:textId="77777777" w:rsidR="00506434" w:rsidRDefault="00506434" w:rsidP="00506434">
      <w:pPr>
        <w:pStyle w:val="Heading1"/>
        <w:spacing w:before="0"/>
      </w:pPr>
      <w:bookmarkStart w:id="1" w:name="_TOC_250020"/>
      <w:bookmarkEnd w:id="1"/>
      <w:r>
        <w:rPr>
          <w:color w:val="BE0000"/>
          <w:spacing w:val="-2"/>
        </w:rPr>
        <w:t>ACCREDITATION</w:t>
      </w:r>
    </w:p>
    <w:p w14:paraId="66A76BF8" w14:textId="77777777" w:rsidR="00506434" w:rsidRDefault="00506434" w:rsidP="00506434">
      <w:pPr>
        <w:pStyle w:val="BodyText"/>
        <w:spacing w:before="9"/>
        <w:rPr>
          <w:b/>
        </w:rPr>
      </w:pPr>
    </w:p>
    <w:p w14:paraId="3FE5EFD2" w14:textId="77777777" w:rsidR="00506434" w:rsidRDefault="00506434" w:rsidP="00506434">
      <w:pPr>
        <w:pStyle w:val="BodyText"/>
        <w:ind w:left="100" w:right="169"/>
      </w:pPr>
      <w:r>
        <w:t>Blue Mountain Christian University is accredited by the Southern Association of Colleges and Schools Commission</w:t>
      </w:r>
      <w:r>
        <w:rPr>
          <w:spacing w:val="-5"/>
        </w:rPr>
        <w:t xml:space="preserve"> </w:t>
      </w:r>
      <w:r>
        <w:t>on</w:t>
      </w:r>
      <w:r>
        <w:rPr>
          <w:spacing w:val="-5"/>
        </w:rPr>
        <w:t xml:space="preserve"> </w:t>
      </w:r>
      <w:r>
        <w:t>Colleges</w:t>
      </w:r>
      <w:r>
        <w:rPr>
          <w:spacing w:val="-4"/>
        </w:rPr>
        <w:t xml:space="preserve"> </w:t>
      </w:r>
      <w:r>
        <w:t>to</w:t>
      </w:r>
      <w:r>
        <w:rPr>
          <w:spacing w:val="-5"/>
        </w:rPr>
        <w:t xml:space="preserve"> </w:t>
      </w:r>
      <w:r>
        <w:t>award</w:t>
      </w:r>
      <w:r>
        <w:rPr>
          <w:spacing w:val="-5"/>
        </w:rPr>
        <w:t xml:space="preserve"> </w:t>
      </w:r>
      <w:r>
        <w:t>baccalaureate</w:t>
      </w:r>
      <w:r>
        <w:rPr>
          <w:spacing w:val="-2"/>
        </w:rPr>
        <w:t xml:space="preserve"> </w:t>
      </w:r>
      <w:r>
        <w:t>and</w:t>
      </w:r>
      <w:r>
        <w:rPr>
          <w:spacing w:val="-1"/>
        </w:rPr>
        <w:t xml:space="preserve"> </w:t>
      </w:r>
      <w:r>
        <w:t>master’s</w:t>
      </w:r>
      <w:r>
        <w:rPr>
          <w:spacing w:val="-4"/>
        </w:rPr>
        <w:t xml:space="preserve"> </w:t>
      </w:r>
      <w:r>
        <w:t>degrees.</w:t>
      </w:r>
      <w:r>
        <w:rPr>
          <w:spacing w:val="-5"/>
        </w:rPr>
        <w:t xml:space="preserve"> </w:t>
      </w:r>
      <w:r>
        <w:t>Contact</w:t>
      </w:r>
      <w:r>
        <w:rPr>
          <w:spacing w:val="-7"/>
        </w:rPr>
        <w:t xml:space="preserve"> </w:t>
      </w:r>
      <w:r>
        <w:t>the</w:t>
      </w:r>
      <w:r>
        <w:rPr>
          <w:spacing w:val="-7"/>
        </w:rPr>
        <w:t xml:space="preserve"> </w:t>
      </w:r>
      <w:r>
        <w:t>Commission on Colleges at 1866 Southern Lane, Decatur, Georgia 30033-4097 or call 404-679-4500 for questions about the accreditation of Blue Mountain Christian University.</w:t>
      </w:r>
    </w:p>
    <w:p w14:paraId="732E2640" w14:textId="77777777" w:rsidR="00506434" w:rsidRDefault="00506434" w:rsidP="00506434">
      <w:pPr>
        <w:pStyle w:val="BodyText"/>
        <w:spacing w:before="6"/>
      </w:pPr>
    </w:p>
    <w:p w14:paraId="25384539" w14:textId="33B182FF" w:rsidR="00506434" w:rsidRDefault="00506434" w:rsidP="00216139">
      <w:pPr>
        <w:pStyle w:val="BodyText"/>
        <w:ind w:left="100" w:right="151"/>
        <w:rPr>
          <w:rStyle w:val="eop"/>
          <w:color w:val="000000"/>
          <w:shd w:val="clear" w:color="auto" w:fill="FFFFFF"/>
        </w:rPr>
      </w:pPr>
      <w:r>
        <w:rPr>
          <w:rStyle w:val="eop"/>
          <w:color w:val="000000"/>
          <w:shd w:val="clear" w:color="auto" w:fill="FFFFFF"/>
        </w:rPr>
        <w:t>The School of Nursing has been approved by the Mississippi Institutions of Higher Learning</w:t>
      </w:r>
      <w:r w:rsidR="00ED1FBD">
        <w:rPr>
          <w:rStyle w:val="eop"/>
          <w:color w:val="000000"/>
          <w:shd w:val="clear" w:color="auto" w:fill="FFFFFF"/>
        </w:rPr>
        <w:t xml:space="preserve"> to admit nursing students</w:t>
      </w:r>
      <w:r>
        <w:rPr>
          <w:rStyle w:val="eop"/>
          <w:color w:val="000000"/>
          <w:shd w:val="clear" w:color="auto" w:fill="FFFFFF"/>
        </w:rPr>
        <w:t xml:space="preserve">. </w:t>
      </w:r>
    </w:p>
    <w:p w14:paraId="01204B1C" w14:textId="77777777" w:rsidR="00556629" w:rsidRDefault="00556629" w:rsidP="007C463F">
      <w:pPr>
        <w:pStyle w:val="BodyText"/>
        <w:ind w:right="151"/>
        <w:rPr>
          <w:rStyle w:val="eop"/>
          <w:color w:val="000000"/>
          <w:shd w:val="clear" w:color="auto" w:fill="FFFFFF"/>
        </w:rPr>
      </w:pPr>
    </w:p>
    <w:p w14:paraId="54F14FBD" w14:textId="604A18F4" w:rsidR="007C463F" w:rsidRPr="007C463F" w:rsidRDefault="007C463F" w:rsidP="007C463F">
      <w:pPr>
        <w:tabs>
          <w:tab w:val="left" w:pos="8100"/>
        </w:tabs>
        <w:spacing w:before="100" w:beforeAutospacing="1" w:after="100" w:afterAutospacing="1"/>
        <w:ind w:left="90" w:right="720"/>
        <w:rPr>
          <w:sz w:val="24"/>
          <w:szCs w:val="24"/>
        </w:rPr>
      </w:pPr>
      <w:r w:rsidRPr="007C463F">
        <w:rPr>
          <w:sz w:val="24"/>
          <w:szCs w:val="24"/>
        </w:rPr>
        <w:t>The baccalaureate degree program in nursing at Blue Mountain Christian University is accredited by the Commission on Collegiate Nursing Education (</w:t>
      </w:r>
      <w:hyperlink r:id="rId11" w:history="1">
        <w:r w:rsidRPr="007C463F">
          <w:rPr>
            <w:rStyle w:val="Hyperlink"/>
            <w:sz w:val="24"/>
            <w:szCs w:val="24"/>
          </w:rPr>
          <w:t>http://www.ccneaccreditation.org</w:t>
        </w:r>
      </w:hyperlink>
      <w:r w:rsidRPr="007C463F">
        <w:rPr>
          <w:sz w:val="24"/>
          <w:szCs w:val="24"/>
        </w:rPr>
        <w:t>).</w:t>
      </w:r>
    </w:p>
    <w:p w14:paraId="3F377B82" w14:textId="77777777" w:rsidR="002E2C57" w:rsidRDefault="002E2C57" w:rsidP="007C463F">
      <w:pPr>
        <w:pStyle w:val="BodyText"/>
        <w:ind w:right="151"/>
        <w:rPr>
          <w:color w:val="BE0000"/>
          <w:spacing w:val="-2"/>
        </w:rPr>
      </w:pPr>
    </w:p>
    <w:p w14:paraId="7AC45027" w14:textId="77777777" w:rsidR="00506434" w:rsidRDefault="00506434" w:rsidP="00506434">
      <w:pPr>
        <w:pStyle w:val="Heading1"/>
        <w:spacing w:before="1"/>
      </w:pPr>
      <w:r>
        <w:rPr>
          <w:color w:val="BE0000"/>
          <w:spacing w:val="-2"/>
        </w:rPr>
        <w:t>NON-DISCRIMINATION STATEMENT</w:t>
      </w:r>
    </w:p>
    <w:p w14:paraId="5843EE10" w14:textId="77777777" w:rsidR="00506434" w:rsidRDefault="00506434" w:rsidP="00506434">
      <w:pPr>
        <w:pStyle w:val="BodyText"/>
        <w:spacing w:before="9"/>
        <w:rPr>
          <w:b/>
        </w:rPr>
      </w:pPr>
    </w:p>
    <w:p w14:paraId="4110CC6E" w14:textId="77777777" w:rsidR="00506434" w:rsidRDefault="00506434" w:rsidP="00506434">
      <w:pPr>
        <w:pStyle w:val="BodyText"/>
        <w:ind w:left="100" w:right="148"/>
      </w:pPr>
      <w:r>
        <w:t>Blue Mountain Christian University does not discriminate on the basis of sex, race, color, age, national</w:t>
      </w:r>
      <w:r>
        <w:rPr>
          <w:spacing w:val="40"/>
        </w:rPr>
        <w:t xml:space="preserve"> </w:t>
      </w:r>
      <w:r>
        <w:t>origin,</w:t>
      </w:r>
      <w:r>
        <w:rPr>
          <w:spacing w:val="-4"/>
        </w:rPr>
        <w:t xml:space="preserve"> </w:t>
      </w:r>
      <w:r>
        <w:t>or</w:t>
      </w:r>
      <w:r>
        <w:rPr>
          <w:spacing w:val="-4"/>
        </w:rPr>
        <w:t xml:space="preserve"> </w:t>
      </w:r>
      <w:r>
        <w:t>ethnic</w:t>
      </w:r>
      <w:r>
        <w:rPr>
          <w:spacing w:val="-6"/>
        </w:rPr>
        <w:t xml:space="preserve"> </w:t>
      </w:r>
      <w:r>
        <w:t>group</w:t>
      </w:r>
      <w:r>
        <w:rPr>
          <w:spacing w:val="-4"/>
        </w:rPr>
        <w:t xml:space="preserve"> </w:t>
      </w:r>
      <w:r>
        <w:t>in the</w:t>
      </w:r>
      <w:r>
        <w:rPr>
          <w:spacing w:val="-6"/>
        </w:rPr>
        <w:t xml:space="preserve"> </w:t>
      </w:r>
      <w:r>
        <w:t>education</w:t>
      </w:r>
      <w:r>
        <w:rPr>
          <w:spacing w:val="-4"/>
        </w:rPr>
        <w:t xml:space="preserve"> </w:t>
      </w:r>
      <w:r>
        <w:t>programs</w:t>
      </w:r>
      <w:r>
        <w:rPr>
          <w:spacing w:val="-3"/>
        </w:rPr>
        <w:t xml:space="preserve"> </w:t>
      </w:r>
      <w:r>
        <w:t>and</w:t>
      </w:r>
      <w:r>
        <w:rPr>
          <w:spacing w:val="-4"/>
        </w:rPr>
        <w:t xml:space="preserve"> </w:t>
      </w:r>
      <w:r>
        <w:t>activities</w:t>
      </w:r>
      <w:r>
        <w:rPr>
          <w:spacing w:val="-3"/>
        </w:rPr>
        <w:t xml:space="preserve"> </w:t>
      </w:r>
      <w:r>
        <w:t>which</w:t>
      </w:r>
      <w:r>
        <w:rPr>
          <w:spacing w:val="-4"/>
        </w:rPr>
        <w:t xml:space="preserve"> </w:t>
      </w:r>
      <w:r>
        <w:t>it</w:t>
      </w:r>
      <w:r>
        <w:rPr>
          <w:spacing w:val="-6"/>
        </w:rPr>
        <w:t xml:space="preserve"> </w:t>
      </w:r>
      <w:r>
        <w:t>operates</w:t>
      </w:r>
      <w:r>
        <w:rPr>
          <w:spacing w:val="-3"/>
        </w:rPr>
        <w:t xml:space="preserve"> </w:t>
      </w:r>
      <w:r>
        <w:t>according to</w:t>
      </w:r>
      <w:r>
        <w:rPr>
          <w:spacing w:val="-4"/>
        </w:rPr>
        <w:t xml:space="preserve"> </w:t>
      </w:r>
      <w:r>
        <w:t>the Civil Rights Act of 1964, and Title IX of the Education Amendment of 1972, Public Law 92-318.</w:t>
      </w:r>
      <w:r>
        <w:rPr>
          <w:spacing w:val="-4"/>
        </w:rPr>
        <w:t xml:space="preserve"> </w:t>
      </w:r>
      <w:r>
        <w:t>Nor</w:t>
      </w:r>
      <w:r>
        <w:rPr>
          <w:spacing w:val="-5"/>
        </w:rPr>
        <w:t xml:space="preserve"> </w:t>
      </w:r>
      <w:r>
        <w:t>does</w:t>
      </w:r>
      <w:r>
        <w:rPr>
          <w:spacing w:val="-3"/>
        </w:rPr>
        <w:t xml:space="preserve"> </w:t>
      </w:r>
      <w:r>
        <w:t>the</w:t>
      </w:r>
      <w:r>
        <w:rPr>
          <w:spacing w:val="-6"/>
        </w:rPr>
        <w:t xml:space="preserve"> </w:t>
      </w:r>
      <w:r>
        <w:t>College</w:t>
      </w:r>
      <w:r>
        <w:rPr>
          <w:spacing w:val="-6"/>
        </w:rPr>
        <w:t xml:space="preserve"> </w:t>
      </w:r>
      <w:r>
        <w:t>discriminate</w:t>
      </w:r>
      <w:r>
        <w:rPr>
          <w:spacing w:val="-6"/>
        </w:rPr>
        <w:t xml:space="preserve"> </w:t>
      </w:r>
      <w:r>
        <w:t>against</w:t>
      </w:r>
      <w:r>
        <w:rPr>
          <w:spacing w:val="-6"/>
        </w:rPr>
        <w:t xml:space="preserve"> </w:t>
      </w:r>
      <w:r>
        <w:t>qualified</w:t>
      </w:r>
      <w:r>
        <w:rPr>
          <w:spacing w:val="-4"/>
        </w:rPr>
        <w:t xml:space="preserve"> </w:t>
      </w:r>
      <w:r>
        <w:t>handicapped</w:t>
      </w:r>
      <w:r>
        <w:rPr>
          <w:spacing w:val="-4"/>
        </w:rPr>
        <w:t xml:space="preserve"> </w:t>
      </w:r>
      <w:r>
        <w:t>persons,</w:t>
      </w:r>
      <w:r>
        <w:rPr>
          <w:spacing w:val="-4"/>
        </w:rPr>
        <w:t xml:space="preserve"> </w:t>
      </w:r>
      <w:r>
        <w:t>according</w:t>
      </w:r>
      <w:r>
        <w:rPr>
          <w:spacing w:val="-4"/>
        </w:rPr>
        <w:t xml:space="preserve"> </w:t>
      </w:r>
      <w:r>
        <w:t>to the requirements</w:t>
      </w:r>
      <w:r>
        <w:rPr>
          <w:spacing w:val="-1"/>
        </w:rPr>
        <w:t xml:space="preserve"> </w:t>
      </w:r>
      <w:r>
        <w:t>of</w:t>
      </w:r>
      <w:r>
        <w:rPr>
          <w:spacing w:val="-2"/>
        </w:rPr>
        <w:t xml:space="preserve"> </w:t>
      </w:r>
      <w:r>
        <w:t>Section</w:t>
      </w:r>
      <w:r>
        <w:rPr>
          <w:spacing w:val="-2"/>
        </w:rPr>
        <w:t xml:space="preserve"> </w:t>
      </w:r>
      <w:r>
        <w:t>504</w:t>
      </w:r>
      <w:r>
        <w:rPr>
          <w:spacing w:val="-2"/>
        </w:rPr>
        <w:t xml:space="preserve"> </w:t>
      </w:r>
      <w:r>
        <w:t>of</w:t>
      </w:r>
      <w:r>
        <w:rPr>
          <w:spacing w:val="-2"/>
        </w:rPr>
        <w:t xml:space="preserve"> </w:t>
      </w:r>
      <w:r>
        <w:t>the</w:t>
      </w:r>
      <w:r>
        <w:rPr>
          <w:spacing w:val="-4"/>
        </w:rPr>
        <w:t xml:space="preserve"> </w:t>
      </w:r>
      <w:r>
        <w:t>Rehabilitation</w:t>
      </w:r>
      <w:r>
        <w:rPr>
          <w:spacing w:val="-2"/>
        </w:rPr>
        <w:t xml:space="preserve"> </w:t>
      </w:r>
      <w:r>
        <w:t>Act</w:t>
      </w:r>
      <w:r>
        <w:rPr>
          <w:spacing w:val="-4"/>
        </w:rPr>
        <w:t xml:space="preserve"> </w:t>
      </w:r>
      <w:r>
        <w:t>of</w:t>
      </w:r>
      <w:r>
        <w:rPr>
          <w:spacing w:val="-2"/>
        </w:rPr>
        <w:t xml:space="preserve"> </w:t>
      </w:r>
      <w:r>
        <w:t>1973,</w:t>
      </w:r>
      <w:r>
        <w:rPr>
          <w:spacing w:val="-2"/>
        </w:rPr>
        <w:t xml:space="preserve"> </w:t>
      </w:r>
      <w:r>
        <w:t>Public</w:t>
      </w:r>
      <w:r>
        <w:rPr>
          <w:spacing w:val="-4"/>
        </w:rPr>
        <w:t xml:space="preserve"> </w:t>
      </w:r>
      <w:r>
        <w:t>Law</w:t>
      </w:r>
      <w:r>
        <w:rPr>
          <w:spacing w:val="-1"/>
        </w:rPr>
        <w:t xml:space="preserve"> </w:t>
      </w:r>
      <w:r>
        <w:t>93-112.</w:t>
      </w:r>
      <w:r>
        <w:rPr>
          <w:spacing w:val="-2"/>
        </w:rPr>
        <w:t xml:space="preserve"> </w:t>
      </w:r>
      <w:r>
        <w:t>This</w:t>
      </w:r>
      <w:r>
        <w:rPr>
          <w:spacing w:val="-1"/>
        </w:rPr>
        <w:t xml:space="preserve"> </w:t>
      </w:r>
      <w:r>
        <w:t>policy extends to both employment and admission to the University. Under Title VII of the Civil Rights Act of 1964 “religious organizations” and “religious educational institutions” are exempt from religious discrimination provisions. Blue Mountain Christian University is both a “religious organization” and a “religious educational institution.”</w:t>
      </w:r>
    </w:p>
    <w:p w14:paraId="3C7F7206" w14:textId="77777777" w:rsidR="00506434" w:rsidRDefault="00506434" w:rsidP="00506434">
      <w:pPr>
        <w:pStyle w:val="BodyText"/>
        <w:spacing w:before="1"/>
      </w:pPr>
    </w:p>
    <w:p w14:paraId="004636C3" w14:textId="77777777" w:rsidR="00506434" w:rsidRDefault="00506434" w:rsidP="00506434">
      <w:pPr>
        <w:pStyle w:val="BodyText"/>
        <w:spacing w:line="242" w:lineRule="auto"/>
        <w:ind w:left="100"/>
      </w:pPr>
      <w:r>
        <w:t>The</w:t>
      </w:r>
      <w:r>
        <w:rPr>
          <w:spacing w:val="-7"/>
        </w:rPr>
        <w:t xml:space="preserve"> </w:t>
      </w:r>
      <w:r>
        <w:t>following</w:t>
      </w:r>
      <w:r>
        <w:rPr>
          <w:spacing w:val="-5"/>
        </w:rPr>
        <w:t xml:space="preserve"> </w:t>
      </w:r>
      <w:r>
        <w:t>person</w:t>
      </w:r>
      <w:r>
        <w:rPr>
          <w:spacing w:val="-5"/>
        </w:rPr>
        <w:t xml:space="preserve"> </w:t>
      </w:r>
      <w:r>
        <w:t>has</w:t>
      </w:r>
      <w:r>
        <w:rPr>
          <w:spacing w:val="-4"/>
        </w:rPr>
        <w:t xml:space="preserve"> </w:t>
      </w:r>
      <w:r>
        <w:t>been</w:t>
      </w:r>
      <w:r>
        <w:rPr>
          <w:spacing w:val="-5"/>
        </w:rPr>
        <w:t xml:space="preserve"> </w:t>
      </w:r>
      <w:r>
        <w:t>designated</w:t>
      </w:r>
      <w:r>
        <w:rPr>
          <w:spacing w:val="-5"/>
        </w:rPr>
        <w:t xml:space="preserve"> </w:t>
      </w:r>
      <w:r>
        <w:t>to</w:t>
      </w:r>
      <w:r>
        <w:rPr>
          <w:spacing w:val="-5"/>
        </w:rPr>
        <w:t xml:space="preserve"> </w:t>
      </w:r>
      <w:r>
        <w:t>handle</w:t>
      </w:r>
      <w:r>
        <w:rPr>
          <w:spacing w:val="-2"/>
        </w:rPr>
        <w:t xml:space="preserve"> </w:t>
      </w:r>
      <w:r>
        <w:t>inquiries</w:t>
      </w:r>
      <w:r>
        <w:rPr>
          <w:spacing w:val="-4"/>
        </w:rPr>
        <w:t xml:space="preserve"> </w:t>
      </w:r>
      <w:r>
        <w:t>regarding</w:t>
      </w:r>
      <w:r>
        <w:rPr>
          <w:spacing w:val="-5"/>
        </w:rPr>
        <w:t xml:space="preserve"> </w:t>
      </w:r>
      <w:r>
        <w:t>the</w:t>
      </w:r>
      <w:r>
        <w:rPr>
          <w:spacing w:val="-7"/>
        </w:rPr>
        <w:t xml:space="preserve"> </w:t>
      </w:r>
      <w:r>
        <w:t xml:space="preserve">nondiscrimination </w:t>
      </w:r>
      <w:r>
        <w:rPr>
          <w:spacing w:val="-2"/>
        </w:rPr>
        <w:t>policies:</w:t>
      </w:r>
    </w:p>
    <w:p w14:paraId="20AF7D81" w14:textId="77777777" w:rsidR="00506434" w:rsidRDefault="00506434" w:rsidP="00506434">
      <w:pPr>
        <w:pStyle w:val="BodyText"/>
        <w:spacing w:before="2"/>
      </w:pPr>
    </w:p>
    <w:p w14:paraId="076E8D38" w14:textId="77777777" w:rsidR="00506434" w:rsidRDefault="00506434" w:rsidP="00506434">
      <w:pPr>
        <w:pStyle w:val="BodyText"/>
        <w:spacing w:line="275" w:lineRule="exact"/>
        <w:ind w:left="100"/>
      </w:pPr>
      <w:r>
        <w:rPr>
          <w:spacing w:val="-2"/>
        </w:rPr>
        <w:t>Provost/Vice</w:t>
      </w:r>
      <w:r>
        <w:rPr>
          <w:spacing w:val="8"/>
        </w:rPr>
        <w:t xml:space="preserve"> </w:t>
      </w:r>
      <w:r>
        <w:rPr>
          <w:spacing w:val="-2"/>
        </w:rPr>
        <w:t>President</w:t>
      </w:r>
    </w:p>
    <w:p w14:paraId="372C468E" w14:textId="65C5D67D" w:rsidR="00506434" w:rsidRDefault="00506434" w:rsidP="00506434">
      <w:pPr>
        <w:pStyle w:val="BodyText"/>
        <w:spacing w:line="275" w:lineRule="exact"/>
        <w:ind w:left="100"/>
      </w:pPr>
      <w:r>
        <w:t>P</w:t>
      </w:r>
      <w:r>
        <w:rPr>
          <w:spacing w:val="-1"/>
        </w:rPr>
        <w:t xml:space="preserve"> </w:t>
      </w:r>
      <w:r>
        <w:t>O.</w:t>
      </w:r>
      <w:r>
        <w:rPr>
          <w:spacing w:val="-1"/>
        </w:rPr>
        <w:t xml:space="preserve"> </w:t>
      </w:r>
      <w:r>
        <w:t>Box</w:t>
      </w:r>
      <w:r>
        <w:rPr>
          <w:spacing w:val="-2"/>
        </w:rPr>
        <w:t xml:space="preserve"> </w:t>
      </w:r>
      <w:r>
        <w:t>160,</w:t>
      </w:r>
      <w:r>
        <w:rPr>
          <w:spacing w:val="-1"/>
        </w:rPr>
        <w:t xml:space="preserve"> </w:t>
      </w:r>
      <w:r>
        <w:t>Blue</w:t>
      </w:r>
      <w:r>
        <w:rPr>
          <w:spacing w:val="-4"/>
        </w:rPr>
        <w:t xml:space="preserve"> </w:t>
      </w:r>
      <w:r>
        <w:t>Mountain,</w:t>
      </w:r>
      <w:r>
        <w:rPr>
          <w:spacing w:val="-1"/>
        </w:rPr>
        <w:t xml:space="preserve"> </w:t>
      </w:r>
      <w:r>
        <w:t>MS</w:t>
      </w:r>
      <w:r>
        <w:rPr>
          <w:spacing w:val="-1"/>
        </w:rPr>
        <w:t xml:space="preserve"> </w:t>
      </w:r>
      <w:r>
        <w:t>38610</w:t>
      </w:r>
      <w:r>
        <w:rPr>
          <w:spacing w:val="-1"/>
        </w:rPr>
        <w:t xml:space="preserve"> </w:t>
      </w:r>
      <w:r>
        <w:t>(662)</w:t>
      </w:r>
      <w:r w:rsidR="007C463F">
        <w:t xml:space="preserve"> </w:t>
      </w:r>
      <w:r>
        <w:t>685-4771,</w:t>
      </w:r>
      <w:r>
        <w:rPr>
          <w:spacing w:val="-2"/>
        </w:rPr>
        <w:t xml:space="preserve"> </w:t>
      </w:r>
      <w:r>
        <w:t>Ext.</w:t>
      </w:r>
      <w:r>
        <w:rPr>
          <w:spacing w:val="-1"/>
        </w:rPr>
        <w:t xml:space="preserve"> </w:t>
      </w:r>
      <w:r>
        <w:rPr>
          <w:spacing w:val="-5"/>
        </w:rPr>
        <w:t>136</w:t>
      </w:r>
    </w:p>
    <w:p w14:paraId="15EC8C2B" w14:textId="6292A9FA" w:rsidR="65618708" w:rsidRDefault="65618708" w:rsidP="65618708">
      <w:pPr>
        <w:pStyle w:val="BodyText"/>
        <w:spacing w:line="275" w:lineRule="exact"/>
        <w:ind w:left="100"/>
      </w:pPr>
    </w:p>
    <w:p w14:paraId="6314FD9E" w14:textId="60D73C09" w:rsidR="65618708" w:rsidRDefault="65618708" w:rsidP="65618708">
      <w:pPr>
        <w:pStyle w:val="BodyText"/>
        <w:spacing w:line="275" w:lineRule="exact"/>
        <w:ind w:left="100"/>
      </w:pPr>
    </w:p>
    <w:p w14:paraId="0B9EB00C" w14:textId="0686BF2C" w:rsidR="65618708" w:rsidRDefault="65618708" w:rsidP="65618708">
      <w:pPr>
        <w:pStyle w:val="BodyText"/>
        <w:spacing w:line="275" w:lineRule="exact"/>
        <w:ind w:left="100"/>
      </w:pPr>
    </w:p>
    <w:p w14:paraId="31B00275" w14:textId="77777777" w:rsidR="00506434" w:rsidRDefault="00506434" w:rsidP="00506434">
      <w:pPr>
        <w:spacing w:line="275" w:lineRule="exact"/>
      </w:pPr>
    </w:p>
    <w:p w14:paraId="65FFDFD1" w14:textId="77777777" w:rsidR="001F4232" w:rsidRDefault="001F4232" w:rsidP="00506434">
      <w:pPr>
        <w:spacing w:line="275" w:lineRule="exact"/>
      </w:pPr>
    </w:p>
    <w:p w14:paraId="6AF7FAA5" w14:textId="77777777" w:rsidR="001F4232" w:rsidRDefault="001F4232" w:rsidP="00506434">
      <w:pPr>
        <w:spacing w:line="275" w:lineRule="exact"/>
      </w:pPr>
    </w:p>
    <w:p w14:paraId="389B8BAE" w14:textId="243A4864" w:rsidR="001F4232" w:rsidRDefault="001F4232" w:rsidP="00506434">
      <w:pPr>
        <w:spacing w:line="275" w:lineRule="exact"/>
        <w:sectPr w:rsidR="001F4232">
          <w:pgSz w:w="12240" w:h="15840"/>
          <w:pgMar w:top="1380" w:right="1320" w:bottom="960" w:left="1340" w:header="0" w:footer="779" w:gutter="0"/>
          <w:cols w:space="720"/>
        </w:sectPr>
      </w:pPr>
    </w:p>
    <w:p w14:paraId="2F5E890B" w14:textId="2942B16F" w:rsidR="005018FC" w:rsidRDefault="005018FC" w:rsidP="00506434">
      <w:pPr>
        <w:sectPr w:rsidR="005018FC" w:rsidSect="00055744">
          <w:type w:val="continuous"/>
          <w:pgSz w:w="12240" w:h="15840"/>
          <w:pgMar w:top="1380" w:right="1320" w:bottom="960" w:left="1340" w:header="0" w:footer="779" w:gutter="0"/>
          <w:cols w:space="720"/>
        </w:sectPr>
      </w:pPr>
    </w:p>
    <w:p w14:paraId="76955437"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lastRenderedPageBreak/>
        <w:t>Table of Contents</w:t>
      </w:r>
      <w:r>
        <w:rPr>
          <w:rStyle w:val="eop"/>
          <w:sz w:val="28"/>
          <w:szCs w:val="28"/>
        </w:rPr>
        <w:t> </w:t>
      </w:r>
    </w:p>
    <w:p w14:paraId="59CCB06C"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Purpose.......................................................................................................................................3</w:t>
      </w:r>
      <w:r>
        <w:rPr>
          <w:rStyle w:val="eop"/>
        </w:rPr>
        <w:t> </w:t>
      </w:r>
    </w:p>
    <w:p w14:paraId="1C99158C"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Accreditation..............................................................................................................................3</w:t>
      </w:r>
      <w:r>
        <w:rPr>
          <w:rStyle w:val="eop"/>
        </w:rPr>
        <w:t> </w:t>
      </w:r>
    </w:p>
    <w:p w14:paraId="37DC6E6E"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Non-Discrimination Statement...................................................................................................3</w:t>
      </w:r>
      <w:r>
        <w:rPr>
          <w:rStyle w:val="eop"/>
        </w:rPr>
        <w:t> </w:t>
      </w:r>
    </w:p>
    <w:p w14:paraId="1E85523F"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Welcome from President........................................................................................................... 5</w:t>
      </w:r>
      <w:r>
        <w:rPr>
          <w:rStyle w:val="eop"/>
        </w:rPr>
        <w:t> </w:t>
      </w:r>
    </w:p>
    <w:p w14:paraId="7BB0FE05"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Welcome from Provost/Dean.................................................................................................... 6</w:t>
      </w:r>
      <w:r>
        <w:rPr>
          <w:rStyle w:val="eop"/>
        </w:rPr>
        <w:t> </w:t>
      </w:r>
    </w:p>
    <w:p w14:paraId="500DFC6D"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Introduction............................................................................................................................... 7</w:t>
      </w:r>
      <w:r>
        <w:rPr>
          <w:rStyle w:val="eop"/>
        </w:rPr>
        <w:t> </w:t>
      </w:r>
    </w:p>
    <w:p w14:paraId="4399D01E"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List of Deans............................................................................................................................. 8 </w:t>
      </w:r>
      <w:r>
        <w:rPr>
          <w:rStyle w:val="eop"/>
        </w:rPr>
        <w:t> </w:t>
      </w:r>
    </w:p>
    <w:p w14:paraId="7ED1E5A9"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Guiding Statements of School of Nursing</w:t>
      </w:r>
      <w:r>
        <w:rPr>
          <w:rStyle w:val="eop"/>
        </w:rPr>
        <w:t> </w:t>
      </w:r>
    </w:p>
    <w:p w14:paraId="556491A2" w14:textId="7B985ABF"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Mission Statement........................................................................................................</w:t>
      </w:r>
      <w:r w:rsidR="00932C48">
        <w:rPr>
          <w:rStyle w:val="normaltextrun"/>
        </w:rPr>
        <w:t>............</w:t>
      </w:r>
      <w:r>
        <w:rPr>
          <w:rStyle w:val="normaltextrun"/>
        </w:rPr>
        <w:t> 9</w:t>
      </w:r>
      <w:r>
        <w:rPr>
          <w:rStyle w:val="eop"/>
        </w:rPr>
        <w:t> </w:t>
      </w:r>
    </w:p>
    <w:p w14:paraId="0E33DCD4" w14:textId="29327AF6"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Philosophy of School.................................................................................................</w:t>
      </w:r>
      <w:r w:rsidR="00932C48">
        <w:rPr>
          <w:rStyle w:val="normaltextrun"/>
        </w:rPr>
        <w:t>.............</w:t>
      </w:r>
      <w:r>
        <w:rPr>
          <w:rStyle w:val="normaltextrun"/>
        </w:rPr>
        <w:t>. .9 </w:t>
      </w:r>
      <w:r>
        <w:rPr>
          <w:rStyle w:val="eop"/>
        </w:rPr>
        <w:t> </w:t>
      </w:r>
    </w:p>
    <w:p w14:paraId="76AB76D9" w14:textId="2EFBC214"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AACN Framework: Domains, Competencies, and Concepts..............................  </w:t>
      </w:r>
      <w:r w:rsidR="00932C48">
        <w:rPr>
          <w:rStyle w:val="normaltextrun"/>
        </w:rPr>
        <w:t>……….</w:t>
      </w:r>
      <w:r>
        <w:rPr>
          <w:rStyle w:val="normaltextrun"/>
        </w:rPr>
        <w:t>10-13</w:t>
      </w:r>
      <w:r>
        <w:rPr>
          <w:rStyle w:val="eop"/>
        </w:rPr>
        <w:t> </w:t>
      </w:r>
    </w:p>
    <w:p w14:paraId="2AFB47C3" w14:textId="010109D1"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Program Goals.............................................................................................................</w:t>
      </w:r>
      <w:r w:rsidR="00932C48">
        <w:rPr>
          <w:rStyle w:val="normaltextrun"/>
        </w:rPr>
        <w:t>...........</w:t>
      </w:r>
      <w:r>
        <w:rPr>
          <w:rStyle w:val="normaltextrun"/>
        </w:rPr>
        <w:t> </w:t>
      </w:r>
      <w:r w:rsidR="00C06304">
        <w:rPr>
          <w:rStyle w:val="normaltextrun"/>
        </w:rPr>
        <w:t>.</w:t>
      </w:r>
      <w:r>
        <w:rPr>
          <w:rStyle w:val="normaltextrun"/>
        </w:rPr>
        <w:t>14</w:t>
      </w:r>
      <w:r>
        <w:rPr>
          <w:rStyle w:val="eop"/>
        </w:rPr>
        <w:t> </w:t>
      </w:r>
    </w:p>
    <w:p w14:paraId="04FCD118" w14:textId="47D9939F"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Student Learning Outcomes........................................................................................</w:t>
      </w:r>
      <w:r w:rsidR="00932C48">
        <w:rPr>
          <w:rStyle w:val="normaltextrun"/>
        </w:rPr>
        <w:t>...........</w:t>
      </w:r>
      <w:r>
        <w:rPr>
          <w:rStyle w:val="normaltextrun"/>
        </w:rPr>
        <w:t> </w:t>
      </w:r>
      <w:r w:rsidR="00C06304">
        <w:rPr>
          <w:rStyle w:val="normaltextrun"/>
        </w:rPr>
        <w:t>.</w:t>
      </w:r>
      <w:r>
        <w:rPr>
          <w:rStyle w:val="normaltextrun"/>
        </w:rPr>
        <w:t>14</w:t>
      </w:r>
      <w:r>
        <w:rPr>
          <w:rStyle w:val="eop"/>
        </w:rPr>
        <w:t> </w:t>
      </w:r>
    </w:p>
    <w:p w14:paraId="71EE439B"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Curricula</w:t>
      </w:r>
      <w:r>
        <w:rPr>
          <w:rStyle w:val="eop"/>
        </w:rPr>
        <w:t> </w:t>
      </w:r>
    </w:p>
    <w:p w14:paraId="5CA492DC" w14:textId="6E5B83BB"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BSN-Traditional Track...........................................................................................</w:t>
      </w:r>
      <w:r w:rsidR="00932C48">
        <w:rPr>
          <w:rStyle w:val="normaltextrun"/>
        </w:rPr>
        <w:t>............</w:t>
      </w:r>
      <w:r w:rsidR="00C06304">
        <w:rPr>
          <w:rStyle w:val="normaltextrun"/>
        </w:rPr>
        <w:t>.</w:t>
      </w:r>
      <w:r>
        <w:rPr>
          <w:rStyle w:val="normaltextrun"/>
        </w:rPr>
        <w:t>15-18</w:t>
      </w:r>
      <w:r>
        <w:rPr>
          <w:rStyle w:val="eop"/>
        </w:rPr>
        <w:t> </w:t>
      </w:r>
    </w:p>
    <w:p w14:paraId="30A2DE03" w14:textId="6B9C700C"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RN-BSN-Part-Time &amp; Full-Time Tracks...............................................................</w:t>
      </w:r>
      <w:r w:rsidR="00932C48">
        <w:rPr>
          <w:rStyle w:val="normaltextrun"/>
        </w:rPr>
        <w:t>.………</w:t>
      </w:r>
      <w:r>
        <w:rPr>
          <w:rStyle w:val="normaltextrun"/>
        </w:rPr>
        <w:t>19-21</w:t>
      </w:r>
      <w:r>
        <w:rPr>
          <w:rStyle w:val="eop"/>
        </w:rPr>
        <w:t> </w:t>
      </w:r>
    </w:p>
    <w:p w14:paraId="732BD5A1" w14:textId="0253259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BSN-Accelerated Track.........................................................................................</w:t>
      </w:r>
      <w:r w:rsidR="00932C48">
        <w:rPr>
          <w:rStyle w:val="normaltextrun"/>
        </w:rPr>
        <w:t>.………</w:t>
      </w:r>
      <w:r>
        <w:rPr>
          <w:rStyle w:val="normaltextrun"/>
        </w:rPr>
        <w:t>.22-23</w:t>
      </w:r>
      <w:r>
        <w:rPr>
          <w:rStyle w:val="eop"/>
        </w:rPr>
        <w:t> </w:t>
      </w:r>
    </w:p>
    <w:p w14:paraId="73AF78B2"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Admission Criteria</w:t>
      </w:r>
      <w:r>
        <w:rPr>
          <w:rStyle w:val="eop"/>
        </w:rPr>
        <w:t> </w:t>
      </w:r>
    </w:p>
    <w:p w14:paraId="2DB64491" w14:textId="0B4BE0EA"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BSN-Traditional Track..........................................................................................</w:t>
      </w:r>
      <w:r w:rsidR="00C06304">
        <w:rPr>
          <w:rStyle w:val="normaltextrun"/>
        </w:rPr>
        <w:t>.</w:t>
      </w:r>
      <w:r w:rsidR="00932C48">
        <w:rPr>
          <w:rStyle w:val="normaltextrun"/>
        </w:rPr>
        <w:t>……</w:t>
      </w:r>
      <w:r w:rsidR="00C06304">
        <w:rPr>
          <w:rStyle w:val="normaltextrun"/>
        </w:rPr>
        <w:t>….</w:t>
      </w:r>
      <w:r>
        <w:rPr>
          <w:rStyle w:val="normaltextrun"/>
        </w:rPr>
        <w:t>24-25</w:t>
      </w:r>
      <w:r>
        <w:rPr>
          <w:rStyle w:val="eop"/>
        </w:rPr>
        <w:t> </w:t>
      </w:r>
    </w:p>
    <w:p w14:paraId="44714AEA" w14:textId="3B45585C"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RN-BSN-Part-Time &amp; Full-Time Tracks...............................................................</w:t>
      </w:r>
      <w:r w:rsidR="00932C48">
        <w:rPr>
          <w:rStyle w:val="normaltextrun"/>
        </w:rPr>
        <w:t>......………</w:t>
      </w:r>
      <w:r>
        <w:rPr>
          <w:rStyle w:val="normaltextrun"/>
        </w:rPr>
        <w:t>25</w:t>
      </w:r>
      <w:r>
        <w:rPr>
          <w:rStyle w:val="eop"/>
        </w:rPr>
        <w:t> </w:t>
      </w:r>
    </w:p>
    <w:p w14:paraId="4953BD7C" w14:textId="0441B61B"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BSN-Accelerated Track.............................................................................................</w:t>
      </w:r>
      <w:r w:rsidR="00C06304">
        <w:rPr>
          <w:rStyle w:val="normaltextrun"/>
        </w:rPr>
        <w:t>.....</w:t>
      </w:r>
      <w:r w:rsidR="00932C48">
        <w:rPr>
          <w:rStyle w:val="normaltextrun"/>
        </w:rPr>
        <w:t>…</w:t>
      </w:r>
      <w:r w:rsidR="00401EAA">
        <w:rPr>
          <w:rStyle w:val="normaltextrun"/>
        </w:rPr>
        <w:t>…...</w:t>
      </w:r>
      <w:r>
        <w:rPr>
          <w:rStyle w:val="normaltextrun"/>
        </w:rPr>
        <w:t>26</w:t>
      </w:r>
      <w:r>
        <w:rPr>
          <w:rStyle w:val="eop"/>
        </w:rPr>
        <w:t> </w:t>
      </w:r>
    </w:p>
    <w:p w14:paraId="2C992D04" w14:textId="42211149"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Physical Form................................................................................................................</w:t>
      </w:r>
      <w:r w:rsidR="00932C48">
        <w:rPr>
          <w:rStyle w:val="normaltextrun"/>
        </w:rPr>
        <w:t>...........</w:t>
      </w:r>
      <w:r w:rsidR="00D81565">
        <w:rPr>
          <w:rStyle w:val="normaltextrun"/>
        </w:rPr>
        <w:t>.</w:t>
      </w:r>
      <w:r>
        <w:rPr>
          <w:rStyle w:val="normaltextrun"/>
        </w:rPr>
        <w:t>27</w:t>
      </w:r>
      <w:r>
        <w:rPr>
          <w:rStyle w:val="eop"/>
        </w:rPr>
        <w:t> </w:t>
      </w:r>
    </w:p>
    <w:p w14:paraId="0B60CCAC" w14:textId="0D9B7A2C"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How to be Successful in Nursing School.................................................................................</w:t>
      </w:r>
      <w:r w:rsidR="00D81565">
        <w:rPr>
          <w:rStyle w:val="normaltextrun"/>
        </w:rPr>
        <w:t>.</w:t>
      </w:r>
      <w:r>
        <w:rPr>
          <w:rStyle w:val="normaltextrun"/>
        </w:rPr>
        <w:t>28</w:t>
      </w:r>
      <w:r>
        <w:rPr>
          <w:rStyle w:val="eop"/>
        </w:rPr>
        <w:t> </w:t>
      </w:r>
    </w:p>
    <w:p w14:paraId="1B988A46" w14:textId="257716C6"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Performance Standards.............................................................................................................</w:t>
      </w:r>
      <w:r w:rsidR="00401EAA">
        <w:rPr>
          <w:rStyle w:val="normaltextrun"/>
        </w:rPr>
        <w:t>.</w:t>
      </w:r>
      <w:r>
        <w:rPr>
          <w:rStyle w:val="normaltextrun"/>
        </w:rPr>
        <w:t>29</w:t>
      </w:r>
      <w:r>
        <w:rPr>
          <w:rStyle w:val="eop"/>
        </w:rPr>
        <w:t> </w:t>
      </w:r>
    </w:p>
    <w:p w14:paraId="45FD6437" w14:textId="64B1772E"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Professional Standards..............................................................................................................</w:t>
      </w:r>
      <w:r w:rsidR="00401EAA">
        <w:rPr>
          <w:rStyle w:val="normaltextrun"/>
        </w:rPr>
        <w:t>.</w:t>
      </w:r>
      <w:r w:rsidR="00932C48">
        <w:rPr>
          <w:rStyle w:val="normaltextrun"/>
        </w:rPr>
        <w:t>3</w:t>
      </w:r>
      <w:r>
        <w:rPr>
          <w:rStyle w:val="normaltextrun"/>
        </w:rPr>
        <w:t>0</w:t>
      </w:r>
      <w:r>
        <w:rPr>
          <w:rStyle w:val="eop"/>
        </w:rPr>
        <w:t> </w:t>
      </w:r>
    </w:p>
    <w:p w14:paraId="24FA6215" w14:textId="073603F8"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Professional Standards Written Warning Form............................................................</w:t>
      </w:r>
      <w:r w:rsidR="00932C48">
        <w:rPr>
          <w:rStyle w:val="normaltextrun"/>
        </w:rPr>
        <w:t>............</w:t>
      </w:r>
      <w:r w:rsidR="00401EAA">
        <w:rPr>
          <w:rStyle w:val="normaltextrun"/>
        </w:rPr>
        <w:t>.</w:t>
      </w:r>
      <w:r>
        <w:rPr>
          <w:rStyle w:val="normaltextrun"/>
        </w:rPr>
        <w:t>31</w:t>
      </w:r>
      <w:r>
        <w:rPr>
          <w:rStyle w:val="eop"/>
        </w:rPr>
        <w:t> </w:t>
      </w:r>
    </w:p>
    <w:p w14:paraId="349179C6" w14:textId="0465ED89"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Clinical Modification Safety Plan..................................................................................</w:t>
      </w:r>
      <w:r w:rsidR="00932C48">
        <w:rPr>
          <w:rStyle w:val="normaltextrun"/>
        </w:rPr>
        <w:t>...........</w:t>
      </w:r>
      <w:r>
        <w:rPr>
          <w:rStyle w:val="normaltextrun"/>
        </w:rPr>
        <w:t>32</w:t>
      </w:r>
      <w:r>
        <w:rPr>
          <w:rStyle w:val="eop"/>
        </w:rPr>
        <w:t> </w:t>
      </w:r>
    </w:p>
    <w:p w14:paraId="4BF978F8" w14:textId="520AD3A3"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Grading Scale.......................................................................................................................33-34</w:t>
      </w:r>
      <w:r>
        <w:rPr>
          <w:rStyle w:val="eop"/>
        </w:rPr>
        <w:t> </w:t>
      </w:r>
    </w:p>
    <w:p w14:paraId="3CA2AC58" w14:textId="1FE23C3E"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School of Nursing Policies...................................................................................................35-53</w:t>
      </w:r>
      <w:r>
        <w:rPr>
          <w:rStyle w:val="eop"/>
        </w:rPr>
        <w:t> </w:t>
      </w:r>
    </w:p>
    <w:p w14:paraId="47BA752C"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Progression</w:t>
      </w:r>
      <w:r>
        <w:rPr>
          <w:rStyle w:val="tabchar"/>
          <w:rFonts w:ascii="Calibri" w:hAnsi="Calibri" w:cs="Calibri"/>
        </w:rPr>
        <w:t xml:space="preserve"> </w:t>
      </w:r>
      <w:r>
        <w:rPr>
          <w:rStyle w:val="normaltextrun"/>
        </w:rPr>
        <w:t>Criminal Background Check/Form</w:t>
      </w:r>
      <w:r>
        <w:rPr>
          <w:rStyle w:val="tabchar"/>
          <w:rFonts w:ascii="Calibri" w:hAnsi="Calibri" w:cs="Calibri"/>
        </w:rPr>
        <w:t xml:space="preserve"> </w:t>
      </w:r>
      <w:r>
        <w:rPr>
          <w:rStyle w:val="eop"/>
        </w:rPr>
        <w:t> </w:t>
      </w:r>
    </w:p>
    <w:p w14:paraId="572E0495" w14:textId="0F3BC804"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Readmission Standardized Testing</w:t>
      </w:r>
      <w:r>
        <w:rPr>
          <w:rStyle w:val="eop"/>
        </w:rPr>
        <w:t> </w:t>
      </w:r>
    </w:p>
    <w:p w14:paraId="1B729BAD"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Student Complaints</w:t>
      </w:r>
      <w:r>
        <w:rPr>
          <w:rStyle w:val="tabchar"/>
          <w:rFonts w:ascii="Calibri" w:hAnsi="Calibri" w:cs="Calibri"/>
        </w:rPr>
        <w:t xml:space="preserve"> </w:t>
      </w:r>
      <w:r>
        <w:rPr>
          <w:rStyle w:val="normaltextrun"/>
        </w:rPr>
        <w:t>Confidentiality</w:t>
      </w:r>
      <w:r>
        <w:rPr>
          <w:rStyle w:val="eop"/>
        </w:rPr>
        <w:t> </w:t>
      </w:r>
    </w:p>
    <w:p w14:paraId="16CB03A2"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Online Course Authentication</w:t>
      </w:r>
      <w:r>
        <w:rPr>
          <w:rStyle w:val="tabchar"/>
          <w:rFonts w:ascii="Calibri" w:hAnsi="Calibri" w:cs="Calibri"/>
        </w:rPr>
        <w:t xml:space="preserve"> </w:t>
      </w:r>
      <w:r>
        <w:rPr>
          <w:rStyle w:val="normaltextrun"/>
        </w:rPr>
        <w:t>Social Media</w:t>
      </w:r>
      <w:r>
        <w:rPr>
          <w:rStyle w:val="eop"/>
        </w:rPr>
        <w:t> </w:t>
      </w:r>
    </w:p>
    <w:p w14:paraId="055711C8"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Testing</w:t>
      </w:r>
      <w:r>
        <w:rPr>
          <w:rStyle w:val="tabchar"/>
          <w:rFonts w:ascii="Calibri" w:hAnsi="Calibri" w:cs="Calibri"/>
        </w:rPr>
        <w:t xml:space="preserve"> </w:t>
      </w:r>
      <w:r>
        <w:rPr>
          <w:rStyle w:val="normaltextrun"/>
        </w:rPr>
        <w:t>Photo/Video Involvement</w:t>
      </w:r>
      <w:r>
        <w:rPr>
          <w:rStyle w:val="eop"/>
        </w:rPr>
        <w:t> </w:t>
      </w:r>
    </w:p>
    <w:p w14:paraId="7851D469"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Uniform Code</w:t>
      </w:r>
      <w:r>
        <w:rPr>
          <w:rStyle w:val="tabchar"/>
          <w:rFonts w:ascii="Calibri" w:hAnsi="Calibri" w:cs="Calibri"/>
        </w:rPr>
        <w:t xml:space="preserve"> </w:t>
      </w:r>
      <w:r>
        <w:rPr>
          <w:rStyle w:val="normaltextrun"/>
        </w:rPr>
        <w:t>Skills Lab &amp; Simulation</w:t>
      </w:r>
      <w:r>
        <w:rPr>
          <w:rStyle w:val="eop"/>
        </w:rPr>
        <w:t> </w:t>
      </w:r>
    </w:p>
    <w:p w14:paraId="764EA72B"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Class Attendance</w:t>
      </w:r>
      <w:r>
        <w:rPr>
          <w:rStyle w:val="tabchar"/>
          <w:rFonts w:ascii="Calibri" w:hAnsi="Calibri" w:cs="Calibri"/>
        </w:rPr>
        <w:t xml:space="preserve"> </w:t>
      </w:r>
      <w:r>
        <w:rPr>
          <w:rStyle w:val="normaltextrun"/>
        </w:rPr>
        <w:t>Incident Reporting/Form</w:t>
      </w:r>
      <w:r>
        <w:rPr>
          <w:rStyle w:val="eop"/>
        </w:rPr>
        <w:t> </w:t>
      </w:r>
    </w:p>
    <w:p w14:paraId="42701388"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Clinical &amp; Laboratory Attendance</w:t>
      </w:r>
      <w:r>
        <w:rPr>
          <w:rStyle w:val="tabchar"/>
          <w:rFonts w:ascii="Calibri" w:hAnsi="Calibri" w:cs="Calibri"/>
        </w:rPr>
        <w:t xml:space="preserve"> </w:t>
      </w:r>
      <w:r>
        <w:rPr>
          <w:rStyle w:val="normaltextrun"/>
        </w:rPr>
        <w:t>Medical Illness/Condition</w:t>
      </w:r>
      <w:r>
        <w:rPr>
          <w:rStyle w:val="eop"/>
        </w:rPr>
        <w:t> </w:t>
      </w:r>
    </w:p>
    <w:p w14:paraId="60AA2C6F"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Assignment Submissions</w:t>
      </w:r>
      <w:r>
        <w:rPr>
          <w:rStyle w:val="tabchar"/>
          <w:rFonts w:ascii="Calibri" w:hAnsi="Calibri" w:cs="Calibri"/>
        </w:rPr>
        <w:t xml:space="preserve"> </w:t>
      </w:r>
      <w:r>
        <w:rPr>
          <w:rStyle w:val="normaltextrun"/>
        </w:rPr>
        <w:t>Bullying</w:t>
      </w:r>
      <w:r>
        <w:rPr>
          <w:rStyle w:val="tabchar"/>
          <w:rFonts w:ascii="Calibri" w:hAnsi="Calibri" w:cs="Calibri"/>
        </w:rPr>
        <w:t xml:space="preserve"> </w:t>
      </w:r>
      <w:r>
        <w:rPr>
          <w:rStyle w:val="eop"/>
        </w:rPr>
        <w:t> </w:t>
      </w:r>
    </w:p>
    <w:p w14:paraId="7B778AF8"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Licensure Eligibility</w:t>
      </w:r>
      <w:r>
        <w:rPr>
          <w:rStyle w:val="tabchar"/>
          <w:rFonts w:ascii="Calibri" w:hAnsi="Calibri" w:cs="Calibri"/>
        </w:rPr>
        <w:t xml:space="preserve"> </w:t>
      </w:r>
      <w:r>
        <w:rPr>
          <w:rStyle w:val="normaltextrun"/>
        </w:rPr>
        <w:t>Use of AI Tools &amp; Plagiarism</w:t>
      </w:r>
      <w:r>
        <w:rPr>
          <w:rStyle w:val="tabchar"/>
          <w:rFonts w:ascii="Calibri" w:hAnsi="Calibri" w:cs="Calibri"/>
        </w:rPr>
        <w:t xml:space="preserve"> </w:t>
      </w:r>
      <w:r>
        <w:rPr>
          <w:rStyle w:val="eop"/>
        </w:rPr>
        <w:t> </w:t>
      </w:r>
    </w:p>
    <w:p w14:paraId="341B3478" w14:textId="77777777" w:rsidR="001A2AFE" w:rsidRDefault="001A2AFE" w:rsidP="001A2AFE">
      <w:pPr>
        <w:pStyle w:val="paragraph"/>
        <w:spacing w:before="0" w:beforeAutospacing="0" w:after="0" w:afterAutospacing="0"/>
        <w:ind w:firstLine="720"/>
        <w:textAlignment w:val="baseline"/>
        <w:rPr>
          <w:rFonts w:ascii="Segoe UI" w:hAnsi="Segoe UI" w:cs="Segoe UI"/>
          <w:sz w:val="18"/>
          <w:szCs w:val="18"/>
        </w:rPr>
      </w:pPr>
      <w:r>
        <w:rPr>
          <w:rStyle w:val="normaltextrun"/>
        </w:rPr>
        <w:t>Drug Testing</w:t>
      </w:r>
      <w:r>
        <w:rPr>
          <w:rStyle w:val="tabchar"/>
          <w:rFonts w:ascii="Calibri" w:hAnsi="Calibri" w:cs="Calibri"/>
        </w:rPr>
        <w:t xml:space="preserve"> </w:t>
      </w:r>
      <w:r>
        <w:rPr>
          <w:rStyle w:val="eop"/>
        </w:rPr>
        <w:t> </w:t>
      </w:r>
    </w:p>
    <w:p w14:paraId="12B8BA7C" w14:textId="6921E6A1"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Student Support Services....................................................................................................</w:t>
      </w:r>
      <w:r w:rsidR="00932C48">
        <w:rPr>
          <w:rStyle w:val="normaltextrun"/>
        </w:rPr>
        <w:t>.</w:t>
      </w:r>
      <w:r>
        <w:rPr>
          <w:rStyle w:val="normaltextrun"/>
        </w:rPr>
        <w:t>.54-55</w:t>
      </w:r>
      <w:r>
        <w:rPr>
          <w:rStyle w:val="eop"/>
        </w:rPr>
        <w:t> </w:t>
      </w:r>
    </w:p>
    <w:p w14:paraId="53D6E72F" w14:textId="176DBFBA"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Informed Consent................................................................................................................</w:t>
      </w:r>
      <w:r w:rsidR="008A4361">
        <w:rPr>
          <w:rStyle w:val="normaltextrun"/>
        </w:rPr>
        <w:t>..</w:t>
      </w:r>
      <w:r>
        <w:rPr>
          <w:rStyle w:val="normaltextrun"/>
        </w:rPr>
        <w:t>.....56</w:t>
      </w:r>
      <w:r>
        <w:rPr>
          <w:rStyle w:val="eop"/>
        </w:rPr>
        <w:t> </w:t>
      </w:r>
    </w:p>
    <w:p w14:paraId="766FE27E" w14:textId="77777777" w:rsidR="001A2AFE" w:rsidRDefault="001A2AFE" w:rsidP="001A2AFE">
      <w:pPr>
        <w:pStyle w:val="paragraph"/>
        <w:spacing w:before="0" w:beforeAutospacing="0" w:after="0" w:afterAutospacing="0"/>
        <w:textAlignment w:val="baseline"/>
        <w:rPr>
          <w:rFonts w:ascii="Segoe UI" w:hAnsi="Segoe UI" w:cs="Segoe UI"/>
          <w:sz w:val="18"/>
          <w:szCs w:val="18"/>
        </w:rPr>
      </w:pPr>
      <w:r>
        <w:rPr>
          <w:rStyle w:val="normaltextrun"/>
        </w:rPr>
        <w:t>Preceptor Packet...................................................................................................................57-100</w:t>
      </w:r>
      <w:r>
        <w:rPr>
          <w:rStyle w:val="eop"/>
        </w:rPr>
        <w:t> </w:t>
      </w:r>
    </w:p>
    <w:p w14:paraId="7CAF32B6" w14:textId="77777777" w:rsidR="00BF27F9" w:rsidRDefault="00BF27F9" w:rsidP="00506434">
      <w:pPr>
        <w:spacing w:before="59"/>
        <w:ind w:left="100"/>
        <w:rPr>
          <w:b/>
          <w:color w:val="BE0000"/>
          <w:sz w:val="28"/>
        </w:rPr>
      </w:pPr>
    </w:p>
    <w:p w14:paraId="7E5A6E53" w14:textId="77777777" w:rsidR="00BF27F9" w:rsidRDefault="00BF27F9">
      <w:pPr>
        <w:widowControl/>
        <w:autoSpaceDE/>
        <w:autoSpaceDN/>
        <w:spacing w:after="160" w:line="259" w:lineRule="auto"/>
        <w:rPr>
          <w:b/>
          <w:color w:val="BE0000"/>
          <w:sz w:val="28"/>
        </w:rPr>
      </w:pPr>
      <w:r>
        <w:rPr>
          <w:b/>
          <w:color w:val="BE0000"/>
          <w:sz w:val="28"/>
        </w:rPr>
        <w:br w:type="page"/>
      </w:r>
    </w:p>
    <w:p w14:paraId="58BC2C2F" w14:textId="68396EBE" w:rsidR="00506434" w:rsidRDefault="00506434" w:rsidP="00506434">
      <w:pPr>
        <w:spacing w:before="59"/>
        <w:ind w:left="100"/>
        <w:rPr>
          <w:b/>
          <w:sz w:val="28"/>
        </w:rPr>
      </w:pPr>
      <w:r>
        <w:rPr>
          <w:b/>
          <w:color w:val="BE0000"/>
          <w:sz w:val="28"/>
        </w:rPr>
        <w:lastRenderedPageBreak/>
        <w:t>WELCOME</w:t>
      </w:r>
      <w:r>
        <w:rPr>
          <w:b/>
          <w:color w:val="BE0000"/>
          <w:spacing w:val="-6"/>
          <w:sz w:val="28"/>
        </w:rPr>
        <w:t xml:space="preserve"> </w:t>
      </w:r>
      <w:r>
        <w:rPr>
          <w:b/>
          <w:color w:val="BE0000"/>
          <w:sz w:val="28"/>
        </w:rPr>
        <w:t>FROM</w:t>
      </w:r>
      <w:r>
        <w:rPr>
          <w:b/>
          <w:color w:val="BE0000"/>
          <w:spacing w:val="-3"/>
          <w:sz w:val="28"/>
        </w:rPr>
        <w:t xml:space="preserve"> </w:t>
      </w:r>
      <w:r>
        <w:rPr>
          <w:b/>
          <w:color w:val="BE0000"/>
          <w:sz w:val="28"/>
        </w:rPr>
        <w:t>THE</w:t>
      </w:r>
      <w:r>
        <w:rPr>
          <w:b/>
          <w:color w:val="BE0000"/>
          <w:spacing w:val="-6"/>
          <w:sz w:val="28"/>
        </w:rPr>
        <w:t xml:space="preserve"> </w:t>
      </w:r>
      <w:r>
        <w:rPr>
          <w:b/>
          <w:color w:val="BE0000"/>
          <w:spacing w:val="-2"/>
          <w:sz w:val="28"/>
        </w:rPr>
        <w:t>PRESIDENT</w:t>
      </w:r>
    </w:p>
    <w:p w14:paraId="45F7E1F6" w14:textId="77777777" w:rsidR="00506434" w:rsidRDefault="00506434" w:rsidP="00506434">
      <w:pPr>
        <w:pStyle w:val="BodyText"/>
        <w:spacing w:before="4"/>
        <w:rPr>
          <w:b/>
        </w:rPr>
      </w:pPr>
    </w:p>
    <w:p w14:paraId="51A480DE" w14:textId="77777777" w:rsidR="00506434" w:rsidRDefault="00506434" w:rsidP="00506434">
      <w:pPr>
        <w:pStyle w:val="BodyText"/>
        <w:ind w:left="100"/>
      </w:pPr>
      <w:r>
        <w:t>Dear</w:t>
      </w:r>
      <w:r>
        <w:rPr>
          <w:spacing w:val="-5"/>
        </w:rPr>
        <w:t xml:space="preserve"> </w:t>
      </w:r>
      <w:r>
        <w:rPr>
          <w:spacing w:val="-2"/>
        </w:rPr>
        <w:t>Students,</w:t>
      </w:r>
    </w:p>
    <w:p w14:paraId="2EF0B112" w14:textId="77777777" w:rsidR="00506434" w:rsidRDefault="00506434" w:rsidP="00506434">
      <w:pPr>
        <w:pStyle w:val="BodyText"/>
        <w:spacing w:before="9"/>
      </w:pPr>
    </w:p>
    <w:p w14:paraId="62C5D302" w14:textId="77777777" w:rsidR="00506434" w:rsidRDefault="00506434" w:rsidP="00506434">
      <w:pPr>
        <w:pStyle w:val="BodyText"/>
        <w:ind w:left="100"/>
      </w:pPr>
      <w:r>
        <w:t>How delighted I am to welcome you to Blue Mountain Christian University, a very special place where you will partner with faculty and staff in the pursuit of academic excellence through the life of the mind.</w:t>
      </w:r>
      <w:r>
        <w:rPr>
          <w:spacing w:val="-3"/>
        </w:rPr>
        <w:t xml:space="preserve"> </w:t>
      </w:r>
      <w:r>
        <w:t>Recognizing the</w:t>
      </w:r>
      <w:r>
        <w:rPr>
          <w:spacing w:val="-5"/>
        </w:rPr>
        <w:t xml:space="preserve"> </w:t>
      </w:r>
      <w:r>
        <w:t>Lordship</w:t>
      </w:r>
      <w:r>
        <w:rPr>
          <w:spacing w:val="-3"/>
        </w:rPr>
        <w:t xml:space="preserve"> </w:t>
      </w:r>
      <w:r>
        <w:t>of</w:t>
      </w:r>
      <w:r>
        <w:rPr>
          <w:spacing w:val="-3"/>
        </w:rPr>
        <w:t xml:space="preserve"> </w:t>
      </w:r>
      <w:r>
        <w:t>Christ</w:t>
      </w:r>
      <w:r>
        <w:rPr>
          <w:spacing w:val="-5"/>
        </w:rPr>
        <w:t xml:space="preserve"> </w:t>
      </w:r>
      <w:r>
        <w:t>over</w:t>
      </w:r>
      <w:r>
        <w:rPr>
          <w:spacing w:val="-3"/>
        </w:rPr>
        <w:t xml:space="preserve"> </w:t>
      </w:r>
      <w:r>
        <w:t>all</w:t>
      </w:r>
      <w:r>
        <w:rPr>
          <w:spacing w:val="-5"/>
        </w:rPr>
        <w:t xml:space="preserve"> </w:t>
      </w:r>
      <w:r>
        <w:t>the</w:t>
      </w:r>
      <w:r>
        <w:rPr>
          <w:spacing w:val="-5"/>
        </w:rPr>
        <w:t xml:space="preserve"> </w:t>
      </w:r>
      <w:r>
        <w:t>disciplines, together</w:t>
      </w:r>
      <w:r>
        <w:rPr>
          <w:spacing w:val="-3"/>
        </w:rPr>
        <w:t xml:space="preserve"> </w:t>
      </w:r>
      <w:r>
        <w:t>we</w:t>
      </w:r>
      <w:r>
        <w:rPr>
          <w:spacing w:val="-5"/>
        </w:rPr>
        <w:t xml:space="preserve"> </w:t>
      </w:r>
      <w:r>
        <w:t>will</w:t>
      </w:r>
      <w:r>
        <w:rPr>
          <w:spacing w:val="-5"/>
        </w:rPr>
        <w:t xml:space="preserve"> </w:t>
      </w:r>
      <w:r>
        <w:t>seek</w:t>
      </w:r>
      <w:r>
        <w:rPr>
          <w:spacing w:val="-3"/>
        </w:rPr>
        <w:t xml:space="preserve"> </w:t>
      </w:r>
      <w:r>
        <w:t>to</w:t>
      </w:r>
      <w:r>
        <w:rPr>
          <w:spacing w:val="-3"/>
        </w:rPr>
        <w:t xml:space="preserve"> </w:t>
      </w:r>
      <w:r>
        <w:t>know Him more as we seek to know our fields of study and prepare to serve God in our respective callings. Thank you for joining us in this noble and challenging pursuit!</w:t>
      </w:r>
    </w:p>
    <w:p w14:paraId="5A3CDAE7" w14:textId="77777777" w:rsidR="00506434" w:rsidRDefault="00506434" w:rsidP="00506434">
      <w:pPr>
        <w:pStyle w:val="BodyText"/>
        <w:spacing w:before="4"/>
      </w:pPr>
    </w:p>
    <w:p w14:paraId="6BA6AE53" w14:textId="5BF8C608" w:rsidR="00506434" w:rsidRDefault="00506434" w:rsidP="00506434">
      <w:pPr>
        <w:pStyle w:val="BodyText"/>
        <w:ind w:left="100" w:right="227"/>
        <w:jc w:val="both"/>
      </w:pPr>
      <w:r>
        <w:t>In</w:t>
      </w:r>
      <w:r>
        <w:rPr>
          <w:spacing w:val="-2"/>
        </w:rPr>
        <w:t xml:space="preserve"> </w:t>
      </w:r>
      <w:r>
        <w:t>the</w:t>
      </w:r>
      <w:r>
        <w:rPr>
          <w:spacing w:val="-4"/>
        </w:rPr>
        <w:t xml:space="preserve"> </w:t>
      </w:r>
      <w:r>
        <w:t>pages</w:t>
      </w:r>
      <w:r>
        <w:rPr>
          <w:spacing w:val="-1"/>
        </w:rPr>
        <w:t xml:space="preserve"> </w:t>
      </w:r>
      <w:r>
        <w:t>of</w:t>
      </w:r>
      <w:r>
        <w:rPr>
          <w:spacing w:val="-2"/>
        </w:rPr>
        <w:t xml:space="preserve"> </w:t>
      </w:r>
      <w:r>
        <w:t>this</w:t>
      </w:r>
      <w:r>
        <w:rPr>
          <w:spacing w:val="-1"/>
        </w:rPr>
        <w:t xml:space="preserve"> </w:t>
      </w:r>
      <w:r w:rsidR="007C463F">
        <w:t>handbook,</w:t>
      </w:r>
      <w:r>
        <w:rPr>
          <w:spacing w:val="-2"/>
        </w:rPr>
        <w:t xml:space="preserve"> </w:t>
      </w:r>
      <w:r>
        <w:t>you</w:t>
      </w:r>
      <w:r>
        <w:rPr>
          <w:spacing w:val="-2"/>
        </w:rPr>
        <w:t xml:space="preserve"> </w:t>
      </w:r>
      <w:r>
        <w:t>will</w:t>
      </w:r>
      <w:r>
        <w:rPr>
          <w:spacing w:val="-4"/>
        </w:rPr>
        <w:t xml:space="preserve"> </w:t>
      </w:r>
      <w:r>
        <w:t>find the</w:t>
      </w:r>
      <w:r>
        <w:rPr>
          <w:spacing w:val="-4"/>
        </w:rPr>
        <w:t xml:space="preserve"> </w:t>
      </w:r>
      <w:r>
        <w:t>information that</w:t>
      </w:r>
      <w:r>
        <w:rPr>
          <w:spacing w:val="-4"/>
        </w:rPr>
        <w:t xml:space="preserve"> </w:t>
      </w:r>
      <w:r>
        <w:t>you</w:t>
      </w:r>
      <w:r>
        <w:rPr>
          <w:spacing w:val="-2"/>
        </w:rPr>
        <w:t xml:space="preserve"> </w:t>
      </w:r>
      <w:r>
        <w:t>need</w:t>
      </w:r>
      <w:r>
        <w:rPr>
          <w:spacing w:val="-2"/>
        </w:rPr>
        <w:t xml:space="preserve"> </w:t>
      </w:r>
      <w:r>
        <w:t>to thrive as</w:t>
      </w:r>
      <w:r>
        <w:rPr>
          <w:spacing w:val="-1"/>
        </w:rPr>
        <w:t xml:space="preserve"> </w:t>
      </w:r>
      <w:r>
        <w:t>a</w:t>
      </w:r>
      <w:r>
        <w:rPr>
          <w:spacing w:val="-4"/>
        </w:rPr>
        <w:t xml:space="preserve"> </w:t>
      </w:r>
      <w:r>
        <w:t>member of</w:t>
      </w:r>
      <w:r>
        <w:rPr>
          <w:spacing w:val="-2"/>
        </w:rPr>
        <w:t xml:space="preserve"> </w:t>
      </w:r>
      <w:r>
        <w:t>the</w:t>
      </w:r>
      <w:r>
        <w:rPr>
          <w:spacing w:val="-4"/>
        </w:rPr>
        <w:t xml:space="preserve"> </w:t>
      </w:r>
      <w:r>
        <w:t>BMCU</w:t>
      </w:r>
      <w:r>
        <w:rPr>
          <w:spacing w:val="-2"/>
        </w:rPr>
        <w:t xml:space="preserve"> </w:t>
      </w:r>
      <w:r>
        <w:t>community.</w:t>
      </w:r>
      <w:r>
        <w:rPr>
          <w:spacing w:val="-2"/>
        </w:rPr>
        <w:t xml:space="preserve"> </w:t>
      </w:r>
      <w:r>
        <w:t>In</w:t>
      </w:r>
      <w:r>
        <w:rPr>
          <w:spacing w:val="-2"/>
        </w:rPr>
        <w:t xml:space="preserve"> </w:t>
      </w:r>
      <w:r>
        <w:t>addition to</w:t>
      </w:r>
      <w:r>
        <w:rPr>
          <w:spacing w:val="-2"/>
        </w:rPr>
        <w:t xml:space="preserve"> </w:t>
      </w:r>
      <w:r>
        <w:t>following the practices</w:t>
      </w:r>
      <w:r>
        <w:rPr>
          <w:spacing w:val="-1"/>
        </w:rPr>
        <w:t xml:space="preserve"> </w:t>
      </w:r>
      <w:r>
        <w:t>and</w:t>
      </w:r>
      <w:r>
        <w:rPr>
          <w:spacing w:val="-2"/>
        </w:rPr>
        <w:t xml:space="preserve"> </w:t>
      </w:r>
      <w:r>
        <w:t>procedures</w:t>
      </w:r>
      <w:r>
        <w:rPr>
          <w:spacing w:val="-1"/>
        </w:rPr>
        <w:t xml:space="preserve"> </w:t>
      </w:r>
      <w:r>
        <w:t>found</w:t>
      </w:r>
      <w:r>
        <w:rPr>
          <w:spacing w:val="-2"/>
        </w:rPr>
        <w:t xml:space="preserve"> </w:t>
      </w:r>
      <w:r>
        <w:t>throughout this document, let</w:t>
      </w:r>
      <w:r>
        <w:rPr>
          <w:spacing w:val="-2"/>
        </w:rPr>
        <w:t xml:space="preserve"> </w:t>
      </w:r>
      <w:r>
        <w:t>me encourage</w:t>
      </w:r>
      <w:r>
        <w:rPr>
          <w:spacing w:val="-2"/>
        </w:rPr>
        <w:t xml:space="preserve"> </w:t>
      </w:r>
      <w:r>
        <w:t>you to abide</w:t>
      </w:r>
      <w:r>
        <w:rPr>
          <w:spacing w:val="-2"/>
        </w:rPr>
        <w:t xml:space="preserve"> </w:t>
      </w:r>
      <w:r>
        <w:t>by the following principles as well. Standing firm in</w:t>
      </w:r>
      <w:r>
        <w:rPr>
          <w:spacing w:val="-3"/>
        </w:rPr>
        <w:t xml:space="preserve"> </w:t>
      </w:r>
      <w:r>
        <w:t>your</w:t>
      </w:r>
      <w:r>
        <w:rPr>
          <w:spacing w:val="-3"/>
        </w:rPr>
        <w:t xml:space="preserve"> </w:t>
      </w:r>
      <w:r>
        <w:t>faith,</w:t>
      </w:r>
      <w:r>
        <w:rPr>
          <w:spacing w:val="-3"/>
        </w:rPr>
        <w:t xml:space="preserve"> </w:t>
      </w:r>
      <w:r>
        <w:t>seek</w:t>
      </w:r>
      <w:r>
        <w:rPr>
          <w:spacing w:val="-3"/>
        </w:rPr>
        <w:t xml:space="preserve"> </w:t>
      </w:r>
      <w:r>
        <w:t>excellence</w:t>
      </w:r>
      <w:r>
        <w:rPr>
          <w:spacing w:val="-2"/>
        </w:rPr>
        <w:t xml:space="preserve"> </w:t>
      </w:r>
      <w:r>
        <w:t>in all that</w:t>
      </w:r>
      <w:r>
        <w:rPr>
          <w:spacing w:val="-5"/>
        </w:rPr>
        <w:t xml:space="preserve"> </w:t>
      </w:r>
      <w:r>
        <w:t>you</w:t>
      </w:r>
      <w:r>
        <w:rPr>
          <w:spacing w:val="-3"/>
        </w:rPr>
        <w:t xml:space="preserve"> </w:t>
      </w:r>
      <w:r>
        <w:t>do,</w:t>
      </w:r>
      <w:r>
        <w:rPr>
          <w:spacing w:val="-3"/>
        </w:rPr>
        <w:t xml:space="preserve"> </w:t>
      </w:r>
      <w:r>
        <w:t>keep Christ</w:t>
      </w:r>
      <w:r>
        <w:rPr>
          <w:spacing w:val="-5"/>
        </w:rPr>
        <w:t xml:space="preserve"> </w:t>
      </w:r>
      <w:r>
        <w:t>at</w:t>
      </w:r>
      <w:r>
        <w:rPr>
          <w:spacing w:val="-5"/>
        </w:rPr>
        <w:t xml:space="preserve"> </w:t>
      </w:r>
      <w:r>
        <w:t>the</w:t>
      </w:r>
      <w:r>
        <w:rPr>
          <w:spacing w:val="-5"/>
        </w:rPr>
        <w:t xml:space="preserve"> </w:t>
      </w:r>
      <w:r>
        <w:t>center</w:t>
      </w:r>
      <w:r>
        <w:rPr>
          <w:spacing w:val="-3"/>
        </w:rPr>
        <w:t xml:space="preserve"> </w:t>
      </w:r>
      <w:r>
        <w:t>of</w:t>
      </w:r>
      <w:r>
        <w:rPr>
          <w:spacing w:val="-3"/>
        </w:rPr>
        <w:t xml:space="preserve"> </w:t>
      </w:r>
      <w:r>
        <w:t>your</w:t>
      </w:r>
      <w:r>
        <w:rPr>
          <w:spacing w:val="-3"/>
        </w:rPr>
        <w:t xml:space="preserve"> </w:t>
      </w:r>
      <w:r>
        <w:t>endeavors,</w:t>
      </w:r>
      <w:r>
        <w:rPr>
          <w:spacing w:val="-3"/>
        </w:rPr>
        <w:t xml:space="preserve"> </w:t>
      </w:r>
      <w:r>
        <w:t>take the initiative to serve, and plan now for a brighter tomorrow.</w:t>
      </w:r>
    </w:p>
    <w:p w14:paraId="747AA142" w14:textId="77777777" w:rsidR="00506434" w:rsidRDefault="00506434" w:rsidP="00506434">
      <w:pPr>
        <w:pStyle w:val="BodyText"/>
        <w:spacing w:before="5"/>
      </w:pPr>
    </w:p>
    <w:p w14:paraId="1F894B9A" w14:textId="77777777" w:rsidR="00506434" w:rsidRDefault="00506434" w:rsidP="00506434">
      <w:pPr>
        <w:pStyle w:val="BodyText"/>
        <w:ind w:left="100"/>
        <w:jc w:val="both"/>
      </w:pPr>
      <w:r>
        <w:t>May</w:t>
      </w:r>
      <w:r>
        <w:rPr>
          <w:spacing w:val="-4"/>
        </w:rPr>
        <w:t xml:space="preserve"> </w:t>
      </w:r>
      <w:r>
        <w:t>God's</w:t>
      </w:r>
      <w:r>
        <w:rPr>
          <w:spacing w:val="-2"/>
        </w:rPr>
        <w:t xml:space="preserve"> </w:t>
      </w:r>
      <w:r>
        <w:t>favor</w:t>
      </w:r>
      <w:r>
        <w:rPr>
          <w:spacing w:val="-3"/>
        </w:rPr>
        <w:t xml:space="preserve"> </w:t>
      </w:r>
      <w:r>
        <w:t>rest</w:t>
      </w:r>
      <w:r>
        <w:rPr>
          <w:spacing w:val="-5"/>
        </w:rPr>
        <w:t xml:space="preserve"> </w:t>
      </w:r>
      <w:r>
        <w:t>on</w:t>
      </w:r>
      <w:r>
        <w:rPr>
          <w:spacing w:val="-3"/>
        </w:rPr>
        <w:t xml:space="preserve"> </w:t>
      </w:r>
      <w:r>
        <w:rPr>
          <w:spacing w:val="-4"/>
        </w:rPr>
        <w:t>you!</w:t>
      </w:r>
    </w:p>
    <w:p w14:paraId="712618B3" w14:textId="77777777" w:rsidR="00506434" w:rsidRDefault="00506434" w:rsidP="00506434">
      <w:pPr>
        <w:pStyle w:val="BodyText"/>
        <w:ind w:left="100"/>
        <w:jc w:val="both"/>
      </w:pPr>
    </w:p>
    <w:p w14:paraId="5D8E8F59" w14:textId="77777777" w:rsidR="00506434" w:rsidRDefault="00506434" w:rsidP="00506434">
      <w:pPr>
        <w:pStyle w:val="BodyText"/>
        <w:spacing w:before="10"/>
        <w:rPr>
          <w:sz w:val="21"/>
        </w:rPr>
      </w:pPr>
      <w:r>
        <w:rPr>
          <w:noProof/>
        </w:rPr>
        <w:drawing>
          <wp:anchor distT="0" distB="0" distL="0" distR="0" simplePos="0" relativeHeight="251658242" behindDoc="0" locked="0" layoutInCell="1" allowOverlap="1" wp14:anchorId="405BBD1D" wp14:editId="1A72E1AC">
            <wp:simplePos x="0" y="0"/>
            <wp:positionH relativeFrom="page">
              <wp:posOffset>914400</wp:posOffset>
            </wp:positionH>
            <wp:positionV relativeFrom="paragraph">
              <wp:posOffset>175515</wp:posOffset>
            </wp:positionV>
            <wp:extent cx="1254760" cy="1562100"/>
            <wp:effectExtent l="0" t="0" r="0" b="0"/>
            <wp:wrapTopAndBottom/>
            <wp:docPr id="3" name="Picture 3" descr="page5image5921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254760" cy="1562100"/>
                    </a:xfrm>
                    <a:prstGeom prst="rect">
                      <a:avLst/>
                    </a:prstGeom>
                  </pic:spPr>
                </pic:pic>
              </a:graphicData>
            </a:graphic>
          </wp:anchor>
        </w:drawing>
      </w:r>
    </w:p>
    <w:p w14:paraId="411E4125" w14:textId="77777777" w:rsidR="00506434" w:rsidRDefault="00506434" w:rsidP="00506434">
      <w:pPr>
        <w:pStyle w:val="BodyText"/>
        <w:rPr>
          <w:sz w:val="26"/>
        </w:rPr>
      </w:pPr>
    </w:p>
    <w:p w14:paraId="40B5ECED" w14:textId="77777777" w:rsidR="00506434" w:rsidRDefault="00506434" w:rsidP="00506434">
      <w:pPr>
        <w:pStyle w:val="BodyText"/>
        <w:spacing w:before="10"/>
        <w:rPr>
          <w:sz w:val="30"/>
        </w:rPr>
      </w:pPr>
    </w:p>
    <w:p w14:paraId="5BBF9C91" w14:textId="34CEDAD0" w:rsidR="00506434" w:rsidRDefault="00506434" w:rsidP="001030E3">
      <w:pPr>
        <w:pStyle w:val="BodyText"/>
        <w:ind w:left="100"/>
        <w:jc w:val="both"/>
        <w:sectPr w:rsidR="00506434">
          <w:pgSz w:w="12240" w:h="15840"/>
          <w:pgMar w:top="1380" w:right="1320" w:bottom="960" w:left="1340" w:header="0" w:footer="779" w:gutter="0"/>
          <w:cols w:space="720"/>
        </w:sectPr>
      </w:pPr>
      <w:r>
        <w:t>Dr. Barbara</w:t>
      </w:r>
      <w:r>
        <w:rPr>
          <w:spacing w:val="-9"/>
        </w:rPr>
        <w:t xml:space="preserve"> </w:t>
      </w:r>
      <w:r>
        <w:t>Childers</w:t>
      </w:r>
      <w:r>
        <w:rPr>
          <w:spacing w:val="-4"/>
        </w:rPr>
        <w:t xml:space="preserve"> </w:t>
      </w:r>
      <w:r>
        <w:t>McMillin,</w:t>
      </w:r>
      <w:r>
        <w:rPr>
          <w:spacing w:val="-5"/>
        </w:rPr>
        <w:t xml:space="preserve"> </w:t>
      </w:r>
      <w:r>
        <w:rPr>
          <w:spacing w:val="-2"/>
        </w:rPr>
        <w:t>President</w:t>
      </w:r>
    </w:p>
    <w:p w14:paraId="698E44FF" w14:textId="1CC91820" w:rsidR="00506434" w:rsidRDefault="00506434" w:rsidP="00506434">
      <w:pPr>
        <w:pStyle w:val="Heading1"/>
        <w:rPr>
          <w:color w:val="BE0000"/>
          <w:spacing w:val="-4"/>
        </w:rPr>
      </w:pPr>
      <w:r>
        <w:rPr>
          <w:color w:val="BE0000"/>
        </w:rPr>
        <w:lastRenderedPageBreak/>
        <w:t>WELCOME</w:t>
      </w:r>
      <w:r>
        <w:rPr>
          <w:color w:val="BE0000"/>
          <w:spacing w:val="-6"/>
        </w:rPr>
        <w:t xml:space="preserve"> </w:t>
      </w:r>
      <w:r>
        <w:rPr>
          <w:color w:val="BE0000"/>
        </w:rPr>
        <w:t>FROM</w:t>
      </w:r>
      <w:r>
        <w:rPr>
          <w:color w:val="BE0000"/>
          <w:spacing w:val="-3"/>
        </w:rPr>
        <w:t xml:space="preserve"> </w:t>
      </w:r>
      <w:r>
        <w:rPr>
          <w:color w:val="BE0000"/>
        </w:rPr>
        <w:t>THE</w:t>
      </w:r>
      <w:r>
        <w:rPr>
          <w:color w:val="BE0000"/>
          <w:spacing w:val="-4"/>
        </w:rPr>
        <w:t xml:space="preserve"> DEAN</w:t>
      </w:r>
      <w:r w:rsidR="00EF48F4">
        <w:rPr>
          <w:color w:val="BE0000"/>
          <w:spacing w:val="-4"/>
        </w:rPr>
        <w:t xml:space="preserve">/PROVOST </w:t>
      </w:r>
    </w:p>
    <w:p w14:paraId="69AF3659" w14:textId="77777777" w:rsidR="00EF48F4" w:rsidRDefault="00EF48F4" w:rsidP="00506434">
      <w:pPr>
        <w:pStyle w:val="Heading1"/>
        <w:rPr>
          <w:color w:val="BE0000"/>
          <w:spacing w:val="-4"/>
        </w:rPr>
      </w:pPr>
    </w:p>
    <w:p w14:paraId="457525A7" w14:textId="77777777" w:rsidR="00EF48F4" w:rsidRDefault="00EF48F4" w:rsidP="00EF48F4">
      <w:pPr>
        <w:pStyle w:val="BodyText"/>
        <w:ind w:left="100" w:right="151"/>
      </w:pPr>
      <w:r>
        <w:t>Welcome to Blue Mountain Christian University and to a special place where faith and learning are integrated. Our faculty are dedicated Christians and live out their faith as they teach from the perspective of a Christian Worldview. As you enter the gates of the campus, you will be reminded to</w:t>
      </w:r>
      <w:r>
        <w:rPr>
          <w:spacing w:val="-3"/>
        </w:rPr>
        <w:t xml:space="preserve"> </w:t>
      </w:r>
      <w:r>
        <w:t>“enter</w:t>
      </w:r>
      <w:r>
        <w:rPr>
          <w:spacing w:val="-3"/>
        </w:rPr>
        <w:t xml:space="preserve"> </w:t>
      </w:r>
      <w:r>
        <w:t>to</w:t>
      </w:r>
      <w:r>
        <w:rPr>
          <w:spacing w:val="-3"/>
        </w:rPr>
        <w:t xml:space="preserve"> </w:t>
      </w:r>
      <w:r>
        <w:t>grow</w:t>
      </w:r>
      <w:r>
        <w:rPr>
          <w:spacing w:val="-2"/>
        </w:rPr>
        <w:t xml:space="preserve"> </w:t>
      </w:r>
      <w:r>
        <w:t>in</w:t>
      </w:r>
      <w:r>
        <w:rPr>
          <w:spacing w:val="-3"/>
        </w:rPr>
        <w:t xml:space="preserve"> </w:t>
      </w:r>
      <w:r>
        <w:t>wisdom.”</w:t>
      </w:r>
      <w:r>
        <w:rPr>
          <w:spacing w:val="-5"/>
        </w:rPr>
        <w:t xml:space="preserve"> </w:t>
      </w:r>
      <w:r>
        <w:t>Your</w:t>
      </w:r>
      <w:r>
        <w:rPr>
          <w:spacing w:val="-3"/>
        </w:rPr>
        <w:t xml:space="preserve"> </w:t>
      </w:r>
      <w:r>
        <w:t>years</w:t>
      </w:r>
      <w:r>
        <w:rPr>
          <w:spacing w:val="-2"/>
        </w:rPr>
        <w:t xml:space="preserve"> </w:t>
      </w:r>
      <w:r>
        <w:t>at</w:t>
      </w:r>
      <w:r>
        <w:rPr>
          <w:spacing w:val="-5"/>
        </w:rPr>
        <w:t xml:space="preserve"> </w:t>
      </w:r>
      <w:r>
        <w:t>Blue Mountain Christian University</w:t>
      </w:r>
      <w:r>
        <w:rPr>
          <w:spacing w:val="-5"/>
        </w:rPr>
        <w:t xml:space="preserve"> </w:t>
      </w:r>
      <w:r>
        <w:t>will</w:t>
      </w:r>
      <w:r>
        <w:rPr>
          <w:spacing w:val="-5"/>
        </w:rPr>
        <w:t xml:space="preserve"> </w:t>
      </w:r>
      <w:r>
        <w:t>provide</w:t>
      </w:r>
      <w:r>
        <w:rPr>
          <w:spacing w:val="-5"/>
        </w:rPr>
        <w:t xml:space="preserve"> </w:t>
      </w:r>
      <w:r>
        <w:t xml:space="preserve">many opportunities for you to grow spiritually, intellectually and socially. Take advantage of these </w:t>
      </w:r>
      <w:r>
        <w:rPr>
          <w:spacing w:val="-2"/>
        </w:rPr>
        <w:t>opportunities.</w:t>
      </w:r>
    </w:p>
    <w:p w14:paraId="3A325BEC" w14:textId="77777777" w:rsidR="00EF48F4" w:rsidRDefault="00EF48F4" w:rsidP="00EF48F4">
      <w:pPr>
        <w:pStyle w:val="BodyText"/>
        <w:spacing w:before="9"/>
      </w:pPr>
    </w:p>
    <w:p w14:paraId="38FD47EC" w14:textId="77777777" w:rsidR="00EF48F4" w:rsidRDefault="00EF48F4" w:rsidP="00EF48F4">
      <w:pPr>
        <w:pStyle w:val="BodyText"/>
        <w:ind w:left="100" w:right="169"/>
      </w:pPr>
      <w:r>
        <w:t>The</w:t>
      </w:r>
      <w:r>
        <w:rPr>
          <w:spacing w:val="-5"/>
        </w:rPr>
        <w:t xml:space="preserve"> </w:t>
      </w:r>
      <w:r>
        <w:t>faculty,</w:t>
      </w:r>
      <w:r>
        <w:rPr>
          <w:spacing w:val="-4"/>
        </w:rPr>
        <w:t xml:space="preserve"> </w:t>
      </w:r>
      <w:r>
        <w:t>staff,</w:t>
      </w:r>
      <w:r>
        <w:rPr>
          <w:spacing w:val="-4"/>
        </w:rPr>
        <w:t xml:space="preserve"> </w:t>
      </w:r>
      <w:r>
        <w:t>and administration</w:t>
      </w:r>
      <w:r>
        <w:rPr>
          <w:spacing w:val="-4"/>
        </w:rPr>
        <w:t xml:space="preserve"> </w:t>
      </w:r>
      <w:r>
        <w:t>are</w:t>
      </w:r>
      <w:r>
        <w:rPr>
          <w:spacing w:val="-5"/>
        </w:rPr>
        <w:t xml:space="preserve"> </w:t>
      </w:r>
      <w:r>
        <w:t>prepared to invest</w:t>
      </w:r>
      <w:r>
        <w:rPr>
          <w:spacing w:val="-5"/>
        </w:rPr>
        <w:t xml:space="preserve"> </w:t>
      </w:r>
      <w:r>
        <w:t>their</w:t>
      </w:r>
      <w:r>
        <w:rPr>
          <w:spacing w:val="-4"/>
        </w:rPr>
        <w:t xml:space="preserve"> </w:t>
      </w:r>
      <w:r>
        <w:t>lives</w:t>
      </w:r>
      <w:r>
        <w:rPr>
          <w:spacing w:val="-3"/>
        </w:rPr>
        <w:t xml:space="preserve"> </w:t>
      </w:r>
      <w:r>
        <w:t>in</w:t>
      </w:r>
      <w:r>
        <w:rPr>
          <w:spacing w:val="-4"/>
        </w:rPr>
        <w:t xml:space="preserve"> </w:t>
      </w:r>
      <w:r>
        <w:t>yours</w:t>
      </w:r>
      <w:r>
        <w:rPr>
          <w:spacing w:val="-3"/>
        </w:rPr>
        <w:t xml:space="preserve"> </w:t>
      </w:r>
      <w:r>
        <w:t>and</w:t>
      </w:r>
      <w:r>
        <w:rPr>
          <w:spacing w:val="-4"/>
        </w:rPr>
        <w:t xml:space="preserve"> </w:t>
      </w:r>
      <w:r>
        <w:t>to</w:t>
      </w:r>
      <w:r>
        <w:rPr>
          <w:spacing w:val="-4"/>
        </w:rPr>
        <w:t xml:space="preserve"> </w:t>
      </w:r>
      <w:r>
        <w:t>enable</w:t>
      </w:r>
      <w:r>
        <w:rPr>
          <w:spacing w:val="-5"/>
        </w:rPr>
        <w:t xml:space="preserve"> </w:t>
      </w:r>
      <w:r>
        <w:t>you to become all that God plans for you to be. Make wise use of the opportunities to learn from the faculty at Blue Mountain Christian University and recognize that God will bring you success as you yield yourself to Him.</w:t>
      </w:r>
    </w:p>
    <w:p w14:paraId="2041619A" w14:textId="77777777" w:rsidR="00EF48F4" w:rsidRDefault="00EF48F4" w:rsidP="00506434">
      <w:pPr>
        <w:pStyle w:val="Heading1"/>
      </w:pPr>
    </w:p>
    <w:p w14:paraId="3A403C76" w14:textId="1DC2A312" w:rsidR="00506434" w:rsidRPr="002942C1" w:rsidRDefault="00506434" w:rsidP="00506434">
      <w:pPr>
        <w:pStyle w:val="BodyText"/>
        <w:ind w:left="100" w:right="207"/>
      </w:pPr>
      <w:r w:rsidRPr="002942C1">
        <w:t xml:space="preserve">Whether you are beginning your journey with us at Blue Mountain Christian University or continuing your journey from the general education courses into the nursing program, </w:t>
      </w:r>
      <w:r w:rsidR="00EF48F4">
        <w:t>Blue Mountain Christian University and the School of nursing are</w:t>
      </w:r>
      <w:r w:rsidRPr="002942C1">
        <w:t xml:space="preserve"> </w:t>
      </w:r>
      <w:proofErr w:type="spellStart"/>
      <w:r w:rsidRPr="002942C1">
        <w:t>are</w:t>
      </w:r>
      <w:proofErr w:type="spellEnd"/>
      <w:r w:rsidRPr="002942C1">
        <w:t xml:space="preserve"> here to support you.</w:t>
      </w:r>
    </w:p>
    <w:p w14:paraId="4D5C4EC9" w14:textId="77777777" w:rsidR="00506434" w:rsidRPr="002942C1" w:rsidRDefault="00506434" w:rsidP="00506434">
      <w:pPr>
        <w:pStyle w:val="BodyText"/>
        <w:spacing w:before="6"/>
      </w:pPr>
    </w:p>
    <w:p w14:paraId="69475FA4" w14:textId="7496C88F" w:rsidR="00506434" w:rsidRDefault="00506434" w:rsidP="00506434">
      <w:pPr>
        <w:pStyle w:val="BodyText"/>
        <w:ind w:left="100"/>
      </w:pPr>
      <w:r w:rsidRPr="002942C1">
        <w:t xml:space="preserve">The faculty and staff are excited to </w:t>
      </w:r>
      <w:r w:rsidR="00F465C3">
        <w:t xml:space="preserve">assist you in acquiring the </w:t>
      </w:r>
      <w:r w:rsidR="00DB2B9C">
        <w:t xml:space="preserve">knowledge and the </w:t>
      </w:r>
      <w:r w:rsidR="00F465C3">
        <w:t xml:space="preserve">skills necessary </w:t>
      </w:r>
      <w:r w:rsidRPr="002942C1">
        <w:t>to</w:t>
      </w:r>
      <w:r w:rsidRPr="002942C1">
        <w:rPr>
          <w:spacing w:val="-3"/>
        </w:rPr>
        <w:t xml:space="preserve"> </w:t>
      </w:r>
      <w:r w:rsidRPr="002942C1">
        <w:t>serve</w:t>
      </w:r>
      <w:r w:rsidRPr="002942C1">
        <w:rPr>
          <w:spacing w:val="-5"/>
        </w:rPr>
        <w:t xml:space="preserve"> </w:t>
      </w:r>
      <w:r w:rsidR="002A4E61">
        <w:t xml:space="preserve">patients. You will learn the specific challenges </w:t>
      </w:r>
      <w:r w:rsidR="00867F6A">
        <w:t xml:space="preserve">of providing care </w:t>
      </w:r>
      <w:r w:rsidR="00AF0333">
        <w:t xml:space="preserve">to </w:t>
      </w:r>
      <w:r w:rsidR="00867F6A">
        <w:t xml:space="preserve">patients </w:t>
      </w:r>
      <w:r w:rsidR="00AF0333">
        <w:t xml:space="preserve">of all ages and </w:t>
      </w:r>
      <w:r w:rsidR="00867F6A">
        <w:t>with diverse needs</w:t>
      </w:r>
      <w:r w:rsidR="00AF0333">
        <w:t>.</w:t>
      </w:r>
      <w:r w:rsidR="008D7E64">
        <w:t xml:space="preserve"> </w:t>
      </w:r>
      <w:r w:rsidR="00E83C86">
        <w:t>You will also le</w:t>
      </w:r>
      <w:r w:rsidR="007C16B7">
        <w:t xml:space="preserve">arn </w:t>
      </w:r>
      <w:r w:rsidR="00DA4EB1">
        <w:t>ways to adapt to the many challenges of communicating with and working with a team in providing outstanding</w:t>
      </w:r>
      <w:r w:rsidR="00734B5C">
        <w:t>,</w:t>
      </w:r>
      <w:r w:rsidR="00DA4EB1">
        <w:t xml:space="preserve"> </w:t>
      </w:r>
      <w:r w:rsidR="00E20B84">
        <w:t xml:space="preserve">safe patient centered care. May God bless you in this </w:t>
      </w:r>
      <w:r w:rsidR="002E1046">
        <w:t xml:space="preserve">educational journey </w:t>
      </w:r>
      <w:r w:rsidR="008F6E07">
        <w:t>in answering you</w:t>
      </w:r>
      <w:r w:rsidR="00FA6C38">
        <w:t>r call to caring</w:t>
      </w:r>
      <w:r w:rsidR="002147BF">
        <w:t xml:space="preserve"> for others</w:t>
      </w:r>
      <w:r w:rsidR="00FA6C38">
        <w:t>.</w:t>
      </w:r>
    </w:p>
    <w:p w14:paraId="722D029F" w14:textId="77777777" w:rsidR="00506434" w:rsidRDefault="00506434" w:rsidP="00506434">
      <w:pPr>
        <w:pStyle w:val="BodyText"/>
        <w:spacing w:before="4"/>
      </w:pPr>
    </w:p>
    <w:p w14:paraId="4C47D364" w14:textId="77777777" w:rsidR="00506434" w:rsidRDefault="00506434" w:rsidP="00506434">
      <w:pPr>
        <w:pStyle w:val="BodyText"/>
        <w:spacing w:before="1"/>
        <w:ind w:left="100"/>
      </w:pPr>
    </w:p>
    <w:p w14:paraId="7A8586D4" w14:textId="77777777" w:rsidR="00506434" w:rsidRDefault="00506434" w:rsidP="00506434">
      <w:pPr>
        <w:pStyle w:val="BodyText"/>
        <w:spacing w:before="3"/>
      </w:pPr>
      <w:r>
        <w:rPr>
          <w:noProof/>
        </w:rPr>
        <w:drawing>
          <wp:inline distT="0" distB="0" distL="0" distR="0" wp14:anchorId="7AF8D581" wp14:editId="3723B312">
            <wp:extent cx="1400175" cy="1879600"/>
            <wp:effectExtent l="0" t="0" r="952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2869" cy="1883217"/>
                    </a:xfrm>
                    <a:prstGeom prst="rect">
                      <a:avLst/>
                    </a:prstGeom>
                    <a:noFill/>
                    <a:ln>
                      <a:noFill/>
                    </a:ln>
                  </pic:spPr>
                </pic:pic>
              </a:graphicData>
            </a:graphic>
          </wp:inline>
        </w:drawing>
      </w:r>
    </w:p>
    <w:p w14:paraId="6F927B9B" w14:textId="77777777" w:rsidR="00506434" w:rsidRDefault="00506434" w:rsidP="00506434">
      <w:pPr>
        <w:pStyle w:val="BodyText"/>
        <w:spacing w:before="3"/>
      </w:pPr>
    </w:p>
    <w:p w14:paraId="619CEE9B" w14:textId="4557CA71" w:rsidR="00506434" w:rsidRDefault="00506434" w:rsidP="00506434">
      <w:pPr>
        <w:pStyle w:val="BodyText"/>
        <w:sectPr w:rsidR="00506434">
          <w:pgSz w:w="12240" w:h="15840"/>
          <w:pgMar w:top="1380" w:right="1320" w:bottom="960" w:left="1340" w:header="0" w:footer="779" w:gutter="0"/>
          <w:cols w:space="720"/>
        </w:sectPr>
      </w:pPr>
      <w:r>
        <w:t>Dr.</w:t>
      </w:r>
      <w:r>
        <w:rPr>
          <w:spacing w:val="-5"/>
        </w:rPr>
        <w:t xml:space="preserve"> </w:t>
      </w:r>
      <w:r>
        <w:t>Tammie</w:t>
      </w:r>
      <w:r>
        <w:rPr>
          <w:spacing w:val="-7"/>
        </w:rPr>
        <w:t xml:space="preserve"> </w:t>
      </w:r>
      <w:r>
        <w:t>McCoy,</w:t>
      </w:r>
      <w:r>
        <w:rPr>
          <w:spacing w:val="-5"/>
        </w:rPr>
        <w:t xml:space="preserve"> </w:t>
      </w:r>
      <w:r>
        <w:t xml:space="preserve">Dean of </w:t>
      </w:r>
      <w:r w:rsidR="00EF48F4">
        <w:t xml:space="preserve">Nursing, Provost </w:t>
      </w:r>
    </w:p>
    <w:p w14:paraId="5C7A8F8B" w14:textId="77777777" w:rsidR="00506434" w:rsidRDefault="00506434" w:rsidP="00506434">
      <w:pPr>
        <w:pStyle w:val="Heading1"/>
        <w:ind w:left="876" w:right="894"/>
        <w:jc w:val="center"/>
      </w:pPr>
      <w:bookmarkStart w:id="2" w:name="_TOC_250018"/>
      <w:bookmarkEnd w:id="2"/>
      <w:r>
        <w:rPr>
          <w:color w:val="BE0000"/>
          <w:spacing w:val="-2"/>
        </w:rPr>
        <w:t>INTRODUCTION</w:t>
      </w:r>
    </w:p>
    <w:p w14:paraId="64E19C2A" w14:textId="77777777" w:rsidR="00506434" w:rsidRDefault="00506434" w:rsidP="00506434">
      <w:pPr>
        <w:pStyle w:val="BodyText"/>
        <w:spacing w:before="4"/>
        <w:rPr>
          <w:b/>
        </w:rPr>
      </w:pPr>
    </w:p>
    <w:p w14:paraId="3E30DAD7" w14:textId="77777777" w:rsidR="00506434" w:rsidRDefault="00506434" w:rsidP="00506434">
      <w:pPr>
        <w:pStyle w:val="BodyText"/>
        <w:spacing w:line="242" w:lineRule="auto"/>
        <w:ind w:left="100" w:right="249"/>
      </w:pPr>
      <w:r>
        <w:t>Blue Mountain Christian University is a private, four-year liberal arts university, founded in 1873, by Brigadier</w:t>
      </w:r>
      <w:r>
        <w:rPr>
          <w:spacing w:val="-1"/>
        </w:rPr>
        <w:t xml:space="preserve"> </w:t>
      </w:r>
      <w:r>
        <w:t>General</w:t>
      </w:r>
      <w:r>
        <w:rPr>
          <w:spacing w:val="-7"/>
        </w:rPr>
        <w:t xml:space="preserve"> </w:t>
      </w:r>
      <w:r>
        <w:t>Mark</w:t>
      </w:r>
      <w:r>
        <w:rPr>
          <w:spacing w:val="-5"/>
        </w:rPr>
        <w:t xml:space="preserve"> </w:t>
      </w:r>
      <w:r>
        <w:t>Perrin</w:t>
      </w:r>
      <w:r>
        <w:rPr>
          <w:spacing w:val="-1"/>
        </w:rPr>
        <w:t xml:space="preserve"> </w:t>
      </w:r>
      <w:r>
        <w:t>Lowery</w:t>
      </w:r>
      <w:r>
        <w:rPr>
          <w:spacing w:val="-5"/>
        </w:rPr>
        <w:t xml:space="preserve"> </w:t>
      </w:r>
      <w:r>
        <w:t>in</w:t>
      </w:r>
      <w:r>
        <w:rPr>
          <w:spacing w:val="-5"/>
        </w:rPr>
        <w:t xml:space="preserve"> </w:t>
      </w:r>
      <w:r>
        <w:t>Blue</w:t>
      </w:r>
      <w:r>
        <w:rPr>
          <w:spacing w:val="-7"/>
        </w:rPr>
        <w:t xml:space="preserve"> </w:t>
      </w:r>
      <w:r>
        <w:t>Mountain,</w:t>
      </w:r>
      <w:r>
        <w:rPr>
          <w:spacing w:val="-5"/>
        </w:rPr>
        <w:t xml:space="preserve"> </w:t>
      </w:r>
      <w:r>
        <w:t>Mississippi.</w:t>
      </w:r>
      <w:r>
        <w:rPr>
          <w:spacing w:val="40"/>
        </w:rPr>
        <w:t xml:space="preserve"> </w:t>
      </w:r>
      <w:r>
        <w:t>Blue Mountain Christian University is affiliated with the Mississippi Baptist Convention and Southern Baptist Convention.</w:t>
      </w:r>
    </w:p>
    <w:p w14:paraId="73482CF0" w14:textId="77777777" w:rsidR="00506434" w:rsidRDefault="00506434" w:rsidP="00506434">
      <w:pPr>
        <w:pStyle w:val="BodyText"/>
        <w:spacing w:before="10"/>
        <w:rPr>
          <w:sz w:val="23"/>
        </w:rPr>
      </w:pPr>
    </w:p>
    <w:p w14:paraId="32F0F44A" w14:textId="77777777" w:rsidR="00506434" w:rsidRDefault="00506434" w:rsidP="00506434">
      <w:pPr>
        <w:pStyle w:val="BodyText"/>
        <w:ind w:left="100" w:right="207"/>
      </w:pPr>
      <w:r>
        <w:t>Historically,</w:t>
      </w:r>
      <w:r>
        <w:rPr>
          <w:spacing w:val="-4"/>
        </w:rPr>
        <w:t xml:space="preserve"> </w:t>
      </w:r>
      <w:r>
        <w:t>Brigadier</w:t>
      </w:r>
      <w:r>
        <w:rPr>
          <w:spacing w:val="-1"/>
        </w:rPr>
        <w:t xml:space="preserve"> </w:t>
      </w:r>
      <w:r>
        <w:t>General</w:t>
      </w:r>
      <w:r>
        <w:rPr>
          <w:spacing w:val="-6"/>
        </w:rPr>
        <w:t xml:space="preserve"> </w:t>
      </w:r>
      <w:r>
        <w:t>Lowery</w:t>
      </w:r>
      <w:r>
        <w:rPr>
          <w:spacing w:val="-4"/>
        </w:rPr>
        <w:t xml:space="preserve"> </w:t>
      </w:r>
      <w:r>
        <w:t>had</w:t>
      </w:r>
      <w:r>
        <w:rPr>
          <w:spacing w:val="-1"/>
        </w:rPr>
        <w:t xml:space="preserve"> </w:t>
      </w:r>
      <w:r>
        <w:t>the</w:t>
      </w:r>
      <w:r>
        <w:rPr>
          <w:spacing w:val="-6"/>
        </w:rPr>
        <w:t xml:space="preserve"> </w:t>
      </w:r>
      <w:r>
        <w:t>vision</w:t>
      </w:r>
      <w:r>
        <w:rPr>
          <w:spacing w:val="-4"/>
        </w:rPr>
        <w:t xml:space="preserve"> </w:t>
      </w:r>
      <w:r>
        <w:t>of</w:t>
      </w:r>
      <w:r>
        <w:rPr>
          <w:spacing w:val="-4"/>
        </w:rPr>
        <w:t xml:space="preserve"> </w:t>
      </w:r>
      <w:r>
        <w:t>creating</w:t>
      </w:r>
      <w:r>
        <w:rPr>
          <w:spacing w:val="-4"/>
        </w:rPr>
        <w:t xml:space="preserve"> </w:t>
      </w:r>
      <w:r>
        <w:t>missional</w:t>
      </w:r>
      <w:r>
        <w:rPr>
          <w:spacing w:val="-6"/>
        </w:rPr>
        <w:t xml:space="preserve"> </w:t>
      </w:r>
      <w:r>
        <w:t>education</w:t>
      </w:r>
      <w:r>
        <w:rPr>
          <w:spacing w:val="-4"/>
        </w:rPr>
        <w:t xml:space="preserve"> </w:t>
      </w:r>
      <w:r>
        <w:t>in</w:t>
      </w:r>
      <w:r>
        <w:rPr>
          <w:spacing w:val="-1"/>
        </w:rPr>
        <w:t xml:space="preserve"> </w:t>
      </w:r>
      <w:r>
        <w:t>the three areas of education, theology and healthcare.</w:t>
      </w:r>
      <w:r>
        <w:rPr>
          <w:spacing w:val="40"/>
        </w:rPr>
        <w:t xml:space="preserve"> </w:t>
      </w:r>
      <w:r>
        <w:t>While the two prior areas have been established, the area of healthcare education in the profession of nursing began in 2023.</w:t>
      </w:r>
    </w:p>
    <w:p w14:paraId="60D89385" w14:textId="77777777" w:rsidR="00506434" w:rsidRDefault="00506434" w:rsidP="00506434">
      <w:pPr>
        <w:pStyle w:val="BodyText"/>
        <w:spacing w:before="7"/>
      </w:pPr>
    </w:p>
    <w:p w14:paraId="744E48E0" w14:textId="3F74923B" w:rsidR="00506434" w:rsidRDefault="00506434" w:rsidP="007C463F">
      <w:pPr>
        <w:pStyle w:val="BodyText"/>
        <w:ind w:left="100"/>
      </w:pPr>
      <w:r>
        <w:t>The School of Nursing was a vision of founder Brigadier General Lowery and was initiated by President</w:t>
      </w:r>
      <w:r>
        <w:rPr>
          <w:spacing w:val="-6"/>
        </w:rPr>
        <w:t xml:space="preserve"> </w:t>
      </w:r>
      <w:r>
        <w:t>McMillin.</w:t>
      </w:r>
      <w:r>
        <w:rPr>
          <w:spacing w:val="40"/>
        </w:rPr>
        <w:t xml:space="preserve"> </w:t>
      </w:r>
      <w:r>
        <w:t>With</w:t>
      </w:r>
      <w:r>
        <w:rPr>
          <w:spacing w:val="-4"/>
        </w:rPr>
        <w:t xml:space="preserve"> </w:t>
      </w:r>
      <w:r>
        <w:t>the</w:t>
      </w:r>
      <w:r>
        <w:rPr>
          <w:spacing w:val="-6"/>
        </w:rPr>
        <w:t xml:space="preserve"> </w:t>
      </w:r>
      <w:r>
        <w:t>decision to</w:t>
      </w:r>
      <w:r>
        <w:rPr>
          <w:spacing w:val="-4"/>
        </w:rPr>
        <w:t xml:space="preserve"> </w:t>
      </w:r>
      <w:r>
        <w:t>develop a</w:t>
      </w:r>
      <w:r>
        <w:rPr>
          <w:spacing w:val="-1"/>
        </w:rPr>
        <w:t xml:space="preserve"> </w:t>
      </w:r>
      <w:r>
        <w:t>School</w:t>
      </w:r>
      <w:r>
        <w:rPr>
          <w:spacing w:val="-6"/>
        </w:rPr>
        <w:t xml:space="preserve"> </w:t>
      </w:r>
      <w:r>
        <w:t>of</w:t>
      </w:r>
      <w:r>
        <w:rPr>
          <w:spacing w:val="-4"/>
        </w:rPr>
        <w:t xml:space="preserve"> </w:t>
      </w:r>
      <w:r>
        <w:t>Nursing</w:t>
      </w:r>
      <w:r>
        <w:rPr>
          <w:spacing w:val="-4"/>
        </w:rPr>
        <w:t xml:space="preserve"> </w:t>
      </w:r>
      <w:r>
        <w:t>that</w:t>
      </w:r>
      <w:r>
        <w:rPr>
          <w:spacing w:val="-6"/>
        </w:rPr>
        <w:t xml:space="preserve"> </w:t>
      </w:r>
      <w:r>
        <w:t>gained</w:t>
      </w:r>
      <w:r>
        <w:rPr>
          <w:spacing w:val="-4"/>
        </w:rPr>
        <w:t xml:space="preserve"> </w:t>
      </w:r>
      <w:r>
        <w:t>its</w:t>
      </w:r>
      <w:r>
        <w:rPr>
          <w:spacing w:val="-3"/>
        </w:rPr>
        <w:t xml:space="preserve"> </w:t>
      </w:r>
      <w:r>
        <w:t>approval from the Institute of Higher Learning in Mississippi, the School of Nursing was implemented in Spring 2023.</w:t>
      </w:r>
      <w:r w:rsidR="007C463F">
        <w:t xml:space="preserve"> </w:t>
      </w:r>
    </w:p>
    <w:p w14:paraId="761AAE15" w14:textId="77777777" w:rsidR="007C463F" w:rsidRDefault="007C463F" w:rsidP="007C463F">
      <w:pPr>
        <w:pStyle w:val="BodyText"/>
        <w:ind w:left="100"/>
      </w:pPr>
    </w:p>
    <w:p w14:paraId="7A4EA80A" w14:textId="2D37618D" w:rsidR="00506434" w:rsidRDefault="00506434" w:rsidP="00506434">
      <w:pPr>
        <w:pStyle w:val="BodyText"/>
        <w:ind w:left="100" w:right="207"/>
      </w:pPr>
      <w:r>
        <w:t>With the implementation of the School of Nursing, the School offers two tracks that cumulated in the</w:t>
      </w:r>
      <w:r>
        <w:rPr>
          <w:spacing w:val="-2"/>
        </w:rPr>
        <w:t xml:space="preserve"> </w:t>
      </w:r>
      <w:r>
        <w:t>Bachelor of Science in Nursing degree.</w:t>
      </w:r>
      <w:r>
        <w:rPr>
          <w:spacing w:val="40"/>
        </w:rPr>
        <w:t xml:space="preserve"> </w:t>
      </w:r>
      <w:r>
        <w:t>These two tracks are the</w:t>
      </w:r>
      <w:r>
        <w:rPr>
          <w:spacing w:val="-2"/>
        </w:rPr>
        <w:t xml:space="preserve"> </w:t>
      </w:r>
      <w:r>
        <w:t>Traditional</w:t>
      </w:r>
      <w:r>
        <w:rPr>
          <w:spacing w:val="-2"/>
        </w:rPr>
        <w:t xml:space="preserve"> </w:t>
      </w:r>
      <w:r>
        <w:t>4-year track, which supports students seeking to become a professional Christian nurse and the RN-BSN track,</w:t>
      </w:r>
      <w:r>
        <w:rPr>
          <w:spacing w:val="-4"/>
        </w:rPr>
        <w:t xml:space="preserve"> </w:t>
      </w:r>
      <w:r>
        <w:t>which</w:t>
      </w:r>
      <w:r>
        <w:rPr>
          <w:spacing w:val="-4"/>
        </w:rPr>
        <w:t xml:space="preserve"> </w:t>
      </w:r>
      <w:r>
        <w:t>furthers</w:t>
      </w:r>
      <w:r>
        <w:rPr>
          <w:spacing w:val="-3"/>
        </w:rPr>
        <w:t xml:space="preserve"> </w:t>
      </w:r>
      <w:r>
        <w:t>the</w:t>
      </w:r>
      <w:r>
        <w:rPr>
          <w:spacing w:val="-5"/>
        </w:rPr>
        <w:t xml:space="preserve"> </w:t>
      </w:r>
      <w:r>
        <w:t>academic</w:t>
      </w:r>
      <w:r>
        <w:rPr>
          <w:spacing w:val="-5"/>
        </w:rPr>
        <w:t xml:space="preserve"> </w:t>
      </w:r>
      <w:r>
        <w:t>preparation</w:t>
      </w:r>
      <w:r>
        <w:rPr>
          <w:spacing w:val="-4"/>
        </w:rPr>
        <w:t xml:space="preserve"> </w:t>
      </w:r>
      <w:r>
        <w:t>of</w:t>
      </w:r>
      <w:r>
        <w:rPr>
          <w:spacing w:val="-4"/>
        </w:rPr>
        <w:t xml:space="preserve"> </w:t>
      </w:r>
      <w:r>
        <w:t>existing</w:t>
      </w:r>
      <w:r>
        <w:rPr>
          <w:spacing w:val="-4"/>
        </w:rPr>
        <w:t xml:space="preserve"> </w:t>
      </w:r>
      <w:r>
        <w:t>licensed</w:t>
      </w:r>
      <w:r>
        <w:rPr>
          <w:spacing w:val="-4"/>
        </w:rPr>
        <w:t xml:space="preserve"> </w:t>
      </w:r>
      <w:r>
        <w:t>nurses.</w:t>
      </w:r>
      <w:r>
        <w:rPr>
          <w:spacing w:val="40"/>
        </w:rPr>
        <w:t xml:space="preserve"> </w:t>
      </w:r>
      <w:r>
        <w:t>The</w:t>
      </w:r>
      <w:r>
        <w:rPr>
          <w:spacing w:val="-5"/>
        </w:rPr>
        <w:t xml:space="preserve"> </w:t>
      </w:r>
      <w:r>
        <w:t>Traditional</w:t>
      </w:r>
      <w:r>
        <w:rPr>
          <w:spacing w:val="-5"/>
        </w:rPr>
        <w:t xml:space="preserve"> </w:t>
      </w:r>
      <w:r>
        <w:t>track is offered in an on-campus classroom approach while the RN-BSN track is offered fully online.</w:t>
      </w:r>
    </w:p>
    <w:p w14:paraId="40A631C5" w14:textId="42D01A59" w:rsidR="007C463F" w:rsidRDefault="007C463F" w:rsidP="00506434">
      <w:pPr>
        <w:pStyle w:val="BodyText"/>
        <w:ind w:left="100" w:right="207"/>
      </w:pPr>
    </w:p>
    <w:p w14:paraId="448FA29F" w14:textId="13E7E612" w:rsidR="007C463F" w:rsidRDefault="007C463F" w:rsidP="00506434">
      <w:pPr>
        <w:pStyle w:val="BodyText"/>
        <w:ind w:left="100" w:right="207"/>
      </w:pPr>
      <w:r>
        <w:t>Beginning Fall 2025, the School of Nursing was granted approved by the Institutions of Higher Learning to add an Accelerated Nursing Track. The accelerated track admits students who have already received a bachelor’s degree. Accelerated students complete the same courses as the traditional students but is three semesters in length and begins each fall.</w:t>
      </w:r>
    </w:p>
    <w:p w14:paraId="369192C7" w14:textId="77777777" w:rsidR="00506434" w:rsidRDefault="00506434" w:rsidP="00506434">
      <w:pPr>
        <w:pStyle w:val="BodyText"/>
        <w:spacing w:before="9"/>
        <w:rPr>
          <w:sz w:val="23"/>
        </w:rPr>
      </w:pPr>
    </w:p>
    <w:p w14:paraId="09B89B9C" w14:textId="3D6F20C5" w:rsidR="00506434" w:rsidRDefault="00506434" w:rsidP="00506434">
      <w:pPr>
        <w:ind w:left="100" w:right="249"/>
        <w:rPr>
          <w:sz w:val="24"/>
        </w:rPr>
      </w:pPr>
      <w:r>
        <w:rPr>
          <w:sz w:val="24"/>
        </w:rPr>
        <w:t>The</w:t>
      </w:r>
      <w:r>
        <w:rPr>
          <w:spacing w:val="-5"/>
          <w:sz w:val="24"/>
        </w:rPr>
        <w:t xml:space="preserve"> </w:t>
      </w:r>
      <w:r>
        <w:rPr>
          <w:sz w:val="24"/>
        </w:rPr>
        <w:t>School</w:t>
      </w:r>
      <w:r>
        <w:rPr>
          <w:spacing w:val="-5"/>
          <w:sz w:val="24"/>
        </w:rPr>
        <w:t xml:space="preserve"> </w:t>
      </w:r>
      <w:r>
        <w:rPr>
          <w:sz w:val="24"/>
        </w:rPr>
        <w:t>of</w:t>
      </w:r>
      <w:r>
        <w:rPr>
          <w:spacing w:val="-4"/>
          <w:sz w:val="24"/>
        </w:rPr>
        <w:t xml:space="preserve"> </w:t>
      </w:r>
      <w:r>
        <w:rPr>
          <w:sz w:val="24"/>
        </w:rPr>
        <w:t>Nursing</w:t>
      </w:r>
      <w:r>
        <w:rPr>
          <w:spacing w:val="-4"/>
          <w:sz w:val="24"/>
        </w:rPr>
        <w:t xml:space="preserve"> </w:t>
      </w:r>
      <w:r>
        <w:rPr>
          <w:sz w:val="24"/>
        </w:rPr>
        <w:t>was</w:t>
      </w:r>
      <w:r>
        <w:rPr>
          <w:spacing w:val="-3"/>
          <w:sz w:val="24"/>
        </w:rPr>
        <w:t xml:space="preserve"> </w:t>
      </w:r>
      <w:r>
        <w:rPr>
          <w:sz w:val="24"/>
        </w:rPr>
        <w:t>established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Christian</w:t>
      </w:r>
      <w:r>
        <w:rPr>
          <w:spacing w:val="-4"/>
          <w:sz w:val="24"/>
        </w:rPr>
        <w:t xml:space="preserve"> </w:t>
      </w:r>
      <w:r>
        <w:rPr>
          <w:sz w:val="24"/>
        </w:rPr>
        <w:t>worldview,</w:t>
      </w:r>
      <w:r>
        <w:rPr>
          <w:spacing w:val="-4"/>
          <w:sz w:val="24"/>
        </w:rPr>
        <w:t xml:space="preserve"> </w:t>
      </w:r>
      <w:r>
        <w:rPr>
          <w:sz w:val="24"/>
        </w:rPr>
        <w:t>most</w:t>
      </w:r>
      <w:r>
        <w:rPr>
          <w:spacing w:val="-5"/>
          <w:sz w:val="24"/>
        </w:rPr>
        <w:t xml:space="preserve"> </w:t>
      </w:r>
      <w:r>
        <w:rPr>
          <w:sz w:val="24"/>
        </w:rPr>
        <w:t xml:space="preserve">recent </w:t>
      </w:r>
      <w:r w:rsidRPr="004F7CFD">
        <w:rPr>
          <w:i/>
          <w:sz w:val="24"/>
        </w:rPr>
        <w:t>Essentials</w:t>
      </w:r>
      <w:r w:rsidR="008A17DE" w:rsidRPr="004F7CFD">
        <w:rPr>
          <w:i/>
          <w:sz w:val="24"/>
        </w:rPr>
        <w:t xml:space="preserve">: Core Competencies for Professional Nursing Education </w:t>
      </w:r>
      <w:r w:rsidR="008A17DE" w:rsidRPr="00B34238">
        <w:rPr>
          <w:iCs/>
          <w:sz w:val="24"/>
        </w:rPr>
        <w:t>(2021)</w:t>
      </w:r>
      <w:r w:rsidRPr="004F7CFD">
        <w:rPr>
          <w:i/>
          <w:sz w:val="24"/>
        </w:rPr>
        <w:t xml:space="preserve"> </w:t>
      </w:r>
      <w:r w:rsidRPr="004F7CFD">
        <w:rPr>
          <w:sz w:val="24"/>
        </w:rPr>
        <w:t>from the American Association</w:t>
      </w:r>
      <w:r>
        <w:rPr>
          <w:sz w:val="24"/>
        </w:rPr>
        <w:t xml:space="preserve"> of Colleges of Nursing (AACN) and </w:t>
      </w:r>
      <w:r w:rsidR="000F2961" w:rsidRPr="000F2961">
        <w:rPr>
          <w:i/>
          <w:iCs/>
          <w:sz w:val="24"/>
        </w:rPr>
        <w:t>Code of Ethics for Nurses with Interpretive Statements</w:t>
      </w:r>
      <w:r w:rsidR="000F2961">
        <w:rPr>
          <w:sz w:val="24"/>
        </w:rPr>
        <w:t xml:space="preserve"> </w:t>
      </w:r>
      <w:r w:rsidR="00B34238">
        <w:rPr>
          <w:sz w:val="24"/>
        </w:rPr>
        <w:t xml:space="preserve">(2015) </w:t>
      </w:r>
      <w:r>
        <w:rPr>
          <w:sz w:val="24"/>
        </w:rPr>
        <w:t>from American Nurses Association</w:t>
      </w:r>
      <w:r w:rsidR="000F2961">
        <w:rPr>
          <w:sz w:val="24"/>
        </w:rPr>
        <w:t xml:space="preserve"> (ANA)</w:t>
      </w:r>
      <w:r>
        <w:rPr>
          <w:sz w:val="24"/>
        </w:rPr>
        <w:t>.</w:t>
      </w:r>
    </w:p>
    <w:p w14:paraId="13E5783B" w14:textId="77777777" w:rsidR="00506434" w:rsidRDefault="00506434" w:rsidP="00506434">
      <w:pPr>
        <w:rPr>
          <w:sz w:val="24"/>
        </w:rPr>
      </w:pPr>
    </w:p>
    <w:p w14:paraId="13C7C793" w14:textId="77777777" w:rsidR="007C463F" w:rsidRDefault="007C463F" w:rsidP="00506434">
      <w:pPr>
        <w:rPr>
          <w:sz w:val="24"/>
        </w:rPr>
      </w:pPr>
    </w:p>
    <w:p w14:paraId="724015D6" w14:textId="78AD2487" w:rsidR="007C463F" w:rsidRPr="007C463F" w:rsidRDefault="007C463F" w:rsidP="007C463F">
      <w:pPr>
        <w:tabs>
          <w:tab w:val="left" w:pos="8100"/>
        </w:tabs>
        <w:spacing w:before="100" w:beforeAutospacing="1" w:after="100" w:afterAutospacing="1"/>
        <w:ind w:left="360" w:right="720"/>
        <w:rPr>
          <w:i/>
          <w:iCs/>
          <w:sz w:val="24"/>
          <w:szCs w:val="24"/>
        </w:rPr>
      </w:pPr>
      <w:r w:rsidRPr="007C463F">
        <w:rPr>
          <w:i/>
          <w:iCs/>
          <w:sz w:val="24"/>
          <w:szCs w:val="24"/>
        </w:rPr>
        <w:t>“The baccalaureate degree program in nursing at Blue Mountain Christian University is accredited by the Commission on Collegiate Nursing Education (</w:t>
      </w:r>
      <w:hyperlink r:id="rId14" w:history="1">
        <w:r w:rsidRPr="007C463F">
          <w:rPr>
            <w:rStyle w:val="Hyperlink"/>
            <w:i/>
            <w:iCs/>
            <w:sz w:val="24"/>
            <w:szCs w:val="24"/>
          </w:rPr>
          <w:t>http://www.ccneaccreditation.org</w:t>
        </w:r>
      </w:hyperlink>
      <w:r w:rsidRPr="007C463F">
        <w:rPr>
          <w:i/>
          <w:iCs/>
          <w:sz w:val="24"/>
          <w:szCs w:val="24"/>
        </w:rPr>
        <w:t>).”</w:t>
      </w:r>
    </w:p>
    <w:p w14:paraId="0A3675CF" w14:textId="373BFF8E" w:rsidR="007C463F" w:rsidRDefault="007C463F" w:rsidP="00506434">
      <w:pPr>
        <w:rPr>
          <w:sz w:val="24"/>
        </w:rPr>
        <w:sectPr w:rsidR="007C463F">
          <w:pgSz w:w="12240" w:h="15840"/>
          <w:pgMar w:top="1380" w:right="1320" w:bottom="960" w:left="1340" w:header="0" w:footer="779" w:gutter="0"/>
          <w:cols w:space="720"/>
        </w:sectPr>
      </w:pPr>
    </w:p>
    <w:p w14:paraId="66523A46" w14:textId="77777777" w:rsidR="00506434" w:rsidRDefault="00506434" w:rsidP="00506434">
      <w:pPr>
        <w:pStyle w:val="Heading1"/>
        <w:ind w:left="876" w:right="899"/>
        <w:jc w:val="center"/>
        <w:rPr>
          <w:color w:val="BE0000"/>
        </w:rPr>
      </w:pPr>
      <w:r>
        <w:rPr>
          <w:color w:val="BE0000"/>
        </w:rPr>
        <w:t>BLUE MOUNTAIN CHRISTIAN UNIVERSITY</w:t>
      </w:r>
      <w:r w:rsidRPr="00660607">
        <w:rPr>
          <w:color w:val="BE0000"/>
        </w:rPr>
        <w:t xml:space="preserve"> </w:t>
      </w:r>
    </w:p>
    <w:p w14:paraId="7B92727B" w14:textId="77777777" w:rsidR="00506434" w:rsidRPr="00660607" w:rsidRDefault="00506434" w:rsidP="00506434">
      <w:pPr>
        <w:pStyle w:val="Heading1"/>
        <w:ind w:left="876" w:right="899"/>
        <w:jc w:val="center"/>
      </w:pPr>
      <w:r w:rsidRPr="00660607">
        <w:rPr>
          <w:color w:val="BE0000"/>
        </w:rPr>
        <w:t>SCHOOL OF NURSING DEANS</w:t>
      </w:r>
    </w:p>
    <w:p w14:paraId="3C3EDDD5" w14:textId="77777777" w:rsidR="00506434" w:rsidRDefault="00506434" w:rsidP="00506434">
      <w:pPr>
        <w:pStyle w:val="BodyText"/>
        <w:tabs>
          <w:tab w:val="right" w:pos="8503"/>
        </w:tabs>
        <w:spacing w:before="280"/>
        <w:ind w:left="100"/>
      </w:pPr>
      <w:r>
        <w:t>Timothy</w:t>
      </w:r>
      <w:r>
        <w:rPr>
          <w:spacing w:val="-1"/>
        </w:rPr>
        <w:t xml:space="preserve"> </w:t>
      </w:r>
      <w:r>
        <w:t>L.</w:t>
      </w:r>
      <w:r>
        <w:rPr>
          <w:spacing w:val="-5"/>
        </w:rPr>
        <w:t xml:space="preserve"> </w:t>
      </w:r>
      <w:r>
        <w:t>Smith,</w:t>
      </w:r>
      <w:r>
        <w:rPr>
          <w:spacing w:val="-4"/>
        </w:rPr>
        <w:t xml:space="preserve"> </w:t>
      </w:r>
      <w:r>
        <w:t>PhD,</w:t>
      </w:r>
      <w:r>
        <w:rPr>
          <w:spacing w:val="-5"/>
        </w:rPr>
        <w:t xml:space="preserve"> </w:t>
      </w:r>
      <w:r>
        <w:t>PhD,</w:t>
      </w:r>
      <w:r>
        <w:rPr>
          <w:spacing w:val="-4"/>
        </w:rPr>
        <w:t xml:space="preserve"> </w:t>
      </w:r>
      <w:r>
        <w:t>CRNA,</w:t>
      </w:r>
      <w:r>
        <w:rPr>
          <w:spacing w:val="-5"/>
        </w:rPr>
        <w:t xml:space="preserve"> </w:t>
      </w:r>
      <w:r>
        <w:t>APRN</w:t>
      </w:r>
      <w:r>
        <w:rPr>
          <w:spacing w:val="1"/>
        </w:rPr>
        <w:t xml:space="preserve"> </w:t>
      </w:r>
      <w:r>
        <w:t>(founding</w:t>
      </w:r>
      <w:r>
        <w:rPr>
          <w:spacing w:val="-5"/>
        </w:rPr>
        <w:t xml:space="preserve"> </w:t>
      </w:r>
      <w:r>
        <w:rPr>
          <w:spacing w:val="-2"/>
        </w:rPr>
        <w:t>dean)</w:t>
      </w:r>
      <w:r>
        <w:tab/>
      </w:r>
      <w:r>
        <w:rPr>
          <w:spacing w:val="-4"/>
        </w:rPr>
        <w:t xml:space="preserve">2021 </w:t>
      </w:r>
      <w:r>
        <w:t>– 2022</w:t>
      </w:r>
    </w:p>
    <w:p w14:paraId="52D105AD" w14:textId="77777777" w:rsidR="00506434" w:rsidRDefault="00506434" w:rsidP="00506434">
      <w:pPr>
        <w:pStyle w:val="BodyText"/>
        <w:tabs>
          <w:tab w:val="left" w:pos="7303"/>
        </w:tabs>
        <w:spacing w:before="285"/>
        <w:ind w:left="100"/>
      </w:pPr>
      <w:r>
        <w:t>Tammie</w:t>
      </w:r>
      <w:r>
        <w:rPr>
          <w:spacing w:val="-6"/>
        </w:rPr>
        <w:t xml:space="preserve"> </w:t>
      </w:r>
      <w:r>
        <w:t>McCoy,</w:t>
      </w:r>
      <w:r>
        <w:rPr>
          <w:spacing w:val="-2"/>
        </w:rPr>
        <w:t xml:space="preserve"> </w:t>
      </w:r>
      <w:r>
        <w:t>PhD,</w:t>
      </w:r>
      <w:r>
        <w:rPr>
          <w:spacing w:val="-4"/>
        </w:rPr>
        <w:t xml:space="preserve"> </w:t>
      </w:r>
      <w:r>
        <w:rPr>
          <w:spacing w:val="-7"/>
        </w:rPr>
        <w:t>RN</w:t>
      </w:r>
      <w:r>
        <w:tab/>
        <w:t>2022</w:t>
      </w:r>
      <w:r>
        <w:rPr>
          <w:spacing w:val="-2"/>
        </w:rPr>
        <w:t xml:space="preserve"> </w:t>
      </w:r>
      <w:r>
        <w:t xml:space="preserve">- </w:t>
      </w:r>
      <w:r>
        <w:rPr>
          <w:spacing w:val="-2"/>
        </w:rPr>
        <w:t>present</w:t>
      </w:r>
    </w:p>
    <w:p w14:paraId="37D39AC2" w14:textId="77777777" w:rsidR="00506434" w:rsidRDefault="00506434" w:rsidP="00506434">
      <w:pPr>
        <w:sectPr w:rsidR="00506434">
          <w:pgSz w:w="12240" w:h="15840"/>
          <w:pgMar w:top="1380" w:right="1320" w:bottom="960" w:left="1340" w:header="0" w:footer="779" w:gutter="0"/>
          <w:cols w:space="720"/>
        </w:sectPr>
      </w:pPr>
    </w:p>
    <w:p w14:paraId="3C6C7E8E" w14:textId="77777777" w:rsidR="006820E5" w:rsidRDefault="00506434" w:rsidP="00506434">
      <w:pPr>
        <w:pStyle w:val="Heading1"/>
        <w:spacing w:line="446" w:lineRule="auto"/>
        <w:ind w:left="876" w:right="898"/>
        <w:jc w:val="center"/>
        <w:rPr>
          <w:color w:val="BE0000"/>
        </w:rPr>
      </w:pPr>
      <w:r>
        <w:rPr>
          <w:color w:val="BE0000"/>
        </w:rPr>
        <w:t>GUIDING</w:t>
      </w:r>
      <w:r>
        <w:rPr>
          <w:color w:val="BE0000"/>
          <w:spacing w:val="-9"/>
        </w:rPr>
        <w:t xml:space="preserve"> </w:t>
      </w:r>
      <w:r>
        <w:rPr>
          <w:color w:val="BE0000"/>
        </w:rPr>
        <w:t>STATEMENTS</w:t>
      </w:r>
      <w:r>
        <w:rPr>
          <w:color w:val="BE0000"/>
          <w:spacing w:val="-9"/>
        </w:rPr>
        <w:t xml:space="preserve"> </w:t>
      </w:r>
      <w:r>
        <w:rPr>
          <w:color w:val="BE0000"/>
        </w:rPr>
        <w:t>OF</w:t>
      </w:r>
      <w:r>
        <w:rPr>
          <w:color w:val="BE0000"/>
          <w:spacing w:val="-8"/>
        </w:rPr>
        <w:t xml:space="preserve"> </w:t>
      </w:r>
      <w:r>
        <w:rPr>
          <w:color w:val="BE0000"/>
        </w:rPr>
        <w:t>SCHOOL</w:t>
      </w:r>
      <w:r>
        <w:rPr>
          <w:color w:val="BE0000"/>
          <w:spacing w:val="-11"/>
        </w:rPr>
        <w:t xml:space="preserve"> </w:t>
      </w:r>
      <w:r>
        <w:rPr>
          <w:color w:val="BE0000"/>
        </w:rPr>
        <w:t>OF</w:t>
      </w:r>
      <w:r>
        <w:rPr>
          <w:color w:val="BE0000"/>
          <w:spacing w:val="-11"/>
        </w:rPr>
        <w:t xml:space="preserve"> </w:t>
      </w:r>
      <w:r>
        <w:rPr>
          <w:color w:val="BE0000"/>
        </w:rPr>
        <w:t xml:space="preserve">NURSING </w:t>
      </w:r>
    </w:p>
    <w:p w14:paraId="11426D6E" w14:textId="77777777" w:rsidR="006820E5" w:rsidRDefault="006820E5" w:rsidP="00506434">
      <w:pPr>
        <w:pStyle w:val="Heading1"/>
        <w:spacing w:line="446" w:lineRule="auto"/>
        <w:ind w:left="876" w:right="898"/>
        <w:jc w:val="center"/>
        <w:rPr>
          <w:color w:val="BE0000"/>
        </w:rPr>
      </w:pPr>
    </w:p>
    <w:p w14:paraId="4BE4E74E" w14:textId="3C6CDD6B" w:rsidR="00506434" w:rsidRDefault="00506434" w:rsidP="00506434">
      <w:pPr>
        <w:pStyle w:val="Heading1"/>
        <w:spacing w:line="446" w:lineRule="auto"/>
        <w:ind w:left="876" w:right="898"/>
        <w:jc w:val="center"/>
      </w:pPr>
      <w:r>
        <w:t>MISSION STATEMENT</w:t>
      </w:r>
    </w:p>
    <w:p w14:paraId="278A8B95" w14:textId="77777777" w:rsidR="00506434" w:rsidRDefault="00506434" w:rsidP="00506434">
      <w:pPr>
        <w:pStyle w:val="BodyText"/>
        <w:spacing w:before="10"/>
        <w:ind w:left="100" w:right="151"/>
      </w:pPr>
      <w:r>
        <w:t>The mission of the School of Nursing is to prepare professional nurses from the perspective of a Christian</w:t>
      </w:r>
      <w:r>
        <w:rPr>
          <w:spacing w:val="-6"/>
        </w:rPr>
        <w:t xml:space="preserve"> </w:t>
      </w:r>
      <w:r>
        <w:t>worldview</w:t>
      </w:r>
      <w:r>
        <w:rPr>
          <w:spacing w:val="-5"/>
        </w:rPr>
        <w:t xml:space="preserve"> </w:t>
      </w:r>
      <w:r>
        <w:t>that</w:t>
      </w:r>
      <w:r>
        <w:rPr>
          <w:spacing w:val="-8"/>
        </w:rPr>
        <w:t xml:space="preserve"> </w:t>
      </w:r>
      <w:r>
        <w:t>fosters</w:t>
      </w:r>
      <w:r>
        <w:rPr>
          <w:spacing w:val="-5"/>
        </w:rPr>
        <w:t xml:space="preserve"> </w:t>
      </w:r>
      <w:r>
        <w:t>intellectual</w:t>
      </w:r>
      <w:r>
        <w:rPr>
          <w:spacing w:val="-3"/>
        </w:rPr>
        <w:t xml:space="preserve"> </w:t>
      </w:r>
      <w:r>
        <w:t>integrity,</w:t>
      </w:r>
      <w:r>
        <w:rPr>
          <w:spacing w:val="-6"/>
        </w:rPr>
        <w:t xml:space="preserve"> </w:t>
      </w:r>
      <w:r>
        <w:t>academic</w:t>
      </w:r>
      <w:r>
        <w:rPr>
          <w:spacing w:val="-3"/>
        </w:rPr>
        <w:t xml:space="preserve"> </w:t>
      </w:r>
      <w:r>
        <w:t>excellence,</w:t>
      </w:r>
      <w:r>
        <w:rPr>
          <w:spacing w:val="-6"/>
        </w:rPr>
        <w:t xml:space="preserve"> </w:t>
      </w:r>
      <w:r>
        <w:t>civility</w:t>
      </w:r>
      <w:r>
        <w:rPr>
          <w:spacing w:val="-6"/>
        </w:rPr>
        <w:t xml:space="preserve"> </w:t>
      </w:r>
      <w:r>
        <w:t>and</w:t>
      </w:r>
      <w:r>
        <w:rPr>
          <w:spacing w:val="-6"/>
        </w:rPr>
        <w:t xml:space="preserve"> </w:t>
      </w:r>
      <w:r>
        <w:t>character in one’s professional career.</w:t>
      </w:r>
    </w:p>
    <w:p w14:paraId="09198A5B" w14:textId="77777777" w:rsidR="00506434" w:rsidRDefault="00506434" w:rsidP="00506434">
      <w:pPr>
        <w:pStyle w:val="BodyText"/>
        <w:rPr>
          <w:sz w:val="26"/>
        </w:rPr>
      </w:pPr>
    </w:p>
    <w:p w14:paraId="33DD7384" w14:textId="77777777" w:rsidR="00506434" w:rsidRDefault="00506434" w:rsidP="00506434">
      <w:pPr>
        <w:pStyle w:val="BodyText"/>
        <w:spacing w:before="7"/>
        <w:rPr>
          <w:sz w:val="20"/>
        </w:rPr>
      </w:pPr>
    </w:p>
    <w:p w14:paraId="51A55A1B" w14:textId="77777777" w:rsidR="00506434" w:rsidRDefault="00506434" w:rsidP="00506434">
      <w:pPr>
        <w:pStyle w:val="Heading1"/>
        <w:spacing w:before="0"/>
        <w:ind w:left="876" w:right="899"/>
        <w:jc w:val="center"/>
      </w:pPr>
      <w:r>
        <w:t>PHILOSOPHY</w:t>
      </w:r>
      <w:r>
        <w:rPr>
          <w:spacing w:val="-7"/>
        </w:rPr>
        <w:t xml:space="preserve"> </w:t>
      </w:r>
      <w:r>
        <w:t>OF</w:t>
      </w:r>
      <w:r>
        <w:rPr>
          <w:spacing w:val="-6"/>
        </w:rPr>
        <w:t xml:space="preserve"> THE SCHOOL OF </w:t>
      </w:r>
      <w:r>
        <w:rPr>
          <w:spacing w:val="-2"/>
        </w:rPr>
        <w:t>NURSING</w:t>
      </w:r>
    </w:p>
    <w:p w14:paraId="4F7E9EC4" w14:textId="77777777" w:rsidR="00506434" w:rsidRDefault="00506434" w:rsidP="00506434">
      <w:pPr>
        <w:pStyle w:val="BodyText"/>
        <w:spacing w:before="5"/>
        <w:rPr>
          <w:b/>
        </w:rPr>
      </w:pPr>
    </w:p>
    <w:p w14:paraId="479DA0B1" w14:textId="77777777" w:rsidR="00506434" w:rsidRDefault="00506434" w:rsidP="00506434">
      <w:pPr>
        <w:pStyle w:val="BodyText"/>
        <w:spacing w:before="1"/>
      </w:pPr>
      <w:r w:rsidRPr="009F786E">
        <w:t>The philosophy</w:t>
      </w:r>
      <w:r w:rsidRPr="009F786E">
        <w:rPr>
          <w:b/>
          <w:bCs/>
        </w:rPr>
        <w:t xml:space="preserve"> </w:t>
      </w:r>
      <w:r w:rsidRPr="009F786E">
        <w:t>of the School of Nursing is built on the interaction of two major concepts that are developed within a Christian Worldview: Calling and Excellence in Nursing Education. The calling is to become a servant as the hands and feet of Christ in the role of a professional nurse. The responsibility of the School of Nursing is to prepare professional nurses through the delivery of excellent and creative teaching. The effect of this interaction will be the delivery of safe and effective care from a Christian Worldview. </w:t>
      </w:r>
    </w:p>
    <w:p w14:paraId="052A77D4" w14:textId="77777777" w:rsidR="00506434" w:rsidRDefault="00506434" w:rsidP="00506434">
      <w:pPr>
        <w:rPr>
          <w:i/>
          <w:sz w:val="24"/>
          <w:u w:val="single"/>
        </w:rPr>
        <w:sectPr w:rsidR="00506434">
          <w:pgSz w:w="12240" w:h="15840"/>
          <w:pgMar w:top="1380" w:right="1320" w:bottom="960" w:left="1340" w:header="0" w:footer="779" w:gutter="0"/>
          <w:cols w:space="720"/>
        </w:sectPr>
      </w:pPr>
    </w:p>
    <w:p w14:paraId="4943A51B" w14:textId="77777777" w:rsidR="00506434" w:rsidRDefault="00506434" w:rsidP="00506434">
      <w:pPr>
        <w:spacing w:before="9"/>
        <w:ind w:left="360"/>
        <w:rPr>
          <w:color w:val="000000" w:themeColor="text1"/>
          <w:sz w:val="24"/>
          <w:szCs w:val="24"/>
        </w:rPr>
      </w:pPr>
      <w:r w:rsidRPr="484B245D">
        <w:rPr>
          <w:b/>
          <w:bCs/>
          <w:color w:val="000000" w:themeColor="text1"/>
          <w:sz w:val="24"/>
          <w:szCs w:val="24"/>
        </w:rPr>
        <w:t>AACN Framework for Nursing Education</w:t>
      </w:r>
    </w:p>
    <w:p w14:paraId="4321D347" w14:textId="77777777" w:rsidR="00506434" w:rsidRDefault="00506434" w:rsidP="00506434">
      <w:pPr>
        <w:spacing w:before="9"/>
        <w:ind w:left="360"/>
        <w:rPr>
          <w:color w:val="000000" w:themeColor="text1"/>
          <w:sz w:val="24"/>
          <w:szCs w:val="24"/>
        </w:rPr>
      </w:pPr>
      <w:r w:rsidRPr="484B245D">
        <w:rPr>
          <w:color w:val="000000" w:themeColor="text1"/>
          <w:sz w:val="24"/>
          <w:szCs w:val="24"/>
        </w:rPr>
        <w:t xml:space="preserve">The beginnings of liberal arts with the integration of domains of nursing, concepts of nursing practice, and social influencers serve as the basis of nursing education within the context of a Christian university and in accordance with the recommendations of American Association of Colleges of Nursing (AACN). Each of these areas of teaching are independent but interrelated in the use of a competency-based educational process in preparing the nursing graduate to serve and care for others. </w:t>
      </w:r>
    </w:p>
    <w:p w14:paraId="03B315CD" w14:textId="77777777" w:rsidR="00506434" w:rsidRDefault="00506434" w:rsidP="00506434">
      <w:pPr>
        <w:tabs>
          <w:tab w:val="left" w:pos="920"/>
        </w:tabs>
        <w:spacing w:before="9" w:line="242" w:lineRule="auto"/>
        <w:ind w:right="393"/>
        <w:rPr>
          <w:color w:val="474747"/>
          <w:sz w:val="24"/>
          <w:szCs w:val="24"/>
        </w:rPr>
      </w:pPr>
    </w:p>
    <w:p w14:paraId="08580622" w14:textId="77777777" w:rsidR="00506434" w:rsidRDefault="00506434" w:rsidP="00506434">
      <w:pPr>
        <w:pStyle w:val="Default"/>
        <w:ind w:left="360"/>
        <w:rPr>
          <w:rFonts w:eastAsia="Times New Roman"/>
        </w:rPr>
      </w:pPr>
      <w:r w:rsidRPr="484B245D">
        <w:rPr>
          <w:rFonts w:eastAsia="Times New Roman"/>
          <w:i/>
          <w:iCs/>
        </w:rPr>
        <w:t xml:space="preserve">Domains of Nursing </w:t>
      </w:r>
    </w:p>
    <w:p w14:paraId="33F003B8" w14:textId="01580960" w:rsidR="00506434" w:rsidRDefault="00506434" w:rsidP="00506434">
      <w:pPr>
        <w:pStyle w:val="Default"/>
        <w:ind w:left="360"/>
        <w:rPr>
          <w:rFonts w:eastAsia="Times New Roman"/>
        </w:rPr>
      </w:pPr>
      <w:r w:rsidRPr="484B245D">
        <w:rPr>
          <w:rFonts w:eastAsia="Times New Roman"/>
        </w:rPr>
        <w:t xml:space="preserve">In building upon the foundation of a liberal arts education, the engagement of nursing as a specialty discipline requires the learning of some essential competencies from a competency- based educational process. The basis of a competency-based educational process is realized in the educational process where the outputs of an educational experience are based on the inputs of the educational environment. Thus, development of nursing knowledge and practice that builds upon a liberal arts foundation is established by teaching broad distinguishable areas of competence that, when considered in the aggregate, constitute a descriptive framework for the practice of nursing. These domains have historically been known as essentials in the profession of nursing. The domains </w:t>
      </w:r>
      <w:r w:rsidR="00933F84">
        <w:rPr>
          <w:rFonts w:eastAsia="Times New Roman"/>
        </w:rPr>
        <w:t xml:space="preserve">and competencies </w:t>
      </w:r>
      <w:r w:rsidRPr="484B245D">
        <w:rPr>
          <w:rFonts w:eastAsia="Times New Roman"/>
        </w:rPr>
        <w:t xml:space="preserve">that should be included in the nursing educational process include: </w:t>
      </w:r>
    </w:p>
    <w:p w14:paraId="0A0038CE" w14:textId="77777777" w:rsidR="00933F84" w:rsidRDefault="00933F84" w:rsidP="00D5492E">
      <w:pPr>
        <w:pStyle w:val="Default"/>
        <w:numPr>
          <w:ilvl w:val="0"/>
          <w:numId w:val="31"/>
        </w:numPr>
        <w:spacing w:after="56"/>
        <w:rPr>
          <w:rFonts w:eastAsia="Times New Roman"/>
        </w:rPr>
      </w:pPr>
      <w:r>
        <w:rPr>
          <w:rFonts w:eastAsia="Times New Roman"/>
        </w:rPr>
        <w:t xml:space="preserve">Domain 1: </w:t>
      </w:r>
      <w:r w:rsidR="00506434" w:rsidRPr="00933F84">
        <w:rPr>
          <w:rFonts w:eastAsia="Times New Roman"/>
        </w:rPr>
        <w:t xml:space="preserve">Knowledge for Nursing Practice </w:t>
      </w:r>
    </w:p>
    <w:p w14:paraId="6365C0A6" w14:textId="77777777" w:rsidR="00933F84" w:rsidRDefault="00933F84" w:rsidP="00D5492E">
      <w:pPr>
        <w:pStyle w:val="Default"/>
        <w:numPr>
          <w:ilvl w:val="1"/>
          <w:numId w:val="31"/>
        </w:numPr>
        <w:spacing w:after="56"/>
        <w:rPr>
          <w:rFonts w:eastAsia="Times New Roman"/>
        </w:rPr>
      </w:pPr>
      <w:r>
        <w:t xml:space="preserve">1.1 Demonstrate an understanding of the discipline of nursing’s distinct perspective and where shared perspectives exist with other disciplines. </w:t>
      </w:r>
    </w:p>
    <w:p w14:paraId="46A42EEA" w14:textId="77777777" w:rsidR="00933F84" w:rsidRDefault="00933F84" w:rsidP="00D5492E">
      <w:pPr>
        <w:pStyle w:val="Default"/>
        <w:numPr>
          <w:ilvl w:val="1"/>
          <w:numId w:val="31"/>
        </w:numPr>
        <w:spacing w:after="56"/>
        <w:rPr>
          <w:rFonts w:eastAsia="Times New Roman"/>
        </w:rPr>
      </w:pPr>
      <w:r>
        <w:t xml:space="preserve">1.2 Apply theory and research-based knowledge from nursing, the arts, humanities, and other sciences. </w:t>
      </w:r>
    </w:p>
    <w:p w14:paraId="3A92390B" w14:textId="2BDFE014" w:rsidR="00933F84" w:rsidRPr="00933F84" w:rsidRDefault="00933F84" w:rsidP="00D5492E">
      <w:pPr>
        <w:pStyle w:val="Default"/>
        <w:numPr>
          <w:ilvl w:val="1"/>
          <w:numId w:val="31"/>
        </w:numPr>
        <w:spacing w:after="56"/>
        <w:rPr>
          <w:rFonts w:eastAsia="Times New Roman"/>
        </w:rPr>
      </w:pPr>
      <w:r>
        <w:t>1.3 Demonstrate clinical judgment founded on a broad knowledge base.</w:t>
      </w:r>
    </w:p>
    <w:p w14:paraId="2E2BD1E5" w14:textId="42F3322E" w:rsidR="00506434" w:rsidRDefault="00933F84" w:rsidP="00D5492E">
      <w:pPr>
        <w:pStyle w:val="Default"/>
        <w:numPr>
          <w:ilvl w:val="0"/>
          <w:numId w:val="31"/>
        </w:numPr>
        <w:spacing w:after="56"/>
        <w:rPr>
          <w:rFonts w:eastAsia="Times New Roman"/>
        </w:rPr>
      </w:pPr>
      <w:r>
        <w:rPr>
          <w:rFonts w:eastAsia="Times New Roman"/>
        </w:rPr>
        <w:t xml:space="preserve">Domain 2: </w:t>
      </w:r>
      <w:r w:rsidR="00506434" w:rsidRPr="00933F84">
        <w:rPr>
          <w:rFonts w:eastAsia="Times New Roman"/>
        </w:rPr>
        <w:t xml:space="preserve">Person-Centered Care </w:t>
      </w:r>
    </w:p>
    <w:p w14:paraId="28C37DE5" w14:textId="77777777" w:rsidR="00933F84" w:rsidRPr="00933F84" w:rsidRDefault="00933F84" w:rsidP="00D5492E">
      <w:pPr>
        <w:pStyle w:val="Default"/>
        <w:numPr>
          <w:ilvl w:val="1"/>
          <w:numId w:val="31"/>
        </w:numPr>
        <w:spacing w:after="56"/>
        <w:rPr>
          <w:rFonts w:eastAsia="Times New Roman"/>
        </w:rPr>
      </w:pPr>
      <w:r>
        <w:t xml:space="preserve">2.1 Engage with the individual in establishing a caring relationship. </w:t>
      </w:r>
    </w:p>
    <w:p w14:paraId="12F42D1C" w14:textId="77777777" w:rsidR="00933F84" w:rsidRPr="00933F84" w:rsidRDefault="00933F84" w:rsidP="00D5492E">
      <w:pPr>
        <w:pStyle w:val="Default"/>
        <w:numPr>
          <w:ilvl w:val="1"/>
          <w:numId w:val="31"/>
        </w:numPr>
        <w:spacing w:after="56"/>
        <w:rPr>
          <w:rFonts w:eastAsia="Times New Roman"/>
        </w:rPr>
      </w:pPr>
      <w:r>
        <w:t xml:space="preserve">2.2 Communicate effectively with individuals. </w:t>
      </w:r>
    </w:p>
    <w:p w14:paraId="2AC74888" w14:textId="77777777" w:rsidR="00933F84" w:rsidRPr="00933F84" w:rsidRDefault="00933F84" w:rsidP="00D5492E">
      <w:pPr>
        <w:pStyle w:val="Default"/>
        <w:numPr>
          <w:ilvl w:val="1"/>
          <w:numId w:val="31"/>
        </w:numPr>
        <w:spacing w:after="56"/>
        <w:rPr>
          <w:rFonts w:eastAsia="Times New Roman"/>
        </w:rPr>
      </w:pPr>
      <w:r>
        <w:t xml:space="preserve">2.3 Integrate assessment skills in practice. </w:t>
      </w:r>
    </w:p>
    <w:p w14:paraId="52090AE3" w14:textId="77777777" w:rsidR="00933F84" w:rsidRPr="00933F84" w:rsidRDefault="00933F84" w:rsidP="00D5492E">
      <w:pPr>
        <w:pStyle w:val="Default"/>
        <w:numPr>
          <w:ilvl w:val="1"/>
          <w:numId w:val="31"/>
        </w:numPr>
        <w:spacing w:after="56"/>
        <w:rPr>
          <w:rFonts w:eastAsia="Times New Roman"/>
        </w:rPr>
      </w:pPr>
      <w:r>
        <w:t xml:space="preserve">2.4 Diagnose actual or potential health problems and needs. </w:t>
      </w:r>
    </w:p>
    <w:p w14:paraId="7DC168A8" w14:textId="77777777" w:rsidR="00933F84" w:rsidRPr="00933F84" w:rsidRDefault="00933F84" w:rsidP="00D5492E">
      <w:pPr>
        <w:pStyle w:val="Default"/>
        <w:numPr>
          <w:ilvl w:val="1"/>
          <w:numId w:val="31"/>
        </w:numPr>
        <w:spacing w:after="56"/>
        <w:rPr>
          <w:rFonts w:eastAsia="Times New Roman"/>
        </w:rPr>
      </w:pPr>
      <w:r>
        <w:t xml:space="preserve">2.5 Develop a plan of care. </w:t>
      </w:r>
    </w:p>
    <w:p w14:paraId="40E314F1" w14:textId="77777777" w:rsidR="00933F84" w:rsidRPr="00933F84" w:rsidRDefault="00933F84" w:rsidP="00D5492E">
      <w:pPr>
        <w:pStyle w:val="Default"/>
        <w:numPr>
          <w:ilvl w:val="1"/>
          <w:numId w:val="31"/>
        </w:numPr>
        <w:spacing w:after="56"/>
        <w:rPr>
          <w:rFonts w:eastAsia="Times New Roman"/>
        </w:rPr>
      </w:pPr>
      <w:r>
        <w:t xml:space="preserve">2.6 Demonstrate accountability for care delivery. </w:t>
      </w:r>
    </w:p>
    <w:p w14:paraId="439B88A4" w14:textId="77777777" w:rsidR="00933F84" w:rsidRPr="00933F84" w:rsidRDefault="00933F84" w:rsidP="00D5492E">
      <w:pPr>
        <w:pStyle w:val="Default"/>
        <w:numPr>
          <w:ilvl w:val="1"/>
          <w:numId w:val="31"/>
        </w:numPr>
        <w:spacing w:after="56"/>
        <w:rPr>
          <w:rFonts w:eastAsia="Times New Roman"/>
        </w:rPr>
      </w:pPr>
      <w:r>
        <w:t xml:space="preserve">2.7 Evaluate outcomes of care. </w:t>
      </w:r>
    </w:p>
    <w:p w14:paraId="646F524D" w14:textId="77777777" w:rsidR="00933F84" w:rsidRPr="00933F84" w:rsidRDefault="00933F84" w:rsidP="00D5492E">
      <w:pPr>
        <w:pStyle w:val="Default"/>
        <w:numPr>
          <w:ilvl w:val="1"/>
          <w:numId w:val="31"/>
        </w:numPr>
        <w:spacing w:after="56"/>
        <w:rPr>
          <w:rFonts w:eastAsia="Times New Roman"/>
        </w:rPr>
      </w:pPr>
      <w:r>
        <w:t xml:space="preserve">2.8 Promote self-care management. </w:t>
      </w:r>
    </w:p>
    <w:p w14:paraId="06D8E63B" w14:textId="40D5C83B" w:rsidR="00933F84" w:rsidRPr="00933F84" w:rsidRDefault="00933F84" w:rsidP="00D5492E">
      <w:pPr>
        <w:pStyle w:val="Default"/>
        <w:numPr>
          <w:ilvl w:val="1"/>
          <w:numId w:val="31"/>
        </w:numPr>
        <w:spacing w:after="56"/>
        <w:rPr>
          <w:rFonts w:eastAsia="Times New Roman"/>
        </w:rPr>
      </w:pPr>
      <w:r>
        <w:t>2.9 Provide care coordination.</w:t>
      </w:r>
    </w:p>
    <w:p w14:paraId="62201781" w14:textId="01F64246" w:rsidR="00506434" w:rsidRDefault="00933F84" w:rsidP="00D5492E">
      <w:pPr>
        <w:pStyle w:val="Default"/>
        <w:numPr>
          <w:ilvl w:val="0"/>
          <w:numId w:val="31"/>
        </w:numPr>
        <w:spacing w:after="56"/>
        <w:rPr>
          <w:rFonts w:eastAsia="Times New Roman"/>
        </w:rPr>
      </w:pPr>
      <w:r>
        <w:rPr>
          <w:rFonts w:eastAsia="Times New Roman"/>
        </w:rPr>
        <w:t xml:space="preserve">Domain 3: </w:t>
      </w:r>
      <w:r w:rsidR="00506434" w:rsidRPr="00933F84">
        <w:rPr>
          <w:rFonts w:eastAsia="Times New Roman"/>
        </w:rPr>
        <w:t xml:space="preserve">Population Health </w:t>
      </w:r>
    </w:p>
    <w:p w14:paraId="7F66C93F" w14:textId="77777777" w:rsidR="00933F84" w:rsidRPr="00933F84" w:rsidRDefault="00933F84" w:rsidP="00D5492E">
      <w:pPr>
        <w:pStyle w:val="Default"/>
        <w:numPr>
          <w:ilvl w:val="1"/>
          <w:numId w:val="31"/>
        </w:numPr>
        <w:spacing w:after="56"/>
        <w:rPr>
          <w:rFonts w:eastAsia="Times New Roman"/>
        </w:rPr>
      </w:pPr>
      <w:r>
        <w:t xml:space="preserve">3.1 Manage population health. </w:t>
      </w:r>
    </w:p>
    <w:p w14:paraId="26CB90E7" w14:textId="77777777" w:rsidR="00933F84" w:rsidRPr="00933F84" w:rsidRDefault="00933F84" w:rsidP="00D5492E">
      <w:pPr>
        <w:pStyle w:val="Default"/>
        <w:numPr>
          <w:ilvl w:val="1"/>
          <w:numId w:val="31"/>
        </w:numPr>
        <w:spacing w:after="56"/>
        <w:rPr>
          <w:rFonts w:eastAsia="Times New Roman"/>
        </w:rPr>
      </w:pPr>
      <w:r>
        <w:t xml:space="preserve">3.2 Engage in effective partnerships. </w:t>
      </w:r>
    </w:p>
    <w:p w14:paraId="326D7ABB" w14:textId="77777777" w:rsidR="00933F84" w:rsidRPr="00933F84" w:rsidRDefault="00933F84" w:rsidP="00D5492E">
      <w:pPr>
        <w:pStyle w:val="Default"/>
        <w:numPr>
          <w:ilvl w:val="1"/>
          <w:numId w:val="31"/>
        </w:numPr>
        <w:spacing w:after="56"/>
        <w:rPr>
          <w:rFonts w:eastAsia="Times New Roman"/>
        </w:rPr>
      </w:pPr>
      <w:r>
        <w:t xml:space="preserve">3.3 Consider the socioeconomic impact of the delivery of health care. </w:t>
      </w:r>
    </w:p>
    <w:p w14:paraId="7C3B1E0E" w14:textId="77777777" w:rsidR="00933F84" w:rsidRPr="00933F84" w:rsidRDefault="00933F84" w:rsidP="00D5492E">
      <w:pPr>
        <w:pStyle w:val="Default"/>
        <w:numPr>
          <w:ilvl w:val="1"/>
          <w:numId w:val="31"/>
        </w:numPr>
        <w:spacing w:after="56"/>
        <w:rPr>
          <w:rFonts w:eastAsia="Times New Roman"/>
        </w:rPr>
      </w:pPr>
      <w:r>
        <w:t xml:space="preserve">3.4 Advance equitable population health policy. </w:t>
      </w:r>
    </w:p>
    <w:p w14:paraId="3C5F4849" w14:textId="77777777" w:rsidR="00933F84" w:rsidRPr="00933F84" w:rsidRDefault="00933F84" w:rsidP="00D5492E">
      <w:pPr>
        <w:pStyle w:val="Default"/>
        <w:numPr>
          <w:ilvl w:val="1"/>
          <w:numId w:val="31"/>
        </w:numPr>
        <w:spacing w:after="56"/>
        <w:rPr>
          <w:rFonts w:eastAsia="Times New Roman"/>
        </w:rPr>
      </w:pPr>
      <w:r>
        <w:t xml:space="preserve">3.5 Demonstrate advocacy strategies. </w:t>
      </w:r>
    </w:p>
    <w:p w14:paraId="5F593791" w14:textId="02FCEEBC" w:rsidR="00933F84" w:rsidRPr="00933F84" w:rsidRDefault="00933F84" w:rsidP="00D5492E">
      <w:pPr>
        <w:pStyle w:val="Default"/>
        <w:numPr>
          <w:ilvl w:val="1"/>
          <w:numId w:val="31"/>
        </w:numPr>
        <w:spacing w:after="56"/>
        <w:rPr>
          <w:rFonts w:eastAsia="Times New Roman"/>
        </w:rPr>
      </w:pPr>
      <w:r>
        <w:t>3.6 Advance preparedness to protect population health during disasters and public health emergencies.</w:t>
      </w:r>
    </w:p>
    <w:p w14:paraId="04329D7D" w14:textId="18B01BE7" w:rsidR="00506434" w:rsidRDefault="00933F84" w:rsidP="00D5492E">
      <w:pPr>
        <w:pStyle w:val="Default"/>
        <w:numPr>
          <w:ilvl w:val="0"/>
          <w:numId w:val="31"/>
        </w:numPr>
        <w:spacing w:after="56"/>
        <w:rPr>
          <w:rFonts w:eastAsia="Times New Roman"/>
        </w:rPr>
      </w:pPr>
      <w:r>
        <w:rPr>
          <w:rFonts w:eastAsia="Times New Roman"/>
        </w:rPr>
        <w:t xml:space="preserve">Domain 4: </w:t>
      </w:r>
      <w:r w:rsidR="00506434" w:rsidRPr="00933F84">
        <w:rPr>
          <w:rFonts w:eastAsia="Times New Roman"/>
        </w:rPr>
        <w:t xml:space="preserve">Scholarship for Nursing Discipline </w:t>
      </w:r>
    </w:p>
    <w:p w14:paraId="7FE8F1BA" w14:textId="77777777" w:rsidR="00933F84" w:rsidRPr="00933F84" w:rsidRDefault="00933F84" w:rsidP="00D5492E">
      <w:pPr>
        <w:pStyle w:val="Default"/>
        <w:numPr>
          <w:ilvl w:val="1"/>
          <w:numId w:val="31"/>
        </w:numPr>
        <w:spacing w:after="56"/>
        <w:rPr>
          <w:rFonts w:eastAsia="Times New Roman"/>
        </w:rPr>
      </w:pPr>
      <w:r>
        <w:t xml:space="preserve">4.1 Advance the scholarship of nursing. </w:t>
      </w:r>
    </w:p>
    <w:p w14:paraId="404061A4" w14:textId="77777777" w:rsidR="00933F84" w:rsidRPr="00933F84" w:rsidRDefault="00933F84" w:rsidP="00D5492E">
      <w:pPr>
        <w:pStyle w:val="Default"/>
        <w:numPr>
          <w:ilvl w:val="1"/>
          <w:numId w:val="31"/>
        </w:numPr>
        <w:spacing w:after="56"/>
        <w:rPr>
          <w:rFonts w:eastAsia="Times New Roman"/>
        </w:rPr>
      </w:pPr>
      <w:r>
        <w:t xml:space="preserve">4.2 Integrate best evidence into nursing practice. </w:t>
      </w:r>
    </w:p>
    <w:p w14:paraId="372B2989" w14:textId="268E6834" w:rsidR="00933F84" w:rsidRPr="00933F84" w:rsidRDefault="00933F84" w:rsidP="00D5492E">
      <w:pPr>
        <w:pStyle w:val="Default"/>
        <w:numPr>
          <w:ilvl w:val="1"/>
          <w:numId w:val="31"/>
        </w:numPr>
        <w:spacing w:after="56"/>
        <w:rPr>
          <w:rFonts w:eastAsia="Times New Roman"/>
        </w:rPr>
      </w:pPr>
      <w:r>
        <w:t>4.3 Promote the ethical conduct of scholarly activities.</w:t>
      </w:r>
    </w:p>
    <w:p w14:paraId="24D06DEC" w14:textId="525D11A8" w:rsidR="00506434" w:rsidRDefault="00933F84" w:rsidP="00D5492E">
      <w:pPr>
        <w:pStyle w:val="Default"/>
        <w:numPr>
          <w:ilvl w:val="0"/>
          <w:numId w:val="31"/>
        </w:numPr>
        <w:spacing w:after="56"/>
        <w:rPr>
          <w:rFonts w:eastAsia="Times New Roman"/>
        </w:rPr>
      </w:pPr>
      <w:r>
        <w:rPr>
          <w:rFonts w:eastAsia="Times New Roman"/>
        </w:rPr>
        <w:t xml:space="preserve">Domain 5: </w:t>
      </w:r>
      <w:r w:rsidR="00506434" w:rsidRPr="00933F84">
        <w:rPr>
          <w:rFonts w:eastAsia="Times New Roman"/>
        </w:rPr>
        <w:t xml:space="preserve">Quality and Safety </w:t>
      </w:r>
    </w:p>
    <w:p w14:paraId="597F1DCF" w14:textId="77777777" w:rsidR="00933F84" w:rsidRPr="00933F84" w:rsidRDefault="00933F84" w:rsidP="00D5492E">
      <w:pPr>
        <w:pStyle w:val="Default"/>
        <w:numPr>
          <w:ilvl w:val="1"/>
          <w:numId w:val="31"/>
        </w:numPr>
        <w:spacing w:after="56"/>
        <w:rPr>
          <w:rFonts w:eastAsia="Times New Roman"/>
        </w:rPr>
      </w:pPr>
      <w:r>
        <w:t xml:space="preserve">5.1 Apply quality improvement principles in care delivery. </w:t>
      </w:r>
    </w:p>
    <w:p w14:paraId="3CF31D72" w14:textId="77777777" w:rsidR="00933F84" w:rsidRPr="00933F84" w:rsidRDefault="00933F84" w:rsidP="00D5492E">
      <w:pPr>
        <w:pStyle w:val="Default"/>
        <w:numPr>
          <w:ilvl w:val="1"/>
          <w:numId w:val="31"/>
        </w:numPr>
        <w:spacing w:after="56"/>
        <w:rPr>
          <w:rFonts w:eastAsia="Times New Roman"/>
        </w:rPr>
      </w:pPr>
      <w:r>
        <w:t xml:space="preserve">5.2 Contribute to a culture of patient safety. </w:t>
      </w:r>
    </w:p>
    <w:p w14:paraId="577B3C56" w14:textId="7CA765A3" w:rsidR="00933F84" w:rsidRPr="00933F84" w:rsidRDefault="00933F84" w:rsidP="00D5492E">
      <w:pPr>
        <w:pStyle w:val="Default"/>
        <w:numPr>
          <w:ilvl w:val="1"/>
          <w:numId w:val="31"/>
        </w:numPr>
        <w:spacing w:after="56"/>
        <w:rPr>
          <w:rFonts w:eastAsia="Times New Roman"/>
        </w:rPr>
      </w:pPr>
      <w:r>
        <w:t>5.3 Contribute to a culture of provider and work environment safety.</w:t>
      </w:r>
    </w:p>
    <w:p w14:paraId="6B15C256" w14:textId="4FEC0D9C" w:rsidR="00506434" w:rsidRDefault="00933F84" w:rsidP="00D5492E">
      <w:pPr>
        <w:pStyle w:val="Default"/>
        <w:numPr>
          <w:ilvl w:val="0"/>
          <w:numId w:val="31"/>
        </w:numPr>
        <w:spacing w:after="56"/>
        <w:rPr>
          <w:rFonts w:eastAsia="Times New Roman"/>
        </w:rPr>
      </w:pPr>
      <w:r>
        <w:rPr>
          <w:rFonts w:eastAsia="Times New Roman"/>
        </w:rPr>
        <w:t xml:space="preserve">Domain 6: </w:t>
      </w:r>
      <w:r w:rsidR="00506434" w:rsidRPr="00933F84">
        <w:rPr>
          <w:rFonts w:eastAsia="Times New Roman"/>
        </w:rPr>
        <w:t xml:space="preserve">Interprofessional Partnerships </w:t>
      </w:r>
    </w:p>
    <w:p w14:paraId="3A5C3555" w14:textId="77777777" w:rsidR="00933F84" w:rsidRPr="00933F84" w:rsidRDefault="00933F84" w:rsidP="00D5492E">
      <w:pPr>
        <w:pStyle w:val="Default"/>
        <w:numPr>
          <w:ilvl w:val="1"/>
          <w:numId w:val="31"/>
        </w:numPr>
        <w:spacing w:after="56"/>
        <w:rPr>
          <w:rFonts w:eastAsia="Times New Roman"/>
        </w:rPr>
      </w:pPr>
      <w:r>
        <w:t xml:space="preserve">6.1 Communicate in a manner that facilitates a partnership approach to quality care delivery. </w:t>
      </w:r>
    </w:p>
    <w:p w14:paraId="2CE8C5ED" w14:textId="77777777" w:rsidR="00933F84" w:rsidRPr="00933F84" w:rsidRDefault="00933F84" w:rsidP="00D5492E">
      <w:pPr>
        <w:pStyle w:val="Default"/>
        <w:numPr>
          <w:ilvl w:val="1"/>
          <w:numId w:val="31"/>
        </w:numPr>
        <w:spacing w:after="56"/>
        <w:rPr>
          <w:rFonts w:eastAsia="Times New Roman"/>
        </w:rPr>
      </w:pPr>
      <w:r>
        <w:t xml:space="preserve">6.2 Perform effectively in different team roles, using principles and values of team dynamics. </w:t>
      </w:r>
    </w:p>
    <w:p w14:paraId="402905D8" w14:textId="77777777" w:rsidR="00933F84" w:rsidRPr="00933F84" w:rsidRDefault="00933F84" w:rsidP="00D5492E">
      <w:pPr>
        <w:pStyle w:val="Default"/>
        <w:numPr>
          <w:ilvl w:val="1"/>
          <w:numId w:val="31"/>
        </w:numPr>
        <w:spacing w:after="56"/>
        <w:rPr>
          <w:rFonts w:eastAsia="Times New Roman"/>
        </w:rPr>
      </w:pPr>
      <w:r>
        <w:t xml:space="preserve">6.3 Use knowledge of nursing and other professions to address healthcare needs. </w:t>
      </w:r>
    </w:p>
    <w:p w14:paraId="2DD2F769" w14:textId="78FDEAE3" w:rsidR="00933F84" w:rsidRPr="00933F84" w:rsidRDefault="00933F84" w:rsidP="00D5492E">
      <w:pPr>
        <w:pStyle w:val="Default"/>
        <w:numPr>
          <w:ilvl w:val="1"/>
          <w:numId w:val="31"/>
        </w:numPr>
        <w:spacing w:after="56"/>
        <w:rPr>
          <w:rFonts w:eastAsia="Times New Roman"/>
        </w:rPr>
      </w:pPr>
      <w:r>
        <w:t>6.4 Work with other professions to maintain a climate of mutual learning, respect, and shared values.</w:t>
      </w:r>
    </w:p>
    <w:p w14:paraId="3CCD41A6" w14:textId="440B924D" w:rsidR="00506434" w:rsidRDefault="00933F84" w:rsidP="00D5492E">
      <w:pPr>
        <w:pStyle w:val="Default"/>
        <w:numPr>
          <w:ilvl w:val="0"/>
          <w:numId w:val="31"/>
        </w:numPr>
        <w:spacing w:after="56"/>
        <w:rPr>
          <w:rFonts w:eastAsia="Times New Roman"/>
        </w:rPr>
      </w:pPr>
      <w:r>
        <w:rPr>
          <w:rFonts w:eastAsia="Times New Roman"/>
        </w:rPr>
        <w:t xml:space="preserve">Domain 7: </w:t>
      </w:r>
      <w:r w:rsidR="00506434" w:rsidRPr="00933F84">
        <w:rPr>
          <w:rFonts w:eastAsia="Times New Roman"/>
        </w:rPr>
        <w:t xml:space="preserve">Systems-Based Practice </w:t>
      </w:r>
    </w:p>
    <w:p w14:paraId="7B195237" w14:textId="77777777" w:rsidR="00933F84" w:rsidRPr="00933F84" w:rsidRDefault="00933F84" w:rsidP="00D5492E">
      <w:pPr>
        <w:pStyle w:val="Default"/>
        <w:numPr>
          <w:ilvl w:val="1"/>
          <w:numId w:val="31"/>
        </w:numPr>
        <w:spacing w:after="56"/>
        <w:rPr>
          <w:rFonts w:eastAsia="Times New Roman"/>
        </w:rPr>
      </w:pPr>
      <w:r>
        <w:t xml:space="preserve">7.1 Apply knowledge of systems to work effectively across the continuum of care. </w:t>
      </w:r>
    </w:p>
    <w:p w14:paraId="1E037510" w14:textId="77777777" w:rsidR="00933F84" w:rsidRPr="00933F84" w:rsidRDefault="00933F84" w:rsidP="00D5492E">
      <w:pPr>
        <w:pStyle w:val="Default"/>
        <w:numPr>
          <w:ilvl w:val="1"/>
          <w:numId w:val="31"/>
        </w:numPr>
        <w:spacing w:after="56"/>
        <w:rPr>
          <w:rFonts w:eastAsia="Times New Roman"/>
        </w:rPr>
      </w:pPr>
      <w:r>
        <w:t xml:space="preserve">7.2 Incorporate consideration of cost-effectiveness of care. </w:t>
      </w:r>
    </w:p>
    <w:p w14:paraId="0AF86067" w14:textId="1573FED2" w:rsidR="00933F84" w:rsidRPr="00933F84" w:rsidRDefault="00933F84" w:rsidP="00D5492E">
      <w:pPr>
        <w:pStyle w:val="Default"/>
        <w:numPr>
          <w:ilvl w:val="1"/>
          <w:numId w:val="31"/>
        </w:numPr>
        <w:spacing w:after="56"/>
        <w:rPr>
          <w:rFonts w:eastAsia="Times New Roman"/>
        </w:rPr>
      </w:pPr>
      <w:r>
        <w:t>7.3 Optimize system effectiveness through application of innovation and evidence-based practice.</w:t>
      </w:r>
    </w:p>
    <w:p w14:paraId="295C4011" w14:textId="08AC8AA4" w:rsidR="00506434" w:rsidRDefault="00933F84" w:rsidP="00D5492E">
      <w:pPr>
        <w:pStyle w:val="Default"/>
        <w:numPr>
          <w:ilvl w:val="0"/>
          <w:numId w:val="31"/>
        </w:numPr>
        <w:spacing w:after="56"/>
        <w:rPr>
          <w:rFonts w:eastAsia="Times New Roman"/>
        </w:rPr>
      </w:pPr>
      <w:r>
        <w:rPr>
          <w:rFonts w:eastAsia="Times New Roman"/>
        </w:rPr>
        <w:t xml:space="preserve">Domain 8: </w:t>
      </w:r>
      <w:r w:rsidR="00506434" w:rsidRPr="00933F84">
        <w:rPr>
          <w:rFonts w:eastAsia="Times New Roman"/>
        </w:rPr>
        <w:t xml:space="preserve">Informatics and Healthcare Technologies </w:t>
      </w:r>
    </w:p>
    <w:p w14:paraId="365D78DF" w14:textId="77777777" w:rsidR="00933F84" w:rsidRPr="00933F84" w:rsidRDefault="00933F84" w:rsidP="00D5492E">
      <w:pPr>
        <w:pStyle w:val="Default"/>
        <w:numPr>
          <w:ilvl w:val="1"/>
          <w:numId w:val="31"/>
        </w:numPr>
        <w:spacing w:after="56"/>
        <w:rPr>
          <w:rFonts w:eastAsia="Times New Roman"/>
        </w:rPr>
      </w:pPr>
      <w:r>
        <w:t xml:space="preserve">8.1 Describe the various information and communication technology tools used in the care of patients, communities, and populations. </w:t>
      </w:r>
    </w:p>
    <w:p w14:paraId="0FCAC2FF" w14:textId="77777777" w:rsidR="00933F84" w:rsidRPr="00933F84" w:rsidRDefault="00933F84" w:rsidP="00D5492E">
      <w:pPr>
        <w:pStyle w:val="Default"/>
        <w:numPr>
          <w:ilvl w:val="1"/>
          <w:numId w:val="31"/>
        </w:numPr>
        <w:spacing w:after="56"/>
        <w:rPr>
          <w:rFonts w:eastAsia="Times New Roman"/>
        </w:rPr>
      </w:pPr>
      <w:r>
        <w:t xml:space="preserve">8.2 Use information and communication technology to gather data, create information, and generate knowledge. </w:t>
      </w:r>
    </w:p>
    <w:p w14:paraId="5EEC92E6" w14:textId="77777777" w:rsidR="00933F84" w:rsidRPr="00933F84" w:rsidRDefault="00933F84" w:rsidP="00D5492E">
      <w:pPr>
        <w:pStyle w:val="Default"/>
        <w:numPr>
          <w:ilvl w:val="1"/>
          <w:numId w:val="31"/>
        </w:numPr>
        <w:spacing w:after="56"/>
        <w:rPr>
          <w:rFonts w:eastAsia="Times New Roman"/>
        </w:rPr>
      </w:pPr>
      <w:r>
        <w:t xml:space="preserve">8.3 Use information and communication technologies and informatics processes to deliver safe nursing care to diverse populations in a variety of settings. </w:t>
      </w:r>
    </w:p>
    <w:p w14:paraId="1FE37778" w14:textId="77777777" w:rsidR="00933F84" w:rsidRPr="00933F84" w:rsidRDefault="00933F84" w:rsidP="00D5492E">
      <w:pPr>
        <w:pStyle w:val="Default"/>
        <w:numPr>
          <w:ilvl w:val="1"/>
          <w:numId w:val="31"/>
        </w:numPr>
        <w:spacing w:after="56"/>
        <w:rPr>
          <w:rFonts w:eastAsia="Times New Roman"/>
        </w:rPr>
      </w:pPr>
      <w:r>
        <w:t xml:space="preserve">8.4 Use information and communication technology to support documentation of care and communication among providers, patients, and all system levels. </w:t>
      </w:r>
    </w:p>
    <w:p w14:paraId="5E4F7BA2" w14:textId="34CC624A" w:rsidR="00933F84" w:rsidRPr="00933F84" w:rsidRDefault="00933F84" w:rsidP="00D5492E">
      <w:pPr>
        <w:pStyle w:val="Default"/>
        <w:numPr>
          <w:ilvl w:val="1"/>
          <w:numId w:val="31"/>
        </w:numPr>
        <w:spacing w:after="56"/>
        <w:rPr>
          <w:rFonts w:eastAsia="Times New Roman"/>
        </w:rPr>
      </w:pPr>
      <w:r>
        <w:t>8.5 Use information and communication technologies in accordance with ethical, legal, professional, and regulatory standards, and workplace policies in the delivery of care.</w:t>
      </w:r>
    </w:p>
    <w:p w14:paraId="53129FF2" w14:textId="61D13696" w:rsidR="00506434" w:rsidRDefault="00933F84" w:rsidP="00D5492E">
      <w:pPr>
        <w:pStyle w:val="Default"/>
        <w:numPr>
          <w:ilvl w:val="0"/>
          <w:numId w:val="31"/>
        </w:numPr>
        <w:spacing w:after="56"/>
        <w:rPr>
          <w:rFonts w:eastAsia="Times New Roman"/>
        </w:rPr>
      </w:pPr>
      <w:r>
        <w:rPr>
          <w:rFonts w:eastAsia="Times New Roman"/>
        </w:rPr>
        <w:t xml:space="preserve">Domain 9: </w:t>
      </w:r>
      <w:r w:rsidR="00506434" w:rsidRPr="00933F84">
        <w:rPr>
          <w:rFonts w:eastAsia="Times New Roman"/>
        </w:rPr>
        <w:t xml:space="preserve">Professionalism </w:t>
      </w:r>
    </w:p>
    <w:p w14:paraId="1AD09D6F" w14:textId="77777777" w:rsidR="00933F84" w:rsidRPr="00933F84" w:rsidRDefault="00933F84" w:rsidP="00D5492E">
      <w:pPr>
        <w:pStyle w:val="Default"/>
        <w:numPr>
          <w:ilvl w:val="1"/>
          <w:numId w:val="31"/>
        </w:numPr>
        <w:spacing w:after="56"/>
        <w:rPr>
          <w:rFonts w:eastAsia="Times New Roman"/>
        </w:rPr>
      </w:pPr>
      <w:r>
        <w:t xml:space="preserve">9.1 Demonstrate an ethical comportment in one’s practice reflective of nursing’s mission to society. </w:t>
      </w:r>
    </w:p>
    <w:p w14:paraId="1B2E1023" w14:textId="77777777" w:rsidR="00933F84" w:rsidRPr="00933F84" w:rsidRDefault="00933F84" w:rsidP="00D5492E">
      <w:pPr>
        <w:pStyle w:val="Default"/>
        <w:numPr>
          <w:ilvl w:val="1"/>
          <w:numId w:val="31"/>
        </w:numPr>
        <w:spacing w:after="56"/>
        <w:rPr>
          <w:rFonts w:eastAsia="Times New Roman"/>
        </w:rPr>
      </w:pPr>
      <w:r>
        <w:t xml:space="preserve">9.2 Employ participatory approach to nursing care. </w:t>
      </w:r>
    </w:p>
    <w:p w14:paraId="673718AA" w14:textId="77777777" w:rsidR="00933F84" w:rsidRPr="00933F84" w:rsidRDefault="00933F84" w:rsidP="00D5492E">
      <w:pPr>
        <w:pStyle w:val="Default"/>
        <w:numPr>
          <w:ilvl w:val="1"/>
          <w:numId w:val="31"/>
        </w:numPr>
        <w:spacing w:after="56"/>
        <w:rPr>
          <w:rFonts w:eastAsia="Times New Roman"/>
        </w:rPr>
      </w:pPr>
      <w:r>
        <w:t xml:space="preserve">9.3 Demonstrate accountability to the individual, society, and the profession. </w:t>
      </w:r>
    </w:p>
    <w:p w14:paraId="49D701AC" w14:textId="77777777" w:rsidR="00933F84" w:rsidRPr="00933F84" w:rsidRDefault="00933F84" w:rsidP="00D5492E">
      <w:pPr>
        <w:pStyle w:val="Default"/>
        <w:numPr>
          <w:ilvl w:val="1"/>
          <w:numId w:val="31"/>
        </w:numPr>
        <w:spacing w:after="56"/>
        <w:rPr>
          <w:rFonts w:eastAsia="Times New Roman"/>
        </w:rPr>
      </w:pPr>
      <w:r>
        <w:t xml:space="preserve">9.4 Comply with relevant laws, policies, and regulations. </w:t>
      </w:r>
    </w:p>
    <w:p w14:paraId="29DB3A67" w14:textId="77777777" w:rsidR="00933F84" w:rsidRPr="00933F84" w:rsidRDefault="00933F84" w:rsidP="00D5492E">
      <w:pPr>
        <w:pStyle w:val="Default"/>
        <w:numPr>
          <w:ilvl w:val="1"/>
          <w:numId w:val="31"/>
        </w:numPr>
        <w:spacing w:after="56"/>
        <w:rPr>
          <w:rFonts w:eastAsia="Times New Roman"/>
        </w:rPr>
      </w:pPr>
      <w:r>
        <w:t xml:space="preserve">9.5 Demonstrate the professional identity of nursing. </w:t>
      </w:r>
    </w:p>
    <w:p w14:paraId="32280870" w14:textId="586806D7" w:rsidR="00933F84" w:rsidRPr="00933F84" w:rsidRDefault="00933F84" w:rsidP="00D5492E">
      <w:pPr>
        <w:pStyle w:val="Default"/>
        <w:numPr>
          <w:ilvl w:val="1"/>
          <w:numId w:val="31"/>
        </w:numPr>
        <w:spacing w:after="56"/>
        <w:rPr>
          <w:rFonts w:eastAsia="Times New Roman"/>
        </w:rPr>
      </w:pPr>
      <w:r>
        <w:t>9.6 Integrate diversity, equity, and inclusion as core to one’s professional identity.</w:t>
      </w:r>
    </w:p>
    <w:p w14:paraId="0C8EE39B" w14:textId="6124F0CE" w:rsidR="00506434" w:rsidRDefault="00933F84" w:rsidP="00D5492E">
      <w:pPr>
        <w:pStyle w:val="Default"/>
        <w:numPr>
          <w:ilvl w:val="0"/>
          <w:numId w:val="31"/>
        </w:numPr>
        <w:rPr>
          <w:rFonts w:eastAsia="Times New Roman"/>
        </w:rPr>
      </w:pPr>
      <w:r>
        <w:rPr>
          <w:rFonts w:eastAsia="Times New Roman"/>
        </w:rPr>
        <w:t xml:space="preserve">Domain 10: </w:t>
      </w:r>
      <w:r w:rsidR="00506434" w:rsidRPr="00933F84">
        <w:rPr>
          <w:rFonts w:eastAsia="Times New Roman"/>
        </w:rPr>
        <w:t>Personal, Professional and Leadership Development</w:t>
      </w:r>
      <w:r w:rsidR="00506434" w:rsidRPr="484B245D">
        <w:rPr>
          <w:rFonts w:eastAsia="Times New Roman"/>
        </w:rPr>
        <w:t xml:space="preserve"> </w:t>
      </w:r>
    </w:p>
    <w:p w14:paraId="2754FE84" w14:textId="77777777" w:rsidR="007C463F" w:rsidRPr="007C463F" w:rsidRDefault="00933F84" w:rsidP="00D5492E">
      <w:pPr>
        <w:pStyle w:val="Default"/>
        <w:numPr>
          <w:ilvl w:val="1"/>
          <w:numId w:val="31"/>
        </w:numPr>
        <w:rPr>
          <w:rFonts w:eastAsia="Times New Roman"/>
        </w:rPr>
      </w:pPr>
      <w:r>
        <w:t xml:space="preserve">10.1 Demonstrate a commitment to personal health and well-being. </w:t>
      </w:r>
    </w:p>
    <w:p w14:paraId="6FDCD78C" w14:textId="77777777" w:rsidR="007C463F" w:rsidRPr="007C463F" w:rsidRDefault="00933F84" w:rsidP="00D5492E">
      <w:pPr>
        <w:pStyle w:val="Default"/>
        <w:numPr>
          <w:ilvl w:val="1"/>
          <w:numId w:val="31"/>
        </w:numPr>
        <w:rPr>
          <w:rFonts w:eastAsia="Times New Roman"/>
        </w:rPr>
      </w:pPr>
      <w:r>
        <w:t xml:space="preserve">10.2 Demonstrate a spirit of inquiry that fosters flexibility and professional maturity. </w:t>
      </w:r>
    </w:p>
    <w:p w14:paraId="6137054C" w14:textId="02B4DF08" w:rsidR="00933F84" w:rsidRDefault="00933F84" w:rsidP="00D5492E">
      <w:pPr>
        <w:pStyle w:val="Default"/>
        <w:numPr>
          <w:ilvl w:val="1"/>
          <w:numId w:val="31"/>
        </w:numPr>
        <w:rPr>
          <w:rFonts w:eastAsia="Times New Roman"/>
        </w:rPr>
      </w:pPr>
      <w:r>
        <w:t>10.3 Develop capacity for leadership</w:t>
      </w:r>
    </w:p>
    <w:p w14:paraId="60BE58DE" w14:textId="77777777" w:rsidR="00506434" w:rsidRDefault="00506434" w:rsidP="00506434">
      <w:pPr>
        <w:spacing w:before="9"/>
        <w:ind w:left="360"/>
        <w:rPr>
          <w:color w:val="000000" w:themeColor="text1"/>
          <w:sz w:val="24"/>
          <w:szCs w:val="24"/>
        </w:rPr>
      </w:pPr>
    </w:p>
    <w:p w14:paraId="01643942" w14:textId="77777777" w:rsidR="00506434" w:rsidRDefault="00506434" w:rsidP="00506434">
      <w:pPr>
        <w:pStyle w:val="Default"/>
        <w:ind w:left="360"/>
        <w:rPr>
          <w:rFonts w:eastAsia="Times New Roman"/>
        </w:rPr>
      </w:pPr>
      <w:r w:rsidRPr="484B245D">
        <w:rPr>
          <w:rFonts w:eastAsia="Times New Roman"/>
          <w:i/>
          <w:iCs/>
        </w:rPr>
        <w:t xml:space="preserve">Concepts of Nursing Practice </w:t>
      </w:r>
    </w:p>
    <w:p w14:paraId="7CF54F12" w14:textId="77777777" w:rsidR="00506434" w:rsidRDefault="00506434" w:rsidP="00506434">
      <w:pPr>
        <w:pStyle w:val="Default"/>
        <w:ind w:left="360"/>
        <w:rPr>
          <w:rFonts w:eastAsia="Times New Roman"/>
        </w:rPr>
      </w:pPr>
      <w:r w:rsidRPr="484B245D">
        <w:rPr>
          <w:rFonts w:eastAsia="Times New Roman"/>
        </w:rPr>
        <w:t xml:space="preserve">In addition to the domains that serve in providing the basis of nursing practice, there are several concepts of nursing practice that should be instilled in the nursing educational process. These concepts do not replace the domains, but instead serve as a core component of knowledge, facts and skills across multiple situations and contexts within nursing practice. These concepts include: </w:t>
      </w:r>
    </w:p>
    <w:p w14:paraId="69E76B49" w14:textId="06C58D70" w:rsidR="00506434" w:rsidRDefault="00506434" w:rsidP="00D5492E">
      <w:pPr>
        <w:pStyle w:val="Default"/>
        <w:numPr>
          <w:ilvl w:val="0"/>
          <w:numId w:val="32"/>
        </w:numPr>
        <w:spacing w:after="56"/>
        <w:rPr>
          <w:rFonts w:eastAsia="Times New Roman"/>
        </w:rPr>
      </w:pPr>
      <w:r w:rsidRPr="484B245D">
        <w:rPr>
          <w:rFonts w:eastAsia="Times New Roman"/>
        </w:rPr>
        <w:t xml:space="preserve">Clinical Judgment </w:t>
      </w:r>
    </w:p>
    <w:p w14:paraId="537ADCEB" w14:textId="3D0D8FBC" w:rsidR="00506434" w:rsidRDefault="00506434" w:rsidP="00D5492E">
      <w:pPr>
        <w:pStyle w:val="Default"/>
        <w:numPr>
          <w:ilvl w:val="0"/>
          <w:numId w:val="32"/>
        </w:numPr>
        <w:spacing w:after="56"/>
        <w:rPr>
          <w:rFonts w:eastAsia="Times New Roman"/>
        </w:rPr>
      </w:pPr>
      <w:r w:rsidRPr="484B245D">
        <w:rPr>
          <w:rFonts w:eastAsia="Times New Roman"/>
        </w:rPr>
        <w:t xml:space="preserve">Communication </w:t>
      </w:r>
    </w:p>
    <w:p w14:paraId="2B79F485" w14:textId="15493561" w:rsidR="00506434" w:rsidRDefault="00506434" w:rsidP="00D5492E">
      <w:pPr>
        <w:pStyle w:val="Default"/>
        <w:numPr>
          <w:ilvl w:val="0"/>
          <w:numId w:val="32"/>
        </w:numPr>
        <w:spacing w:after="56"/>
        <w:rPr>
          <w:rFonts w:eastAsia="Times New Roman"/>
        </w:rPr>
      </w:pPr>
      <w:r w:rsidRPr="484B245D">
        <w:rPr>
          <w:rFonts w:eastAsia="Times New Roman"/>
        </w:rPr>
        <w:t xml:space="preserve">Compassionate Care </w:t>
      </w:r>
    </w:p>
    <w:p w14:paraId="00A6614C" w14:textId="27C7A697" w:rsidR="00506434" w:rsidRDefault="00506434" w:rsidP="00D5492E">
      <w:pPr>
        <w:pStyle w:val="Default"/>
        <w:numPr>
          <w:ilvl w:val="0"/>
          <w:numId w:val="32"/>
        </w:numPr>
        <w:spacing w:after="56"/>
        <w:rPr>
          <w:rFonts w:eastAsia="Times New Roman"/>
        </w:rPr>
      </w:pPr>
      <w:r w:rsidRPr="484B245D">
        <w:rPr>
          <w:rFonts w:eastAsia="Times New Roman"/>
        </w:rPr>
        <w:t xml:space="preserve">Diversity, Equity, and Inclusion </w:t>
      </w:r>
    </w:p>
    <w:p w14:paraId="09EF3EF5" w14:textId="73CB4550" w:rsidR="00506434" w:rsidRDefault="00506434" w:rsidP="00D5492E">
      <w:pPr>
        <w:pStyle w:val="Default"/>
        <w:numPr>
          <w:ilvl w:val="0"/>
          <w:numId w:val="32"/>
        </w:numPr>
        <w:spacing w:after="56"/>
        <w:rPr>
          <w:rFonts w:eastAsia="Times New Roman"/>
        </w:rPr>
      </w:pPr>
      <w:r w:rsidRPr="484B245D">
        <w:rPr>
          <w:rFonts w:eastAsia="Times New Roman"/>
        </w:rPr>
        <w:t xml:space="preserve">Ethics </w:t>
      </w:r>
    </w:p>
    <w:p w14:paraId="3A4F0623" w14:textId="23EEB8CF" w:rsidR="00506434" w:rsidRDefault="00506434" w:rsidP="00D5492E">
      <w:pPr>
        <w:pStyle w:val="Default"/>
        <w:numPr>
          <w:ilvl w:val="0"/>
          <w:numId w:val="32"/>
        </w:numPr>
        <w:spacing w:after="56"/>
        <w:rPr>
          <w:rFonts w:eastAsia="Times New Roman"/>
        </w:rPr>
      </w:pPr>
      <w:r w:rsidRPr="484B245D">
        <w:rPr>
          <w:rFonts w:eastAsia="Times New Roman"/>
        </w:rPr>
        <w:t xml:space="preserve">Evidence-Based Practice </w:t>
      </w:r>
    </w:p>
    <w:p w14:paraId="04AB367C" w14:textId="21F9EBC2" w:rsidR="00506434" w:rsidRDefault="00506434" w:rsidP="00D5492E">
      <w:pPr>
        <w:pStyle w:val="Default"/>
        <w:numPr>
          <w:ilvl w:val="0"/>
          <w:numId w:val="32"/>
        </w:numPr>
        <w:spacing w:after="56"/>
        <w:rPr>
          <w:rFonts w:eastAsia="Times New Roman"/>
        </w:rPr>
      </w:pPr>
      <w:r w:rsidRPr="484B245D">
        <w:rPr>
          <w:rFonts w:eastAsia="Times New Roman"/>
        </w:rPr>
        <w:t xml:space="preserve">Health Policy </w:t>
      </w:r>
    </w:p>
    <w:p w14:paraId="3755F309" w14:textId="53D42561" w:rsidR="00506434" w:rsidRDefault="00506434" w:rsidP="00D5492E">
      <w:pPr>
        <w:pStyle w:val="Default"/>
        <w:numPr>
          <w:ilvl w:val="0"/>
          <w:numId w:val="32"/>
        </w:numPr>
        <w:rPr>
          <w:rFonts w:eastAsia="Times New Roman"/>
        </w:rPr>
      </w:pPr>
      <w:r w:rsidRPr="484B245D">
        <w:rPr>
          <w:rFonts w:eastAsia="Times New Roman"/>
        </w:rPr>
        <w:t xml:space="preserve">Social Determinants of Health </w:t>
      </w:r>
    </w:p>
    <w:p w14:paraId="77597EC0" w14:textId="715B1320" w:rsidR="00506434" w:rsidRDefault="00506434" w:rsidP="00506434">
      <w:pPr>
        <w:spacing w:before="9"/>
        <w:ind w:left="360"/>
        <w:rPr>
          <w:color w:val="000000" w:themeColor="text1"/>
          <w:sz w:val="24"/>
          <w:szCs w:val="24"/>
        </w:rPr>
      </w:pPr>
    </w:p>
    <w:p w14:paraId="4DF9A33E" w14:textId="77777777" w:rsidR="00DD2CE1" w:rsidRDefault="00DD2CE1" w:rsidP="00506434">
      <w:pPr>
        <w:spacing w:before="9"/>
        <w:ind w:left="360"/>
        <w:rPr>
          <w:color w:val="000000" w:themeColor="text1"/>
          <w:sz w:val="24"/>
          <w:szCs w:val="24"/>
        </w:rPr>
      </w:pPr>
    </w:p>
    <w:p w14:paraId="3F608DD3" w14:textId="77777777" w:rsidR="00506434" w:rsidRDefault="00506434" w:rsidP="00506434">
      <w:pPr>
        <w:spacing w:before="9"/>
        <w:ind w:left="360"/>
        <w:rPr>
          <w:color w:val="000000" w:themeColor="text1"/>
          <w:sz w:val="24"/>
          <w:szCs w:val="24"/>
        </w:rPr>
      </w:pPr>
      <w:r w:rsidRPr="484B245D">
        <w:rPr>
          <w:i/>
          <w:iCs/>
          <w:color w:val="000000" w:themeColor="text1"/>
          <w:sz w:val="24"/>
          <w:szCs w:val="24"/>
        </w:rPr>
        <w:t xml:space="preserve">Social Influencers </w:t>
      </w:r>
    </w:p>
    <w:p w14:paraId="762DBE14" w14:textId="77777777" w:rsidR="00506434" w:rsidRDefault="00506434" w:rsidP="00506434">
      <w:pPr>
        <w:spacing w:before="9"/>
        <w:ind w:left="360"/>
        <w:rPr>
          <w:color w:val="000000" w:themeColor="text1"/>
          <w:sz w:val="24"/>
          <w:szCs w:val="24"/>
        </w:rPr>
      </w:pPr>
      <w:r w:rsidRPr="484B245D">
        <w:rPr>
          <w:color w:val="000000" w:themeColor="text1"/>
          <w:sz w:val="24"/>
          <w:szCs w:val="24"/>
        </w:rPr>
        <w:t xml:space="preserve">In addition to the domains taught as essential teachings in the nursing educational process and the concepts of nursing practice, there are current and contemporary trends that should be addressed in having the graduate “work ready” in delivering safe and effective quality patient care. These influencers do not serve as the essentials of nursing education, while there is some overlap, but more appropriately serve to address the workforce of the future. These include: </w:t>
      </w:r>
    </w:p>
    <w:p w14:paraId="53E1EAB8" w14:textId="77777777" w:rsidR="00506434" w:rsidRDefault="00506434" w:rsidP="00506434">
      <w:pPr>
        <w:pStyle w:val="ListParagraph"/>
        <w:numPr>
          <w:ilvl w:val="0"/>
          <w:numId w:val="3"/>
        </w:numPr>
        <w:spacing w:before="9" w:after="39"/>
        <w:rPr>
          <w:color w:val="000000" w:themeColor="text1"/>
          <w:sz w:val="24"/>
          <w:szCs w:val="24"/>
        </w:rPr>
      </w:pPr>
      <w:r w:rsidRPr="484B245D">
        <w:rPr>
          <w:color w:val="000000" w:themeColor="text1"/>
          <w:sz w:val="24"/>
          <w:szCs w:val="24"/>
        </w:rPr>
        <w:t xml:space="preserve">Diversity, Equity, and Inclusion </w:t>
      </w:r>
    </w:p>
    <w:p w14:paraId="1CF66C96" w14:textId="77777777" w:rsidR="00506434" w:rsidRDefault="00506434" w:rsidP="00506434">
      <w:pPr>
        <w:pStyle w:val="ListParagraph"/>
        <w:numPr>
          <w:ilvl w:val="0"/>
          <w:numId w:val="3"/>
        </w:numPr>
        <w:spacing w:before="9" w:after="30"/>
        <w:rPr>
          <w:color w:val="000000" w:themeColor="text1"/>
          <w:sz w:val="24"/>
          <w:szCs w:val="24"/>
        </w:rPr>
      </w:pPr>
      <w:r w:rsidRPr="484B245D">
        <w:rPr>
          <w:color w:val="000000" w:themeColor="text1"/>
          <w:sz w:val="24"/>
          <w:szCs w:val="24"/>
        </w:rPr>
        <w:t xml:space="preserve">Four Spheres of Care </w:t>
      </w:r>
    </w:p>
    <w:p w14:paraId="34B084DE" w14:textId="77777777" w:rsidR="00506434" w:rsidRDefault="00506434" w:rsidP="00506434">
      <w:pPr>
        <w:pStyle w:val="ListParagraph"/>
        <w:numPr>
          <w:ilvl w:val="1"/>
          <w:numId w:val="3"/>
        </w:numPr>
        <w:spacing w:before="9" w:after="30"/>
        <w:rPr>
          <w:color w:val="000000" w:themeColor="text1"/>
          <w:sz w:val="24"/>
          <w:szCs w:val="24"/>
        </w:rPr>
      </w:pPr>
      <w:r w:rsidRPr="484B245D">
        <w:rPr>
          <w:color w:val="000000" w:themeColor="text1"/>
          <w:sz w:val="24"/>
          <w:szCs w:val="24"/>
        </w:rPr>
        <w:t xml:space="preserve">Disease prevention/promotion of health and well-being </w:t>
      </w:r>
    </w:p>
    <w:p w14:paraId="72E61256" w14:textId="77777777" w:rsidR="00506434" w:rsidRDefault="00506434" w:rsidP="00506434">
      <w:pPr>
        <w:pStyle w:val="ListParagraph"/>
        <w:numPr>
          <w:ilvl w:val="1"/>
          <w:numId w:val="3"/>
        </w:numPr>
        <w:spacing w:before="9" w:after="30"/>
        <w:rPr>
          <w:color w:val="000000" w:themeColor="text1"/>
          <w:sz w:val="24"/>
          <w:szCs w:val="24"/>
        </w:rPr>
      </w:pPr>
      <w:r w:rsidRPr="484B245D">
        <w:rPr>
          <w:color w:val="000000" w:themeColor="text1"/>
          <w:sz w:val="24"/>
          <w:szCs w:val="24"/>
        </w:rPr>
        <w:t xml:space="preserve">Chronic disease care </w:t>
      </w:r>
    </w:p>
    <w:p w14:paraId="7F5A5756" w14:textId="77777777" w:rsidR="00506434" w:rsidRDefault="00506434" w:rsidP="00506434">
      <w:pPr>
        <w:pStyle w:val="ListParagraph"/>
        <w:numPr>
          <w:ilvl w:val="1"/>
          <w:numId w:val="3"/>
        </w:numPr>
        <w:spacing w:before="9" w:after="30"/>
        <w:rPr>
          <w:color w:val="000000" w:themeColor="text1"/>
          <w:sz w:val="24"/>
          <w:szCs w:val="24"/>
        </w:rPr>
      </w:pPr>
      <w:r w:rsidRPr="484B245D">
        <w:rPr>
          <w:color w:val="000000" w:themeColor="text1"/>
          <w:sz w:val="24"/>
          <w:szCs w:val="24"/>
        </w:rPr>
        <w:t xml:space="preserve">Regenerative or restorative care </w:t>
      </w:r>
    </w:p>
    <w:p w14:paraId="47D5863D" w14:textId="77777777" w:rsidR="00506434" w:rsidRDefault="00506434" w:rsidP="00506434">
      <w:pPr>
        <w:pStyle w:val="ListParagraph"/>
        <w:numPr>
          <w:ilvl w:val="1"/>
          <w:numId w:val="3"/>
        </w:numPr>
        <w:spacing w:before="9"/>
        <w:rPr>
          <w:color w:val="000000" w:themeColor="text1"/>
          <w:sz w:val="24"/>
          <w:szCs w:val="24"/>
        </w:rPr>
      </w:pPr>
      <w:r w:rsidRPr="484B245D">
        <w:rPr>
          <w:color w:val="000000" w:themeColor="text1"/>
          <w:sz w:val="24"/>
          <w:szCs w:val="24"/>
        </w:rPr>
        <w:t xml:space="preserve">Hospice/palliative/supportive care </w:t>
      </w:r>
    </w:p>
    <w:p w14:paraId="658B9FB5" w14:textId="77777777" w:rsidR="00506434" w:rsidRDefault="00506434" w:rsidP="00506434">
      <w:pPr>
        <w:pStyle w:val="ListParagraph"/>
        <w:numPr>
          <w:ilvl w:val="0"/>
          <w:numId w:val="3"/>
        </w:numPr>
        <w:spacing w:before="9"/>
        <w:rPr>
          <w:color w:val="000000" w:themeColor="text1"/>
          <w:sz w:val="24"/>
          <w:szCs w:val="24"/>
        </w:rPr>
      </w:pPr>
      <w:r w:rsidRPr="484B245D">
        <w:rPr>
          <w:color w:val="000000" w:themeColor="text1"/>
          <w:sz w:val="24"/>
          <w:szCs w:val="24"/>
        </w:rPr>
        <w:t xml:space="preserve">Systems-Based Practice </w:t>
      </w:r>
    </w:p>
    <w:p w14:paraId="387AE2E2" w14:textId="77777777" w:rsidR="00506434" w:rsidRDefault="00506434" w:rsidP="00506434">
      <w:pPr>
        <w:pStyle w:val="ListParagraph"/>
        <w:numPr>
          <w:ilvl w:val="0"/>
          <w:numId w:val="3"/>
        </w:numPr>
        <w:spacing w:before="9"/>
        <w:rPr>
          <w:color w:val="000000" w:themeColor="text1"/>
          <w:sz w:val="24"/>
          <w:szCs w:val="24"/>
        </w:rPr>
      </w:pPr>
      <w:r w:rsidRPr="484B245D">
        <w:rPr>
          <w:color w:val="000000" w:themeColor="text1"/>
          <w:sz w:val="24"/>
          <w:szCs w:val="24"/>
        </w:rPr>
        <w:t xml:space="preserve">Informatics and Technology </w:t>
      </w:r>
    </w:p>
    <w:p w14:paraId="5D5EC2CE" w14:textId="77777777" w:rsidR="00506434" w:rsidRDefault="00506434" w:rsidP="00506434">
      <w:pPr>
        <w:pStyle w:val="ListParagraph"/>
        <w:numPr>
          <w:ilvl w:val="0"/>
          <w:numId w:val="3"/>
        </w:numPr>
        <w:spacing w:before="9"/>
        <w:rPr>
          <w:color w:val="000000" w:themeColor="text1"/>
          <w:sz w:val="24"/>
          <w:szCs w:val="24"/>
        </w:rPr>
      </w:pPr>
      <w:r w:rsidRPr="484B245D">
        <w:rPr>
          <w:color w:val="000000" w:themeColor="text1"/>
          <w:sz w:val="24"/>
          <w:szCs w:val="24"/>
        </w:rPr>
        <w:t xml:space="preserve">Engagement and Experience </w:t>
      </w:r>
    </w:p>
    <w:p w14:paraId="17643659" w14:textId="77777777" w:rsidR="00506434" w:rsidRDefault="00506434" w:rsidP="00506434">
      <w:pPr>
        <w:pStyle w:val="ListParagraph"/>
        <w:numPr>
          <w:ilvl w:val="0"/>
          <w:numId w:val="3"/>
        </w:numPr>
        <w:spacing w:before="9"/>
        <w:rPr>
          <w:color w:val="000000" w:themeColor="text1"/>
          <w:sz w:val="24"/>
          <w:szCs w:val="24"/>
        </w:rPr>
      </w:pPr>
      <w:r w:rsidRPr="484B245D">
        <w:rPr>
          <w:color w:val="000000" w:themeColor="text1"/>
          <w:sz w:val="24"/>
          <w:szCs w:val="24"/>
        </w:rPr>
        <w:t xml:space="preserve">Academic-Practice Partnerships </w:t>
      </w:r>
    </w:p>
    <w:p w14:paraId="7A85C22E" w14:textId="77777777" w:rsidR="00506434" w:rsidRDefault="00506434" w:rsidP="00506434">
      <w:pPr>
        <w:pStyle w:val="ListParagraph"/>
        <w:numPr>
          <w:ilvl w:val="0"/>
          <w:numId w:val="3"/>
        </w:numPr>
        <w:spacing w:before="9"/>
        <w:rPr>
          <w:color w:val="000000" w:themeColor="text1"/>
          <w:sz w:val="24"/>
          <w:szCs w:val="24"/>
        </w:rPr>
      </w:pPr>
      <w:r w:rsidRPr="484B245D">
        <w:rPr>
          <w:color w:val="000000" w:themeColor="text1"/>
          <w:sz w:val="24"/>
          <w:szCs w:val="24"/>
        </w:rPr>
        <w:t>Career-Long Learning</w:t>
      </w:r>
    </w:p>
    <w:p w14:paraId="5F238967" w14:textId="77777777" w:rsidR="00DD2CE1" w:rsidRDefault="00DD2CE1" w:rsidP="00DD2CE1">
      <w:pPr>
        <w:pStyle w:val="BodyText"/>
      </w:pPr>
    </w:p>
    <w:p w14:paraId="327441D6" w14:textId="2357173F" w:rsidR="00506434" w:rsidRPr="00196097" w:rsidRDefault="00506434" w:rsidP="00DD2CE1">
      <w:pPr>
        <w:pStyle w:val="BodyText"/>
      </w:pPr>
      <w:r>
        <w:t>Framework for nursing education established from AACN – Core Competencies</w:t>
      </w:r>
      <w:r>
        <w:rPr>
          <w:spacing w:val="-15"/>
        </w:rPr>
        <w:t xml:space="preserve"> </w:t>
      </w:r>
      <w:r>
        <w:t>for</w:t>
      </w:r>
      <w:r>
        <w:rPr>
          <w:spacing w:val="-15"/>
        </w:rPr>
        <w:t xml:space="preserve"> </w:t>
      </w:r>
      <w:r>
        <w:t>Professional</w:t>
      </w:r>
      <w:r>
        <w:rPr>
          <w:spacing w:val="-15"/>
        </w:rPr>
        <w:t xml:space="preserve"> </w:t>
      </w:r>
      <w:r>
        <w:t>Nursing Education – approved</w:t>
      </w:r>
      <w:r w:rsidR="00196097">
        <w:t xml:space="preserve"> </w:t>
      </w:r>
      <w:r>
        <w:t>April</w:t>
      </w:r>
      <w:r>
        <w:rPr>
          <w:spacing w:val="-7"/>
        </w:rPr>
        <w:t xml:space="preserve"> </w:t>
      </w:r>
      <w:r>
        <w:t>6,</w:t>
      </w:r>
      <w:r>
        <w:rPr>
          <w:spacing w:val="-5"/>
        </w:rPr>
        <w:t xml:space="preserve"> </w:t>
      </w:r>
      <w:r>
        <w:rPr>
          <w:spacing w:val="-4"/>
        </w:rPr>
        <w:t>2021</w:t>
      </w:r>
    </w:p>
    <w:p w14:paraId="1736D0B6" w14:textId="77777777" w:rsidR="00506434" w:rsidRDefault="00506434" w:rsidP="00506434"/>
    <w:p w14:paraId="7A2802B5" w14:textId="77777777" w:rsidR="001B6603" w:rsidRDefault="001B6603" w:rsidP="00850120">
      <w:pPr>
        <w:jc w:val="center"/>
        <w:rPr>
          <w:spacing w:val="-4"/>
          <w:sz w:val="24"/>
          <w:szCs w:val="24"/>
        </w:rPr>
      </w:pPr>
    </w:p>
    <w:p w14:paraId="5B00C341" w14:textId="77777777" w:rsidR="001B6603" w:rsidRDefault="001B6603" w:rsidP="00850120">
      <w:pPr>
        <w:jc w:val="center"/>
        <w:rPr>
          <w:spacing w:val="-4"/>
          <w:sz w:val="24"/>
          <w:szCs w:val="24"/>
        </w:rPr>
      </w:pPr>
    </w:p>
    <w:p w14:paraId="4F2A5458" w14:textId="77777777" w:rsidR="001B6603" w:rsidRDefault="001B6603" w:rsidP="00850120">
      <w:pPr>
        <w:jc w:val="center"/>
        <w:rPr>
          <w:spacing w:val="-4"/>
          <w:sz w:val="24"/>
          <w:szCs w:val="24"/>
        </w:rPr>
      </w:pPr>
    </w:p>
    <w:p w14:paraId="4BD8DA31" w14:textId="474F7AE4" w:rsidR="00196097" w:rsidRPr="00196097" w:rsidRDefault="00850120" w:rsidP="00850120">
      <w:pPr>
        <w:jc w:val="center"/>
        <w:rPr>
          <w:spacing w:val="-4"/>
          <w:sz w:val="24"/>
          <w:szCs w:val="24"/>
        </w:rPr>
      </w:pPr>
      <w:r>
        <w:rPr>
          <w:spacing w:val="-4"/>
          <w:sz w:val="24"/>
          <w:szCs w:val="24"/>
        </w:rPr>
        <w:t>Crosswalk of Essentials and Concepts</w:t>
      </w:r>
    </w:p>
    <w:tbl>
      <w:tblPr>
        <w:tblStyle w:val="TableGrid"/>
        <w:tblW w:w="0" w:type="auto"/>
        <w:tblInd w:w="265" w:type="dxa"/>
        <w:tblLook w:val="04A0" w:firstRow="1" w:lastRow="0" w:firstColumn="1" w:lastColumn="0" w:noHBand="0" w:noVBand="1"/>
      </w:tblPr>
      <w:tblGrid>
        <w:gridCol w:w="5130"/>
        <w:gridCol w:w="3960"/>
      </w:tblGrid>
      <w:tr w:rsidR="00DD2CE1" w:rsidRPr="00196097" w14:paraId="321F5E07" w14:textId="77777777" w:rsidTr="00850120">
        <w:tc>
          <w:tcPr>
            <w:tcW w:w="5130" w:type="dxa"/>
          </w:tcPr>
          <w:p w14:paraId="593769A2" w14:textId="77777777"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2021 Essentials</w:t>
            </w:r>
          </w:p>
        </w:tc>
        <w:tc>
          <w:tcPr>
            <w:tcW w:w="3960" w:type="dxa"/>
          </w:tcPr>
          <w:p w14:paraId="483EF3E4" w14:textId="057F9721" w:rsidR="00DD2CE1" w:rsidRPr="00850120" w:rsidRDefault="00DD2CE1" w:rsidP="00850120">
            <w:pPr>
              <w:jc w:val="center"/>
              <w:rPr>
                <w:spacing w:val="-4"/>
                <w:sz w:val="24"/>
                <w:szCs w:val="24"/>
              </w:rPr>
            </w:pPr>
            <w:r w:rsidRPr="00850120">
              <w:rPr>
                <w:spacing w:val="-4"/>
                <w:sz w:val="24"/>
                <w:szCs w:val="24"/>
              </w:rPr>
              <w:t>Concepts</w:t>
            </w:r>
          </w:p>
        </w:tc>
      </w:tr>
      <w:tr w:rsidR="00DD2CE1" w:rsidRPr="00196097" w14:paraId="4E26BF73" w14:textId="77777777" w:rsidTr="00850120">
        <w:tc>
          <w:tcPr>
            <w:tcW w:w="5130" w:type="dxa"/>
          </w:tcPr>
          <w:p w14:paraId="7866F11B" w14:textId="0AD58E84"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Knowledge for Nursing Practice</w:t>
            </w:r>
          </w:p>
        </w:tc>
        <w:tc>
          <w:tcPr>
            <w:tcW w:w="3960" w:type="dxa"/>
          </w:tcPr>
          <w:p w14:paraId="4DE10FC4" w14:textId="1098DF3D" w:rsidR="00DD2CE1" w:rsidRPr="00850120" w:rsidRDefault="00DD2CE1" w:rsidP="00850120">
            <w:pPr>
              <w:jc w:val="center"/>
              <w:rPr>
                <w:spacing w:val="-4"/>
                <w:sz w:val="24"/>
                <w:szCs w:val="24"/>
              </w:rPr>
            </w:pPr>
            <w:r w:rsidRPr="00850120">
              <w:rPr>
                <w:spacing w:val="-4"/>
                <w:sz w:val="24"/>
                <w:szCs w:val="24"/>
              </w:rPr>
              <w:t>1,2,3,4,5,6,7,8</w:t>
            </w:r>
          </w:p>
        </w:tc>
      </w:tr>
      <w:tr w:rsidR="00DD2CE1" w:rsidRPr="00196097" w14:paraId="40B91540" w14:textId="77777777" w:rsidTr="00850120">
        <w:tc>
          <w:tcPr>
            <w:tcW w:w="5130" w:type="dxa"/>
          </w:tcPr>
          <w:p w14:paraId="3F8B722C" w14:textId="3DC91EA7"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Person-Centered Care</w:t>
            </w:r>
          </w:p>
        </w:tc>
        <w:tc>
          <w:tcPr>
            <w:tcW w:w="3960" w:type="dxa"/>
          </w:tcPr>
          <w:p w14:paraId="3A9D5455" w14:textId="74EAB96B" w:rsidR="00DD2CE1" w:rsidRPr="00850120" w:rsidRDefault="00DD2CE1" w:rsidP="00850120">
            <w:pPr>
              <w:jc w:val="center"/>
              <w:rPr>
                <w:spacing w:val="-4"/>
                <w:sz w:val="24"/>
                <w:szCs w:val="24"/>
              </w:rPr>
            </w:pPr>
            <w:r w:rsidRPr="00850120">
              <w:rPr>
                <w:spacing w:val="-4"/>
                <w:sz w:val="24"/>
                <w:szCs w:val="24"/>
              </w:rPr>
              <w:t>1,2,3,4,5,6,7,8</w:t>
            </w:r>
          </w:p>
        </w:tc>
      </w:tr>
      <w:tr w:rsidR="00DD2CE1" w:rsidRPr="00196097" w14:paraId="0055BCFC" w14:textId="77777777" w:rsidTr="00850120">
        <w:tc>
          <w:tcPr>
            <w:tcW w:w="5130" w:type="dxa"/>
          </w:tcPr>
          <w:p w14:paraId="1770FFF6" w14:textId="67A9D3CE"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Population Health</w:t>
            </w:r>
          </w:p>
        </w:tc>
        <w:tc>
          <w:tcPr>
            <w:tcW w:w="3960" w:type="dxa"/>
          </w:tcPr>
          <w:p w14:paraId="6B8FA264" w14:textId="62452B79" w:rsidR="00DD2CE1" w:rsidRPr="00850120" w:rsidRDefault="00DD2CE1" w:rsidP="00850120">
            <w:pPr>
              <w:jc w:val="center"/>
              <w:rPr>
                <w:spacing w:val="-4"/>
                <w:sz w:val="24"/>
                <w:szCs w:val="24"/>
              </w:rPr>
            </w:pPr>
            <w:r w:rsidRPr="00850120">
              <w:rPr>
                <w:spacing w:val="-4"/>
                <w:sz w:val="24"/>
                <w:szCs w:val="24"/>
              </w:rPr>
              <w:t>1,2,3,4,5,6,7,8</w:t>
            </w:r>
          </w:p>
        </w:tc>
      </w:tr>
      <w:tr w:rsidR="00DD2CE1" w:rsidRPr="00196097" w14:paraId="793AD279" w14:textId="77777777" w:rsidTr="00850120">
        <w:tc>
          <w:tcPr>
            <w:tcW w:w="5130" w:type="dxa"/>
          </w:tcPr>
          <w:p w14:paraId="743FBD53" w14:textId="792F73FA"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Scholarship for Nursing Discipline</w:t>
            </w:r>
          </w:p>
        </w:tc>
        <w:tc>
          <w:tcPr>
            <w:tcW w:w="3960" w:type="dxa"/>
          </w:tcPr>
          <w:p w14:paraId="1172B949" w14:textId="61C41BD7" w:rsidR="00DD2CE1" w:rsidRPr="00850120" w:rsidRDefault="00DD2CE1" w:rsidP="00850120">
            <w:pPr>
              <w:jc w:val="center"/>
              <w:rPr>
                <w:spacing w:val="-4"/>
                <w:sz w:val="24"/>
                <w:szCs w:val="24"/>
              </w:rPr>
            </w:pPr>
            <w:r w:rsidRPr="00850120">
              <w:rPr>
                <w:spacing w:val="-4"/>
                <w:sz w:val="24"/>
                <w:szCs w:val="24"/>
              </w:rPr>
              <w:t>1,</w:t>
            </w:r>
            <w:r w:rsidR="00850120">
              <w:rPr>
                <w:spacing w:val="-4"/>
                <w:sz w:val="24"/>
                <w:szCs w:val="24"/>
              </w:rPr>
              <w:t>6</w:t>
            </w:r>
          </w:p>
        </w:tc>
      </w:tr>
      <w:tr w:rsidR="00DD2CE1" w:rsidRPr="00196097" w14:paraId="7BAB48AB" w14:textId="77777777" w:rsidTr="00850120">
        <w:tc>
          <w:tcPr>
            <w:tcW w:w="5130" w:type="dxa"/>
          </w:tcPr>
          <w:p w14:paraId="60A96B8F" w14:textId="2C813E79"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Quality and Safety</w:t>
            </w:r>
          </w:p>
        </w:tc>
        <w:tc>
          <w:tcPr>
            <w:tcW w:w="3960" w:type="dxa"/>
          </w:tcPr>
          <w:p w14:paraId="5D1B4ECF" w14:textId="2981C671" w:rsidR="00DD2CE1" w:rsidRPr="00850120" w:rsidRDefault="00DD2CE1" w:rsidP="00850120">
            <w:pPr>
              <w:jc w:val="center"/>
              <w:rPr>
                <w:spacing w:val="-4"/>
                <w:sz w:val="24"/>
                <w:szCs w:val="24"/>
              </w:rPr>
            </w:pPr>
            <w:r w:rsidRPr="00850120">
              <w:rPr>
                <w:spacing w:val="-4"/>
                <w:sz w:val="24"/>
                <w:szCs w:val="24"/>
              </w:rPr>
              <w:t>1,2,3,</w:t>
            </w:r>
            <w:r w:rsidR="00850120">
              <w:rPr>
                <w:spacing w:val="-4"/>
                <w:sz w:val="24"/>
                <w:szCs w:val="24"/>
              </w:rPr>
              <w:t>5,</w:t>
            </w:r>
            <w:r w:rsidRPr="00850120">
              <w:rPr>
                <w:spacing w:val="-4"/>
                <w:sz w:val="24"/>
                <w:szCs w:val="24"/>
              </w:rPr>
              <w:t>6</w:t>
            </w:r>
          </w:p>
        </w:tc>
      </w:tr>
      <w:tr w:rsidR="00DD2CE1" w:rsidRPr="00196097" w14:paraId="5850EC7C" w14:textId="77777777" w:rsidTr="00850120">
        <w:tc>
          <w:tcPr>
            <w:tcW w:w="5130" w:type="dxa"/>
          </w:tcPr>
          <w:p w14:paraId="750FB06B" w14:textId="75467D26"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Interprofessional Partnerships</w:t>
            </w:r>
          </w:p>
        </w:tc>
        <w:tc>
          <w:tcPr>
            <w:tcW w:w="3960" w:type="dxa"/>
          </w:tcPr>
          <w:p w14:paraId="114D2A00" w14:textId="08A949B7" w:rsidR="00DD2CE1" w:rsidRPr="00850120" w:rsidRDefault="00850120" w:rsidP="00850120">
            <w:pPr>
              <w:jc w:val="center"/>
              <w:rPr>
                <w:spacing w:val="-4"/>
                <w:sz w:val="24"/>
                <w:szCs w:val="24"/>
              </w:rPr>
            </w:pPr>
            <w:r>
              <w:rPr>
                <w:spacing w:val="-4"/>
                <w:sz w:val="24"/>
                <w:szCs w:val="24"/>
              </w:rPr>
              <w:t>2</w:t>
            </w:r>
            <w:r w:rsidR="00DD2CE1" w:rsidRPr="00850120">
              <w:rPr>
                <w:spacing w:val="-4"/>
                <w:sz w:val="24"/>
                <w:szCs w:val="24"/>
              </w:rPr>
              <w:t>,</w:t>
            </w:r>
            <w:r>
              <w:rPr>
                <w:spacing w:val="-4"/>
                <w:sz w:val="24"/>
                <w:szCs w:val="24"/>
              </w:rPr>
              <w:t>4</w:t>
            </w:r>
            <w:r w:rsidR="00DD2CE1" w:rsidRPr="00850120">
              <w:rPr>
                <w:spacing w:val="-4"/>
                <w:sz w:val="24"/>
                <w:szCs w:val="24"/>
              </w:rPr>
              <w:t>,</w:t>
            </w:r>
            <w:r>
              <w:rPr>
                <w:spacing w:val="-4"/>
                <w:sz w:val="24"/>
                <w:szCs w:val="24"/>
              </w:rPr>
              <w:t>8</w:t>
            </w:r>
          </w:p>
        </w:tc>
      </w:tr>
      <w:tr w:rsidR="00DD2CE1" w:rsidRPr="00196097" w14:paraId="0E0BD906" w14:textId="77777777" w:rsidTr="00850120">
        <w:tc>
          <w:tcPr>
            <w:tcW w:w="5130" w:type="dxa"/>
          </w:tcPr>
          <w:p w14:paraId="338D2A83" w14:textId="2C3C08CD"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Systems-Based Practice</w:t>
            </w:r>
          </w:p>
        </w:tc>
        <w:tc>
          <w:tcPr>
            <w:tcW w:w="3960" w:type="dxa"/>
          </w:tcPr>
          <w:p w14:paraId="4F51BEA6" w14:textId="0E9C8336" w:rsidR="00DD2CE1" w:rsidRPr="00850120" w:rsidRDefault="00850120" w:rsidP="00850120">
            <w:pPr>
              <w:jc w:val="center"/>
              <w:rPr>
                <w:spacing w:val="-4"/>
                <w:sz w:val="24"/>
                <w:szCs w:val="24"/>
              </w:rPr>
            </w:pPr>
            <w:r>
              <w:rPr>
                <w:spacing w:val="-4"/>
                <w:sz w:val="24"/>
                <w:szCs w:val="24"/>
              </w:rPr>
              <w:t>2</w:t>
            </w:r>
            <w:r w:rsidR="00DD2CE1" w:rsidRPr="00850120">
              <w:rPr>
                <w:spacing w:val="-4"/>
                <w:sz w:val="24"/>
                <w:szCs w:val="24"/>
              </w:rPr>
              <w:t>,</w:t>
            </w:r>
            <w:r>
              <w:rPr>
                <w:spacing w:val="-4"/>
                <w:sz w:val="24"/>
                <w:szCs w:val="24"/>
              </w:rPr>
              <w:t>4,</w:t>
            </w:r>
            <w:r w:rsidR="00DD2CE1" w:rsidRPr="00850120">
              <w:rPr>
                <w:spacing w:val="-4"/>
                <w:sz w:val="24"/>
                <w:szCs w:val="24"/>
              </w:rPr>
              <w:t>5,</w:t>
            </w:r>
            <w:r>
              <w:rPr>
                <w:spacing w:val="-4"/>
                <w:sz w:val="24"/>
                <w:szCs w:val="24"/>
              </w:rPr>
              <w:t>7</w:t>
            </w:r>
            <w:r w:rsidR="00DD2CE1" w:rsidRPr="00850120">
              <w:rPr>
                <w:spacing w:val="-4"/>
                <w:sz w:val="24"/>
                <w:szCs w:val="24"/>
              </w:rPr>
              <w:t>,8</w:t>
            </w:r>
          </w:p>
        </w:tc>
      </w:tr>
      <w:tr w:rsidR="00DD2CE1" w:rsidRPr="00196097" w14:paraId="79F53E47" w14:textId="77777777" w:rsidTr="00850120">
        <w:tc>
          <w:tcPr>
            <w:tcW w:w="5130" w:type="dxa"/>
          </w:tcPr>
          <w:p w14:paraId="7791722D" w14:textId="162A6CD4"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Informatics and Healthcare Technologies</w:t>
            </w:r>
          </w:p>
        </w:tc>
        <w:tc>
          <w:tcPr>
            <w:tcW w:w="3960" w:type="dxa"/>
          </w:tcPr>
          <w:p w14:paraId="2BFBE7B8" w14:textId="4E8D0CED" w:rsidR="00DD2CE1" w:rsidRPr="00850120" w:rsidRDefault="00850120" w:rsidP="00850120">
            <w:pPr>
              <w:jc w:val="center"/>
              <w:rPr>
                <w:spacing w:val="-4"/>
                <w:sz w:val="24"/>
                <w:szCs w:val="24"/>
              </w:rPr>
            </w:pPr>
            <w:r>
              <w:rPr>
                <w:spacing w:val="-4"/>
                <w:sz w:val="24"/>
                <w:szCs w:val="24"/>
              </w:rPr>
              <w:t>2</w:t>
            </w:r>
            <w:r w:rsidR="00DD2CE1" w:rsidRPr="00850120">
              <w:rPr>
                <w:spacing w:val="-4"/>
                <w:sz w:val="24"/>
                <w:szCs w:val="24"/>
              </w:rPr>
              <w:t>,</w:t>
            </w:r>
            <w:r>
              <w:rPr>
                <w:spacing w:val="-4"/>
                <w:sz w:val="24"/>
                <w:szCs w:val="24"/>
              </w:rPr>
              <w:t>5</w:t>
            </w:r>
          </w:p>
        </w:tc>
      </w:tr>
      <w:tr w:rsidR="00DD2CE1" w:rsidRPr="00196097" w14:paraId="4491855F" w14:textId="77777777" w:rsidTr="00850120">
        <w:tc>
          <w:tcPr>
            <w:tcW w:w="5130" w:type="dxa"/>
          </w:tcPr>
          <w:p w14:paraId="50633216" w14:textId="749DB803" w:rsidR="00DD2CE1" w:rsidRPr="00196097" w:rsidRDefault="00DD2CE1" w:rsidP="00850120">
            <w:pPr>
              <w:pStyle w:val="Default"/>
              <w:spacing w:after="56"/>
              <w:jc w:val="center"/>
              <w:rPr>
                <w:rFonts w:eastAsia="Times New Roman"/>
                <w:color w:val="auto"/>
                <w:spacing w:val="-4"/>
              </w:rPr>
            </w:pPr>
            <w:r w:rsidRPr="00196097">
              <w:rPr>
                <w:rFonts w:eastAsia="Times New Roman"/>
                <w:color w:val="auto"/>
                <w:spacing w:val="-4"/>
              </w:rPr>
              <w:t>Professionalism</w:t>
            </w:r>
          </w:p>
        </w:tc>
        <w:tc>
          <w:tcPr>
            <w:tcW w:w="3960" w:type="dxa"/>
          </w:tcPr>
          <w:p w14:paraId="7FAA5526" w14:textId="5DD7BCD8" w:rsidR="00DD2CE1" w:rsidRPr="00850120" w:rsidRDefault="00850120" w:rsidP="00850120">
            <w:pPr>
              <w:jc w:val="center"/>
              <w:rPr>
                <w:spacing w:val="-4"/>
                <w:sz w:val="24"/>
                <w:szCs w:val="24"/>
              </w:rPr>
            </w:pPr>
            <w:r>
              <w:rPr>
                <w:spacing w:val="-4"/>
                <w:sz w:val="24"/>
                <w:szCs w:val="24"/>
              </w:rPr>
              <w:t>2</w:t>
            </w:r>
            <w:r w:rsidR="00DD2CE1" w:rsidRPr="00850120">
              <w:rPr>
                <w:spacing w:val="-4"/>
                <w:sz w:val="24"/>
                <w:szCs w:val="24"/>
              </w:rPr>
              <w:t>,</w:t>
            </w:r>
            <w:r w:rsidR="008C4FAF">
              <w:rPr>
                <w:spacing w:val="-4"/>
                <w:sz w:val="24"/>
                <w:szCs w:val="24"/>
              </w:rPr>
              <w:t>4,</w:t>
            </w:r>
            <w:r w:rsidR="00DD2CE1" w:rsidRPr="00850120">
              <w:rPr>
                <w:spacing w:val="-4"/>
                <w:sz w:val="24"/>
                <w:szCs w:val="24"/>
              </w:rPr>
              <w:t>5,6,7</w:t>
            </w:r>
          </w:p>
        </w:tc>
      </w:tr>
      <w:tr w:rsidR="00DD2CE1" w:rsidRPr="00196097" w14:paraId="0B865474" w14:textId="77777777" w:rsidTr="00850120">
        <w:tc>
          <w:tcPr>
            <w:tcW w:w="5130" w:type="dxa"/>
          </w:tcPr>
          <w:p w14:paraId="1DB65D03" w14:textId="61A9315E" w:rsidR="00DD2CE1" w:rsidRPr="00196097" w:rsidRDefault="00DD2CE1" w:rsidP="00850120">
            <w:pPr>
              <w:pStyle w:val="Default"/>
              <w:jc w:val="center"/>
              <w:rPr>
                <w:rFonts w:eastAsia="Times New Roman"/>
                <w:color w:val="auto"/>
                <w:spacing w:val="-4"/>
              </w:rPr>
            </w:pPr>
            <w:r w:rsidRPr="00196097">
              <w:rPr>
                <w:rFonts w:eastAsia="Times New Roman"/>
                <w:color w:val="auto"/>
                <w:spacing w:val="-4"/>
              </w:rPr>
              <w:t>Personal, Professional and Leadership Development</w:t>
            </w:r>
          </w:p>
        </w:tc>
        <w:tc>
          <w:tcPr>
            <w:tcW w:w="3960" w:type="dxa"/>
          </w:tcPr>
          <w:p w14:paraId="408A0FA0" w14:textId="6E03D9D2" w:rsidR="00DD2CE1" w:rsidRPr="00850120" w:rsidRDefault="00DD2CE1" w:rsidP="00850120">
            <w:pPr>
              <w:jc w:val="center"/>
              <w:rPr>
                <w:spacing w:val="-4"/>
                <w:sz w:val="24"/>
                <w:szCs w:val="24"/>
              </w:rPr>
            </w:pPr>
            <w:r w:rsidRPr="00850120">
              <w:rPr>
                <w:spacing w:val="-4"/>
                <w:sz w:val="24"/>
                <w:szCs w:val="24"/>
              </w:rPr>
              <w:t>1,2,3,4,5,6,7,8</w:t>
            </w:r>
          </w:p>
        </w:tc>
      </w:tr>
    </w:tbl>
    <w:p w14:paraId="310E6D3C" w14:textId="4206BABE" w:rsidR="00506434" w:rsidRPr="00196097" w:rsidRDefault="00506434" w:rsidP="00506434">
      <w:pPr>
        <w:rPr>
          <w:spacing w:val="-4"/>
          <w:sz w:val="24"/>
          <w:szCs w:val="24"/>
        </w:rPr>
        <w:sectPr w:rsidR="00506434" w:rsidRPr="00196097">
          <w:pgSz w:w="12240" w:h="15840"/>
          <w:pgMar w:top="1380" w:right="1320" w:bottom="960" w:left="1340" w:header="0" w:footer="779" w:gutter="0"/>
          <w:cols w:space="720"/>
        </w:sectPr>
      </w:pPr>
    </w:p>
    <w:p w14:paraId="11815D02" w14:textId="7515B3D5" w:rsidR="00506434" w:rsidRDefault="00506434" w:rsidP="003B209F">
      <w:pPr>
        <w:pStyle w:val="Heading1"/>
        <w:spacing w:before="222"/>
        <w:ind w:left="873" w:right="899"/>
        <w:jc w:val="center"/>
      </w:pPr>
      <w:bookmarkStart w:id="3" w:name="_TOC_250017"/>
      <w:r>
        <w:t xml:space="preserve">PROGRAM </w:t>
      </w:r>
      <w:bookmarkEnd w:id="3"/>
      <w:r w:rsidRPr="003B209F">
        <w:t>GOALS</w:t>
      </w:r>
    </w:p>
    <w:p w14:paraId="2AD9D0C6" w14:textId="77777777" w:rsidR="00506434" w:rsidRDefault="00506434" w:rsidP="00506434">
      <w:pPr>
        <w:pStyle w:val="BodyText"/>
        <w:spacing w:before="4"/>
        <w:rPr>
          <w:b/>
        </w:rPr>
      </w:pPr>
    </w:p>
    <w:p w14:paraId="012AF481" w14:textId="77777777" w:rsidR="00506434" w:rsidRDefault="00506434" w:rsidP="00506434">
      <w:pPr>
        <w:pStyle w:val="ListParagraph"/>
        <w:numPr>
          <w:ilvl w:val="0"/>
          <w:numId w:val="6"/>
        </w:numPr>
        <w:tabs>
          <w:tab w:val="left" w:pos="821"/>
        </w:tabs>
        <w:ind w:right="349"/>
        <w:rPr>
          <w:sz w:val="24"/>
        </w:rPr>
      </w:pPr>
      <w:r>
        <w:rPr>
          <w:sz w:val="24"/>
        </w:rPr>
        <w:t>Provide</w:t>
      </w:r>
      <w:r>
        <w:rPr>
          <w:spacing w:val="-6"/>
          <w:sz w:val="24"/>
        </w:rPr>
        <w:t xml:space="preserve"> </w:t>
      </w:r>
      <w:r>
        <w:rPr>
          <w:sz w:val="24"/>
        </w:rPr>
        <w:t>a</w:t>
      </w:r>
      <w:r>
        <w:rPr>
          <w:spacing w:val="-6"/>
          <w:sz w:val="24"/>
        </w:rPr>
        <w:t xml:space="preserve"> </w:t>
      </w:r>
      <w:r>
        <w:rPr>
          <w:sz w:val="24"/>
        </w:rPr>
        <w:t>baccalaureate</w:t>
      </w:r>
      <w:r>
        <w:rPr>
          <w:spacing w:val="-6"/>
          <w:sz w:val="24"/>
        </w:rPr>
        <w:t xml:space="preserve"> </w:t>
      </w:r>
      <w:r>
        <w:rPr>
          <w:sz w:val="24"/>
        </w:rPr>
        <w:t>nursing</w:t>
      </w:r>
      <w:r>
        <w:rPr>
          <w:spacing w:val="-4"/>
          <w:sz w:val="24"/>
        </w:rPr>
        <w:t xml:space="preserve"> </w:t>
      </w:r>
      <w:r>
        <w:rPr>
          <w:sz w:val="24"/>
        </w:rPr>
        <w:t>program</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perspective</w:t>
      </w:r>
      <w:r>
        <w:rPr>
          <w:spacing w:val="-6"/>
          <w:sz w:val="24"/>
        </w:rPr>
        <w:t xml:space="preserve"> </w:t>
      </w:r>
      <w:r>
        <w:rPr>
          <w:sz w:val="24"/>
        </w:rPr>
        <w:t>of a</w:t>
      </w:r>
      <w:r>
        <w:rPr>
          <w:spacing w:val="-6"/>
          <w:sz w:val="24"/>
        </w:rPr>
        <w:t xml:space="preserve"> </w:t>
      </w:r>
      <w:r>
        <w:rPr>
          <w:sz w:val="24"/>
        </w:rPr>
        <w:t>Christian</w:t>
      </w:r>
      <w:r>
        <w:rPr>
          <w:spacing w:val="-4"/>
          <w:sz w:val="24"/>
        </w:rPr>
        <w:t xml:space="preserve"> </w:t>
      </w:r>
      <w:r>
        <w:rPr>
          <w:sz w:val="24"/>
        </w:rPr>
        <w:t>worldview that prepares the graduate as a generalist in the profession of nursing.</w:t>
      </w:r>
    </w:p>
    <w:p w14:paraId="67F2B1A8" w14:textId="77777777" w:rsidR="00506434" w:rsidRDefault="00506434" w:rsidP="00506434">
      <w:pPr>
        <w:pStyle w:val="ListParagraph"/>
        <w:numPr>
          <w:ilvl w:val="0"/>
          <w:numId w:val="6"/>
        </w:numPr>
        <w:tabs>
          <w:tab w:val="left" w:pos="821"/>
        </w:tabs>
        <w:spacing w:line="274" w:lineRule="exact"/>
        <w:ind w:hanging="361"/>
        <w:rPr>
          <w:sz w:val="24"/>
        </w:rPr>
      </w:pPr>
      <w:r>
        <w:rPr>
          <w:sz w:val="24"/>
        </w:rPr>
        <w:t>Deliver</w:t>
      </w:r>
      <w:r>
        <w:rPr>
          <w:spacing w:val="-2"/>
          <w:sz w:val="24"/>
        </w:rPr>
        <w:t xml:space="preserve"> </w:t>
      </w:r>
      <w:r>
        <w:rPr>
          <w:sz w:val="24"/>
        </w:rPr>
        <w:t>a</w:t>
      </w:r>
      <w:r>
        <w:rPr>
          <w:spacing w:val="-4"/>
          <w:sz w:val="24"/>
        </w:rPr>
        <w:t xml:space="preserve"> </w:t>
      </w:r>
      <w:r>
        <w:rPr>
          <w:sz w:val="24"/>
        </w:rPr>
        <w:t>baccalaureate</w:t>
      </w:r>
      <w:r>
        <w:rPr>
          <w:spacing w:val="-4"/>
          <w:sz w:val="24"/>
        </w:rPr>
        <w:t xml:space="preserve"> </w:t>
      </w:r>
      <w:r>
        <w:rPr>
          <w:sz w:val="24"/>
        </w:rPr>
        <w:t>nursing</w:t>
      </w:r>
      <w:r>
        <w:rPr>
          <w:spacing w:val="-1"/>
          <w:sz w:val="24"/>
        </w:rPr>
        <w:t xml:space="preserve"> </w:t>
      </w:r>
      <w:r>
        <w:rPr>
          <w:sz w:val="24"/>
        </w:rPr>
        <w:t>program</w:t>
      </w:r>
      <w:r>
        <w:rPr>
          <w:spacing w:val="-4"/>
          <w:sz w:val="24"/>
        </w:rPr>
        <w:t xml:space="preserve"> </w:t>
      </w:r>
      <w:r>
        <w:rPr>
          <w:sz w:val="24"/>
        </w:rPr>
        <w:t>that</w:t>
      </w:r>
      <w:r>
        <w:rPr>
          <w:spacing w:val="-4"/>
          <w:sz w:val="24"/>
        </w:rPr>
        <w:t xml:space="preserve"> </w:t>
      </w:r>
      <w:r>
        <w:rPr>
          <w:sz w:val="24"/>
        </w:rPr>
        <w:t>is</w:t>
      </w:r>
      <w:r>
        <w:rPr>
          <w:spacing w:val="-1"/>
          <w:sz w:val="24"/>
        </w:rPr>
        <w:t xml:space="preserve"> </w:t>
      </w:r>
      <w:r>
        <w:rPr>
          <w:sz w:val="24"/>
        </w:rPr>
        <w:t>built</w:t>
      </w:r>
      <w:r>
        <w:rPr>
          <w:spacing w:val="2"/>
          <w:sz w:val="24"/>
        </w:rPr>
        <w:t xml:space="preserve"> </w:t>
      </w:r>
      <w:r>
        <w:rPr>
          <w:sz w:val="24"/>
        </w:rPr>
        <w:t>upon</w:t>
      </w:r>
      <w:r>
        <w:rPr>
          <w:spacing w:val="-2"/>
          <w:sz w:val="24"/>
        </w:rPr>
        <w:t xml:space="preserve"> </w:t>
      </w:r>
      <w:r>
        <w:rPr>
          <w:sz w:val="24"/>
        </w:rPr>
        <w:t>the</w:t>
      </w:r>
      <w:r>
        <w:rPr>
          <w:spacing w:val="-4"/>
          <w:sz w:val="24"/>
        </w:rPr>
        <w:t xml:space="preserve"> </w:t>
      </w:r>
      <w:r>
        <w:rPr>
          <w:sz w:val="24"/>
        </w:rPr>
        <w:t>premises</w:t>
      </w:r>
      <w:r>
        <w:rPr>
          <w:spacing w:val="-1"/>
          <w:sz w:val="24"/>
        </w:rPr>
        <w:t xml:space="preserve"> </w:t>
      </w:r>
      <w:r>
        <w:rPr>
          <w:sz w:val="24"/>
        </w:rPr>
        <w:t>of</w:t>
      </w:r>
      <w:r>
        <w:rPr>
          <w:spacing w:val="-1"/>
          <w:sz w:val="24"/>
        </w:rPr>
        <w:t xml:space="preserve"> </w:t>
      </w:r>
      <w:r>
        <w:rPr>
          <w:sz w:val="24"/>
        </w:rPr>
        <w:t>liberal</w:t>
      </w:r>
      <w:r>
        <w:rPr>
          <w:spacing w:val="-4"/>
          <w:sz w:val="24"/>
        </w:rPr>
        <w:t xml:space="preserve"> </w:t>
      </w:r>
      <w:r>
        <w:rPr>
          <w:spacing w:val="-2"/>
          <w:sz w:val="24"/>
        </w:rPr>
        <w:t>arts.</w:t>
      </w:r>
    </w:p>
    <w:p w14:paraId="64966E18" w14:textId="77777777" w:rsidR="00506434" w:rsidRDefault="00506434" w:rsidP="00506434">
      <w:pPr>
        <w:pStyle w:val="ListParagraph"/>
        <w:numPr>
          <w:ilvl w:val="0"/>
          <w:numId w:val="6"/>
        </w:numPr>
        <w:tabs>
          <w:tab w:val="left" w:pos="821"/>
        </w:tabs>
        <w:ind w:right="128"/>
        <w:rPr>
          <w:sz w:val="24"/>
        </w:rPr>
      </w:pPr>
      <w:r>
        <w:rPr>
          <w:sz w:val="24"/>
        </w:rPr>
        <w:t>Prepare</w:t>
      </w:r>
      <w:r>
        <w:rPr>
          <w:spacing w:val="-7"/>
          <w:sz w:val="24"/>
        </w:rPr>
        <w:t xml:space="preserve"> </w:t>
      </w:r>
      <w:r>
        <w:rPr>
          <w:sz w:val="24"/>
        </w:rPr>
        <w:t>graduates</w:t>
      </w:r>
      <w:r>
        <w:rPr>
          <w:spacing w:val="-4"/>
          <w:sz w:val="24"/>
        </w:rPr>
        <w:t xml:space="preserve"> </w:t>
      </w:r>
      <w:r>
        <w:rPr>
          <w:sz w:val="24"/>
        </w:rPr>
        <w:t>with</w:t>
      </w:r>
      <w:r>
        <w:rPr>
          <w:spacing w:val="-5"/>
          <w:sz w:val="24"/>
        </w:rPr>
        <w:t xml:space="preserve"> </w:t>
      </w:r>
      <w:r>
        <w:rPr>
          <w:sz w:val="24"/>
        </w:rPr>
        <w:t>an</w:t>
      </w:r>
      <w:r>
        <w:rPr>
          <w:spacing w:val="-5"/>
          <w:sz w:val="24"/>
        </w:rPr>
        <w:t xml:space="preserve"> </w:t>
      </w:r>
      <w:r>
        <w:rPr>
          <w:sz w:val="24"/>
        </w:rPr>
        <w:t>in-depth</w:t>
      </w:r>
      <w:r>
        <w:rPr>
          <w:spacing w:val="-5"/>
          <w:sz w:val="24"/>
        </w:rPr>
        <w:t xml:space="preserve"> </w:t>
      </w:r>
      <w:r>
        <w:rPr>
          <w:sz w:val="24"/>
        </w:rPr>
        <w:t>understanding</w:t>
      </w:r>
      <w:r>
        <w:rPr>
          <w:spacing w:val="-5"/>
          <w:sz w:val="24"/>
        </w:rPr>
        <w:t xml:space="preserve"> </w:t>
      </w:r>
      <w:r>
        <w:rPr>
          <w:sz w:val="24"/>
        </w:rPr>
        <w:t>of</w:t>
      </w:r>
      <w:r>
        <w:rPr>
          <w:spacing w:val="-1"/>
          <w:sz w:val="24"/>
        </w:rPr>
        <w:t xml:space="preserve"> </w:t>
      </w:r>
      <w:r>
        <w:rPr>
          <w:sz w:val="24"/>
        </w:rPr>
        <w:t>the</w:t>
      </w:r>
      <w:r>
        <w:rPr>
          <w:spacing w:val="-6"/>
          <w:sz w:val="24"/>
        </w:rPr>
        <w:t xml:space="preserve"> </w:t>
      </w:r>
      <w:r>
        <w:rPr>
          <w:sz w:val="24"/>
        </w:rPr>
        <w:t>principles</w:t>
      </w:r>
      <w:r>
        <w:rPr>
          <w:spacing w:val="-4"/>
          <w:sz w:val="24"/>
        </w:rPr>
        <w:t xml:space="preserve"> </w:t>
      </w:r>
      <w:r>
        <w:rPr>
          <w:sz w:val="24"/>
        </w:rPr>
        <w:t>and</w:t>
      </w:r>
      <w:r>
        <w:rPr>
          <w:spacing w:val="-5"/>
          <w:sz w:val="24"/>
        </w:rPr>
        <w:t xml:space="preserve"> </w:t>
      </w:r>
      <w:r>
        <w:rPr>
          <w:sz w:val="24"/>
        </w:rPr>
        <w:t>processes</w:t>
      </w:r>
      <w:r>
        <w:rPr>
          <w:spacing w:val="-4"/>
          <w:sz w:val="24"/>
        </w:rPr>
        <w:t xml:space="preserve"> </w:t>
      </w:r>
      <w:r>
        <w:rPr>
          <w:sz w:val="24"/>
        </w:rPr>
        <w:t>of</w:t>
      </w:r>
      <w:r>
        <w:rPr>
          <w:spacing w:val="-5"/>
          <w:sz w:val="24"/>
        </w:rPr>
        <w:t xml:space="preserve"> </w:t>
      </w:r>
      <w:r>
        <w:rPr>
          <w:sz w:val="24"/>
        </w:rPr>
        <w:t>direct patient care through competency-based education.</w:t>
      </w:r>
    </w:p>
    <w:p w14:paraId="7A0A81E1" w14:textId="77777777" w:rsidR="00506434" w:rsidRDefault="00506434" w:rsidP="00506434">
      <w:pPr>
        <w:pStyle w:val="ListParagraph"/>
        <w:numPr>
          <w:ilvl w:val="0"/>
          <w:numId w:val="6"/>
        </w:numPr>
        <w:tabs>
          <w:tab w:val="left" w:pos="821"/>
        </w:tabs>
        <w:spacing w:before="3"/>
        <w:ind w:right="552"/>
        <w:rPr>
          <w:sz w:val="24"/>
        </w:rPr>
      </w:pPr>
      <w:r>
        <w:rPr>
          <w:sz w:val="24"/>
        </w:rPr>
        <w:t>Prepare</w:t>
      </w:r>
      <w:r>
        <w:rPr>
          <w:spacing w:val="-8"/>
          <w:sz w:val="24"/>
        </w:rPr>
        <w:t xml:space="preserve"> </w:t>
      </w:r>
      <w:r>
        <w:rPr>
          <w:sz w:val="24"/>
        </w:rPr>
        <w:t>graduates</w:t>
      </w:r>
      <w:r>
        <w:rPr>
          <w:spacing w:val="-5"/>
          <w:sz w:val="24"/>
        </w:rPr>
        <w:t xml:space="preserve"> </w:t>
      </w:r>
      <w:r>
        <w:rPr>
          <w:sz w:val="24"/>
        </w:rPr>
        <w:t>to</w:t>
      </w:r>
      <w:r>
        <w:rPr>
          <w:spacing w:val="-6"/>
          <w:sz w:val="24"/>
        </w:rPr>
        <w:t xml:space="preserve"> </w:t>
      </w:r>
      <w:r>
        <w:rPr>
          <w:sz w:val="24"/>
        </w:rPr>
        <w:t>effectively</w:t>
      </w:r>
      <w:r>
        <w:rPr>
          <w:spacing w:val="-6"/>
          <w:sz w:val="24"/>
        </w:rPr>
        <w:t xml:space="preserve"> </w:t>
      </w:r>
      <w:r>
        <w:rPr>
          <w:sz w:val="24"/>
        </w:rPr>
        <w:t>communicate</w:t>
      </w:r>
      <w:r>
        <w:rPr>
          <w:spacing w:val="-7"/>
          <w:sz w:val="24"/>
        </w:rPr>
        <w:t xml:space="preserve"> </w:t>
      </w:r>
      <w:r>
        <w:rPr>
          <w:sz w:val="24"/>
        </w:rPr>
        <w:t>and</w:t>
      </w:r>
      <w:r>
        <w:rPr>
          <w:spacing w:val="-6"/>
          <w:sz w:val="24"/>
        </w:rPr>
        <w:t xml:space="preserve"> </w:t>
      </w:r>
      <w:r>
        <w:rPr>
          <w:sz w:val="24"/>
        </w:rPr>
        <w:t>demonstrate</w:t>
      </w:r>
      <w:r>
        <w:rPr>
          <w:spacing w:val="-3"/>
          <w:sz w:val="24"/>
        </w:rPr>
        <w:t xml:space="preserve"> person- centered </w:t>
      </w:r>
      <w:r>
        <w:rPr>
          <w:sz w:val="24"/>
        </w:rPr>
        <w:t>care.</w:t>
      </w:r>
    </w:p>
    <w:p w14:paraId="00259BEA" w14:textId="77777777" w:rsidR="00506434" w:rsidRDefault="00506434" w:rsidP="00506434">
      <w:pPr>
        <w:pStyle w:val="ListParagraph"/>
        <w:numPr>
          <w:ilvl w:val="0"/>
          <w:numId w:val="6"/>
        </w:numPr>
        <w:tabs>
          <w:tab w:val="left" w:pos="821"/>
        </w:tabs>
        <w:ind w:right="742"/>
        <w:rPr>
          <w:sz w:val="24"/>
        </w:rPr>
      </w:pPr>
      <w:r>
        <w:rPr>
          <w:sz w:val="24"/>
        </w:rPr>
        <w:t>Establish</w:t>
      </w:r>
      <w:r>
        <w:rPr>
          <w:spacing w:val="-4"/>
          <w:sz w:val="24"/>
        </w:rPr>
        <w:t xml:space="preserve"> </w:t>
      </w:r>
      <w:r>
        <w:rPr>
          <w:sz w:val="24"/>
        </w:rPr>
        <w:t>patient</w:t>
      </w:r>
      <w:r>
        <w:rPr>
          <w:spacing w:val="-6"/>
          <w:sz w:val="24"/>
        </w:rPr>
        <w:t xml:space="preserve"> </w:t>
      </w:r>
      <w:r>
        <w:rPr>
          <w:sz w:val="24"/>
        </w:rPr>
        <w:t>care</w:t>
      </w:r>
      <w:r>
        <w:rPr>
          <w:spacing w:val="-6"/>
          <w:sz w:val="24"/>
        </w:rPr>
        <w:t xml:space="preserve"> </w:t>
      </w:r>
      <w:r>
        <w:rPr>
          <w:sz w:val="24"/>
        </w:rPr>
        <w:t>networks</w:t>
      </w:r>
      <w:r>
        <w:rPr>
          <w:spacing w:val="-4"/>
          <w:sz w:val="24"/>
        </w:rPr>
        <w:t xml:space="preserve"> </w:t>
      </w:r>
      <w:r>
        <w:rPr>
          <w:sz w:val="24"/>
        </w:rPr>
        <w:t>for</w:t>
      </w:r>
      <w:r>
        <w:rPr>
          <w:spacing w:val="-4"/>
          <w:sz w:val="24"/>
        </w:rPr>
        <w:t xml:space="preserve"> </w:t>
      </w:r>
      <w:r>
        <w:rPr>
          <w:sz w:val="24"/>
        </w:rPr>
        <w:t>students</w:t>
      </w:r>
      <w:r>
        <w:rPr>
          <w:spacing w:val="-4"/>
          <w:sz w:val="24"/>
        </w:rPr>
        <w:t xml:space="preserve"> </w:t>
      </w:r>
      <w:r>
        <w:rPr>
          <w:sz w:val="24"/>
        </w:rPr>
        <w:t>and</w:t>
      </w:r>
      <w:r>
        <w:rPr>
          <w:spacing w:val="-4"/>
          <w:sz w:val="24"/>
        </w:rPr>
        <w:t xml:space="preserve"> </w:t>
      </w:r>
      <w:r>
        <w:rPr>
          <w:sz w:val="24"/>
        </w:rPr>
        <w:t>graduates</w:t>
      </w:r>
      <w:r>
        <w:rPr>
          <w:spacing w:val="-4"/>
          <w:sz w:val="24"/>
        </w:rPr>
        <w:t xml:space="preserve"> </w:t>
      </w:r>
      <w:r>
        <w:rPr>
          <w:sz w:val="24"/>
        </w:rPr>
        <w:t>to</w:t>
      </w:r>
      <w:r>
        <w:rPr>
          <w:spacing w:val="-4"/>
          <w:sz w:val="24"/>
        </w:rPr>
        <w:t xml:space="preserve"> </w:t>
      </w:r>
      <w:r>
        <w:rPr>
          <w:sz w:val="24"/>
        </w:rPr>
        <w:t>engage</w:t>
      </w:r>
      <w:r>
        <w:rPr>
          <w:spacing w:val="-6"/>
          <w:sz w:val="24"/>
        </w:rPr>
        <w:t xml:space="preserve"> </w:t>
      </w:r>
      <w:r>
        <w:rPr>
          <w:sz w:val="24"/>
        </w:rPr>
        <w:t>in</w:t>
      </w:r>
      <w:r>
        <w:rPr>
          <w:spacing w:val="-4"/>
          <w:sz w:val="24"/>
        </w:rPr>
        <w:t xml:space="preserve"> </w:t>
      </w:r>
      <w:r>
        <w:rPr>
          <w:sz w:val="24"/>
        </w:rPr>
        <w:t>hospital</w:t>
      </w:r>
      <w:r>
        <w:rPr>
          <w:spacing w:val="-2"/>
          <w:sz w:val="24"/>
        </w:rPr>
        <w:t xml:space="preserve"> </w:t>
      </w:r>
      <w:r>
        <w:rPr>
          <w:sz w:val="24"/>
        </w:rPr>
        <w:t>and community partnerships and collaborative team-based care.</w:t>
      </w:r>
    </w:p>
    <w:p w14:paraId="3DDB0732" w14:textId="77777777" w:rsidR="00506434" w:rsidRDefault="00506434" w:rsidP="00506434">
      <w:pPr>
        <w:pStyle w:val="ListParagraph"/>
        <w:numPr>
          <w:ilvl w:val="0"/>
          <w:numId w:val="6"/>
        </w:numPr>
        <w:tabs>
          <w:tab w:val="left" w:pos="821"/>
        </w:tabs>
        <w:spacing w:line="242" w:lineRule="auto"/>
        <w:ind w:right="811"/>
        <w:rPr>
          <w:sz w:val="24"/>
        </w:rPr>
      </w:pPr>
      <w:r>
        <w:rPr>
          <w:sz w:val="24"/>
        </w:rPr>
        <w:t>Advance</w:t>
      </w:r>
      <w:r>
        <w:rPr>
          <w:spacing w:val="-8"/>
          <w:sz w:val="24"/>
        </w:rPr>
        <w:t xml:space="preserve"> </w:t>
      </w:r>
      <w:r>
        <w:rPr>
          <w:sz w:val="24"/>
        </w:rPr>
        <w:t>the</w:t>
      </w:r>
      <w:r>
        <w:rPr>
          <w:spacing w:val="-8"/>
          <w:sz w:val="24"/>
        </w:rPr>
        <w:t xml:space="preserve"> </w:t>
      </w:r>
      <w:r>
        <w:rPr>
          <w:sz w:val="24"/>
        </w:rPr>
        <w:t>profession</w:t>
      </w:r>
      <w:r>
        <w:rPr>
          <w:spacing w:val="-6"/>
          <w:sz w:val="24"/>
        </w:rPr>
        <w:t xml:space="preserve"> </w:t>
      </w:r>
      <w:r>
        <w:rPr>
          <w:sz w:val="24"/>
        </w:rPr>
        <w:t>of</w:t>
      </w:r>
      <w:r>
        <w:rPr>
          <w:spacing w:val="-6"/>
          <w:sz w:val="24"/>
        </w:rPr>
        <w:t xml:space="preserve"> </w:t>
      </w:r>
      <w:r>
        <w:rPr>
          <w:sz w:val="24"/>
        </w:rPr>
        <w:t>nursing</w:t>
      </w:r>
      <w:r>
        <w:rPr>
          <w:spacing w:val="-2"/>
          <w:sz w:val="24"/>
        </w:rPr>
        <w:t xml:space="preserve"> </w:t>
      </w:r>
      <w:r>
        <w:rPr>
          <w:sz w:val="24"/>
        </w:rPr>
        <w:t>through</w:t>
      </w:r>
      <w:r>
        <w:rPr>
          <w:spacing w:val="-6"/>
          <w:sz w:val="24"/>
        </w:rPr>
        <w:t xml:space="preserve"> </w:t>
      </w:r>
      <w:r>
        <w:rPr>
          <w:sz w:val="24"/>
        </w:rPr>
        <w:t>scholarship,</w:t>
      </w:r>
      <w:r>
        <w:rPr>
          <w:spacing w:val="-6"/>
          <w:sz w:val="24"/>
        </w:rPr>
        <w:t xml:space="preserve"> </w:t>
      </w:r>
      <w:r>
        <w:rPr>
          <w:sz w:val="24"/>
        </w:rPr>
        <w:t>technologies,</w:t>
      </w:r>
      <w:r>
        <w:rPr>
          <w:spacing w:val="-6"/>
          <w:sz w:val="24"/>
        </w:rPr>
        <w:t xml:space="preserve"> </w:t>
      </w:r>
      <w:r>
        <w:rPr>
          <w:sz w:val="24"/>
        </w:rPr>
        <w:t>partnerships, performance improvement and evidence-based practice.</w:t>
      </w:r>
    </w:p>
    <w:p w14:paraId="16AFE2EF" w14:textId="77777777" w:rsidR="00506434" w:rsidRDefault="00506434" w:rsidP="00506434">
      <w:pPr>
        <w:pStyle w:val="ListParagraph"/>
        <w:numPr>
          <w:ilvl w:val="0"/>
          <w:numId w:val="6"/>
        </w:numPr>
        <w:tabs>
          <w:tab w:val="left" w:pos="821"/>
        </w:tabs>
        <w:ind w:right="531"/>
        <w:rPr>
          <w:sz w:val="24"/>
        </w:rPr>
      </w:pPr>
      <w:r>
        <w:rPr>
          <w:sz w:val="24"/>
        </w:rPr>
        <w:t>Foster</w:t>
      </w:r>
      <w:r>
        <w:rPr>
          <w:spacing w:val="-3"/>
          <w:sz w:val="24"/>
        </w:rPr>
        <w:t xml:space="preserve"> </w:t>
      </w:r>
      <w:r>
        <w:rPr>
          <w:sz w:val="24"/>
        </w:rPr>
        <w:t>the</w:t>
      </w:r>
      <w:r>
        <w:rPr>
          <w:spacing w:val="-5"/>
          <w:sz w:val="24"/>
        </w:rPr>
        <w:t xml:space="preserve"> </w:t>
      </w:r>
      <w:r>
        <w:rPr>
          <w:sz w:val="24"/>
        </w:rPr>
        <w:t>care</w:t>
      </w:r>
      <w:r>
        <w:rPr>
          <w:spacing w:val="-5"/>
          <w:sz w:val="24"/>
        </w:rPr>
        <w:t xml:space="preserve"> </w:t>
      </w:r>
      <w:r>
        <w:rPr>
          <w:sz w:val="24"/>
        </w:rPr>
        <w:t>and</w:t>
      </w:r>
      <w:r>
        <w:rPr>
          <w:spacing w:val="-3"/>
          <w:sz w:val="24"/>
        </w:rPr>
        <w:t xml:space="preserve"> </w:t>
      </w:r>
      <w:r>
        <w:rPr>
          <w:sz w:val="24"/>
        </w:rPr>
        <w:t>development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student</w:t>
      </w:r>
      <w:r>
        <w:rPr>
          <w:spacing w:val="-5"/>
          <w:sz w:val="24"/>
        </w:rPr>
        <w:t xml:space="preserve"> </w:t>
      </w:r>
      <w:r>
        <w:rPr>
          <w:sz w:val="24"/>
        </w:rPr>
        <w:t>in</w:t>
      </w:r>
      <w:r>
        <w:rPr>
          <w:spacing w:val="-3"/>
          <w:sz w:val="24"/>
        </w:rPr>
        <w:t xml:space="preserve"> </w:t>
      </w:r>
      <w:r>
        <w:rPr>
          <w:sz w:val="24"/>
        </w:rPr>
        <w:t>personal</w:t>
      </w:r>
      <w:r>
        <w:rPr>
          <w:spacing w:val="-5"/>
          <w:sz w:val="24"/>
        </w:rPr>
        <w:t xml:space="preserve"> </w:t>
      </w:r>
      <w:r>
        <w:rPr>
          <w:sz w:val="24"/>
        </w:rPr>
        <w:t>self,</w:t>
      </w:r>
      <w:r>
        <w:rPr>
          <w:spacing w:val="-3"/>
          <w:sz w:val="24"/>
        </w:rPr>
        <w:t xml:space="preserve"> </w:t>
      </w:r>
      <w:r>
        <w:rPr>
          <w:sz w:val="24"/>
        </w:rPr>
        <w:t>profession</w:t>
      </w:r>
      <w:r>
        <w:rPr>
          <w:spacing w:val="-3"/>
          <w:sz w:val="24"/>
        </w:rPr>
        <w:t xml:space="preserve"> </w:t>
      </w:r>
      <w:r>
        <w:rPr>
          <w:sz w:val="24"/>
        </w:rPr>
        <w:t>of</w:t>
      </w:r>
      <w:r>
        <w:rPr>
          <w:spacing w:val="-3"/>
          <w:sz w:val="24"/>
        </w:rPr>
        <w:t xml:space="preserve"> </w:t>
      </w:r>
      <w:r>
        <w:rPr>
          <w:sz w:val="24"/>
        </w:rPr>
        <w:t>nursing, leadership opportunities and as a career-long learner.</w:t>
      </w:r>
    </w:p>
    <w:p w14:paraId="74A19D8C" w14:textId="77777777" w:rsidR="00506434" w:rsidRDefault="00506434" w:rsidP="00506434">
      <w:pPr>
        <w:pStyle w:val="BodyText"/>
        <w:rPr>
          <w:sz w:val="26"/>
        </w:rPr>
      </w:pPr>
    </w:p>
    <w:p w14:paraId="772602EF" w14:textId="77777777" w:rsidR="00506434" w:rsidRDefault="00506434" w:rsidP="00506434">
      <w:pPr>
        <w:pStyle w:val="BodyText"/>
        <w:rPr>
          <w:sz w:val="26"/>
        </w:rPr>
      </w:pPr>
    </w:p>
    <w:p w14:paraId="084B8D6E" w14:textId="77777777" w:rsidR="00506434" w:rsidRDefault="00506434" w:rsidP="00506434">
      <w:pPr>
        <w:pStyle w:val="Heading1"/>
        <w:spacing w:before="222"/>
        <w:ind w:left="873" w:right="899"/>
        <w:jc w:val="center"/>
      </w:pPr>
      <w:bookmarkStart w:id="4" w:name="_TOC_250016"/>
      <w:bookmarkStart w:id="5" w:name="_Hlk106280820"/>
      <w:r>
        <w:t>STUDENT</w:t>
      </w:r>
      <w:r>
        <w:rPr>
          <w:spacing w:val="-17"/>
        </w:rPr>
        <w:t xml:space="preserve"> </w:t>
      </w:r>
      <w:r>
        <w:t>LEARNING</w:t>
      </w:r>
      <w:r>
        <w:rPr>
          <w:spacing w:val="-13"/>
        </w:rPr>
        <w:t xml:space="preserve"> </w:t>
      </w:r>
      <w:bookmarkEnd w:id="4"/>
      <w:r>
        <w:rPr>
          <w:spacing w:val="-2"/>
        </w:rPr>
        <w:t>OUTCOMES</w:t>
      </w:r>
    </w:p>
    <w:p w14:paraId="557D5926" w14:textId="77777777" w:rsidR="00506434" w:rsidRDefault="00506434" w:rsidP="00506434">
      <w:pPr>
        <w:pStyle w:val="BodyText"/>
        <w:rPr>
          <w:b/>
        </w:rPr>
      </w:pPr>
    </w:p>
    <w:p w14:paraId="44D1FCBE" w14:textId="77777777" w:rsidR="00506434" w:rsidRDefault="00506434" w:rsidP="00506434">
      <w:pPr>
        <w:pStyle w:val="BodyText"/>
        <w:ind w:left="440"/>
      </w:pPr>
      <w:r>
        <w:rPr>
          <w:color w:val="484848"/>
        </w:rPr>
        <w:t>Graduates</w:t>
      </w:r>
      <w:r>
        <w:rPr>
          <w:color w:val="484848"/>
          <w:spacing w:val="-3"/>
        </w:rPr>
        <w:t xml:space="preserve"> </w:t>
      </w:r>
      <w:r>
        <w:rPr>
          <w:color w:val="484848"/>
        </w:rPr>
        <w:t>of</w:t>
      </w:r>
      <w:r>
        <w:rPr>
          <w:color w:val="484848"/>
          <w:spacing w:val="-4"/>
        </w:rPr>
        <w:t xml:space="preserve"> </w:t>
      </w:r>
      <w:r>
        <w:rPr>
          <w:color w:val="484848"/>
        </w:rPr>
        <w:t>the</w:t>
      </w:r>
      <w:r>
        <w:rPr>
          <w:color w:val="484848"/>
          <w:spacing w:val="-6"/>
        </w:rPr>
        <w:t xml:space="preserve"> </w:t>
      </w:r>
      <w:r>
        <w:rPr>
          <w:color w:val="484848"/>
        </w:rPr>
        <w:t>Bachelor</w:t>
      </w:r>
      <w:r>
        <w:rPr>
          <w:color w:val="484848"/>
          <w:spacing w:val="-4"/>
        </w:rPr>
        <w:t xml:space="preserve"> </w:t>
      </w:r>
      <w:r>
        <w:rPr>
          <w:color w:val="484848"/>
        </w:rPr>
        <w:t>of</w:t>
      </w:r>
      <w:r>
        <w:rPr>
          <w:color w:val="484848"/>
          <w:spacing w:val="-3"/>
        </w:rPr>
        <w:t xml:space="preserve"> </w:t>
      </w:r>
      <w:r>
        <w:rPr>
          <w:color w:val="484848"/>
        </w:rPr>
        <w:t>Science</w:t>
      </w:r>
      <w:r>
        <w:rPr>
          <w:color w:val="484848"/>
          <w:spacing w:val="-6"/>
        </w:rPr>
        <w:t xml:space="preserve"> </w:t>
      </w:r>
      <w:r>
        <w:rPr>
          <w:color w:val="484848"/>
        </w:rPr>
        <w:t>in</w:t>
      </w:r>
      <w:r>
        <w:rPr>
          <w:color w:val="484848"/>
          <w:spacing w:val="-4"/>
        </w:rPr>
        <w:t xml:space="preserve"> </w:t>
      </w:r>
      <w:r>
        <w:rPr>
          <w:color w:val="484848"/>
        </w:rPr>
        <w:t>Nursing</w:t>
      </w:r>
      <w:r>
        <w:rPr>
          <w:color w:val="484848"/>
          <w:spacing w:val="-4"/>
        </w:rPr>
        <w:t xml:space="preserve"> </w:t>
      </w:r>
      <w:r>
        <w:rPr>
          <w:color w:val="484848"/>
        </w:rPr>
        <w:t>(BSN)</w:t>
      </w:r>
      <w:r>
        <w:rPr>
          <w:color w:val="484848"/>
          <w:spacing w:val="-4"/>
        </w:rPr>
        <w:t xml:space="preserve"> </w:t>
      </w:r>
      <w:r>
        <w:rPr>
          <w:color w:val="484848"/>
        </w:rPr>
        <w:t>degree</w:t>
      </w:r>
      <w:r>
        <w:rPr>
          <w:color w:val="484848"/>
          <w:spacing w:val="-6"/>
        </w:rPr>
        <w:t xml:space="preserve"> </w:t>
      </w:r>
      <w:r>
        <w:rPr>
          <w:color w:val="484848"/>
        </w:rPr>
        <w:t>program</w:t>
      </w:r>
      <w:r>
        <w:rPr>
          <w:color w:val="484848"/>
          <w:spacing w:val="-7"/>
        </w:rPr>
        <w:t xml:space="preserve"> </w:t>
      </w:r>
      <w:r>
        <w:rPr>
          <w:color w:val="484848"/>
        </w:rPr>
        <w:t>will</w:t>
      </w:r>
      <w:r>
        <w:rPr>
          <w:color w:val="484848"/>
          <w:spacing w:val="-5"/>
        </w:rPr>
        <w:t xml:space="preserve"> </w:t>
      </w:r>
      <w:r>
        <w:rPr>
          <w:color w:val="484848"/>
        </w:rPr>
        <w:t>be</w:t>
      </w:r>
      <w:r>
        <w:rPr>
          <w:color w:val="484848"/>
          <w:spacing w:val="-6"/>
        </w:rPr>
        <w:t xml:space="preserve"> </w:t>
      </w:r>
      <w:r>
        <w:rPr>
          <w:color w:val="484848"/>
        </w:rPr>
        <w:t>able</w:t>
      </w:r>
      <w:r>
        <w:rPr>
          <w:color w:val="484848"/>
          <w:spacing w:val="-6"/>
        </w:rPr>
        <w:t xml:space="preserve"> </w:t>
      </w:r>
      <w:r>
        <w:rPr>
          <w:color w:val="484848"/>
          <w:spacing w:val="-5"/>
        </w:rPr>
        <w:t>to:</w:t>
      </w:r>
    </w:p>
    <w:p w14:paraId="46D9DB1E" w14:textId="77777777" w:rsidR="00506434" w:rsidRDefault="00506434" w:rsidP="00506434">
      <w:pPr>
        <w:pStyle w:val="ListParagraph"/>
        <w:numPr>
          <w:ilvl w:val="0"/>
          <w:numId w:val="9"/>
        </w:numPr>
        <w:tabs>
          <w:tab w:val="left" w:pos="821"/>
        </w:tabs>
        <w:spacing w:before="4"/>
        <w:ind w:right="230"/>
        <w:rPr>
          <w:sz w:val="24"/>
          <w:szCs w:val="24"/>
        </w:rPr>
      </w:pPr>
      <w:r w:rsidRPr="6A51DE9C">
        <w:rPr>
          <w:color w:val="484848"/>
          <w:sz w:val="24"/>
          <w:szCs w:val="24"/>
        </w:rPr>
        <w:t>Describe</w:t>
      </w:r>
      <w:r w:rsidRPr="6A51DE9C">
        <w:rPr>
          <w:color w:val="484848"/>
          <w:spacing w:val="-7"/>
          <w:sz w:val="24"/>
          <w:szCs w:val="24"/>
        </w:rPr>
        <w:t xml:space="preserve"> </w:t>
      </w:r>
      <w:r w:rsidRPr="6A51DE9C">
        <w:rPr>
          <w:color w:val="484848"/>
          <w:sz w:val="24"/>
          <w:szCs w:val="24"/>
        </w:rPr>
        <w:t>and</w:t>
      </w:r>
      <w:r w:rsidRPr="6A51DE9C">
        <w:rPr>
          <w:color w:val="484848"/>
          <w:spacing w:val="-5"/>
          <w:sz w:val="24"/>
          <w:szCs w:val="24"/>
        </w:rPr>
        <w:t xml:space="preserve"> </w:t>
      </w:r>
      <w:r w:rsidRPr="6A51DE9C">
        <w:rPr>
          <w:color w:val="484848"/>
          <w:sz w:val="24"/>
          <w:szCs w:val="24"/>
        </w:rPr>
        <w:t>integrate</w:t>
      </w:r>
      <w:r w:rsidRPr="6A51DE9C">
        <w:rPr>
          <w:color w:val="484848"/>
          <w:spacing w:val="-7"/>
          <w:sz w:val="24"/>
          <w:szCs w:val="24"/>
        </w:rPr>
        <w:t xml:space="preserve"> </w:t>
      </w:r>
      <w:r w:rsidRPr="08E5270E">
        <w:rPr>
          <w:color w:val="484848"/>
          <w:spacing w:val="-7"/>
          <w:sz w:val="24"/>
          <w:szCs w:val="24"/>
        </w:rPr>
        <w:t>missional healing into nursing practice</w:t>
      </w:r>
      <w:r w:rsidRPr="6A51DE9C">
        <w:rPr>
          <w:color w:val="484848"/>
          <w:sz w:val="24"/>
          <w:szCs w:val="24"/>
        </w:rPr>
        <w:t>.</w:t>
      </w:r>
    </w:p>
    <w:p w14:paraId="2EB7DC6D" w14:textId="77777777" w:rsidR="00506434" w:rsidRDefault="00506434" w:rsidP="00506434">
      <w:pPr>
        <w:pStyle w:val="ListParagraph"/>
        <w:numPr>
          <w:ilvl w:val="0"/>
          <w:numId w:val="9"/>
        </w:numPr>
        <w:tabs>
          <w:tab w:val="left" w:pos="821"/>
        </w:tabs>
        <w:ind w:right="147"/>
        <w:rPr>
          <w:sz w:val="24"/>
        </w:rPr>
      </w:pPr>
      <w:r>
        <w:rPr>
          <w:color w:val="484848"/>
          <w:sz w:val="24"/>
        </w:rPr>
        <w:t>Provide</w:t>
      </w:r>
      <w:r>
        <w:rPr>
          <w:color w:val="484848"/>
          <w:spacing w:val="-7"/>
          <w:sz w:val="24"/>
        </w:rPr>
        <w:t xml:space="preserve"> </w:t>
      </w:r>
      <w:r>
        <w:rPr>
          <w:color w:val="484848"/>
          <w:sz w:val="24"/>
        </w:rPr>
        <w:t>Christ-like</w:t>
      </w:r>
      <w:r>
        <w:rPr>
          <w:color w:val="484848"/>
          <w:spacing w:val="-7"/>
          <w:sz w:val="24"/>
        </w:rPr>
        <w:t xml:space="preserve"> </w:t>
      </w:r>
      <w:r>
        <w:rPr>
          <w:color w:val="484848"/>
          <w:sz w:val="24"/>
        </w:rPr>
        <w:t>holistic</w:t>
      </w:r>
      <w:r>
        <w:rPr>
          <w:color w:val="484848"/>
          <w:spacing w:val="-7"/>
          <w:sz w:val="24"/>
        </w:rPr>
        <w:t xml:space="preserve"> </w:t>
      </w:r>
      <w:r>
        <w:rPr>
          <w:color w:val="484848"/>
          <w:sz w:val="24"/>
        </w:rPr>
        <w:t>person-centered</w:t>
      </w:r>
      <w:r>
        <w:rPr>
          <w:color w:val="484848"/>
          <w:spacing w:val="-2"/>
          <w:sz w:val="24"/>
        </w:rPr>
        <w:t xml:space="preserve"> </w:t>
      </w:r>
      <w:r>
        <w:rPr>
          <w:color w:val="484848"/>
          <w:sz w:val="24"/>
        </w:rPr>
        <w:t>care</w:t>
      </w:r>
      <w:r>
        <w:rPr>
          <w:color w:val="484848"/>
          <w:spacing w:val="-3"/>
          <w:sz w:val="24"/>
        </w:rPr>
        <w:t xml:space="preserve"> </w:t>
      </w:r>
      <w:r>
        <w:rPr>
          <w:color w:val="484848"/>
          <w:sz w:val="24"/>
        </w:rPr>
        <w:t>in</w:t>
      </w:r>
      <w:r>
        <w:rPr>
          <w:color w:val="484848"/>
          <w:spacing w:val="-5"/>
          <w:sz w:val="24"/>
        </w:rPr>
        <w:t xml:space="preserve"> </w:t>
      </w:r>
      <w:r>
        <w:rPr>
          <w:color w:val="484848"/>
          <w:sz w:val="24"/>
        </w:rPr>
        <w:t>addressing</w:t>
      </w:r>
      <w:r>
        <w:rPr>
          <w:color w:val="484848"/>
          <w:spacing w:val="-5"/>
          <w:sz w:val="24"/>
        </w:rPr>
        <w:t xml:space="preserve"> </w:t>
      </w:r>
      <w:r>
        <w:rPr>
          <w:color w:val="484848"/>
          <w:sz w:val="24"/>
        </w:rPr>
        <w:t>the</w:t>
      </w:r>
      <w:r>
        <w:rPr>
          <w:color w:val="484848"/>
          <w:spacing w:val="-7"/>
          <w:sz w:val="24"/>
        </w:rPr>
        <w:t xml:space="preserve"> </w:t>
      </w:r>
      <w:r>
        <w:rPr>
          <w:color w:val="484848"/>
          <w:sz w:val="24"/>
        </w:rPr>
        <w:t>complicated</w:t>
      </w:r>
      <w:r>
        <w:rPr>
          <w:color w:val="484848"/>
          <w:spacing w:val="-5"/>
          <w:sz w:val="24"/>
        </w:rPr>
        <w:t xml:space="preserve"> </w:t>
      </w:r>
      <w:r>
        <w:rPr>
          <w:color w:val="484848"/>
          <w:sz w:val="24"/>
        </w:rPr>
        <w:t>healthcare contexts of the patient, family, and important others.</w:t>
      </w:r>
    </w:p>
    <w:p w14:paraId="5E9002DC" w14:textId="77777777" w:rsidR="00506434" w:rsidRDefault="00506434" w:rsidP="00506434">
      <w:pPr>
        <w:pStyle w:val="ListParagraph"/>
        <w:numPr>
          <w:ilvl w:val="0"/>
          <w:numId w:val="9"/>
        </w:numPr>
        <w:tabs>
          <w:tab w:val="left" w:pos="821"/>
        </w:tabs>
        <w:spacing w:line="242" w:lineRule="auto"/>
        <w:ind w:right="323"/>
        <w:rPr>
          <w:sz w:val="24"/>
        </w:rPr>
      </w:pPr>
      <w:r>
        <w:rPr>
          <w:color w:val="484848"/>
          <w:sz w:val="24"/>
        </w:rPr>
        <w:t>Engage in the provision of nursing care across the healthcare continuum that includes public</w:t>
      </w:r>
      <w:r>
        <w:rPr>
          <w:color w:val="484848"/>
          <w:spacing w:val="-6"/>
          <w:sz w:val="24"/>
        </w:rPr>
        <w:t xml:space="preserve"> </w:t>
      </w:r>
      <w:r>
        <w:rPr>
          <w:color w:val="484848"/>
          <w:sz w:val="24"/>
        </w:rPr>
        <w:t>health</w:t>
      </w:r>
      <w:r>
        <w:rPr>
          <w:color w:val="484848"/>
          <w:spacing w:val="-4"/>
          <w:sz w:val="24"/>
        </w:rPr>
        <w:t xml:space="preserve"> </w:t>
      </w:r>
      <w:r>
        <w:rPr>
          <w:color w:val="484848"/>
          <w:sz w:val="24"/>
        </w:rPr>
        <w:t>prevention,</w:t>
      </w:r>
      <w:r>
        <w:rPr>
          <w:color w:val="484848"/>
          <w:spacing w:val="-4"/>
          <w:sz w:val="24"/>
        </w:rPr>
        <w:t xml:space="preserve"> </w:t>
      </w:r>
      <w:r>
        <w:rPr>
          <w:color w:val="484848"/>
          <w:sz w:val="24"/>
        </w:rPr>
        <w:t>management</w:t>
      </w:r>
      <w:r>
        <w:rPr>
          <w:color w:val="484848"/>
          <w:spacing w:val="-6"/>
          <w:sz w:val="24"/>
        </w:rPr>
        <w:t xml:space="preserve"> </w:t>
      </w:r>
      <w:r>
        <w:rPr>
          <w:color w:val="484848"/>
          <w:sz w:val="24"/>
        </w:rPr>
        <w:t>of</w:t>
      </w:r>
      <w:r>
        <w:rPr>
          <w:color w:val="484848"/>
          <w:spacing w:val="-4"/>
          <w:sz w:val="24"/>
        </w:rPr>
        <w:t xml:space="preserve"> </w:t>
      </w:r>
      <w:r>
        <w:rPr>
          <w:color w:val="484848"/>
          <w:sz w:val="24"/>
        </w:rPr>
        <w:t>acute</w:t>
      </w:r>
      <w:r>
        <w:rPr>
          <w:color w:val="484848"/>
          <w:spacing w:val="-6"/>
          <w:sz w:val="24"/>
        </w:rPr>
        <w:t xml:space="preserve"> </w:t>
      </w:r>
      <w:r>
        <w:rPr>
          <w:color w:val="484848"/>
          <w:sz w:val="24"/>
        </w:rPr>
        <w:t>and</w:t>
      </w:r>
      <w:r>
        <w:rPr>
          <w:color w:val="484848"/>
          <w:spacing w:val="-1"/>
          <w:sz w:val="24"/>
        </w:rPr>
        <w:t xml:space="preserve"> </w:t>
      </w:r>
      <w:r>
        <w:rPr>
          <w:color w:val="484848"/>
          <w:sz w:val="24"/>
        </w:rPr>
        <w:t>chronic</w:t>
      </w:r>
      <w:r>
        <w:rPr>
          <w:color w:val="484848"/>
          <w:spacing w:val="-6"/>
          <w:sz w:val="24"/>
        </w:rPr>
        <w:t xml:space="preserve"> </w:t>
      </w:r>
      <w:r>
        <w:rPr>
          <w:color w:val="484848"/>
          <w:sz w:val="24"/>
        </w:rPr>
        <w:t>disease</w:t>
      </w:r>
      <w:r>
        <w:rPr>
          <w:color w:val="484848"/>
          <w:spacing w:val="-6"/>
          <w:sz w:val="24"/>
        </w:rPr>
        <w:t xml:space="preserve"> </w:t>
      </w:r>
      <w:r>
        <w:rPr>
          <w:color w:val="484848"/>
          <w:sz w:val="24"/>
        </w:rPr>
        <w:t>processes,</w:t>
      </w:r>
      <w:r>
        <w:rPr>
          <w:color w:val="484848"/>
          <w:spacing w:val="-4"/>
          <w:sz w:val="24"/>
        </w:rPr>
        <w:t xml:space="preserve"> </w:t>
      </w:r>
      <w:r>
        <w:rPr>
          <w:color w:val="484848"/>
          <w:sz w:val="24"/>
        </w:rPr>
        <w:t>and</w:t>
      </w:r>
      <w:r>
        <w:rPr>
          <w:color w:val="484848"/>
          <w:spacing w:val="-4"/>
          <w:sz w:val="24"/>
        </w:rPr>
        <w:t xml:space="preserve"> </w:t>
      </w:r>
      <w:r>
        <w:rPr>
          <w:color w:val="484848"/>
          <w:sz w:val="24"/>
        </w:rPr>
        <w:t>other non- traditional entities in promoting population health outcomes.</w:t>
      </w:r>
    </w:p>
    <w:p w14:paraId="55CA93C7" w14:textId="77777777" w:rsidR="00506434" w:rsidRDefault="00506434" w:rsidP="00506434">
      <w:pPr>
        <w:pStyle w:val="ListParagraph"/>
        <w:numPr>
          <w:ilvl w:val="0"/>
          <w:numId w:val="9"/>
        </w:numPr>
        <w:tabs>
          <w:tab w:val="left" w:pos="821"/>
        </w:tabs>
        <w:ind w:right="321"/>
        <w:rPr>
          <w:color w:val="484848"/>
          <w:sz w:val="24"/>
          <w:szCs w:val="24"/>
        </w:rPr>
      </w:pPr>
      <w:r w:rsidRPr="4416944C">
        <w:rPr>
          <w:color w:val="484848"/>
          <w:sz w:val="24"/>
          <w:szCs w:val="24"/>
        </w:rPr>
        <w:t>Apply nursing</w:t>
      </w:r>
      <w:r w:rsidRPr="4416944C">
        <w:rPr>
          <w:color w:val="484848"/>
          <w:spacing w:val="-4"/>
          <w:sz w:val="24"/>
          <w:szCs w:val="24"/>
        </w:rPr>
        <w:t xml:space="preserve"> </w:t>
      </w:r>
      <w:r w:rsidRPr="4416944C">
        <w:rPr>
          <w:color w:val="484848"/>
          <w:sz w:val="24"/>
          <w:szCs w:val="24"/>
        </w:rPr>
        <w:t>knowledge</w:t>
      </w:r>
      <w:r w:rsidRPr="4416944C">
        <w:rPr>
          <w:color w:val="484848"/>
          <w:spacing w:val="-6"/>
          <w:sz w:val="24"/>
          <w:szCs w:val="24"/>
        </w:rPr>
        <w:t xml:space="preserve"> </w:t>
      </w:r>
      <w:r w:rsidRPr="4416944C">
        <w:rPr>
          <w:color w:val="484848"/>
          <w:sz w:val="24"/>
          <w:szCs w:val="24"/>
        </w:rPr>
        <w:t>in</w:t>
      </w:r>
      <w:r w:rsidRPr="4416944C">
        <w:rPr>
          <w:color w:val="484848"/>
          <w:spacing w:val="-4"/>
          <w:sz w:val="24"/>
          <w:szCs w:val="24"/>
        </w:rPr>
        <w:t xml:space="preserve"> </w:t>
      </w:r>
      <w:r w:rsidRPr="4416944C">
        <w:rPr>
          <w:color w:val="484848"/>
          <w:sz w:val="24"/>
          <w:szCs w:val="24"/>
        </w:rPr>
        <w:t>improving patient</w:t>
      </w:r>
      <w:r w:rsidRPr="4416944C">
        <w:rPr>
          <w:color w:val="484848"/>
          <w:spacing w:val="-7"/>
          <w:sz w:val="24"/>
          <w:szCs w:val="24"/>
        </w:rPr>
        <w:t xml:space="preserve"> </w:t>
      </w:r>
      <w:r w:rsidRPr="4416944C">
        <w:rPr>
          <w:color w:val="484848"/>
          <w:sz w:val="24"/>
          <w:szCs w:val="24"/>
        </w:rPr>
        <w:t>health</w:t>
      </w:r>
      <w:r w:rsidRPr="4416944C">
        <w:rPr>
          <w:color w:val="484848"/>
          <w:spacing w:val="-5"/>
          <w:sz w:val="24"/>
          <w:szCs w:val="24"/>
        </w:rPr>
        <w:t xml:space="preserve"> </w:t>
      </w:r>
      <w:r w:rsidRPr="4416944C">
        <w:rPr>
          <w:color w:val="484848"/>
          <w:sz w:val="24"/>
          <w:szCs w:val="24"/>
        </w:rPr>
        <w:t>and</w:t>
      </w:r>
      <w:r w:rsidRPr="4416944C">
        <w:rPr>
          <w:color w:val="484848"/>
          <w:spacing w:val="-1"/>
          <w:sz w:val="24"/>
          <w:szCs w:val="24"/>
        </w:rPr>
        <w:t xml:space="preserve"> </w:t>
      </w:r>
      <w:r w:rsidRPr="4416944C">
        <w:rPr>
          <w:color w:val="484848"/>
          <w:sz w:val="24"/>
          <w:szCs w:val="24"/>
        </w:rPr>
        <w:t>quality of nursing practice.</w:t>
      </w:r>
    </w:p>
    <w:p w14:paraId="57941BAC" w14:textId="77777777" w:rsidR="00506434" w:rsidRDefault="00506434" w:rsidP="00506434">
      <w:pPr>
        <w:pStyle w:val="ListParagraph"/>
        <w:numPr>
          <w:ilvl w:val="0"/>
          <w:numId w:val="9"/>
        </w:numPr>
        <w:tabs>
          <w:tab w:val="left" w:pos="821"/>
        </w:tabs>
        <w:spacing w:line="242" w:lineRule="auto"/>
        <w:ind w:right="139"/>
        <w:rPr>
          <w:sz w:val="24"/>
        </w:rPr>
      </w:pPr>
      <w:r>
        <w:rPr>
          <w:color w:val="484848"/>
          <w:sz w:val="24"/>
        </w:rPr>
        <w:t>Employ</w:t>
      </w:r>
      <w:r>
        <w:rPr>
          <w:color w:val="484848"/>
          <w:spacing w:val="-4"/>
          <w:sz w:val="24"/>
        </w:rPr>
        <w:t xml:space="preserve"> </w:t>
      </w:r>
      <w:r>
        <w:rPr>
          <w:color w:val="484848"/>
          <w:sz w:val="24"/>
        </w:rPr>
        <w:t>quality</w:t>
      </w:r>
      <w:r>
        <w:rPr>
          <w:color w:val="484848"/>
          <w:spacing w:val="-1"/>
          <w:sz w:val="24"/>
        </w:rPr>
        <w:t xml:space="preserve"> </w:t>
      </w:r>
      <w:r>
        <w:rPr>
          <w:color w:val="484848"/>
          <w:sz w:val="24"/>
        </w:rPr>
        <w:t>and</w:t>
      </w:r>
      <w:r>
        <w:rPr>
          <w:color w:val="484848"/>
          <w:spacing w:val="-4"/>
          <w:sz w:val="24"/>
        </w:rPr>
        <w:t xml:space="preserve"> </w:t>
      </w:r>
      <w:r>
        <w:rPr>
          <w:color w:val="484848"/>
          <w:sz w:val="24"/>
        </w:rPr>
        <w:t>safety</w:t>
      </w:r>
      <w:r>
        <w:rPr>
          <w:color w:val="484848"/>
          <w:spacing w:val="-4"/>
          <w:sz w:val="24"/>
        </w:rPr>
        <w:t xml:space="preserve"> </w:t>
      </w:r>
      <w:r>
        <w:rPr>
          <w:color w:val="484848"/>
          <w:sz w:val="24"/>
        </w:rPr>
        <w:t>principles</w:t>
      </w:r>
      <w:r>
        <w:rPr>
          <w:color w:val="484848"/>
          <w:spacing w:val="-3"/>
          <w:sz w:val="24"/>
        </w:rPr>
        <w:t xml:space="preserve"> </w:t>
      </w:r>
      <w:r>
        <w:rPr>
          <w:color w:val="484848"/>
          <w:sz w:val="24"/>
        </w:rPr>
        <w:t>of</w:t>
      </w:r>
      <w:r>
        <w:rPr>
          <w:color w:val="484848"/>
          <w:spacing w:val="-4"/>
          <w:sz w:val="24"/>
        </w:rPr>
        <w:t xml:space="preserve"> </w:t>
      </w:r>
      <w:r>
        <w:rPr>
          <w:color w:val="484848"/>
          <w:sz w:val="24"/>
        </w:rPr>
        <w:t>nursing</w:t>
      </w:r>
      <w:r>
        <w:rPr>
          <w:color w:val="484848"/>
          <w:spacing w:val="-4"/>
          <w:sz w:val="24"/>
        </w:rPr>
        <w:t xml:space="preserve"> </w:t>
      </w:r>
      <w:r>
        <w:rPr>
          <w:color w:val="484848"/>
          <w:sz w:val="24"/>
        </w:rPr>
        <w:t>care</w:t>
      </w:r>
      <w:r>
        <w:rPr>
          <w:color w:val="484848"/>
          <w:spacing w:val="-1"/>
          <w:sz w:val="24"/>
        </w:rPr>
        <w:t xml:space="preserve"> </w:t>
      </w:r>
      <w:r>
        <w:rPr>
          <w:color w:val="484848"/>
          <w:sz w:val="24"/>
        </w:rPr>
        <w:t>in</w:t>
      </w:r>
      <w:r>
        <w:rPr>
          <w:color w:val="484848"/>
          <w:spacing w:val="-4"/>
          <w:sz w:val="24"/>
        </w:rPr>
        <w:t xml:space="preserve"> </w:t>
      </w:r>
      <w:r>
        <w:rPr>
          <w:color w:val="484848"/>
          <w:sz w:val="24"/>
        </w:rPr>
        <w:t>promoting</w:t>
      </w:r>
      <w:r>
        <w:rPr>
          <w:color w:val="484848"/>
          <w:spacing w:val="-1"/>
          <w:sz w:val="24"/>
        </w:rPr>
        <w:t xml:space="preserve"> </w:t>
      </w:r>
      <w:r>
        <w:rPr>
          <w:color w:val="484848"/>
          <w:sz w:val="24"/>
        </w:rPr>
        <w:t>the</w:t>
      </w:r>
      <w:r>
        <w:rPr>
          <w:color w:val="484848"/>
          <w:spacing w:val="-6"/>
          <w:sz w:val="24"/>
        </w:rPr>
        <w:t xml:space="preserve"> </w:t>
      </w:r>
      <w:r>
        <w:rPr>
          <w:color w:val="484848"/>
          <w:sz w:val="24"/>
        </w:rPr>
        <w:t>care</w:t>
      </w:r>
      <w:r>
        <w:rPr>
          <w:color w:val="484848"/>
          <w:spacing w:val="-6"/>
          <w:sz w:val="24"/>
        </w:rPr>
        <w:t xml:space="preserve"> </w:t>
      </w:r>
      <w:r>
        <w:rPr>
          <w:color w:val="484848"/>
          <w:sz w:val="24"/>
        </w:rPr>
        <w:t>of</w:t>
      </w:r>
      <w:r>
        <w:rPr>
          <w:color w:val="484848"/>
          <w:spacing w:val="-4"/>
          <w:sz w:val="24"/>
        </w:rPr>
        <w:t xml:space="preserve"> </w:t>
      </w:r>
      <w:r>
        <w:rPr>
          <w:color w:val="484848"/>
          <w:sz w:val="24"/>
        </w:rPr>
        <w:t>patients</w:t>
      </w:r>
      <w:r>
        <w:rPr>
          <w:color w:val="484848"/>
          <w:spacing w:val="-3"/>
          <w:sz w:val="24"/>
        </w:rPr>
        <w:t xml:space="preserve"> </w:t>
      </w:r>
      <w:r>
        <w:rPr>
          <w:color w:val="484848"/>
          <w:sz w:val="24"/>
        </w:rPr>
        <w:t>and healthcare system effectiveness.</w:t>
      </w:r>
    </w:p>
    <w:p w14:paraId="67F68247" w14:textId="77777777" w:rsidR="00506434" w:rsidRDefault="00506434" w:rsidP="00506434">
      <w:pPr>
        <w:pStyle w:val="ListParagraph"/>
        <w:numPr>
          <w:ilvl w:val="0"/>
          <w:numId w:val="9"/>
        </w:numPr>
        <w:tabs>
          <w:tab w:val="left" w:pos="821"/>
        </w:tabs>
        <w:ind w:right="464"/>
        <w:rPr>
          <w:sz w:val="24"/>
        </w:rPr>
      </w:pPr>
      <w:r>
        <w:rPr>
          <w:color w:val="484848"/>
          <w:sz w:val="24"/>
        </w:rPr>
        <w:t>Collaborate</w:t>
      </w:r>
      <w:r>
        <w:rPr>
          <w:color w:val="484848"/>
          <w:spacing w:val="-5"/>
          <w:sz w:val="24"/>
        </w:rPr>
        <w:t xml:space="preserve"> </w:t>
      </w:r>
      <w:r>
        <w:rPr>
          <w:color w:val="484848"/>
          <w:sz w:val="24"/>
        </w:rPr>
        <w:t>with</w:t>
      </w:r>
      <w:r>
        <w:rPr>
          <w:color w:val="484848"/>
          <w:spacing w:val="-3"/>
          <w:sz w:val="24"/>
        </w:rPr>
        <w:t xml:space="preserve"> </w:t>
      </w:r>
      <w:r>
        <w:rPr>
          <w:color w:val="484848"/>
          <w:sz w:val="24"/>
        </w:rPr>
        <w:t>other</w:t>
      </w:r>
      <w:r>
        <w:rPr>
          <w:color w:val="484848"/>
          <w:spacing w:val="-3"/>
          <w:sz w:val="24"/>
        </w:rPr>
        <w:t xml:space="preserve"> </w:t>
      </w:r>
      <w:r>
        <w:rPr>
          <w:color w:val="484848"/>
          <w:sz w:val="24"/>
        </w:rPr>
        <w:t>members</w:t>
      </w:r>
      <w:r>
        <w:rPr>
          <w:color w:val="484848"/>
          <w:spacing w:val="-2"/>
          <w:sz w:val="24"/>
        </w:rPr>
        <w:t xml:space="preserve"> </w:t>
      </w:r>
      <w:r>
        <w:rPr>
          <w:color w:val="484848"/>
          <w:sz w:val="24"/>
        </w:rPr>
        <w:t>of</w:t>
      </w:r>
      <w:r>
        <w:rPr>
          <w:color w:val="484848"/>
          <w:spacing w:val="-3"/>
          <w:sz w:val="24"/>
        </w:rPr>
        <w:t xml:space="preserve"> </w:t>
      </w:r>
      <w:r>
        <w:rPr>
          <w:color w:val="484848"/>
          <w:sz w:val="24"/>
        </w:rPr>
        <w:t>the</w:t>
      </w:r>
      <w:r>
        <w:rPr>
          <w:color w:val="484848"/>
          <w:spacing w:val="-5"/>
          <w:sz w:val="24"/>
        </w:rPr>
        <w:t xml:space="preserve"> </w:t>
      </w:r>
      <w:r>
        <w:rPr>
          <w:color w:val="484848"/>
          <w:sz w:val="24"/>
        </w:rPr>
        <w:t>healthcare</w:t>
      </w:r>
      <w:r>
        <w:rPr>
          <w:color w:val="484848"/>
          <w:spacing w:val="-5"/>
          <w:sz w:val="24"/>
        </w:rPr>
        <w:t xml:space="preserve"> </w:t>
      </w:r>
      <w:r>
        <w:rPr>
          <w:color w:val="484848"/>
          <w:sz w:val="24"/>
        </w:rPr>
        <w:t>team</w:t>
      </w:r>
      <w:r>
        <w:rPr>
          <w:color w:val="484848"/>
          <w:spacing w:val="-5"/>
          <w:sz w:val="24"/>
        </w:rPr>
        <w:t xml:space="preserve"> </w:t>
      </w:r>
      <w:r>
        <w:rPr>
          <w:color w:val="484848"/>
          <w:sz w:val="24"/>
        </w:rPr>
        <w:t>in</w:t>
      </w:r>
      <w:r>
        <w:rPr>
          <w:color w:val="484848"/>
          <w:spacing w:val="-3"/>
          <w:sz w:val="24"/>
        </w:rPr>
        <w:t xml:space="preserve"> </w:t>
      </w:r>
      <w:r>
        <w:rPr>
          <w:color w:val="484848"/>
          <w:sz w:val="24"/>
        </w:rPr>
        <w:t>promoting</w:t>
      </w:r>
      <w:r>
        <w:rPr>
          <w:color w:val="484848"/>
          <w:spacing w:val="-3"/>
          <w:sz w:val="24"/>
        </w:rPr>
        <w:t xml:space="preserve"> </w:t>
      </w:r>
      <w:r>
        <w:rPr>
          <w:color w:val="484848"/>
          <w:sz w:val="24"/>
        </w:rPr>
        <w:t>the</w:t>
      </w:r>
      <w:r>
        <w:rPr>
          <w:color w:val="484848"/>
          <w:spacing w:val="-5"/>
          <w:sz w:val="24"/>
        </w:rPr>
        <w:t xml:space="preserve"> </w:t>
      </w:r>
      <w:r>
        <w:rPr>
          <w:color w:val="484848"/>
          <w:sz w:val="24"/>
        </w:rPr>
        <w:t>well-being</w:t>
      </w:r>
      <w:r>
        <w:rPr>
          <w:color w:val="484848"/>
          <w:spacing w:val="-3"/>
          <w:sz w:val="24"/>
        </w:rPr>
        <w:t xml:space="preserve"> </w:t>
      </w:r>
      <w:r>
        <w:rPr>
          <w:color w:val="484848"/>
          <w:sz w:val="24"/>
        </w:rPr>
        <w:t>of the patient's care and patient outcomes.</w:t>
      </w:r>
    </w:p>
    <w:p w14:paraId="76F0D41A" w14:textId="77777777" w:rsidR="00506434" w:rsidRDefault="00506434" w:rsidP="00506434">
      <w:pPr>
        <w:pStyle w:val="ListParagraph"/>
        <w:numPr>
          <w:ilvl w:val="0"/>
          <w:numId w:val="9"/>
        </w:numPr>
        <w:tabs>
          <w:tab w:val="left" w:pos="821"/>
        </w:tabs>
        <w:ind w:right="354"/>
        <w:rPr>
          <w:sz w:val="24"/>
        </w:rPr>
      </w:pPr>
      <w:r>
        <w:rPr>
          <w:color w:val="484848"/>
          <w:sz w:val="24"/>
        </w:rPr>
        <w:t>Engage</w:t>
      </w:r>
      <w:r>
        <w:rPr>
          <w:color w:val="484848"/>
          <w:spacing w:val="-6"/>
          <w:sz w:val="24"/>
        </w:rPr>
        <w:t xml:space="preserve"> </w:t>
      </w:r>
      <w:r>
        <w:rPr>
          <w:color w:val="484848"/>
          <w:sz w:val="24"/>
        </w:rPr>
        <w:t>in the</w:t>
      </w:r>
      <w:r>
        <w:rPr>
          <w:color w:val="484848"/>
          <w:spacing w:val="-6"/>
          <w:sz w:val="24"/>
        </w:rPr>
        <w:t xml:space="preserve"> </w:t>
      </w:r>
      <w:r>
        <w:rPr>
          <w:color w:val="484848"/>
          <w:sz w:val="24"/>
        </w:rPr>
        <w:t>support</w:t>
      </w:r>
      <w:r>
        <w:rPr>
          <w:color w:val="484848"/>
          <w:spacing w:val="-6"/>
          <w:sz w:val="24"/>
        </w:rPr>
        <w:t xml:space="preserve"> </w:t>
      </w:r>
      <w:r>
        <w:rPr>
          <w:color w:val="484848"/>
          <w:sz w:val="24"/>
        </w:rPr>
        <w:t>and leading</w:t>
      </w:r>
      <w:r>
        <w:rPr>
          <w:color w:val="484848"/>
          <w:spacing w:val="-4"/>
          <w:sz w:val="24"/>
        </w:rPr>
        <w:t xml:space="preserve"> </w:t>
      </w:r>
      <w:r>
        <w:rPr>
          <w:color w:val="484848"/>
          <w:sz w:val="24"/>
        </w:rPr>
        <w:t>of complex</w:t>
      </w:r>
      <w:r>
        <w:rPr>
          <w:color w:val="484848"/>
          <w:spacing w:val="-4"/>
          <w:sz w:val="24"/>
        </w:rPr>
        <w:t xml:space="preserve"> </w:t>
      </w:r>
      <w:r>
        <w:rPr>
          <w:color w:val="484848"/>
          <w:sz w:val="24"/>
        </w:rPr>
        <w:t>healthcare</w:t>
      </w:r>
      <w:r>
        <w:rPr>
          <w:color w:val="484848"/>
          <w:spacing w:val="-6"/>
          <w:sz w:val="24"/>
        </w:rPr>
        <w:t xml:space="preserve"> </w:t>
      </w:r>
      <w:r>
        <w:rPr>
          <w:color w:val="484848"/>
          <w:sz w:val="24"/>
        </w:rPr>
        <w:t>systems</w:t>
      </w:r>
      <w:r>
        <w:rPr>
          <w:color w:val="484848"/>
          <w:spacing w:val="-3"/>
          <w:sz w:val="24"/>
        </w:rPr>
        <w:t xml:space="preserve"> </w:t>
      </w:r>
      <w:r>
        <w:rPr>
          <w:color w:val="484848"/>
          <w:sz w:val="24"/>
        </w:rPr>
        <w:t>as</w:t>
      </w:r>
      <w:r>
        <w:rPr>
          <w:color w:val="484848"/>
          <w:spacing w:val="-3"/>
          <w:sz w:val="24"/>
        </w:rPr>
        <w:t xml:space="preserve"> </w:t>
      </w:r>
      <w:r>
        <w:rPr>
          <w:color w:val="484848"/>
          <w:sz w:val="24"/>
        </w:rPr>
        <w:t>a</w:t>
      </w:r>
      <w:r>
        <w:rPr>
          <w:color w:val="484848"/>
          <w:spacing w:val="-6"/>
          <w:sz w:val="24"/>
        </w:rPr>
        <w:t xml:space="preserve"> </w:t>
      </w:r>
      <w:r>
        <w:rPr>
          <w:color w:val="484848"/>
          <w:sz w:val="24"/>
        </w:rPr>
        <w:t>Christian</w:t>
      </w:r>
      <w:r>
        <w:rPr>
          <w:color w:val="484848"/>
          <w:spacing w:val="-4"/>
          <w:sz w:val="24"/>
        </w:rPr>
        <w:t xml:space="preserve"> </w:t>
      </w:r>
      <w:r>
        <w:rPr>
          <w:color w:val="484848"/>
          <w:sz w:val="24"/>
        </w:rPr>
        <w:t>servant in providing care to diverse populations.</w:t>
      </w:r>
    </w:p>
    <w:p w14:paraId="1005E262" w14:textId="77777777" w:rsidR="00506434" w:rsidRDefault="00506434" w:rsidP="00506434">
      <w:pPr>
        <w:pStyle w:val="ListParagraph"/>
        <w:numPr>
          <w:ilvl w:val="0"/>
          <w:numId w:val="9"/>
        </w:numPr>
        <w:tabs>
          <w:tab w:val="left" w:pos="821"/>
        </w:tabs>
        <w:ind w:right="377"/>
        <w:rPr>
          <w:sz w:val="24"/>
        </w:rPr>
      </w:pPr>
      <w:r>
        <w:rPr>
          <w:color w:val="484848"/>
          <w:sz w:val="24"/>
        </w:rPr>
        <w:t>Use</w:t>
      </w:r>
      <w:r>
        <w:rPr>
          <w:color w:val="484848"/>
          <w:spacing w:val="-6"/>
          <w:sz w:val="24"/>
        </w:rPr>
        <w:t xml:space="preserve"> </w:t>
      </w:r>
      <w:r>
        <w:rPr>
          <w:color w:val="484848"/>
          <w:sz w:val="24"/>
        </w:rPr>
        <w:t>healthcare</w:t>
      </w:r>
      <w:r>
        <w:rPr>
          <w:color w:val="484848"/>
          <w:spacing w:val="-6"/>
          <w:sz w:val="24"/>
        </w:rPr>
        <w:t xml:space="preserve"> </w:t>
      </w:r>
      <w:r>
        <w:rPr>
          <w:color w:val="484848"/>
          <w:sz w:val="24"/>
        </w:rPr>
        <w:t>informatics</w:t>
      </w:r>
      <w:r>
        <w:rPr>
          <w:color w:val="484848"/>
          <w:spacing w:val="-4"/>
          <w:sz w:val="24"/>
        </w:rPr>
        <w:t xml:space="preserve"> </w:t>
      </w:r>
      <w:r>
        <w:rPr>
          <w:color w:val="484848"/>
          <w:sz w:val="24"/>
        </w:rPr>
        <w:t>and</w:t>
      </w:r>
      <w:r>
        <w:rPr>
          <w:color w:val="484848"/>
          <w:spacing w:val="-5"/>
          <w:sz w:val="24"/>
        </w:rPr>
        <w:t xml:space="preserve"> </w:t>
      </w:r>
      <w:r>
        <w:rPr>
          <w:color w:val="484848"/>
          <w:sz w:val="24"/>
        </w:rPr>
        <w:t>other</w:t>
      </w:r>
      <w:r>
        <w:rPr>
          <w:color w:val="484848"/>
          <w:spacing w:val="-1"/>
          <w:sz w:val="24"/>
        </w:rPr>
        <w:t xml:space="preserve"> </w:t>
      </w:r>
      <w:r>
        <w:rPr>
          <w:color w:val="484848"/>
          <w:sz w:val="24"/>
        </w:rPr>
        <w:t>technological</w:t>
      </w:r>
      <w:r>
        <w:rPr>
          <w:color w:val="484848"/>
          <w:spacing w:val="-6"/>
          <w:sz w:val="24"/>
        </w:rPr>
        <w:t xml:space="preserve"> </w:t>
      </w:r>
      <w:r>
        <w:rPr>
          <w:color w:val="484848"/>
          <w:sz w:val="24"/>
        </w:rPr>
        <w:t>processes</w:t>
      </w:r>
      <w:r>
        <w:rPr>
          <w:color w:val="484848"/>
          <w:spacing w:val="-4"/>
          <w:sz w:val="24"/>
        </w:rPr>
        <w:t xml:space="preserve"> </w:t>
      </w:r>
      <w:r>
        <w:rPr>
          <w:color w:val="484848"/>
          <w:sz w:val="24"/>
        </w:rPr>
        <w:t>to</w:t>
      </w:r>
      <w:r>
        <w:rPr>
          <w:color w:val="484848"/>
          <w:spacing w:val="-5"/>
          <w:sz w:val="24"/>
        </w:rPr>
        <w:t xml:space="preserve"> </w:t>
      </w:r>
      <w:r>
        <w:rPr>
          <w:color w:val="484848"/>
          <w:sz w:val="24"/>
        </w:rPr>
        <w:t>provide</w:t>
      </w:r>
      <w:r>
        <w:rPr>
          <w:color w:val="484848"/>
          <w:spacing w:val="-6"/>
          <w:sz w:val="24"/>
        </w:rPr>
        <w:t xml:space="preserve"> </w:t>
      </w:r>
      <w:r>
        <w:rPr>
          <w:color w:val="484848"/>
          <w:sz w:val="24"/>
        </w:rPr>
        <w:t>nursing</w:t>
      </w:r>
      <w:r>
        <w:rPr>
          <w:color w:val="484848"/>
          <w:spacing w:val="-5"/>
          <w:sz w:val="24"/>
        </w:rPr>
        <w:t xml:space="preserve"> </w:t>
      </w:r>
      <w:r>
        <w:rPr>
          <w:color w:val="484848"/>
          <w:sz w:val="24"/>
        </w:rPr>
        <w:t>care</w:t>
      </w:r>
      <w:r>
        <w:rPr>
          <w:color w:val="484848"/>
          <w:spacing w:val="-6"/>
          <w:sz w:val="24"/>
        </w:rPr>
        <w:t xml:space="preserve"> </w:t>
      </w:r>
      <w:r>
        <w:rPr>
          <w:color w:val="484848"/>
          <w:sz w:val="24"/>
        </w:rPr>
        <w:t>in accordance with best practices and professional and regulatory standards.</w:t>
      </w:r>
    </w:p>
    <w:p w14:paraId="4CCA83AC" w14:textId="77777777" w:rsidR="00506434" w:rsidRDefault="00506434" w:rsidP="00506434">
      <w:pPr>
        <w:pStyle w:val="ListParagraph"/>
        <w:numPr>
          <w:ilvl w:val="0"/>
          <w:numId w:val="9"/>
        </w:numPr>
        <w:tabs>
          <w:tab w:val="left" w:pos="821"/>
        </w:tabs>
        <w:ind w:right="301"/>
        <w:rPr>
          <w:sz w:val="24"/>
        </w:rPr>
      </w:pPr>
      <w:r>
        <w:rPr>
          <w:color w:val="484848"/>
          <w:sz w:val="24"/>
        </w:rPr>
        <w:t>Foster</w:t>
      </w:r>
      <w:r>
        <w:rPr>
          <w:color w:val="484848"/>
          <w:spacing w:val="-5"/>
          <w:sz w:val="24"/>
        </w:rPr>
        <w:t xml:space="preserve"> </w:t>
      </w:r>
      <w:r>
        <w:rPr>
          <w:color w:val="484848"/>
          <w:sz w:val="24"/>
        </w:rPr>
        <w:t>the</w:t>
      </w:r>
      <w:r>
        <w:rPr>
          <w:color w:val="484848"/>
          <w:spacing w:val="-7"/>
          <w:sz w:val="24"/>
        </w:rPr>
        <w:t xml:space="preserve"> </w:t>
      </w:r>
      <w:r>
        <w:rPr>
          <w:color w:val="484848"/>
          <w:sz w:val="24"/>
        </w:rPr>
        <w:t>professionalism</w:t>
      </w:r>
      <w:r>
        <w:rPr>
          <w:color w:val="484848"/>
          <w:spacing w:val="-7"/>
          <w:sz w:val="24"/>
        </w:rPr>
        <w:t xml:space="preserve"> </w:t>
      </w:r>
      <w:r>
        <w:rPr>
          <w:color w:val="484848"/>
          <w:sz w:val="24"/>
        </w:rPr>
        <w:t>of</w:t>
      </w:r>
      <w:r>
        <w:rPr>
          <w:color w:val="484848"/>
          <w:spacing w:val="-5"/>
          <w:sz w:val="24"/>
        </w:rPr>
        <w:t xml:space="preserve"> </w:t>
      </w:r>
      <w:r>
        <w:rPr>
          <w:color w:val="484848"/>
          <w:sz w:val="24"/>
        </w:rPr>
        <w:t>Christian</w:t>
      </w:r>
      <w:r>
        <w:rPr>
          <w:color w:val="484848"/>
          <w:spacing w:val="-3"/>
          <w:sz w:val="24"/>
        </w:rPr>
        <w:t xml:space="preserve"> </w:t>
      </w:r>
      <w:r>
        <w:rPr>
          <w:color w:val="484848"/>
          <w:sz w:val="24"/>
        </w:rPr>
        <w:t>nursing</w:t>
      </w:r>
      <w:r>
        <w:rPr>
          <w:color w:val="484848"/>
          <w:spacing w:val="-5"/>
          <w:sz w:val="24"/>
        </w:rPr>
        <w:t xml:space="preserve"> </w:t>
      </w:r>
      <w:r>
        <w:rPr>
          <w:color w:val="484848"/>
          <w:sz w:val="24"/>
        </w:rPr>
        <w:t>through</w:t>
      </w:r>
      <w:r>
        <w:rPr>
          <w:color w:val="484848"/>
          <w:spacing w:val="-5"/>
          <w:sz w:val="24"/>
        </w:rPr>
        <w:t xml:space="preserve"> </w:t>
      </w:r>
      <w:r>
        <w:rPr>
          <w:color w:val="484848"/>
          <w:sz w:val="24"/>
        </w:rPr>
        <w:t>accountability</w:t>
      </w:r>
      <w:r>
        <w:rPr>
          <w:color w:val="484848"/>
          <w:spacing w:val="-5"/>
          <w:sz w:val="24"/>
        </w:rPr>
        <w:t xml:space="preserve"> </w:t>
      </w:r>
      <w:r>
        <w:rPr>
          <w:color w:val="484848"/>
          <w:sz w:val="24"/>
        </w:rPr>
        <w:t>and</w:t>
      </w:r>
      <w:r>
        <w:rPr>
          <w:color w:val="484848"/>
          <w:spacing w:val="-2"/>
          <w:sz w:val="24"/>
        </w:rPr>
        <w:t xml:space="preserve"> </w:t>
      </w:r>
      <w:r>
        <w:rPr>
          <w:color w:val="484848"/>
          <w:sz w:val="24"/>
        </w:rPr>
        <w:t>collaborative processes that reflect nursing's characteristics and values.</w:t>
      </w:r>
    </w:p>
    <w:p w14:paraId="102A2E8F" w14:textId="77777777" w:rsidR="00506434" w:rsidRDefault="00506434" w:rsidP="00506434">
      <w:pPr>
        <w:pStyle w:val="ListParagraph"/>
        <w:numPr>
          <w:ilvl w:val="0"/>
          <w:numId w:val="9"/>
        </w:numPr>
        <w:tabs>
          <w:tab w:val="left" w:pos="821"/>
        </w:tabs>
        <w:spacing w:line="242" w:lineRule="auto"/>
        <w:ind w:right="619"/>
        <w:rPr>
          <w:sz w:val="24"/>
          <w:szCs w:val="24"/>
        </w:rPr>
      </w:pPr>
      <w:r w:rsidRPr="584C487D">
        <w:rPr>
          <w:color w:val="474747"/>
          <w:sz w:val="24"/>
          <w:szCs w:val="24"/>
        </w:rPr>
        <w:t>Participate</w:t>
      </w:r>
      <w:r w:rsidRPr="584C487D">
        <w:rPr>
          <w:color w:val="474747"/>
          <w:spacing w:val="-6"/>
          <w:sz w:val="24"/>
          <w:szCs w:val="24"/>
        </w:rPr>
        <w:t xml:space="preserve"> </w:t>
      </w:r>
      <w:r w:rsidRPr="584C487D">
        <w:rPr>
          <w:color w:val="474747"/>
          <w:sz w:val="24"/>
          <w:szCs w:val="24"/>
        </w:rPr>
        <w:t>in</w:t>
      </w:r>
      <w:r w:rsidRPr="584C487D">
        <w:rPr>
          <w:color w:val="474747"/>
          <w:spacing w:val="-7"/>
          <w:sz w:val="24"/>
          <w:szCs w:val="24"/>
        </w:rPr>
        <w:t xml:space="preserve"> </w:t>
      </w:r>
      <w:r w:rsidRPr="584C487D">
        <w:rPr>
          <w:color w:val="474747"/>
          <w:sz w:val="24"/>
          <w:szCs w:val="24"/>
        </w:rPr>
        <w:t>activities</w:t>
      </w:r>
      <w:r w:rsidRPr="584C487D">
        <w:rPr>
          <w:color w:val="474747"/>
          <w:spacing w:val="-5"/>
          <w:sz w:val="24"/>
          <w:szCs w:val="24"/>
        </w:rPr>
        <w:t xml:space="preserve"> </w:t>
      </w:r>
      <w:r w:rsidRPr="584C487D">
        <w:rPr>
          <w:color w:val="474747"/>
          <w:sz w:val="24"/>
          <w:szCs w:val="24"/>
        </w:rPr>
        <w:t>that</w:t>
      </w:r>
      <w:r w:rsidRPr="584C487D">
        <w:rPr>
          <w:color w:val="474747"/>
          <w:spacing w:val="-7"/>
          <w:sz w:val="24"/>
          <w:szCs w:val="24"/>
        </w:rPr>
        <w:t xml:space="preserve"> </w:t>
      </w:r>
      <w:r w:rsidRPr="584C487D">
        <w:rPr>
          <w:color w:val="474747"/>
          <w:sz w:val="24"/>
          <w:szCs w:val="24"/>
        </w:rPr>
        <w:t>foster</w:t>
      </w:r>
      <w:r w:rsidRPr="584C487D">
        <w:rPr>
          <w:color w:val="474747"/>
          <w:spacing w:val="-5"/>
          <w:sz w:val="24"/>
          <w:szCs w:val="24"/>
        </w:rPr>
        <w:t xml:space="preserve"> </w:t>
      </w:r>
      <w:r w:rsidRPr="584C487D">
        <w:rPr>
          <w:color w:val="474747"/>
          <w:sz w:val="24"/>
          <w:szCs w:val="24"/>
        </w:rPr>
        <w:t>personal</w:t>
      </w:r>
      <w:r w:rsidRPr="584C487D">
        <w:rPr>
          <w:color w:val="474747"/>
          <w:spacing w:val="-6"/>
          <w:sz w:val="24"/>
          <w:szCs w:val="24"/>
        </w:rPr>
        <w:t xml:space="preserve"> </w:t>
      </w:r>
      <w:r>
        <w:rPr>
          <w:color w:val="474747"/>
          <w:spacing w:val="-6"/>
          <w:sz w:val="24"/>
          <w:szCs w:val="24"/>
        </w:rPr>
        <w:t xml:space="preserve">development and </w:t>
      </w:r>
      <w:r>
        <w:rPr>
          <w:color w:val="474747"/>
          <w:sz w:val="24"/>
          <w:szCs w:val="24"/>
        </w:rPr>
        <w:t>career-</w:t>
      </w:r>
      <w:r w:rsidRPr="584C487D">
        <w:rPr>
          <w:color w:val="474747"/>
          <w:sz w:val="24"/>
          <w:szCs w:val="24"/>
        </w:rPr>
        <w:t>long</w:t>
      </w:r>
      <w:r w:rsidRPr="584C487D">
        <w:rPr>
          <w:color w:val="474747"/>
          <w:spacing w:val="-6"/>
          <w:sz w:val="24"/>
          <w:szCs w:val="24"/>
        </w:rPr>
        <w:t xml:space="preserve"> </w:t>
      </w:r>
      <w:r w:rsidRPr="584C487D">
        <w:rPr>
          <w:color w:val="474747"/>
          <w:sz w:val="24"/>
          <w:szCs w:val="24"/>
        </w:rPr>
        <w:t>learning</w:t>
      </w:r>
      <w:r w:rsidRPr="4416944C">
        <w:rPr>
          <w:color w:val="484848"/>
          <w:sz w:val="24"/>
          <w:szCs w:val="24"/>
        </w:rPr>
        <w:t>.</w:t>
      </w:r>
    </w:p>
    <w:bookmarkEnd w:id="5"/>
    <w:p w14:paraId="3D48EBF5" w14:textId="77777777" w:rsidR="00506434" w:rsidRDefault="00506434" w:rsidP="00506434">
      <w:pPr>
        <w:spacing w:line="242" w:lineRule="auto"/>
        <w:rPr>
          <w:sz w:val="24"/>
        </w:rPr>
        <w:sectPr w:rsidR="00506434">
          <w:pgSz w:w="12240" w:h="15840"/>
          <w:pgMar w:top="1380" w:right="1320" w:bottom="960" w:left="1340" w:header="0" w:footer="779" w:gutter="0"/>
          <w:cols w:space="720"/>
        </w:sectPr>
      </w:pPr>
    </w:p>
    <w:p w14:paraId="3190DED6" w14:textId="77777777" w:rsidR="00506434" w:rsidRDefault="00506434" w:rsidP="00506434">
      <w:pPr>
        <w:rPr>
          <w:b/>
          <w:bCs/>
          <w:color w:val="BE0000"/>
          <w:spacing w:val="-2"/>
          <w:sz w:val="28"/>
          <w:szCs w:val="28"/>
        </w:rPr>
      </w:pPr>
      <w:r>
        <w:rPr>
          <w:color w:val="BE0000"/>
          <w:spacing w:val="-2"/>
        </w:rPr>
        <w:br w:type="page"/>
      </w:r>
    </w:p>
    <w:p w14:paraId="367422A4" w14:textId="77777777" w:rsidR="002D461B" w:rsidRPr="00960272" w:rsidRDefault="002D461B" w:rsidP="002D461B">
      <w:pPr>
        <w:ind w:left="3237" w:right="3259" w:firstLine="5"/>
        <w:jc w:val="center"/>
        <w:outlineLvl w:val="0"/>
        <w:rPr>
          <w:b/>
          <w:bCs/>
          <w:sz w:val="28"/>
          <w:szCs w:val="28"/>
        </w:rPr>
      </w:pPr>
      <w:r w:rsidRPr="00960272">
        <w:rPr>
          <w:b/>
          <w:bCs/>
          <w:color w:val="BE0000"/>
          <w:spacing w:val="-2"/>
          <w:sz w:val="28"/>
          <w:szCs w:val="28"/>
        </w:rPr>
        <w:t xml:space="preserve">CURRICULA </w:t>
      </w:r>
    </w:p>
    <w:p w14:paraId="2061D0EF" w14:textId="77777777" w:rsidR="002D461B" w:rsidRPr="00960272" w:rsidRDefault="002D461B" w:rsidP="002D461B">
      <w:pPr>
        <w:ind w:left="90" w:right="540"/>
        <w:jc w:val="center"/>
        <w:rPr>
          <w:b/>
          <w:sz w:val="32"/>
        </w:rPr>
      </w:pPr>
      <w:r w:rsidRPr="00960272">
        <w:rPr>
          <w:b/>
          <w:sz w:val="32"/>
        </w:rPr>
        <w:t>Bachelor</w:t>
      </w:r>
      <w:r w:rsidRPr="00960272">
        <w:rPr>
          <w:b/>
          <w:spacing w:val="-10"/>
          <w:sz w:val="32"/>
        </w:rPr>
        <w:t xml:space="preserve"> </w:t>
      </w:r>
      <w:r w:rsidRPr="00960272">
        <w:rPr>
          <w:b/>
          <w:sz w:val="32"/>
        </w:rPr>
        <w:t>of</w:t>
      </w:r>
      <w:r w:rsidRPr="00960272">
        <w:rPr>
          <w:b/>
          <w:spacing w:val="-9"/>
          <w:sz w:val="32"/>
        </w:rPr>
        <w:t xml:space="preserve"> </w:t>
      </w:r>
      <w:r w:rsidRPr="00960272">
        <w:rPr>
          <w:b/>
          <w:sz w:val="32"/>
        </w:rPr>
        <w:t>Science</w:t>
      </w:r>
      <w:r w:rsidRPr="00960272">
        <w:rPr>
          <w:b/>
          <w:spacing w:val="-9"/>
          <w:sz w:val="32"/>
        </w:rPr>
        <w:t xml:space="preserve"> </w:t>
      </w:r>
      <w:r w:rsidRPr="00960272">
        <w:rPr>
          <w:b/>
          <w:sz w:val="32"/>
        </w:rPr>
        <w:t>in</w:t>
      </w:r>
      <w:r w:rsidRPr="00960272">
        <w:rPr>
          <w:b/>
          <w:spacing w:val="-9"/>
          <w:sz w:val="32"/>
        </w:rPr>
        <w:t xml:space="preserve"> </w:t>
      </w:r>
      <w:r w:rsidRPr="00960272">
        <w:rPr>
          <w:b/>
          <w:sz w:val="32"/>
        </w:rPr>
        <w:t>Nursing</w:t>
      </w:r>
      <w:r w:rsidRPr="00960272">
        <w:rPr>
          <w:b/>
          <w:spacing w:val="-8"/>
          <w:sz w:val="32"/>
        </w:rPr>
        <w:t xml:space="preserve"> </w:t>
      </w:r>
      <w:r w:rsidRPr="00960272">
        <w:rPr>
          <w:b/>
          <w:sz w:val="32"/>
        </w:rPr>
        <w:t>(BSN) (Traditional Program)</w:t>
      </w:r>
    </w:p>
    <w:p w14:paraId="0797A701" w14:textId="388F6B87" w:rsidR="002D461B" w:rsidRPr="0030091D" w:rsidRDefault="002D461B" w:rsidP="0030091D">
      <w:pPr>
        <w:ind w:left="2374" w:right="1997"/>
        <w:jc w:val="center"/>
        <w:rPr>
          <w:b/>
          <w:sz w:val="32"/>
        </w:rPr>
      </w:pPr>
      <w:r w:rsidRPr="00960272">
        <w:rPr>
          <w:b/>
          <w:sz w:val="32"/>
        </w:rPr>
        <w:t>Four Year Plan of Study</w:t>
      </w:r>
      <w:r>
        <w:rPr>
          <w:b/>
          <w:sz w:val="32"/>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3410"/>
        <w:gridCol w:w="2250"/>
        <w:gridCol w:w="1710"/>
      </w:tblGrid>
      <w:tr w:rsidR="002D461B" w:rsidRPr="00960272" w14:paraId="43C6576B" w14:textId="77777777" w:rsidTr="00211BEE">
        <w:trPr>
          <w:trHeight w:val="357"/>
        </w:trPr>
        <w:tc>
          <w:tcPr>
            <w:tcW w:w="1605" w:type="dxa"/>
            <w:shd w:val="clear" w:color="auto" w:fill="B4C6E7" w:themeFill="accent1" w:themeFillTint="66"/>
          </w:tcPr>
          <w:p w14:paraId="5FEE8271" w14:textId="77777777" w:rsidR="002D461B" w:rsidRPr="00960272" w:rsidRDefault="002D461B" w:rsidP="00211BEE">
            <w:pPr>
              <w:ind w:left="107"/>
              <w:rPr>
                <w:b/>
                <w:sz w:val="24"/>
              </w:rPr>
            </w:pPr>
            <w:r w:rsidRPr="00960272">
              <w:rPr>
                <w:b/>
                <w:sz w:val="24"/>
              </w:rPr>
              <w:t>Year</w:t>
            </w:r>
            <w:r w:rsidRPr="00960272">
              <w:rPr>
                <w:b/>
                <w:spacing w:val="-1"/>
                <w:sz w:val="24"/>
              </w:rPr>
              <w:t xml:space="preserve"> </w:t>
            </w:r>
            <w:r w:rsidRPr="00960272">
              <w:rPr>
                <w:b/>
                <w:spacing w:val="-10"/>
                <w:sz w:val="24"/>
              </w:rPr>
              <w:t>1</w:t>
            </w:r>
          </w:p>
        </w:tc>
        <w:tc>
          <w:tcPr>
            <w:tcW w:w="3410" w:type="dxa"/>
            <w:shd w:val="clear" w:color="auto" w:fill="B4C6E7" w:themeFill="accent1" w:themeFillTint="66"/>
          </w:tcPr>
          <w:p w14:paraId="5C0F01EA"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1</w:t>
            </w:r>
          </w:p>
        </w:tc>
        <w:tc>
          <w:tcPr>
            <w:tcW w:w="2250" w:type="dxa"/>
          </w:tcPr>
          <w:p w14:paraId="46C9582E" w14:textId="77777777" w:rsidR="002D461B" w:rsidRPr="00960272" w:rsidRDefault="002D461B" w:rsidP="00211BEE">
            <w:pPr>
              <w:rPr>
                <w:sz w:val="24"/>
              </w:rPr>
            </w:pPr>
          </w:p>
        </w:tc>
        <w:tc>
          <w:tcPr>
            <w:tcW w:w="1710" w:type="dxa"/>
          </w:tcPr>
          <w:p w14:paraId="3548C550" w14:textId="77777777" w:rsidR="002D461B" w:rsidRPr="00960272" w:rsidRDefault="002D461B" w:rsidP="00211BEE">
            <w:pPr>
              <w:rPr>
                <w:sz w:val="24"/>
              </w:rPr>
            </w:pPr>
          </w:p>
        </w:tc>
      </w:tr>
      <w:tr w:rsidR="002D461B" w:rsidRPr="00960272" w14:paraId="47CCBBD3" w14:textId="77777777" w:rsidTr="00211BEE">
        <w:trPr>
          <w:trHeight w:val="880"/>
        </w:trPr>
        <w:tc>
          <w:tcPr>
            <w:tcW w:w="1605" w:type="dxa"/>
            <w:shd w:val="clear" w:color="auto" w:fill="BEBEBE"/>
          </w:tcPr>
          <w:p w14:paraId="2B14770B" w14:textId="77777777" w:rsidR="002D461B" w:rsidRPr="00960272" w:rsidRDefault="002D461B" w:rsidP="00211BEE">
            <w:pPr>
              <w:ind w:left="107" w:right="571"/>
              <w:rPr>
                <w:b/>
                <w:sz w:val="24"/>
              </w:rPr>
            </w:pPr>
            <w:r w:rsidRPr="00960272">
              <w:rPr>
                <w:b/>
                <w:spacing w:val="-2"/>
                <w:sz w:val="24"/>
              </w:rPr>
              <w:t>Course Number</w:t>
            </w:r>
          </w:p>
        </w:tc>
        <w:tc>
          <w:tcPr>
            <w:tcW w:w="3410" w:type="dxa"/>
            <w:shd w:val="clear" w:color="auto" w:fill="BEBEBE"/>
          </w:tcPr>
          <w:p w14:paraId="4B27AC4C" w14:textId="77777777" w:rsidR="002D461B" w:rsidRPr="00960272" w:rsidRDefault="002D461B" w:rsidP="00211BEE">
            <w:pPr>
              <w:rPr>
                <w:b/>
                <w:sz w:val="24"/>
              </w:rPr>
            </w:pPr>
            <w:r w:rsidRPr="00960272">
              <w:rPr>
                <w:b/>
                <w:sz w:val="24"/>
              </w:rPr>
              <w:t>Course</w:t>
            </w:r>
            <w:r w:rsidRPr="00960272">
              <w:rPr>
                <w:b/>
                <w:spacing w:val="-1"/>
                <w:sz w:val="24"/>
              </w:rPr>
              <w:t xml:space="preserve"> </w:t>
            </w:r>
            <w:r w:rsidRPr="00960272">
              <w:rPr>
                <w:b/>
                <w:spacing w:val="-2"/>
                <w:sz w:val="24"/>
              </w:rPr>
              <w:t>Description</w:t>
            </w:r>
          </w:p>
        </w:tc>
        <w:tc>
          <w:tcPr>
            <w:tcW w:w="2250" w:type="dxa"/>
            <w:shd w:val="clear" w:color="auto" w:fill="BEBEBE"/>
          </w:tcPr>
          <w:p w14:paraId="4C09CE81" w14:textId="77777777" w:rsidR="002D461B" w:rsidRPr="00960272" w:rsidRDefault="002D461B" w:rsidP="00211BEE">
            <w:pPr>
              <w:rPr>
                <w:b/>
                <w:sz w:val="24"/>
              </w:rPr>
            </w:pPr>
            <w:r w:rsidRPr="00960272">
              <w:rPr>
                <w:b/>
                <w:spacing w:val="-2"/>
                <w:sz w:val="24"/>
              </w:rPr>
              <w:t xml:space="preserve">Didactic/Lab/Clinical </w:t>
            </w:r>
            <w:r w:rsidRPr="00960272">
              <w:rPr>
                <w:b/>
                <w:sz w:val="24"/>
              </w:rPr>
              <w:t>Credit Hours</w:t>
            </w:r>
          </w:p>
        </w:tc>
        <w:tc>
          <w:tcPr>
            <w:tcW w:w="1710" w:type="dxa"/>
            <w:shd w:val="clear" w:color="auto" w:fill="BEBEBE"/>
          </w:tcPr>
          <w:p w14:paraId="2F43FE1C" w14:textId="77777777" w:rsidR="002D461B" w:rsidRPr="00960272" w:rsidRDefault="002D461B" w:rsidP="00211BEE">
            <w:pPr>
              <w:rPr>
                <w:b/>
                <w:sz w:val="24"/>
              </w:rPr>
            </w:pPr>
            <w:r w:rsidRPr="00960272">
              <w:rPr>
                <w:b/>
                <w:spacing w:val="-2"/>
                <w:sz w:val="24"/>
              </w:rPr>
              <w:t>Total</w:t>
            </w:r>
          </w:p>
          <w:p w14:paraId="5E784A71" w14:textId="77777777" w:rsidR="002D461B" w:rsidRPr="00960272" w:rsidRDefault="002D461B" w:rsidP="00211BEE">
            <w:pPr>
              <w:ind w:right="508"/>
              <w:rPr>
                <w:b/>
                <w:sz w:val="24"/>
              </w:rPr>
            </w:pPr>
            <w:r w:rsidRPr="00960272">
              <w:rPr>
                <w:b/>
                <w:spacing w:val="-2"/>
                <w:sz w:val="24"/>
              </w:rPr>
              <w:t>Credit Hours</w:t>
            </w:r>
          </w:p>
        </w:tc>
      </w:tr>
      <w:tr w:rsidR="002D461B" w:rsidRPr="00960272" w14:paraId="1894AAF1" w14:textId="77777777" w:rsidTr="00211BEE">
        <w:trPr>
          <w:trHeight w:val="292"/>
        </w:trPr>
        <w:tc>
          <w:tcPr>
            <w:tcW w:w="1605" w:type="dxa"/>
          </w:tcPr>
          <w:p w14:paraId="144E6146" w14:textId="77777777" w:rsidR="002D461B" w:rsidRPr="00960272" w:rsidRDefault="002D461B" w:rsidP="00211BEE">
            <w:pPr>
              <w:spacing w:line="272" w:lineRule="exact"/>
              <w:ind w:left="107"/>
              <w:rPr>
                <w:sz w:val="24"/>
              </w:rPr>
            </w:pPr>
            <w:r w:rsidRPr="00960272">
              <w:rPr>
                <w:sz w:val="24"/>
              </w:rPr>
              <w:t xml:space="preserve">FYS </w:t>
            </w:r>
            <w:r w:rsidRPr="00960272">
              <w:rPr>
                <w:spacing w:val="-5"/>
                <w:sz w:val="24"/>
              </w:rPr>
              <w:t>100</w:t>
            </w:r>
          </w:p>
        </w:tc>
        <w:tc>
          <w:tcPr>
            <w:tcW w:w="3410" w:type="dxa"/>
          </w:tcPr>
          <w:p w14:paraId="1DF6892F" w14:textId="77777777" w:rsidR="002D461B" w:rsidRPr="00960272" w:rsidRDefault="002D461B" w:rsidP="00211BEE">
            <w:pPr>
              <w:spacing w:line="272" w:lineRule="exact"/>
              <w:rPr>
                <w:sz w:val="24"/>
              </w:rPr>
            </w:pPr>
            <w:r w:rsidRPr="00960272">
              <w:rPr>
                <w:sz w:val="24"/>
              </w:rPr>
              <w:t>First</w:t>
            </w:r>
            <w:r w:rsidRPr="00960272">
              <w:rPr>
                <w:spacing w:val="-2"/>
                <w:sz w:val="24"/>
              </w:rPr>
              <w:t xml:space="preserve"> </w:t>
            </w:r>
            <w:r w:rsidRPr="00960272">
              <w:rPr>
                <w:sz w:val="24"/>
              </w:rPr>
              <w:t>Year</w:t>
            </w:r>
            <w:r w:rsidRPr="00960272">
              <w:rPr>
                <w:spacing w:val="-2"/>
                <w:sz w:val="24"/>
              </w:rPr>
              <w:t xml:space="preserve"> Seminar ****</w:t>
            </w:r>
          </w:p>
        </w:tc>
        <w:tc>
          <w:tcPr>
            <w:tcW w:w="2250" w:type="dxa"/>
          </w:tcPr>
          <w:p w14:paraId="15F97FE2" w14:textId="77777777" w:rsidR="002D461B" w:rsidRPr="00960272" w:rsidRDefault="002D461B" w:rsidP="00211BEE">
            <w:pPr>
              <w:spacing w:line="272" w:lineRule="exact"/>
              <w:rPr>
                <w:sz w:val="24"/>
              </w:rPr>
            </w:pPr>
            <w:r w:rsidRPr="00960272">
              <w:rPr>
                <w:spacing w:val="-2"/>
                <w:sz w:val="24"/>
              </w:rPr>
              <w:t>1/0/0</w:t>
            </w:r>
          </w:p>
        </w:tc>
        <w:tc>
          <w:tcPr>
            <w:tcW w:w="1710" w:type="dxa"/>
          </w:tcPr>
          <w:p w14:paraId="1FABB03C" w14:textId="77777777" w:rsidR="002D461B" w:rsidRPr="00960272" w:rsidRDefault="002D461B" w:rsidP="00211BEE">
            <w:pPr>
              <w:spacing w:line="272" w:lineRule="exact"/>
              <w:rPr>
                <w:sz w:val="24"/>
              </w:rPr>
            </w:pPr>
            <w:r w:rsidRPr="00960272">
              <w:rPr>
                <w:sz w:val="24"/>
              </w:rPr>
              <w:t>1</w:t>
            </w:r>
          </w:p>
        </w:tc>
      </w:tr>
      <w:tr w:rsidR="002D461B" w:rsidRPr="00960272" w14:paraId="248061BE" w14:textId="77777777" w:rsidTr="00211BEE">
        <w:trPr>
          <w:trHeight w:val="292"/>
        </w:trPr>
        <w:tc>
          <w:tcPr>
            <w:tcW w:w="1605" w:type="dxa"/>
          </w:tcPr>
          <w:p w14:paraId="1A6E9B6C" w14:textId="77777777" w:rsidR="002D461B" w:rsidRPr="00960272" w:rsidRDefault="002D461B" w:rsidP="00211BEE">
            <w:pPr>
              <w:spacing w:line="272" w:lineRule="exact"/>
              <w:ind w:left="107"/>
              <w:rPr>
                <w:sz w:val="24"/>
              </w:rPr>
            </w:pPr>
            <w:r w:rsidRPr="00960272">
              <w:rPr>
                <w:sz w:val="24"/>
              </w:rPr>
              <w:t xml:space="preserve">ENG </w:t>
            </w:r>
            <w:r w:rsidRPr="00960272">
              <w:rPr>
                <w:spacing w:val="-5"/>
                <w:sz w:val="24"/>
              </w:rPr>
              <w:t>100</w:t>
            </w:r>
          </w:p>
        </w:tc>
        <w:tc>
          <w:tcPr>
            <w:tcW w:w="3410" w:type="dxa"/>
          </w:tcPr>
          <w:p w14:paraId="204D36BC" w14:textId="77777777" w:rsidR="002D461B" w:rsidRPr="00960272" w:rsidRDefault="002D461B" w:rsidP="00211BEE">
            <w:pPr>
              <w:spacing w:line="272" w:lineRule="exact"/>
              <w:rPr>
                <w:sz w:val="24"/>
              </w:rPr>
            </w:pPr>
            <w:r w:rsidRPr="00960272">
              <w:rPr>
                <w:sz w:val="24"/>
              </w:rPr>
              <w:t>English</w:t>
            </w:r>
            <w:r w:rsidRPr="00960272">
              <w:rPr>
                <w:spacing w:val="-4"/>
                <w:sz w:val="24"/>
              </w:rPr>
              <w:t xml:space="preserve"> </w:t>
            </w:r>
            <w:r w:rsidRPr="00960272">
              <w:rPr>
                <w:sz w:val="24"/>
              </w:rPr>
              <w:t>Composition</w:t>
            </w:r>
            <w:r w:rsidRPr="00960272">
              <w:rPr>
                <w:spacing w:val="-3"/>
                <w:sz w:val="24"/>
              </w:rPr>
              <w:t xml:space="preserve"> </w:t>
            </w:r>
            <w:r w:rsidRPr="00960272">
              <w:rPr>
                <w:spacing w:val="-10"/>
                <w:sz w:val="24"/>
              </w:rPr>
              <w:t>I</w:t>
            </w:r>
          </w:p>
        </w:tc>
        <w:tc>
          <w:tcPr>
            <w:tcW w:w="2250" w:type="dxa"/>
          </w:tcPr>
          <w:p w14:paraId="4D397C20" w14:textId="77777777" w:rsidR="002D461B" w:rsidRPr="00960272" w:rsidRDefault="002D461B" w:rsidP="00211BEE">
            <w:pPr>
              <w:spacing w:line="272" w:lineRule="exact"/>
              <w:rPr>
                <w:sz w:val="24"/>
              </w:rPr>
            </w:pPr>
            <w:r w:rsidRPr="00960272">
              <w:rPr>
                <w:spacing w:val="-2"/>
                <w:sz w:val="24"/>
              </w:rPr>
              <w:t>3/0/0</w:t>
            </w:r>
          </w:p>
        </w:tc>
        <w:tc>
          <w:tcPr>
            <w:tcW w:w="1710" w:type="dxa"/>
          </w:tcPr>
          <w:p w14:paraId="315BA973" w14:textId="77777777" w:rsidR="002D461B" w:rsidRPr="00960272" w:rsidRDefault="002D461B" w:rsidP="00211BEE">
            <w:pPr>
              <w:spacing w:line="272" w:lineRule="exact"/>
              <w:rPr>
                <w:sz w:val="24"/>
              </w:rPr>
            </w:pPr>
            <w:r w:rsidRPr="00960272">
              <w:rPr>
                <w:sz w:val="24"/>
              </w:rPr>
              <w:t>3</w:t>
            </w:r>
          </w:p>
        </w:tc>
      </w:tr>
      <w:tr w:rsidR="002D461B" w:rsidRPr="00960272" w14:paraId="49A07323" w14:textId="77777777" w:rsidTr="00211BEE">
        <w:trPr>
          <w:trHeight w:val="585"/>
        </w:trPr>
        <w:tc>
          <w:tcPr>
            <w:tcW w:w="1605" w:type="dxa"/>
          </w:tcPr>
          <w:p w14:paraId="6C327C01" w14:textId="77777777" w:rsidR="002D461B" w:rsidRPr="00960272" w:rsidRDefault="002D461B" w:rsidP="00211BEE">
            <w:pPr>
              <w:spacing w:line="292" w:lineRule="exact"/>
              <w:ind w:left="107"/>
              <w:rPr>
                <w:sz w:val="24"/>
              </w:rPr>
            </w:pPr>
            <w:r w:rsidRPr="00960272">
              <w:rPr>
                <w:sz w:val="24"/>
              </w:rPr>
              <w:t>HIS 110</w:t>
            </w:r>
            <w:r w:rsidRPr="00960272">
              <w:rPr>
                <w:spacing w:val="1"/>
                <w:sz w:val="24"/>
              </w:rPr>
              <w:t xml:space="preserve"> </w:t>
            </w:r>
            <w:r w:rsidRPr="00960272">
              <w:rPr>
                <w:spacing w:val="-5"/>
                <w:sz w:val="24"/>
              </w:rPr>
              <w:t>or</w:t>
            </w:r>
          </w:p>
          <w:p w14:paraId="67CC253A" w14:textId="77777777" w:rsidR="002D461B" w:rsidRPr="00960272" w:rsidRDefault="002D461B" w:rsidP="00211BEE">
            <w:pPr>
              <w:spacing w:line="273" w:lineRule="exact"/>
              <w:ind w:left="107"/>
              <w:rPr>
                <w:sz w:val="24"/>
              </w:rPr>
            </w:pPr>
            <w:r w:rsidRPr="00960272">
              <w:rPr>
                <w:sz w:val="24"/>
              </w:rPr>
              <w:t>HIS</w:t>
            </w:r>
            <w:r w:rsidRPr="00960272">
              <w:rPr>
                <w:spacing w:val="-1"/>
                <w:sz w:val="24"/>
              </w:rPr>
              <w:t xml:space="preserve"> </w:t>
            </w:r>
            <w:r w:rsidRPr="00960272">
              <w:rPr>
                <w:spacing w:val="-5"/>
                <w:sz w:val="24"/>
              </w:rPr>
              <w:t>210</w:t>
            </w:r>
          </w:p>
        </w:tc>
        <w:tc>
          <w:tcPr>
            <w:tcW w:w="3410" w:type="dxa"/>
          </w:tcPr>
          <w:p w14:paraId="1DBD0D72" w14:textId="77777777" w:rsidR="002D461B" w:rsidRPr="00960272" w:rsidRDefault="002D461B" w:rsidP="00211BEE">
            <w:pPr>
              <w:spacing w:line="292" w:lineRule="exact"/>
              <w:rPr>
                <w:sz w:val="24"/>
              </w:rPr>
            </w:pPr>
            <w:r w:rsidRPr="00960272">
              <w:rPr>
                <w:sz w:val="24"/>
              </w:rPr>
              <w:t>Western</w:t>
            </w:r>
            <w:r w:rsidRPr="00960272">
              <w:rPr>
                <w:spacing w:val="-4"/>
                <w:sz w:val="24"/>
              </w:rPr>
              <w:t xml:space="preserve"> </w:t>
            </w:r>
            <w:r w:rsidRPr="00960272">
              <w:rPr>
                <w:sz w:val="24"/>
              </w:rPr>
              <w:t>Civilization</w:t>
            </w:r>
            <w:r w:rsidRPr="00960272">
              <w:rPr>
                <w:spacing w:val="-2"/>
                <w:sz w:val="24"/>
              </w:rPr>
              <w:t xml:space="preserve"> </w:t>
            </w:r>
            <w:r w:rsidRPr="00960272">
              <w:rPr>
                <w:sz w:val="24"/>
              </w:rPr>
              <w:t>I</w:t>
            </w:r>
            <w:r w:rsidRPr="00960272">
              <w:rPr>
                <w:spacing w:val="-1"/>
                <w:sz w:val="24"/>
              </w:rPr>
              <w:t xml:space="preserve"> </w:t>
            </w:r>
            <w:r w:rsidRPr="00960272">
              <w:rPr>
                <w:sz w:val="24"/>
              </w:rPr>
              <w:t>or</w:t>
            </w:r>
            <w:r w:rsidRPr="00960272">
              <w:rPr>
                <w:spacing w:val="-3"/>
                <w:sz w:val="24"/>
              </w:rPr>
              <w:t xml:space="preserve"> </w:t>
            </w:r>
            <w:r w:rsidRPr="00960272">
              <w:rPr>
                <w:spacing w:val="-2"/>
                <w:sz w:val="24"/>
              </w:rPr>
              <w:t>Early</w:t>
            </w:r>
          </w:p>
          <w:p w14:paraId="78B98D0D" w14:textId="77777777" w:rsidR="002D461B" w:rsidRPr="00960272" w:rsidRDefault="002D461B" w:rsidP="00211BEE">
            <w:pPr>
              <w:spacing w:line="273" w:lineRule="exact"/>
              <w:rPr>
                <w:sz w:val="24"/>
              </w:rPr>
            </w:pPr>
            <w:r w:rsidRPr="00960272">
              <w:rPr>
                <w:sz w:val="24"/>
              </w:rPr>
              <w:t xml:space="preserve">US </w:t>
            </w:r>
            <w:r w:rsidRPr="00960272">
              <w:rPr>
                <w:spacing w:val="-2"/>
                <w:sz w:val="24"/>
              </w:rPr>
              <w:t>History</w:t>
            </w:r>
          </w:p>
        </w:tc>
        <w:tc>
          <w:tcPr>
            <w:tcW w:w="2250" w:type="dxa"/>
          </w:tcPr>
          <w:p w14:paraId="0165263C" w14:textId="77777777" w:rsidR="002D461B" w:rsidRPr="00960272" w:rsidRDefault="002D461B" w:rsidP="00211BEE">
            <w:pPr>
              <w:spacing w:line="292" w:lineRule="exact"/>
              <w:rPr>
                <w:sz w:val="24"/>
              </w:rPr>
            </w:pPr>
            <w:r w:rsidRPr="00960272">
              <w:rPr>
                <w:spacing w:val="-2"/>
                <w:sz w:val="24"/>
              </w:rPr>
              <w:t>3/0/0</w:t>
            </w:r>
          </w:p>
        </w:tc>
        <w:tc>
          <w:tcPr>
            <w:tcW w:w="1710" w:type="dxa"/>
          </w:tcPr>
          <w:p w14:paraId="20787EAD" w14:textId="77777777" w:rsidR="002D461B" w:rsidRPr="00960272" w:rsidRDefault="002D461B" w:rsidP="00211BEE">
            <w:pPr>
              <w:spacing w:line="292" w:lineRule="exact"/>
              <w:rPr>
                <w:sz w:val="24"/>
              </w:rPr>
            </w:pPr>
            <w:r w:rsidRPr="00960272">
              <w:rPr>
                <w:sz w:val="24"/>
              </w:rPr>
              <w:t>3</w:t>
            </w:r>
          </w:p>
        </w:tc>
      </w:tr>
      <w:tr w:rsidR="002D461B" w:rsidRPr="00960272" w14:paraId="203D5A97" w14:textId="77777777" w:rsidTr="00211BEE">
        <w:trPr>
          <w:trHeight w:val="587"/>
        </w:trPr>
        <w:tc>
          <w:tcPr>
            <w:tcW w:w="1605" w:type="dxa"/>
          </w:tcPr>
          <w:p w14:paraId="2B6DE536" w14:textId="77777777" w:rsidR="002D461B" w:rsidRPr="00960272" w:rsidRDefault="002D461B" w:rsidP="00211BEE">
            <w:pPr>
              <w:spacing w:line="292" w:lineRule="exact"/>
              <w:ind w:left="107"/>
              <w:rPr>
                <w:sz w:val="24"/>
              </w:rPr>
            </w:pPr>
            <w:r w:rsidRPr="00960272">
              <w:rPr>
                <w:sz w:val="24"/>
              </w:rPr>
              <w:t xml:space="preserve">BIO </w:t>
            </w:r>
            <w:r w:rsidRPr="00960272">
              <w:rPr>
                <w:spacing w:val="-5"/>
                <w:sz w:val="24"/>
              </w:rPr>
              <w:t>390</w:t>
            </w:r>
          </w:p>
        </w:tc>
        <w:tc>
          <w:tcPr>
            <w:tcW w:w="3410" w:type="dxa"/>
          </w:tcPr>
          <w:p w14:paraId="31FF2288" w14:textId="77777777" w:rsidR="002D461B" w:rsidRPr="00960272" w:rsidRDefault="002D461B" w:rsidP="00211BEE">
            <w:pPr>
              <w:spacing w:line="292" w:lineRule="exact"/>
              <w:rPr>
                <w:sz w:val="24"/>
              </w:rPr>
            </w:pPr>
            <w:r w:rsidRPr="00960272">
              <w:rPr>
                <w:sz w:val="24"/>
              </w:rPr>
              <w:t>Human</w:t>
            </w:r>
            <w:r w:rsidRPr="00960272">
              <w:rPr>
                <w:spacing w:val="-1"/>
                <w:sz w:val="24"/>
              </w:rPr>
              <w:t xml:space="preserve"> </w:t>
            </w:r>
            <w:r w:rsidRPr="00960272">
              <w:rPr>
                <w:sz w:val="24"/>
              </w:rPr>
              <w:t>Anatomy</w:t>
            </w:r>
            <w:r w:rsidRPr="00960272">
              <w:rPr>
                <w:spacing w:val="-2"/>
                <w:sz w:val="24"/>
              </w:rPr>
              <w:t xml:space="preserve"> </w:t>
            </w:r>
            <w:r w:rsidRPr="00960272">
              <w:rPr>
                <w:sz w:val="24"/>
              </w:rPr>
              <w:t>&amp;</w:t>
            </w:r>
            <w:r w:rsidRPr="00960272">
              <w:rPr>
                <w:spacing w:val="-1"/>
                <w:sz w:val="24"/>
              </w:rPr>
              <w:t xml:space="preserve"> </w:t>
            </w:r>
            <w:r w:rsidRPr="00960272">
              <w:rPr>
                <w:spacing w:val="-2"/>
                <w:sz w:val="24"/>
              </w:rPr>
              <w:t>Physiology</w:t>
            </w:r>
          </w:p>
          <w:p w14:paraId="23DC940C" w14:textId="77777777" w:rsidR="002D461B" w:rsidRPr="00960272" w:rsidRDefault="002D461B" w:rsidP="00211BEE">
            <w:pPr>
              <w:spacing w:before="2" w:line="273" w:lineRule="exact"/>
              <w:rPr>
                <w:sz w:val="24"/>
              </w:rPr>
            </w:pPr>
            <w:r w:rsidRPr="00960272">
              <w:rPr>
                <w:sz w:val="24"/>
              </w:rPr>
              <w:t>I</w:t>
            </w:r>
          </w:p>
        </w:tc>
        <w:tc>
          <w:tcPr>
            <w:tcW w:w="2250" w:type="dxa"/>
          </w:tcPr>
          <w:p w14:paraId="602865A0" w14:textId="77777777" w:rsidR="002D461B" w:rsidRPr="00960272" w:rsidRDefault="002D461B" w:rsidP="00211BEE">
            <w:pPr>
              <w:spacing w:line="292" w:lineRule="exact"/>
              <w:rPr>
                <w:sz w:val="24"/>
              </w:rPr>
            </w:pPr>
            <w:r w:rsidRPr="00960272">
              <w:rPr>
                <w:spacing w:val="-2"/>
                <w:sz w:val="24"/>
              </w:rPr>
              <w:t>3/0/0</w:t>
            </w:r>
          </w:p>
        </w:tc>
        <w:tc>
          <w:tcPr>
            <w:tcW w:w="1710" w:type="dxa"/>
          </w:tcPr>
          <w:p w14:paraId="08CFA017" w14:textId="77777777" w:rsidR="002D461B" w:rsidRPr="00960272" w:rsidRDefault="002D461B" w:rsidP="00211BEE">
            <w:pPr>
              <w:spacing w:line="292" w:lineRule="exact"/>
              <w:rPr>
                <w:sz w:val="24"/>
              </w:rPr>
            </w:pPr>
            <w:r w:rsidRPr="00960272">
              <w:rPr>
                <w:sz w:val="24"/>
              </w:rPr>
              <w:t>3</w:t>
            </w:r>
          </w:p>
        </w:tc>
      </w:tr>
      <w:tr w:rsidR="002D461B" w:rsidRPr="00960272" w14:paraId="408ABF00" w14:textId="77777777" w:rsidTr="00211BEE">
        <w:trPr>
          <w:trHeight w:val="585"/>
        </w:trPr>
        <w:tc>
          <w:tcPr>
            <w:tcW w:w="1605" w:type="dxa"/>
          </w:tcPr>
          <w:p w14:paraId="6CC90A3A" w14:textId="77777777" w:rsidR="002D461B" w:rsidRPr="00960272" w:rsidRDefault="002D461B" w:rsidP="00211BEE">
            <w:pPr>
              <w:spacing w:line="292" w:lineRule="exact"/>
              <w:ind w:left="107"/>
              <w:rPr>
                <w:sz w:val="24"/>
              </w:rPr>
            </w:pPr>
            <w:r w:rsidRPr="00960272">
              <w:rPr>
                <w:sz w:val="24"/>
              </w:rPr>
              <w:t xml:space="preserve">BIO </w:t>
            </w:r>
            <w:r w:rsidRPr="00960272">
              <w:rPr>
                <w:spacing w:val="-4"/>
                <w:sz w:val="24"/>
              </w:rPr>
              <w:t>390L</w:t>
            </w:r>
          </w:p>
        </w:tc>
        <w:tc>
          <w:tcPr>
            <w:tcW w:w="3410" w:type="dxa"/>
          </w:tcPr>
          <w:p w14:paraId="779A35D3" w14:textId="77777777" w:rsidR="002D461B" w:rsidRPr="00960272" w:rsidRDefault="002D461B" w:rsidP="00211BEE">
            <w:pPr>
              <w:spacing w:line="292" w:lineRule="exact"/>
              <w:rPr>
                <w:sz w:val="24"/>
              </w:rPr>
            </w:pPr>
            <w:r w:rsidRPr="00960272">
              <w:rPr>
                <w:sz w:val="24"/>
              </w:rPr>
              <w:t>Human</w:t>
            </w:r>
            <w:r w:rsidRPr="00960272">
              <w:rPr>
                <w:spacing w:val="-1"/>
                <w:sz w:val="24"/>
              </w:rPr>
              <w:t xml:space="preserve"> </w:t>
            </w:r>
            <w:r w:rsidRPr="00960272">
              <w:rPr>
                <w:sz w:val="24"/>
              </w:rPr>
              <w:t>Anatomy</w:t>
            </w:r>
            <w:r w:rsidRPr="00960272">
              <w:rPr>
                <w:spacing w:val="-2"/>
                <w:sz w:val="24"/>
              </w:rPr>
              <w:t xml:space="preserve"> </w:t>
            </w:r>
            <w:r w:rsidRPr="00960272">
              <w:rPr>
                <w:sz w:val="24"/>
              </w:rPr>
              <w:t>&amp;</w:t>
            </w:r>
            <w:r w:rsidRPr="00960272">
              <w:rPr>
                <w:spacing w:val="-1"/>
                <w:sz w:val="24"/>
              </w:rPr>
              <w:t xml:space="preserve"> </w:t>
            </w:r>
            <w:r w:rsidRPr="00960272">
              <w:rPr>
                <w:spacing w:val="-2"/>
                <w:sz w:val="24"/>
              </w:rPr>
              <w:t>Physiology</w:t>
            </w:r>
          </w:p>
          <w:p w14:paraId="720FC913" w14:textId="77777777" w:rsidR="002D461B" w:rsidRPr="00960272" w:rsidRDefault="002D461B" w:rsidP="00211BEE">
            <w:pPr>
              <w:spacing w:line="273" w:lineRule="exact"/>
              <w:rPr>
                <w:sz w:val="24"/>
              </w:rPr>
            </w:pPr>
            <w:r w:rsidRPr="00960272">
              <w:rPr>
                <w:sz w:val="24"/>
              </w:rPr>
              <w:t xml:space="preserve">I </w:t>
            </w:r>
            <w:r w:rsidRPr="00960272">
              <w:rPr>
                <w:spacing w:val="-5"/>
                <w:sz w:val="24"/>
              </w:rPr>
              <w:t>Lab</w:t>
            </w:r>
          </w:p>
        </w:tc>
        <w:tc>
          <w:tcPr>
            <w:tcW w:w="2250" w:type="dxa"/>
          </w:tcPr>
          <w:p w14:paraId="62A1CD9E" w14:textId="77777777" w:rsidR="002D461B" w:rsidRPr="00960272" w:rsidRDefault="002D461B" w:rsidP="00211BEE">
            <w:pPr>
              <w:spacing w:line="292" w:lineRule="exact"/>
              <w:rPr>
                <w:sz w:val="24"/>
              </w:rPr>
            </w:pPr>
            <w:r w:rsidRPr="00960272">
              <w:rPr>
                <w:spacing w:val="-2"/>
                <w:sz w:val="24"/>
              </w:rPr>
              <w:t>0/1/0</w:t>
            </w:r>
          </w:p>
        </w:tc>
        <w:tc>
          <w:tcPr>
            <w:tcW w:w="1710" w:type="dxa"/>
          </w:tcPr>
          <w:p w14:paraId="745A2001" w14:textId="77777777" w:rsidR="002D461B" w:rsidRPr="00960272" w:rsidRDefault="002D461B" w:rsidP="00211BEE">
            <w:pPr>
              <w:spacing w:line="292" w:lineRule="exact"/>
              <w:rPr>
                <w:sz w:val="24"/>
              </w:rPr>
            </w:pPr>
            <w:r w:rsidRPr="00960272">
              <w:rPr>
                <w:sz w:val="24"/>
              </w:rPr>
              <w:t>1</w:t>
            </w:r>
          </w:p>
        </w:tc>
      </w:tr>
      <w:tr w:rsidR="002D461B" w:rsidRPr="00960272" w14:paraId="5FEE5C82" w14:textId="77777777" w:rsidTr="00211BEE">
        <w:trPr>
          <w:trHeight w:val="585"/>
        </w:trPr>
        <w:tc>
          <w:tcPr>
            <w:tcW w:w="1605" w:type="dxa"/>
          </w:tcPr>
          <w:p w14:paraId="25CE2790"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100</w:t>
            </w:r>
          </w:p>
        </w:tc>
        <w:tc>
          <w:tcPr>
            <w:tcW w:w="3410" w:type="dxa"/>
          </w:tcPr>
          <w:p w14:paraId="70D07A81" w14:textId="77777777" w:rsidR="002D461B" w:rsidRPr="00960272" w:rsidRDefault="002D461B" w:rsidP="00211BEE">
            <w:pPr>
              <w:spacing w:line="292" w:lineRule="exact"/>
              <w:rPr>
                <w:sz w:val="24"/>
              </w:rPr>
            </w:pPr>
            <w:r w:rsidRPr="00960272">
              <w:rPr>
                <w:sz w:val="24"/>
              </w:rPr>
              <w:t>Introduction</w:t>
            </w:r>
            <w:r w:rsidRPr="00960272">
              <w:rPr>
                <w:spacing w:val="-4"/>
                <w:sz w:val="24"/>
              </w:rPr>
              <w:t xml:space="preserve"> </w:t>
            </w:r>
            <w:r w:rsidRPr="00960272">
              <w:rPr>
                <w:sz w:val="24"/>
              </w:rPr>
              <w:t>to</w:t>
            </w:r>
            <w:r w:rsidRPr="00960272">
              <w:rPr>
                <w:spacing w:val="-6"/>
                <w:sz w:val="24"/>
              </w:rPr>
              <w:t xml:space="preserve"> </w:t>
            </w:r>
            <w:r w:rsidRPr="00960272">
              <w:rPr>
                <w:sz w:val="24"/>
              </w:rPr>
              <w:t>Profession</w:t>
            </w:r>
            <w:r w:rsidRPr="00960272">
              <w:rPr>
                <w:spacing w:val="-2"/>
                <w:sz w:val="24"/>
              </w:rPr>
              <w:t xml:space="preserve"> </w:t>
            </w:r>
            <w:r w:rsidRPr="00960272">
              <w:rPr>
                <w:spacing w:val="-5"/>
                <w:sz w:val="24"/>
              </w:rPr>
              <w:t>of</w:t>
            </w:r>
          </w:p>
          <w:p w14:paraId="08F893BD" w14:textId="77777777" w:rsidR="002D461B" w:rsidRPr="00960272" w:rsidRDefault="002D461B" w:rsidP="00211BEE">
            <w:pPr>
              <w:spacing w:line="273" w:lineRule="exact"/>
              <w:rPr>
                <w:sz w:val="24"/>
              </w:rPr>
            </w:pPr>
            <w:r w:rsidRPr="00960272">
              <w:rPr>
                <w:spacing w:val="-2"/>
                <w:sz w:val="24"/>
              </w:rPr>
              <w:t>Nursing ****</w:t>
            </w:r>
          </w:p>
        </w:tc>
        <w:tc>
          <w:tcPr>
            <w:tcW w:w="2250" w:type="dxa"/>
          </w:tcPr>
          <w:p w14:paraId="43486A4A" w14:textId="77777777" w:rsidR="002D461B" w:rsidRPr="00960272" w:rsidRDefault="002D461B" w:rsidP="00211BEE">
            <w:pPr>
              <w:spacing w:line="292" w:lineRule="exact"/>
              <w:rPr>
                <w:sz w:val="24"/>
              </w:rPr>
            </w:pPr>
            <w:r w:rsidRPr="00960272">
              <w:rPr>
                <w:spacing w:val="-2"/>
                <w:sz w:val="24"/>
              </w:rPr>
              <w:t>2/0/0</w:t>
            </w:r>
          </w:p>
        </w:tc>
        <w:tc>
          <w:tcPr>
            <w:tcW w:w="1710" w:type="dxa"/>
          </w:tcPr>
          <w:p w14:paraId="4C226E4D" w14:textId="77777777" w:rsidR="002D461B" w:rsidRPr="00960272" w:rsidRDefault="002D461B" w:rsidP="00211BEE">
            <w:pPr>
              <w:spacing w:line="292" w:lineRule="exact"/>
              <w:rPr>
                <w:sz w:val="24"/>
              </w:rPr>
            </w:pPr>
            <w:r w:rsidRPr="00960272">
              <w:rPr>
                <w:sz w:val="24"/>
              </w:rPr>
              <w:t>2</w:t>
            </w:r>
          </w:p>
        </w:tc>
      </w:tr>
      <w:tr w:rsidR="002D461B" w:rsidRPr="00960272" w14:paraId="0C690CB4" w14:textId="77777777" w:rsidTr="00211BEE">
        <w:trPr>
          <w:trHeight w:val="585"/>
        </w:trPr>
        <w:tc>
          <w:tcPr>
            <w:tcW w:w="1605" w:type="dxa"/>
          </w:tcPr>
          <w:p w14:paraId="565FCD94" w14:textId="77777777" w:rsidR="002D461B" w:rsidRPr="00960272" w:rsidRDefault="002D461B" w:rsidP="00211BEE">
            <w:pPr>
              <w:spacing w:before="1"/>
              <w:ind w:left="107"/>
              <w:rPr>
                <w:sz w:val="24"/>
              </w:rPr>
            </w:pPr>
            <w:r w:rsidRPr="00960272">
              <w:rPr>
                <w:sz w:val="24"/>
              </w:rPr>
              <w:t xml:space="preserve">ART 142 </w:t>
            </w:r>
            <w:r w:rsidRPr="00960272">
              <w:rPr>
                <w:spacing w:val="-5"/>
                <w:sz w:val="24"/>
              </w:rPr>
              <w:t>or</w:t>
            </w:r>
          </w:p>
          <w:p w14:paraId="345E8540" w14:textId="77777777" w:rsidR="002D461B" w:rsidRPr="00960272" w:rsidRDefault="002D461B" w:rsidP="00211BEE">
            <w:pPr>
              <w:ind w:left="107"/>
              <w:rPr>
                <w:sz w:val="24"/>
              </w:rPr>
            </w:pPr>
            <w:r w:rsidRPr="00960272">
              <w:rPr>
                <w:sz w:val="24"/>
              </w:rPr>
              <w:t>MUS</w:t>
            </w:r>
            <w:r w:rsidRPr="00960272">
              <w:rPr>
                <w:spacing w:val="-1"/>
                <w:sz w:val="24"/>
              </w:rPr>
              <w:t xml:space="preserve"> </w:t>
            </w:r>
            <w:r w:rsidRPr="00960272">
              <w:rPr>
                <w:sz w:val="24"/>
              </w:rPr>
              <w:t>142</w:t>
            </w:r>
            <w:r w:rsidRPr="00960272">
              <w:rPr>
                <w:spacing w:val="1"/>
                <w:sz w:val="24"/>
              </w:rPr>
              <w:t xml:space="preserve"> </w:t>
            </w:r>
            <w:r w:rsidRPr="00960272">
              <w:rPr>
                <w:spacing w:val="-5"/>
                <w:sz w:val="24"/>
              </w:rPr>
              <w:t>or</w:t>
            </w:r>
          </w:p>
          <w:p w14:paraId="292AC3F7" w14:textId="77777777" w:rsidR="002D461B" w:rsidRPr="00960272" w:rsidRDefault="002D461B" w:rsidP="00211BEE">
            <w:pPr>
              <w:spacing w:line="273" w:lineRule="exact"/>
              <w:ind w:left="107"/>
              <w:rPr>
                <w:sz w:val="24"/>
              </w:rPr>
            </w:pPr>
            <w:r w:rsidRPr="00960272">
              <w:rPr>
                <w:sz w:val="24"/>
              </w:rPr>
              <w:t xml:space="preserve">STH </w:t>
            </w:r>
            <w:r w:rsidRPr="00960272">
              <w:rPr>
                <w:spacing w:val="-5"/>
                <w:sz w:val="24"/>
              </w:rPr>
              <w:t xml:space="preserve">142 or </w:t>
            </w:r>
            <w:r w:rsidRPr="00960272">
              <w:rPr>
                <w:sz w:val="24"/>
              </w:rPr>
              <w:t xml:space="preserve">STH </w:t>
            </w:r>
            <w:r w:rsidRPr="00960272">
              <w:rPr>
                <w:spacing w:val="-5"/>
                <w:sz w:val="24"/>
              </w:rPr>
              <w:t>210</w:t>
            </w:r>
          </w:p>
        </w:tc>
        <w:tc>
          <w:tcPr>
            <w:tcW w:w="3410" w:type="dxa"/>
          </w:tcPr>
          <w:p w14:paraId="68AC9ACB" w14:textId="77777777" w:rsidR="002D461B" w:rsidRPr="00960272" w:rsidRDefault="002D461B" w:rsidP="00211BEE">
            <w:pPr>
              <w:spacing w:before="1"/>
              <w:rPr>
                <w:sz w:val="24"/>
              </w:rPr>
            </w:pPr>
            <w:r w:rsidRPr="00960272">
              <w:rPr>
                <w:sz w:val="24"/>
              </w:rPr>
              <w:t>Art,</w:t>
            </w:r>
            <w:r w:rsidRPr="00960272">
              <w:rPr>
                <w:spacing w:val="-13"/>
                <w:sz w:val="24"/>
              </w:rPr>
              <w:t xml:space="preserve"> </w:t>
            </w:r>
            <w:r w:rsidRPr="00960272">
              <w:rPr>
                <w:sz w:val="24"/>
              </w:rPr>
              <w:t xml:space="preserve">Music, </w:t>
            </w:r>
            <w:r w:rsidRPr="00960272">
              <w:rPr>
                <w:spacing w:val="-2"/>
                <w:sz w:val="24"/>
              </w:rPr>
              <w:t xml:space="preserve">Theatre Appreciation or Oral Communication </w:t>
            </w:r>
          </w:p>
        </w:tc>
        <w:tc>
          <w:tcPr>
            <w:tcW w:w="2250" w:type="dxa"/>
          </w:tcPr>
          <w:p w14:paraId="40BB4333" w14:textId="77777777" w:rsidR="002D461B" w:rsidRPr="00960272" w:rsidRDefault="002D461B" w:rsidP="00211BEE">
            <w:pPr>
              <w:spacing w:before="1"/>
              <w:rPr>
                <w:sz w:val="24"/>
              </w:rPr>
            </w:pPr>
            <w:r w:rsidRPr="00960272">
              <w:rPr>
                <w:spacing w:val="-2"/>
                <w:sz w:val="24"/>
              </w:rPr>
              <w:t>3/0/0</w:t>
            </w:r>
          </w:p>
        </w:tc>
        <w:tc>
          <w:tcPr>
            <w:tcW w:w="1710" w:type="dxa"/>
          </w:tcPr>
          <w:p w14:paraId="6B0DD31E" w14:textId="77777777" w:rsidR="002D461B" w:rsidRPr="00960272" w:rsidRDefault="002D461B" w:rsidP="00211BEE">
            <w:pPr>
              <w:spacing w:before="1"/>
              <w:rPr>
                <w:sz w:val="24"/>
              </w:rPr>
            </w:pPr>
            <w:r w:rsidRPr="00960272">
              <w:rPr>
                <w:sz w:val="24"/>
              </w:rPr>
              <w:t>3</w:t>
            </w:r>
          </w:p>
        </w:tc>
      </w:tr>
      <w:tr w:rsidR="002D461B" w:rsidRPr="00960272" w14:paraId="32F0B9CB" w14:textId="77777777" w:rsidTr="00211BEE">
        <w:trPr>
          <w:trHeight w:val="267"/>
        </w:trPr>
        <w:tc>
          <w:tcPr>
            <w:tcW w:w="1605" w:type="dxa"/>
          </w:tcPr>
          <w:p w14:paraId="351910F6" w14:textId="77777777" w:rsidR="002D461B" w:rsidRPr="00960272" w:rsidRDefault="002D461B" w:rsidP="00211BEE">
            <w:pPr>
              <w:jc w:val="right"/>
              <w:rPr>
                <w:sz w:val="24"/>
              </w:rPr>
            </w:pPr>
            <w:r w:rsidRPr="00960272">
              <w:rPr>
                <w:spacing w:val="-2"/>
                <w:sz w:val="20"/>
                <w:szCs w:val="20"/>
              </w:rPr>
              <w:t>****</w:t>
            </w:r>
          </w:p>
        </w:tc>
        <w:tc>
          <w:tcPr>
            <w:tcW w:w="3410" w:type="dxa"/>
          </w:tcPr>
          <w:p w14:paraId="1DAC705B" w14:textId="77777777" w:rsidR="002D461B" w:rsidRPr="00960272" w:rsidRDefault="002D461B" w:rsidP="00211BEE">
            <w:pPr>
              <w:jc w:val="right"/>
              <w:rPr>
                <w:sz w:val="20"/>
                <w:szCs w:val="20"/>
              </w:rPr>
            </w:pPr>
            <w:r w:rsidRPr="00960272">
              <w:rPr>
                <w:i/>
                <w:iCs/>
                <w:spacing w:val="-2"/>
                <w:sz w:val="20"/>
                <w:szCs w:val="20"/>
              </w:rPr>
              <w:t>Transfer students will need elective hrs.</w:t>
            </w:r>
          </w:p>
        </w:tc>
        <w:tc>
          <w:tcPr>
            <w:tcW w:w="2250" w:type="dxa"/>
          </w:tcPr>
          <w:p w14:paraId="7B5F155E" w14:textId="77777777" w:rsidR="002D461B" w:rsidRPr="00960272" w:rsidRDefault="002D461B" w:rsidP="00211BEE">
            <w:pPr>
              <w:rPr>
                <w:b/>
                <w:sz w:val="20"/>
                <w:szCs w:val="20"/>
              </w:rPr>
            </w:pPr>
            <w:r w:rsidRPr="00960272">
              <w:rPr>
                <w:b/>
                <w:spacing w:val="-2"/>
                <w:sz w:val="20"/>
                <w:szCs w:val="20"/>
              </w:rPr>
              <w:t>TOTAL SEMESTER HRS</w:t>
            </w:r>
          </w:p>
        </w:tc>
        <w:tc>
          <w:tcPr>
            <w:tcW w:w="1710" w:type="dxa"/>
          </w:tcPr>
          <w:p w14:paraId="09C3ADD7" w14:textId="77777777" w:rsidR="002D461B" w:rsidRPr="00960272" w:rsidRDefault="002D461B" w:rsidP="00211BEE">
            <w:pPr>
              <w:spacing w:line="292" w:lineRule="exact"/>
              <w:rPr>
                <w:b/>
                <w:sz w:val="24"/>
              </w:rPr>
            </w:pPr>
            <w:r w:rsidRPr="00960272">
              <w:rPr>
                <w:b/>
                <w:spacing w:val="-5"/>
                <w:sz w:val="24"/>
              </w:rPr>
              <w:t>16</w:t>
            </w:r>
          </w:p>
        </w:tc>
      </w:tr>
      <w:tr w:rsidR="002D461B" w:rsidRPr="00960272" w14:paraId="0F5FBC6C" w14:textId="77777777" w:rsidTr="00211BEE">
        <w:trPr>
          <w:trHeight w:val="292"/>
        </w:trPr>
        <w:tc>
          <w:tcPr>
            <w:tcW w:w="1605" w:type="dxa"/>
          </w:tcPr>
          <w:p w14:paraId="58146C6C" w14:textId="77777777" w:rsidR="002D461B" w:rsidRPr="00960272" w:rsidRDefault="002D461B" w:rsidP="00211BEE">
            <w:pPr>
              <w:jc w:val="right"/>
              <w:rPr>
                <w:sz w:val="20"/>
              </w:rPr>
            </w:pPr>
          </w:p>
        </w:tc>
        <w:tc>
          <w:tcPr>
            <w:tcW w:w="3410" w:type="dxa"/>
          </w:tcPr>
          <w:p w14:paraId="2290569C" w14:textId="77777777" w:rsidR="002D461B" w:rsidRPr="00960272" w:rsidRDefault="002D461B" w:rsidP="00211BEE">
            <w:pPr>
              <w:rPr>
                <w:i/>
                <w:iCs/>
                <w:sz w:val="20"/>
                <w:szCs w:val="20"/>
              </w:rPr>
            </w:pPr>
          </w:p>
        </w:tc>
        <w:tc>
          <w:tcPr>
            <w:tcW w:w="2250" w:type="dxa"/>
          </w:tcPr>
          <w:p w14:paraId="16575D51" w14:textId="77777777" w:rsidR="002D461B" w:rsidRPr="00960272" w:rsidRDefault="002D461B" w:rsidP="00211BEE">
            <w:pPr>
              <w:rPr>
                <w:sz w:val="20"/>
              </w:rPr>
            </w:pPr>
          </w:p>
        </w:tc>
        <w:tc>
          <w:tcPr>
            <w:tcW w:w="1710" w:type="dxa"/>
          </w:tcPr>
          <w:p w14:paraId="30A39A35" w14:textId="77777777" w:rsidR="002D461B" w:rsidRPr="00960272" w:rsidRDefault="002D461B" w:rsidP="00211BEE">
            <w:pPr>
              <w:rPr>
                <w:sz w:val="20"/>
              </w:rPr>
            </w:pPr>
          </w:p>
        </w:tc>
      </w:tr>
      <w:tr w:rsidR="002D461B" w:rsidRPr="00960272" w14:paraId="7A934A10" w14:textId="77777777" w:rsidTr="00211BEE">
        <w:trPr>
          <w:trHeight w:val="177"/>
        </w:trPr>
        <w:tc>
          <w:tcPr>
            <w:tcW w:w="1605" w:type="dxa"/>
            <w:shd w:val="clear" w:color="auto" w:fill="B4C6E7" w:themeFill="accent1" w:themeFillTint="66"/>
          </w:tcPr>
          <w:p w14:paraId="66CC348D" w14:textId="77777777" w:rsidR="002D461B" w:rsidRPr="00960272" w:rsidRDefault="002D461B" w:rsidP="00211BEE">
            <w:pPr>
              <w:spacing w:line="292" w:lineRule="exact"/>
              <w:ind w:left="107"/>
              <w:rPr>
                <w:b/>
                <w:sz w:val="24"/>
              </w:rPr>
            </w:pPr>
            <w:r w:rsidRPr="00960272">
              <w:rPr>
                <w:b/>
                <w:sz w:val="24"/>
              </w:rPr>
              <w:t>Year</w:t>
            </w:r>
            <w:r w:rsidRPr="00960272">
              <w:rPr>
                <w:b/>
                <w:spacing w:val="-1"/>
                <w:sz w:val="24"/>
              </w:rPr>
              <w:t xml:space="preserve"> </w:t>
            </w:r>
            <w:r w:rsidRPr="00960272">
              <w:rPr>
                <w:b/>
                <w:spacing w:val="-10"/>
                <w:sz w:val="24"/>
              </w:rPr>
              <w:t>1</w:t>
            </w:r>
          </w:p>
        </w:tc>
        <w:tc>
          <w:tcPr>
            <w:tcW w:w="3410" w:type="dxa"/>
            <w:shd w:val="clear" w:color="auto" w:fill="B4C6E7" w:themeFill="accent1" w:themeFillTint="66"/>
          </w:tcPr>
          <w:p w14:paraId="430903B4"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2</w:t>
            </w:r>
          </w:p>
        </w:tc>
        <w:tc>
          <w:tcPr>
            <w:tcW w:w="2250" w:type="dxa"/>
          </w:tcPr>
          <w:p w14:paraId="4BDFDB3E" w14:textId="77777777" w:rsidR="002D461B" w:rsidRPr="00960272" w:rsidRDefault="002D461B" w:rsidP="00211BEE">
            <w:pPr>
              <w:rPr>
                <w:sz w:val="24"/>
              </w:rPr>
            </w:pPr>
          </w:p>
        </w:tc>
        <w:tc>
          <w:tcPr>
            <w:tcW w:w="1710" w:type="dxa"/>
          </w:tcPr>
          <w:p w14:paraId="65EAC4F8" w14:textId="77777777" w:rsidR="002D461B" w:rsidRPr="00960272" w:rsidRDefault="002D461B" w:rsidP="00211BEE">
            <w:pPr>
              <w:rPr>
                <w:sz w:val="24"/>
              </w:rPr>
            </w:pPr>
          </w:p>
        </w:tc>
      </w:tr>
      <w:tr w:rsidR="002D461B" w:rsidRPr="00960272" w14:paraId="071DEA85" w14:textId="77777777" w:rsidTr="00211BEE">
        <w:trPr>
          <w:trHeight w:val="292"/>
        </w:trPr>
        <w:tc>
          <w:tcPr>
            <w:tcW w:w="1605" w:type="dxa"/>
          </w:tcPr>
          <w:p w14:paraId="7F8D3E32" w14:textId="77777777" w:rsidR="002D461B" w:rsidRPr="00960272" w:rsidRDefault="002D461B" w:rsidP="00211BEE">
            <w:pPr>
              <w:spacing w:line="272" w:lineRule="exact"/>
              <w:ind w:left="107"/>
              <w:rPr>
                <w:sz w:val="24"/>
              </w:rPr>
            </w:pPr>
            <w:r w:rsidRPr="00960272">
              <w:rPr>
                <w:sz w:val="24"/>
              </w:rPr>
              <w:t xml:space="preserve">ENG </w:t>
            </w:r>
            <w:r w:rsidRPr="00960272">
              <w:rPr>
                <w:spacing w:val="-5"/>
                <w:sz w:val="24"/>
              </w:rPr>
              <w:t>101</w:t>
            </w:r>
          </w:p>
        </w:tc>
        <w:tc>
          <w:tcPr>
            <w:tcW w:w="3410" w:type="dxa"/>
          </w:tcPr>
          <w:p w14:paraId="68980411" w14:textId="77777777" w:rsidR="002D461B" w:rsidRPr="00960272" w:rsidRDefault="002D461B" w:rsidP="00211BEE">
            <w:pPr>
              <w:spacing w:line="272" w:lineRule="exact"/>
              <w:rPr>
                <w:sz w:val="24"/>
              </w:rPr>
            </w:pPr>
            <w:r w:rsidRPr="00960272">
              <w:rPr>
                <w:sz w:val="24"/>
              </w:rPr>
              <w:t>English</w:t>
            </w:r>
            <w:r w:rsidRPr="00960272">
              <w:rPr>
                <w:spacing w:val="-4"/>
                <w:sz w:val="24"/>
              </w:rPr>
              <w:t xml:space="preserve"> </w:t>
            </w:r>
            <w:r w:rsidRPr="00960272">
              <w:rPr>
                <w:sz w:val="24"/>
              </w:rPr>
              <w:t>Composition</w:t>
            </w:r>
            <w:r w:rsidRPr="00960272">
              <w:rPr>
                <w:spacing w:val="-3"/>
                <w:sz w:val="24"/>
              </w:rPr>
              <w:t xml:space="preserve"> </w:t>
            </w:r>
            <w:r w:rsidRPr="00960272">
              <w:rPr>
                <w:spacing w:val="-5"/>
                <w:sz w:val="24"/>
              </w:rPr>
              <w:t>II</w:t>
            </w:r>
          </w:p>
        </w:tc>
        <w:tc>
          <w:tcPr>
            <w:tcW w:w="2250" w:type="dxa"/>
          </w:tcPr>
          <w:p w14:paraId="2AE0DC6A" w14:textId="77777777" w:rsidR="002D461B" w:rsidRPr="00960272" w:rsidRDefault="002D461B" w:rsidP="00211BEE">
            <w:pPr>
              <w:spacing w:line="272" w:lineRule="exact"/>
              <w:rPr>
                <w:sz w:val="24"/>
              </w:rPr>
            </w:pPr>
            <w:r w:rsidRPr="00960272">
              <w:rPr>
                <w:spacing w:val="-2"/>
                <w:sz w:val="24"/>
              </w:rPr>
              <w:t>3/0/0</w:t>
            </w:r>
          </w:p>
        </w:tc>
        <w:tc>
          <w:tcPr>
            <w:tcW w:w="1710" w:type="dxa"/>
          </w:tcPr>
          <w:p w14:paraId="0F7498FD" w14:textId="77777777" w:rsidR="002D461B" w:rsidRPr="00960272" w:rsidRDefault="002D461B" w:rsidP="00211BEE">
            <w:pPr>
              <w:spacing w:line="272" w:lineRule="exact"/>
              <w:rPr>
                <w:sz w:val="24"/>
              </w:rPr>
            </w:pPr>
            <w:r w:rsidRPr="00960272">
              <w:rPr>
                <w:sz w:val="24"/>
              </w:rPr>
              <w:t>3</w:t>
            </w:r>
          </w:p>
        </w:tc>
      </w:tr>
      <w:tr w:rsidR="002D461B" w:rsidRPr="00960272" w14:paraId="19E5F2F4" w14:textId="77777777" w:rsidTr="00211BEE">
        <w:trPr>
          <w:trHeight w:val="852"/>
        </w:trPr>
        <w:tc>
          <w:tcPr>
            <w:tcW w:w="1605" w:type="dxa"/>
          </w:tcPr>
          <w:p w14:paraId="21BAA42B" w14:textId="77777777" w:rsidR="002D461B" w:rsidRPr="00960272" w:rsidRDefault="002D461B" w:rsidP="00211BEE">
            <w:pPr>
              <w:spacing w:line="292" w:lineRule="exact"/>
              <w:ind w:left="107"/>
              <w:rPr>
                <w:b/>
                <w:bCs/>
                <w:sz w:val="24"/>
              </w:rPr>
            </w:pPr>
            <w:r w:rsidRPr="00960272">
              <w:rPr>
                <w:b/>
                <w:bCs/>
                <w:sz w:val="24"/>
              </w:rPr>
              <w:t xml:space="preserve">Elective </w:t>
            </w:r>
          </w:p>
          <w:p w14:paraId="1038D3C6" w14:textId="77777777" w:rsidR="002D461B" w:rsidRPr="00960272" w:rsidRDefault="002D461B" w:rsidP="00211BEE">
            <w:pPr>
              <w:spacing w:line="292" w:lineRule="exact"/>
              <w:ind w:left="107"/>
              <w:rPr>
                <w:sz w:val="24"/>
              </w:rPr>
            </w:pPr>
            <w:r w:rsidRPr="00960272">
              <w:rPr>
                <w:sz w:val="24"/>
              </w:rPr>
              <w:t>HIS</w:t>
            </w:r>
            <w:r w:rsidRPr="00960272">
              <w:rPr>
                <w:spacing w:val="-1"/>
                <w:sz w:val="24"/>
              </w:rPr>
              <w:t xml:space="preserve"> </w:t>
            </w:r>
            <w:r w:rsidRPr="00960272">
              <w:rPr>
                <w:sz w:val="24"/>
              </w:rPr>
              <w:t>111</w:t>
            </w:r>
            <w:r w:rsidRPr="00960272">
              <w:rPr>
                <w:spacing w:val="54"/>
                <w:sz w:val="24"/>
              </w:rPr>
              <w:t xml:space="preserve"> </w:t>
            </w:r>
            <w:r w:rsidRPr="00960272">
              <w:rPr>
                <w:spacing w:val="-5"/>
                <w:sz w:val="24"/>
              </w:rPr>
              <w:t>or</w:t>
            </w:r>
          </w:p>
          <w:p w14:paraId="6F2117B6" w14:textId="77777777" w:rsidR="002D461B" w:rsidRPr="00960272" w:rsidRDefault="002D461B" w:rsidP="00211BEE">
            <w:pPr>
              <w:spacing w:before="2" w:line="273" w:lineRule="exact"/>
              <w:ind w:left="107"/>
              <w:rPr>
                <w:b/>
                <w:bCs/>
                <w:sz w:val="24"/>
              </w:rPr>
            </w:pPr>
            <w:r w:rsidRPr="00960272">
              <w:rPr>
                <w:sz w:val="24"/>
              </w:rPr>
              <w:t>HIS</w:t>
            </w:r>
            <w:r w:rsidRPr="00960272">
              <w:rPr>
                <w:spacing w:val="-1"/>
                <w:sz w:val="24"/>
              </w:rPr>
              <w:t xml:space="preserve"> </w:t>
            </w:r>
            <w:r w:rsidRPr="00960272">
              <w:rPr>
                <w:spacing w:val="-5"/>
                <w:sz w:val="24"/>
              </w:rPr>
              <w:t xml:space="preserve">211 </w:t>
            </w:r>
          </w:p>
        </w:tc>
        <w:tc>
          <w:tcPr>
            <w:tcW w:w="3410" w:type="dxa"/>
          </w:tcPr>
          <w:p w14:paraId="63979794" w14:textId="77777777" w:rsidR="002D461B" w:rsidRPr="00960272" w:rsidRDefault="002D461B" w:rsidP="00211BEE">
            <w:pPr>
              <w:spacing w:line="292" w:lineRule="exact"/>
              <w:rPr>
                <w:sz w:val="24"/>
              </w:rPr>
            </w:pPr>
            <w:r w:rsidRPr="00960272">
              <w:rPr>
                <w:sz w:val="24"/>
              </w:rPr>
              <w:t>Elective or</w:t>
            </w:r>
          </w:p>
          <w:p w14:paraId="499EE959" w14:textId="77777777" w:rsidR="002D461B" w:rsidRPr="00960272" w:rsidRDefault="002D461B" w:rsidP="00211BEE">
            <w:pPr>
              <w:spacing w:line="292" w:lineRule="exact"/>
              <w:rPr>
                <w:sz w:val="24"/>
              </w:rPr>
            </w:pPr>
            <w:r w:rsidRPr="00960272">
              <w:rPr>
                <w:sz w:val="24"/>
              </w:rPr>
              <w:t>Western</w:t>
            </w:r>
            <w:r w:rsidRPr="00960272">
              <w:rPr>
                <w:spacing w:val="-4"/>
                <w:sz w:val="24"/>
              </w:rPr>
              <w:t xml:space="preserve"> </w:t>
            </w:r>
            <w:r w:rsidRPr="00960272">
              <w:rPr>
                <w:sz w:val="24"/>
              </w:rPr>
              <w:t>Civ</w:t>
            </w:r>
            <w:r w:rsidRPr="00960272">
              <w:rPr>
                <w:spacing w:val="-1"/>
                <w:sz w:val="24"/>
              </w:rPr>
              <w:t xml:space="preserve"> </w:t>
            </w:r>
            <w:r w:rsidRPr="00960272">
              <w:rPr>
                <w:sz w:val="24"/>
              </w:rPr>
              <w:t>II</w:t>
            </w:r>
            <w:r w:rsidRPr="00960272">
              <w:rPr>
                <w:spacing w:val="-1"/>
                <w:sz w:val="24"/>
              </w:rPr>
              <w:t xml:space="preserve"> </w:t>
            </w:r>
            <w:r w:rsidRPr="00960272">
              <w:rPr>
                <w:spacing w:val="-5"/>
                <w:sz w:val="24"/>
              </w:rPr>
              <w:t xml:space="preserve">or </w:t>
            </w:r>
            <w:r w:rsidRPr="00960272">
              <w:rPr>
                <w:sz w:val="24"/>
              </w:rPr>
              <w:t>Modern</w:t>
            </w:r>
            <w:r w:rsidRPr="00960272">
              <w:rPr>
                <w:spacing w:val="1"/>
                <w:sz w:val="24"/>
              </w:rPr>
              <w:t xml:space="preserve"> </w:t>
            </w:r>
            <w:r w:rsidRPr="00960272">
              <w:rPr>
                <w:sz w:val="24"/>
              </w:rPr>
              <w:t>US</w:t>
            </w:r>
            <w:r w:rsidRPr="00960272">
              <w:rPr>
                <w:spacing w:val="-2"/>
                <w:sz w:val="24"/>
              </w:rPr>
              <w:t xml:space="preserve"> History Recommended </w:t>
            </w:r>
          </w:p>
        </w:tc>
        <w:tc>
          <w:tcPr>
            <w:tcW w:w="2250" w:type="dxa"/>
          </w:tcPr>
          <w:p w14:paraId="706ADA57" w14:textId="77777777" w:rsidR="002D461B" w:rsidRPr="00960272" w:rsidRDefault="002D461B" w:rsidP="00211BEE">
            <w:pPr>
              <w:spacing w:line="292" w:lineRule="exact"/>
              <w:rPr>
                <w:sz w:val="24"/>
              </w:rPr>
            </w:pPr>
            <w:r w:rsidRPr="00960272">
              <w:rPr>
                <w:spacing w:val="-2"/>
                <w:sz w:val="24"/>
              </w:rPr>
              <w:t>3/0/0</w:t>
            </w:r>
          </w:p>
        </w:tc>
        <w:tc>
          <w:tcPr>
            <w:tcW w:w="1710" w:type="dxa"/>
          </w:tcPr>
          <w:p w14:paraId="4E4721BB" w14:textId="77777777" w:rsidR="002D461B" w:rsidRPr="00960272" w:rsidRDefault="002D461B" w:rsidP="00211BEE">
            <w:pPr>
              <w:spacing w:line="292" w:lineRule="exact"/>
              <w:rPr>
                <w:sz w:val="24"/>
              </w:rPr>
            </w:pPr>
            <w:r w:rsidRPr="00960272">
              <w:rPr>
                <w:sz w:val="24"/>
              </w:rPr>
              <w:t>3</w:t>
            </w:r>
          </w:p>
        </w:tc>
      </w:tr>
      <w:tr w:rsidR="002D461B" w:rsidRPr="00960272" w14:paraId="301C1CB1" w14:textId="77777777" w:rsidTr="00211BEE">
        <w:trPr>
          <w:trHeight w:val="292"/>
        </w:trPr>
        <w:tc>
          <w:tcPr>
            <w:tcW w:w="1605" w:type="dxa"/>
          </w:tcPr>
          <w:p w14:paraId="25A64353" w14:textId="77777777" w:rsidR="002D461B" w:rsidRPr="00960272" w:rsidRDefault="002D461B" w:rsidP="00211BEE">
            <w:pPr>
              <w:spacing w:line="273" w:lineRule="exact"/>
              <w:ind w:left="107"/>
              <w:rPr>
                <w:sz w:val="24"/>
              </w:rPr>
            </w:pPr>
            <w:r w:rsidRPr="00960272">
              <w:rPr>
                <w:sz w:val="24"/>
              </w:rPr>
              <w:t>HLT</w:t>
            </w:r>
            <w:r w:rsidRPr="00960272">
              <w:rPr>
                <w:spacing w:val="-1"/>
                <w:sz w:val="24"/>
              </w:rPr>
              <w:t xml:space="preserve"> </w:t>
            </w:r>
            <w:r w:rsidRPr="00960272">
              <w:rPr>
                <w:spacing w:val="-5"/>
                <w:sz w:val="24"/>
              </w:rPr>
              <w:t>300</w:t>
            </w:r>
          </w:p>
        </w:tc>
        <w:tc>
          <w:tcPr>
            <w:tcW w:w="3410" w:type="dxa"/>
          </w:tcPr>
          <w:p w14:paraId="767181F8" w14:textId="77777777" w:rsidR="002D461B" w:rsidRPr="00960272" w:rsidRDefault="002D461B" w:rsidP="00211BEE">
            <w:pPr>
              <w:spacing w:line="273" w:lineRule="exact"/>
              <w:rPr>
                <w:sz w:val="24"/>
              </w:rPr>
            </w:pPr>
            <w:r w:rsidRPr="00960272">
              <w:rPr>
                <w:spacing w:val="-2"/>
                <w:sz w:val="24"/>
              </w:rPr>
              <w:t>Nutrition</w:t>
            </w:r>
          </w:p>
        </w:tc>
        <w:tc>
          <w:tcPr>
            <w:tcW w:w="2250" w:type="dxa"/>
          </w:tcPr>
          <w:p w14:paraId="7B93F77C" w14:textId="77777777" w:rsidR="002D461B" w:rsidRPr="00960272" w:rsidRDefault="002D461B" w:rsidP="00211BEE">
            <w:pPr>
              <w:spacing w:line="273" w:lineRule="exact"/>
              <w:rPr>
                <w:sz w:val="24"/>
              </w:rPr>
            </w:pPr>
            <w:r w:rsidRPr="00960272">
              <w:rPr>
                <w:sz w:val="24"/>
              </w:rPr>
              <w:t>3/0/0</w:t>
            </w:r>
          </w:p>
        </w:tc>
        <w:tc>
          <w:tcPr>
            <w:tcW w:w="1710" w:type="dxa"/>
          </w:tcPr>
          <w:p w14:paraId="768A3B91" w14:textId="77777777" w:rsidR="002D461B" w:rsidRPr="00960272" w:rsidRDefault="002D461B" w:rsidP="00211BEE">
            <w:pPr>
              <w:spacing w:line="273" w:lineRule="exact"/>
              <w:rPr>
                <w:sz w:val="24"/>
              </w:rPr>
            </w:pPr>
            <w:r w:rsidRPr="00960272">
              <w:rPr>
                <w:sz w:val="24"/>
              </w:rPr>
              <w:t>3</w:t>
            </w:r>
          </w:p>
        </w:tc>
      </w:tr>
      <w:tr w:rsidR="002D461B" w:rsidRPr="00960272" w14:paraId="6E70CE24" w14:textId="77777777" w:rsidTr="00211BEE">
        <w:trPr>
          <w:trHeight w:val="292"/>
        </w:trPr>
        <w:tc>
          <w:tcPr>
            <w:tcW w:w="1605" w:type="dxa"/>
          </w:tcPr>
          <w:p w14:paraId="4185853F" w14:textId="77777777" w:rsidR="002D461B" w:rsidRPr="00960272" w:rsidRDefault="002D461B" w:rsidP="00211BEE">
            <w:pPr>
              <w:spacing w:line="272" w:lineRule="exact"/>
              <w:ind w:left="107"/>
              <w:rPr>
                <w:sz w:val="24"/>
              </w:rPr>
            </w:pPr>
            <w:r w:rsidRPr="00960272">
              <w:rPr>
                <w:sz w:val="24"/>
              </w:rPr>
              <w:t>MAT</w:t>
            </w:r>
            <w:r w:rsidRPr="00960272">
              <w:rPr>
                <w:spacing w:val="1"/>
                <w:sz w:val="24"/>
              </w:rPr>
              <w:t xml:space="preserve"> </w:t>
            </w:r>
            <w:r w:rsidRPr="00960272">
              <w:rPr>
                <w:spacing w:val="-5"/>
                <w:sz w:val="24"/>
              </w:rPr>
              <w:t>140 **</w:t>
            </w:r>
          </w:p>
        </w:tc>
        <w:tc>
          <w:tcPr>
            <w:tcW w:w="3410" w:type="dxa"/>
          </w:tcPr>
          <w:p w14:paraId="3A559EA6" w14:textId="77777777" w:rsidR="002D461B" w:rsidRPr="00960272" w:rsidRDefault="002D461B" w:rsidP="00211BEE">
            <w:pPr>
              <w:spacing w:line="272" w:lineRule="exact"/>
              <w:rPr>
                <w:sz w:val="24"/>
              </w:rPr>
            </w:pPr>
            <w:r w:rsidRPr="00960272">
              <w:rPr>
                <w:sz w:val="24"/>
              </w:rPr>
              <w:t>Elementary</w:t>
            </w:r>
            <w:r w:rsidRPr="00960272">
              <w:rPr>
                <w:spacing w:val="-2"/>
                <w:sz w:val="24"/>
              </w:rPr>
              <w:t xml:space="preserve"> Statistics or College Algebra or higher-level Math</w:t>
            </w:r>
          </w:p>
        </w:tc>
        <w:tc>
          <w:tcPr>
            <w:tcW w:w="2250" w:type="dxa"/>
          </w:tcPr>
          <w:p w14:paraId="01B41B34" w14:textId="77777777" w:rsidR="002D461B" w:rsidRPr="00960272" w:rsidRDefault="002D461B" w:rsidP="00211BEE">
            <w:pPr>
              <w:spacing w:line="272" w:lineRule="exact"/>
              <w:rPr>
                <w:sz w:val="24"/>
              </w:rPr>
            </w:pPr>
            <w:r w:rsidRPr="00960272">
              <w:rPr>
                <w:spacing w:val="-2"/>
                <w:sz w:val="24"/>
              </w:rPr>
              <w:t>3/0/0</w:t>
            </w:r>
          </w:p>
        </w:tc>
        <w:tc>
          <w:tcPr>
            <w:tcW w:w="1710" w:type="dxa"/>
          </w:tcPr>
          <w:p w14:paraId="758445A5" w14:textId="77777777" w:rsidR="002D461B" w:rsidRPr="00960272" w:rsidRDefault="002D461B" w:rsidP="00211BEE">
            <w:pPr>
              <w:spacing w:line="272" w:lineRule="exact"/>
              <w:rPr>
                <w:sz w:val="24"/>
              </w:rPr>
            </w:pPr>
            <w:r w:rsidRPr="00960272">
              <w:rPr>
                <w:sz w:val="24"/>
              </w:rPr>
              <w:t>3</w:t>
            </w:r>
          </w:p>
        </w:tc>
      </w:tr>
      <w:tr w:rsidR="002D461B" w:rsidRPr="00960272" w14:paraId="37EB58E3" w14:textId="77777777" w:rsidTr="00211BEE">
        <w:trPr>
          <w:trHeight w:val="585"/>
        </w:trPr>
        <w:tc>
          <w:tcPr>
            <w:tcW w:w="1605" w:type="dxa"/>
          </w:tcPr>
          <w:p w14:paraId="78A12DF1" w14:textId="77777777" w:rsidR="002D461B" w:rsidRPr="00960272" w:rsidRDefault="002D461B" w:rsidP="00211BEE">
            <w:pPr>
              <w:spacing w:line="292" w:lineRule="exact"/>
              <w:ind w:left="107"/>
              <w:rPr>
                <w:sz w:val="24"/>
              </w:rPr>
            </w:pPr>
            <w:r w:rsidRPr="00960272">
              <w:rPr>
                <w:sz w:val="24"/>
              </w:rPr>
              <w:t xml:space="preserve">BIO </w:t>
            </w:r>
            <w:r w:rsidRPr="00960272">
              <w:rPr>
                <w:spacing w:val="-5"/>
                <w:sz w:val="24"/>
              </w:rPr>
              <w:t>391</w:t>
            </w:r>
          </w:p>
        </w:tc>
        <w:tc>
          <w:tcPr>
            <w:tcW w:w="3410" w:type="dxa"/>
          </w:tcPr>
          <w:p w14:paraId="5A6C61EC" w14:textId="77777777" w:rsidR="002D461B" w:rsidRPr="00960272" w:rsidRDefault="002D461B" w:rsidP="00211BEE">
            <w:pPr>
              <w:spacing w:line="292" w:lineRule="exact"/>
              <w:rPr>
                <w:sz w:val="24"/>
              </w:rPr>
            </w:pPr>
            <w:r w:rsidRPr="00960272">
              <w:rPr>
                <w:sz w:val="24"/>
              </w:rPr>
              <w:t>Human</w:t>
            </w:r>
            <w:r w:rsidRPr="00960272">
              <w:rPr>
                <w:spacing w:val="-1"/>
                <w:sz w:val="24"/>
              </w:rPr>
              <w:t xml:space="preserve"> </w:t>
            </w:r>
            <w:r w:rsidRPr="00960272">
              <w:rPr>
                <w:sz w:val="24"/>
              </w:rPr>
              <w:t>Anatomy</w:t>
            </w:r>
            <w:r w:rsidRPr="00960272">
              <w:rPr>
                <w:spacing w:val="-2"/>
                <w:sz w:val="24"/>
              </w:rPr>
              <w:t xml:space="preserve"> </w:t>
            </w:r>
            <w:r w:rsidRPr="00960272">
              <w:rPr>
                <w:sz w:val="24"/>
              </w:rPr>
              <w:t>&amp;</w:t>
            </w:r>
            <w:r w:rsidRPr="00960272">
              <w:rPr>
                <w:spacing w:val="-1"/>
                <w:sz w:val="24"/>
              </w:rPr>
              <w:t xml:space="preserve"> </w:t>
            </w:r>
            <w:r w:rsidRPr="00960272">
              <w:rPr>
                <w:spacing w:val="-2"/>
                <w:sz w:val="24"/>
              </w:rPr>
              <w:t>Physiology</w:t>
            </w:r>
          </w:p>
          <w:p w14:paraId="0AF57FD1" w14:textId="77777777" w:rsidR="002D461B" w:rsidRPr="00960272" w:rsidRDefault="002D461B" w:rsidP="00211BEE">
            <w:pPr>
              <w:spacing w:line="273" w:lineRule="exact"/>
              <w:rPr>
                <w:sz w:val="24"/>
              </w:rPr>
            </w:pPr>
            <w:r w:rsidRPr="00960272">
              <w:rPr>
                <w:spacing w:val="-5"/>
                <w:sz w:val="24"/>
              </w:rPr>
              <w:t>II</w:t>
            </w:r>
          </w:p>
        </w:tc>
        <w:tc>
          <w:tcPr>
            <w:tcW w:w="2250" w:type="dxa"/>
          </w:tcPr>
          <w:p w14:paraId="073529AE" w14:textId="77777777" w:rsidR="002D461B" w:rsidRPr="00960272" w:rsidRDefault="002D461B" w:rsidP="00211BEE">
            <w:pPr>
              <w:spacing w:line="292" w:lineRule="exact"/>
              <w:rPr>
                <w:sz w:val="24"/>
              </w:rPr>
            </w:pPr>
            <w:r w:rsidRPr="00960272">
              <w:rPr>
                <w:spacing w:val="-2"/>
                <w:sz w:val="24"/>
              </w:rPr>
              <w:t>3/0/0</w:t>
            </w:r>
          </w:p>
        </w:tc>
        <w:tc>
          <w:tcPr>
            <w:tcW w:w="1710" w:type="dxa"/>
          </w:tcPr>
          <w:p w14:paraId="1D8CA6E5" w14:textId="77777777" w:rsidR="002D461B" w:rsidRPr="00960272" w:rsidRDefault="002D461B" w:rsidP="00211BEE">
            <w:pPr>
              <w:spacing w:line="292" w:lineRule="exact"/>
              <w:rPr>
                <w:sz w:val="24"/>
              </w:rPr>
            </w:pPr>
            <w:r w:rsidRPr="00960272">
              <w:rPr>
                <w:sz w:val="24"/>
              </w:rPr>
              <w:t>3</w:t>
            </w:r>
          </w:p>
        </w:tc>
      </w:tr>
      <w:tr w:rsidR="002D461B" w:rsidRPr="00960272" w14:paraId="074EC2B4" w14:textId="77777777" w:rsidTr="00211BEE">
        <w:trPr>
          <w:trHeight w:val="587"/>
        </w:trPr>
        <w:tc>
          <w:tcPr>
            <w:tcW w:w="1605" w:type="dxa"/>
          </w:tcPr>
          <w:p w14:paraId="5ABDD10F" w14:textId="77777777" w:rsidR="002D461B" w:rsidRPr="00960272" w:rsidRDefault="002D461B" w:rsidP="00211BEE">
            <w:pPr>
              <w:spacing w:before="1"/>
              <w:ind w:left="107"/>
              <w:rPr>
                <w:sz w:val="24"/>
              </w:rPr>
            </w:pPr>
            <w:r w:rsidRPr="00960272">
              <w:rPr>
                <w:sz w:val="24"/>
              </w:rPr>
              <w:t xml:space="preserve">BIO </w:t>
            </w:r>
            <w:r w:rsidRPr="00960272">
              <w:rPr>
                <w:spacing w:val="-4"/>
                <w:sz w:val="24"/>
              </w:rPr>
              <w:t>391L</w:t>
            </w:r>
          </w:p>
        </w:tc>
        <w:tc>
          <w:tcPr>
            <w:tcW w:w="3410" w:type="dxa"/>
          </w:tcPr>
          <w:p w14:paraId="3F0A0910" w14:textId="77777777" w:rsidR="002D461B" w:rsidRPr="00960272" w:rsidRDefault="002D461B" w:rsidP="00211BEE">
            <w:pPr>
              <w:spacing w:line="290" w:lineRule="atLeast"/>
              <w:ind w:right="91"/>
              <w:rPr>
                <w:sz w:val="24"/>
              </w:rPr>
            </w:pPr>
            <w:r w:rsidRPr="00960272">
              <w:rPr>
                <w:sz w:val="24"/>
              </w:rPr>
              <w:t>Human</w:t>
            </w:r>
            <w:r w:rsidRPr="00960272">
              <w:rPr>
                <w:spacing w:val="-12"/>
                <w:sz w:val="24"/>
              </w:rPr>
              <w:t xml:space="preserve"> </w:t>
            </w:r>
            <w:r w:rsidRPr="00960272">
              <w:rPr>
                <w:sz w:val="24"/>
              </w:rPr>
              <w:t>Anatomy</w:t>
            </w:r>
            <w:r w:rsidRPr="00960272">
              <w:rPr>
                <w:spacing w:val="-14"/>
                <w:sz w:val="24"/>
              </w:rPr>
              <w:t xml:space="preserve"> </w:t>
            </w:r>
            <w:r w:rsidRPr="00960272">
              <w:rPr>
                <w:sz w:val="24"/>
              </w:rPr>
              <w:t>&amp;</w:t>
            </w:r>
            <w:r w:rsidRPr="00960272">
              <w:rPr>
                <w:spacing w:val="-13"/>
                <w:sz w:val="24"/>
              </w:rPr>
              <w:t xml:space="preserve"> </w:t>
            </w:r>
            <w:r w:rsidRPr="00960272">
              <w:rPr>
                <w:sz w:val="24"/>
              </w:rPr>
              <w:t>Physiology II Lab</w:t>
            </w:r>
          </w:p>
        </w:tc>
        <w:tc>
          <w:tcPr>
            <w:tcW w:w="2250" w:type="dxa"/>
          </w:tcPr>
          <w:p w14:paraId="7F0A71C4" w14:textId="77777777" w:rsidR="002D461B" w:rsidRPr="00960272" w:rsidRDefault="002D461B" w:rsidP="00211BEE">
            <w:pPr>
              <w:spacing w:before="1"/>
              <w:rPr>
                <w:sz w:val="24"/>
              </w:rPr>
            </w:pPr>
            <w:r w:rsidRPr="00960272">
              <w:rPr>
                <w:spacing w:val="-2"/>
                <w:sz w:val="24"/>
              </w:rPr>
              <w:t>0/1/0</w:t>
            </w:r>
          </w:p>
        </w:tc>
        <w:tc>
          <w:tcPr>
            <w:tcW w:w="1710" w:type="dxa"/>
          </w:tcPr>
          <w:p w14:paraId="4EBB6CEE" w14:textId="77777777" w:rsidR="002D461B" w:rsidRPr="00960272" w:rsidRDefault="002D461B" w:rsidP="00211BEE">
            <w:pPr>
              <w:spacing w:before="1"/>
              <w:rPr>
                <w:sz w:val="24"/>
              </w:rPr>
            </w:pPr>
            <w:r w:rsidRPr="00960272">
              <w:rPr>
                <w:sz w:val="24"/>
              </w:rPr>
              <w:t>1</w:t>
            </w:r>
          </w:p>
        </w:tc>
      </w:tr>
      <w:tr w:rsidR="002D461B" w:rsidRPr="00960272" w14:paraId="32E42F0F" w14:textId="77777777" w:rsidTr="00211BEE">
        <w:trPr>
          <w:trHeight w:val="585"/>
        </w:trPr>
        <w:tc>
          <w:tcPr>
            <w:tcW w:w="1605" w:type="dxa"/>
          </w:tcPr>
          <w:p w14:paraId="73901781" w14:textId="77777777" w:rsidR="002D461B" w:rsidRPr="00960272" w:rsidRDefault="002D461B" w:rsidP="00211BEE">
            <w:pPr>
              <w:rPr>
                <w:sz w:val="24"/>
              </w:rPr>
            </w:pPr>
          </w:p>
        </w:tc>
        <w:tc>
          <w:tcPr>
            <w:tcW w:w="3410" w:type="dxa"/>
          </w:tcPr>
          <w:p w14:paraId="79E29ED4" w14:textId="77777777" w:rsidR="002D461B" w:rsidRPr="00960272" w:rsidRDefault="002D461B" w:rsidP="00211BEE">
            <w:pPr>
              <w:ind w:right="540"/>
              <w:textAlignment w:val="baseline"/>
              <w:rPr>
                <w:i/>
                <w:iCs/>
                <w:sz w:val="20"/>
                <w:szCs w:val="20"/>
              </w:rPr>
            </w:pPr>
            <w:r w:rsidRPr="00960272">
              <w:rPr>
                <w:i/>
                <w:iCs/>
                <w:sz w:val="20"/>
                <w:szCs w:val="20"/>
              </w:rPr>
              <w:t>**Students wishing to pursue grad education, elementary statistics is suggested.</w:t>
            </w:r>
          </w:p>
        </w:tc>
        <w:tc>
          <w:tcPr>
            <w:tcW w:w="2250" w:type="dxa"/>
          </w:tcPr>
          <w:p w14:paraId="05F42BAC" w14:textId="77777777" w:rsidR="002D461B" w:rsidRPr="00960272" w:rsidRDefault="002D461B" w:rsidP="00211BEE">
            <w:pPr>
              <w:spacing w:line="292" w:lineRule="exact"/>
              <w:rPr>
                <w:b/>
                <w:sz w:val="20"/>
                <w:szCs w:val="20"/>
              </w:rPr>
            </w:pPr>
            <w:r w:rsidRPr="00960272">
              <w:rPr>
                <w:b/>
                <w:sz w:val="20"/>
                <w:szCs w:val="20"/>
              </w:rPr>
              <w:t>TOTAL</w:t>
            </w:r>
            <w:r w:rsidRPr="00960272">
              <w:rPr>
                <w:b/>
                <w:spacing w:val="-2"/>
                <w:sz w:val="20"/>
                <w:szCs w:val="20"/>
              </w:rPr>
              <w:t xml:space="preserve"> SEMESTER HRS</w:t>
            </w:r>
          </w:p>
        </w:tc>
        <w:tc>
          <w:tcPr>
            <w:tcW w:w="1710" w:type="dxa"/>
          </w:tcPr>
          <w:p w14:paraId="033C1452" w14:textId="77777777" w:rsidR="002D461B" w:rsidRPr="00960272" w:rsidRDefault="002D461B" w:rsidP="00211BEE">
            <w:pPr>
              <w:spacing w:line="292" w:lineRule="exact"/>
              <w:rPr>
                <w:b/>
                <w:sz w:val="24"/>
              </w:rPr>
            </w:pPr>
            <w:r w:rsidRPr="00960272">
              <w:rPr>
                <w:b/>
                <w:spacing w:val="-5"/>
                <w:sz w:val="24"/>
              </w:rPr>
              <w:t>16</w:t>
            </w:r>
          </w:p>
        </w:tc>
      </w:tr>
    </w:tbl>
    <w:p w14:paraId="76EE1ECD" w14:textId="77777777" w:rsidR="002D461B" w:rsidRPr="00960272" w:rsidRDefault="002D461B" w:rsidP="002D461B">
      <w:pPr>
        <w:spacing w:line="292" w:lineRule="exact"/>
        <w:rPr>
          <w:sz w:val="24"/>
        </w:rPr>
        <w:sectPr w:rsidR="002D461B" w:rsidRPr="00960272" w:rsidSect="002D461B">
          <w:type w:val="continuous"/>
          <w:pgSz w:w="12240" w:h="15840"/>
          <w:pgMar w:top="920" w:right="1720" w:bottom="1472" w:left="1340" w:header="720" w:footer="720" w:gutter="0"/>
          <w:cols w:space="720"/>
        </w:sectPr>
      </w:pPr>
    </w:p>
    <w:p w14:paraId="282092D7" w14:textId="77777777" w:rsidR="002D461B" w:rsidRPr="00960272" w:rsidRDefault="002D461B" w:rsidP="002D461B">
      <w:pPr>
        <w:spacing w:line="292" w:lineRule="exact"/>
        <w:ind w:left="107"/>
        <w:rPr>
          <w:b/>
          <w:sz w:val="24"/>
        </w:rPr>
        <w:sectPr w:rsidR="002D461B" w:rsidRPr="00960272">
          <w:type w:val="continuous"/>
          <w:pgSz w:w="12240" w:h="15840"/>
          <w:pgMar w:top="1440" w:right="17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4"/>
        <w:gridCol w:w="3231"/>
        <w:gridCol w:w="2321"/>
        <w:gridCol w:w="1239"/>
      </w:tblGrid>
      <w:tr w:rsidR="002D461B" w:rsidRPr="00960272" w14:paraId="162F7352" w14:textId="77777777" w:rsidTr="00211BEE">
        <w:trPr>
          <w:trHeight w:val="80"/>
        </w:trPr>
        <w:tc>
          <w:tcPr>
            <w:tcW w:w="1514" w:type="dxa"/>
            <w:shd w:val="clear" w:color="auto" w:fill="B4C6E7" w:themeFill="accent1" w:themeFillTint="66"/>
          </w:tcPr>
          <w:p w14:paraId="04ADF908" w14:textId="77777777" w:rsidR="002D461B" w:rsidRPr="00960272" w:rsidRDefault="002D461B" w:rsidP="00211BEE">
            <w:pPr>
              <w:spacing w:line="292" w:lineRule="exact"/>
              <w:ind w:left="107"/>
              <w:rPr>
                <w:b/>
                <w:sz w:val="24"/>
              </w:rPr>
            </w:pPr>
            <w:r w:rsidRPr="00960272">
              <w:rPr>
                <w:b/>
                <w:sz w:val="24"/>
              </w:rPr>
              <w:t>Year</w:t>
            </w:r>
            <w:r w:rsidRPr="00960272">
              <w:rPr>
                <w:b/>
                <w:spacing w:val="-1"/>
                <w:sz w:val="24"/>
              </w:rPr>
              <w:t xml:space="preserve"> </w:t>
            </w:r>
            <w:r w:rsidRPr="00960272">
              <w:rPr>
                <w:b/>
                <w:spacing w:val="-10"/>
                <w:sz w:val="24"/>
              </w:rPr>
              <w:t>2</w:t>
            </w:r>
          </w:p>
        </w:tc>
        <w:tc>
          <w:tcPr>
            <w:tcW w:w="3231" w:type="dxa"/>
            <w:shd w:val="clear" w:color="auto" w:fill="B4C6E7" w:themeFill="accent1" w:themeFillTint="66"/>
          </w:tcPr>
          <w:p w14:paraId="213760DB"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3</w:t>
            </w:r>
          </w:p>
        </w:tc>
        <w:tc>
          <w:tcPr>
            <w:tcW w:w="2321" w:type="dxa"/>
          </w:tcPr>
          <w:p w14:paraId="648B66D5" w14:textId="77777777" w:rsidR="002D461B" w:rsidRPr="00960272" w:rsidRDefault="002D461B" w:rsidP="00211BEE">
            <w:pPr>
              <w:rPr>
                <w:sz w:val="24"/>
              </w:rPr>
            </w:pPr>
          </w:p>
        </w:tc>
        <w:tc>
          <w:tcPr>
            <w:tcW w:w="1239" w:type="dxa"/>
          </w:tcPr>
          <w:p w14:paraId="52F4D8D6" w14:textId="77777777" w:rsidR="002D461B" w:rsidRPr="00960272" w:rsidRDefault="002D461B" w:rsidP="00211BEE">
            <w:pPr>
              <w:rPr>
                <w:sz w:val="24"/>
              </w:rPr>
            </w:pPr>
          </w:p>
        </w:tc>
      </w:tr>
      <w:tr w:rsidR="002D461B" w:rsidRPr="00960272" w14:paraId="1C85744D" w14:textId="77777777" w:rsidTr="00211BEE">
        <w:trPr>
          <w:trHeight w:val="292"/>
        </w:trPr>
        <w:tc>
          <w:tcPr>
            <w:tcW w:w="1514" w:type="dxa"/>
          </w:tcPr>
          <w:p w14:paraId="3567C1A5" w14:textId="77777777" w:rsidR="002D461B" w:rsidRPr="00960272" w:rsidRDefault="002D461B" w:rsidP="00211BEE">
            <w:pPr>
              <w:spacing w:line="272" w:lineRule="exact"/>
              <w:ind w:left="107"/>
              <w:rPr>
                <w:sz w:val="24"/>
              </w:rPr>
            </w:pPr>
            <w:r w:rsidRPr="00960272">
              <w:rPr>
                <w:sz w:val="24"/>
              </w:rPr>
              <w:t xml:space="preserve">ENG </w:t>
            </w:r>
            <w:r w:rsidRPr="00960272">
              <w:rPr>
                <w:spacing w:val="-5"/>
                <w:sz w:val="24"/>
              </w:rPr>
              <w:t>200</w:t>
            </w:r>
          </w:p>
        </w:tc>
        <w:tc>
          <w:tcPr>
            <w:tcW w:w="3231" w:type="dxa"/>
          </w:tcPr>
          <w:p w14:paraId="687C9AE6" w14:textId="77777777" w:rsidR="002D461B" w:rsidRPr="00960272" w:rsidRDefault="002D461B" w:rsidP="00211BEE">
            <w:pPr>
              <w:spacing w:line="272" w:lineRule="exact"/>
              <w:rPr>
                <w:sz w:val="24"/>
              </w:rPr>
            </w:pPr>
            <w:r w:rsidRPr="00960272">
              <w:rPr>
                <w:sz w:val="24"/>
              </w:rPr>
              <w:t>Introduction</w:t>
            </w:r>
            <w:r w:rsidRPr="00960272">
              <w:rPr>
                <w:spacing w:val="-4"/>
                <w:sz w:val="24"/>
              </w:rPr>
              <w:t xml:space="preserve"> </w:t>
            </w:r>
            <w:r w:rsidRPr="00960272">
              <w:rPr>
                <w:sz w:val="24"/>
              </w:rPr>
              <w:t>to</w:t>
            </w:r>
            <w:r w:rsidRPr="00960272">
              <w:rPr>
                <w:spacing w:val="-5"/>
                <w:sz w:val="24"/>
              </w:rPr>
              <w:t xml:space="preserve"> </w:t>
            </w:r>
            <w:r w:rsidRPr="00960272">
              <w:rPr>
                <w:spacing w:val="-2"/>
                <w:sz w:val="24"/>
              </w:rPr>
              <w:t>Literature</w:t>
            </w:r>
          </w:p>
        </w:tc>
        <w:tc>
          <w:tcPr>
            <w:tcW w:w="2321" w:type="dxa"/>
          </w:tcPr>
          <w:p w14:paraId="0F4F6018" w14:textId="77777777" w:rsidR="002D461B" w:rsidRPr="00960272" w:rsidRDefault="002D461B" w:rsidP="00211BEE">
            <w:pPr>
              <w:spacing w:line="272" w:lineRule="exact"/>
              <w:rPr>
                <w:sz w:val="24"/>
              </w:rPr>
            </w:pPr>
            <w:r w:rsidRPr="00960272">
              <w:rPr>
                <w:spacing w:val="-2"/>
                <w:sz w:val="24"/>
              </w:rPr>
              <w:t>3/0/0</w:t>
            </w:r>
          </w:p>
        </w:tc>
        <w:tc>
          <w:tcPr>
            <w:tcW w:w="1239" w:type="dxa"/>
          </w:tcPr>
          <w:p w14:paraId="732639D4" w14:textId="77777777" w:rsidR="002D461B" w:rsidRPr="00960272" w:rsidRDefault="002D461B" w:rsidP="00211BEE">
            <w:pPr>
              <w:spacing w:line="272" w:lineRule="exact"/>
              <w:rPr>
                <w:sz w:val="24"/>
              </w:rPr>
            </w:pPr>
            <w:r w:rsidRPr="00960272">
              <w:rPr>
                <w:sz w:val="24"/>
              </w:rPr>
              <w:t>3</w:t>
            </w:r>
          </w:p>
        </w:tc>
      </w:tr>
      <w:tr w:rsidR="002D461B" w:rsidRPr="00960272" w14:paraId="4BC41F13" w14:textId="77777777" w:rsidTr="00211BEE">
        <w:trPr>
          <w:trHeight w:val="585"/>
        </w:trPr>
        <w:tc>
          <w:tcPr>
            <w:tcW w:w="1514" w:type="dxa"/>
          </w:tcPr>
          <w:p w14:paraId="46CB723B" w14:textId="77777777" w:rsidR="002D461B" w:rsidRPr="00960272" w:rsidRDefault="002D461B" w:rsidP="00211BEE">
            <w:pPr>
              <w:spacing w:line="292" w:lineRule="exact"/>
              <w:ind w:left="107"/>
              <w:rPr>
                <w:sz w:val="24"/>
              </w:rPr>
            </w:pPr>
            <w:r w:rsidRPr="00960272">
              <w:rPr>
                <w:sz w:val="24"/>
              </w:rPr>
              <w:t>BIB 100</w:t>
            </w:r>
            <w:r w:rsidRPr="00960272">
              <w:rPr>
                <w:spacing w:val="-1"/>
                <w:sz w:val="24"/>
              </w:rPr>
              <w:t xml:space="preserve"> </w:t>
            </w:r>
            <w:r w:rsidRPr="00960272">
              <w:rPr>
                <w:spacing w:val="-5"/>
                <w:sz w:val="24"/>
              </w:rPr>
              <w:t>or</w:t>
            </w:r>
          </w:p>
          <w:p w14:paraId="05EA2D7C" w14:textId="77777777" w:rsidR="002D461B" w:rsidRPr="00960272" w:rsidRDefault="002D461B" w:rsidP="00211BEE">
            <w:pPr>
              <w:spacing w:line="273" w:lineRule="exact"/>
              <w:ind w:left="107"/>
              <w:rPr>
                <w:sz w:val="24"/>
              </w:rPr>
            </w:pPr>
            <w:r w:rsidRPr="00960272">
              <w:rPr>
                <w:sz w:val="24"/>
              </w:rPr>
              <w:t xml:space="preserve">BIB </w:t>
            </w:r>
            <w:r w:rsidRPr="00960272">
              <w:rPr>
                <w:spacing w:val="-5"/>
                <w:sz w:val="24"/>
              </w:rPr>
              <w:t>200</w:t>
            </w:r>
          </w:p>
        </w:tc>
        <w:tc>
          <w:tcPr>
            <w:tcW w:w="3231" w:type="dxa"/>
          </w:tcPr>
          <w:p w14:paraId="03DF9EAE" w14:textId="77777777" w:rsidR="002D461B" w:rsidRPr="00960272" w:rsidRDefault="002D461B" w:rsidP="00211BEE">
            <w:pPr>
              <w:spacing w:line="292" w:lineRule="exact"/>
              <w:rPr>
                <w:sz w:val="24"/>
              </w:rPr>
            </w:pPr>
            <w:r w:rsidRPr="00960272">
              <w:rPr>
                <w:sz w:val="24"/>
              </w:rPr>
              <w:t>Old</w:t>
            </w:r>
            <w:r w:rsidRPr="00960272">
              <w:rPr>
                <w:spacing w:val="-2"/>
                <w:sz w:val="24"/>
              </w:rPr>
              <w:t xml:space="preserve"> </w:t>
            </w:r>
            <w:r w:rsidRPr="00960272">
              <w:rPr>
                <w:sz w:val="24"/>
              </w:rPr>
              <w:t>Testament</w:t>
            </w:r>
            <w:r w:rsidRPr="00960272">
              <w:rPr>
                <w:spacing w:val="-1"/>
                <w:sz w:val="24"/>
              </w:rPr>
              <w:t xml:space="preserve"> </w:t>
            </w:r>
            <w:r w:rsidRPr="00960272">
              <w:rPr>
                <w:sz w:val="24"/>
              </w:rPr>
              <w:t>I</w:t>
            </w:r>
            <w:r w:rsidRPr="00960272">
              <w:rPr>
                <w:spacing w:val="-5"/>
                <w:sz w:val="24"/>
              </w:rPr>
              <w:t xml:space="preserve"> </w:t>
            </w:r>
            <w:r w:rsidRPr="00960272">
              <w:rPr>
                <w:sz w:val="24"/>
              </w:rPr>
              <w:t>or</w:t>
            </w:r>
            <w:r w:rsidRPr="00960272">
              <w:rPr>
                <w:spacing w:val="-3"/>
                <w:sz w:val="24"/>
              </w:rPr>
              <w:t xml:space="preserve"> </w:t>
            </w:r>
            <w:r w:rsidRPr="00960272">
              <w:rPr>
                <w:spacing w:val="-5"/>
                <w:sz w:val="24"/>
              </w:rPr>
              <w:t>New</w:t>
            </w:r>
          </w:p>
          <w:p w14:paraId="34D72844" w14:textId="77777777" w:rsidR="002D461B" w:rsidRPr="00960272" w:rsidRDefault="002D461B" w:rsidP="00211BEE">
            <w:pPr>
              <w:spacing w:line="273" w:lineRule="exact"/>
              <w:rPr>
                <w:sz w:val="24"/>
              </w:rPr>
            </w:pPr>
            <w:r w:rsidRPr="00960272">
              <w:rPr>
                <w:sz w:val="24"/>
              </w:rPr>
              <w:t>Testament</w:t>
            </w:r>
            <w:r w:rsidRPr="00960272">
              <w:rPr>
                <w:spacing w:val="-5"/>
                <w:sz w:val="24"/>
              </w:rPr>
              <w:t xml:space="preserve"> </w:t>
            </w:r>
            <w:r w:rsidRPr="00960272">
              <w:rPr>
                <w:spacing w:val="-10"/>
                <w:sz w:val="24"/>
              </w:rPr>
              <w:t>I</w:t>
            </w:r>
          </w:p>
        </w:tc>
        <w:tc>
          <w:tcPr>
            <w:tcW w:w="2321" w:type="dxa"/>
          </w:tcPr>
          <w:p w14:paraId="3D30953D" w14:textId="77777777" w:rsidR="002D461B" w:rsidRPr="00960272" w:rsidRDefault="002D461B" w:rsidP="00211BEE">
            <w:pPr>
              <w:spacing w:line="292" w:lineRule="exact"/>
              <w:rPr>
                <w:sz w:val="24"/>
              </w:rPr>
            </w:pPr>
            <w:r w:rsidRPr="00960272">
              <w:rPr>
                <w:spacing w:val="-2"/>
                <w:sz w:val="24"/>
              </w:rPr>
              <w:t>3/0/0</w:t>
            </w:r>
          </w:p>
        </w:tc>
        <w:tc>
          <w:tcPr>
            <w:tcW w:w="1239" w:type="dxa"/>
          </w:tcPr>
          <w:p w14:paraId="0BDA2B84" w14:textId="77777777" w:rsidR="002D461B" w:rsidRPr="00960272" w:rsidRDefault="002D461B" w:rsidP="00211BEE">
            <w:pPr>
              <w:spacing w:line="292" w:lineRule="exact"/>
              <w:rPr>
                <w:sz w:val="24"/>
              </w:rPr>
            </w:pPr>
            <w:r w:rsidRPr="00960272">
              <w:rPr>
                <w:sz w:val="24"/>
              </w:rPr>
              <w:t>3</w:t>
            </w:r>
          </w:p>
        </w:tc>
      </w:tr>
      <w:tr w:rsidR="002D461B" w:rsidRPr="00960272" w14:paraId="199F8691" w14:textId="77777777" w:rsidTr="00211BEE">
        <w:trPr>
          <w:trHeight w:val="292"/>
        </w:trPr>
        <w:tc>
          <w:tcPr>
            <w:tcW w:w="1514" w:type="dxa"/>
          </w:tcPr>
          <w:p w14:paraId="3DE8F79D" w14:textId="77777777" w:rsidR="002D461B" w:rsidRPr="00960272" w:rsidRDefault="002D461B" w:rsidP="00211BEE">
            <w:pPr>
              <w:spacing w:line="272" w:lineRule="exact"/>
              <w:ind w:left="107"/>
              <w:rPr>
                <w:spacing w:val="-5"/>
                <w:sz w:val="24"/>
              </w:rPr>
            </w:pPr>
            <w:r w:rsidRPr="00960272">
              <w:rPr>
                <w:sz w:val="24"/>
              </w:rPr>
              <w:t>PSY</w:t>
            </w:r>
            <w:r w:rsidRPr="00960272">
              <w:rPr>
                <w:spacing w:val="-5"/>
                <w:sz w:val="24"/>
              </w:rPr>
              <w:t>100 or</w:t>
            </w:r>
          </w:p>
          <w:p w14:paraId="2D702877" w14:textId="77777777" w:rsidR="002D461B" w:rsidRPr="00960272" w:rsidRDefault="002D461B" w:rsidP="00211BEE">
            <w:pPr>
              <w:spacing w:line="272" w:lineRule="exact"/>
              <w:ind w:left="107"/>
              <w:rPr>
                <w:sz w:val="24"/>
              </w:rPr>
            </w:pPr>
            <w:r w:rsidRPr="00960272">
              <w:rPr>
                <w:sz w:val="24"/>
              </w:rPr>
              <w:t xml:space="preserve">PSY </w:t>
            </w:r>
            <w:r w:rsidRPr="00960272">
              <w:rPr>
                <w:spacing w:val="-5"/>
                <w:sz w:val="24"/>
              </w:rPr>
              <w:t>260</w:t>
            </w:r>
          </w:p>
        </w:tc>
        <w:tc>
          <w:tcPr>
            <w:tcW w:w="3231" w:type="dxa"/>
          </w:tcPr>
          <w:p w14:paraId="42CD1C52" w14:textId="77777777" w:rsidR="002D461B" w:rsidRPr="00960272" w:rsidRDefault="002D461B" w:rsidP="00211BEE">
            <w:pPr>
              <w:spacing w:line="272" w:lineRule="exact"/>
              <w:rPr>
                <w:sz w:val="24"/>
              </w:rPr>
            </w:pPr>
            <w:r w:rsidRPr="00960272">
              <w:rPr>
                <w:sz w:val="24"/>
              </w:rPr>
              <w:t>Introduction</w:t>
            </w:r>
            <w:r w:rsidRPr="00960272">
              <w:rPr>
                <w:spacing w:val="-4"/>
                <w:sz w:val="24"/>
              </w:rPr>
              <w:t xml:space="preserve"> </w:t>
            </w:r>
            <w:r w:rsidRPr="00960272">
              <w:rPr>
                <w:sz w:val="24"/>
              </w:rPr>
              <w:t>to</w:t>
            </w:r>
            <w:r w:rsidRPr="00960272">
              <w:rPr>
                <w:spacing w:val="-5"/>
                <w:sz w:val="24"/>
              </w:rPr>
              <w:t xml:space="preserve"> </w:t>
            </w:r>
            <w:r w:rsidRPr="00960272">
              <w:rPr>
                <w:spacing w:val="-2"/>
                <w:sz w:val="24"/>
              </w:rPr>
              <w:t>Psychology or Human Growth &amp; Development</w:t>
            </w:r>
          </w:p>
        </w:tc>
        <w:tc>
          <w:tcPr>
            <w:tcW w:w="2321" w:type="dxa"/>
          </w:tcPr>
          <w:p w14:paraId="51C44D61" w14:textId="77777777" w:rsidR="002D461B" w:rsidRPr="00960272" w:rsidRDefault="002D461B" w:rsidP="00211BEE">
            <w:pPr>
              <w:spacing w:line="272" w:lineRule="exact"/>
              <w:rPr>
                <w:sz w:val="24"/>
              </w:rPr>
            </w:pPr>
            <w:r w:rsidRPr="00960272">
              <w:rPr>
                <w:spacing w:val="-2"/>
                <w:sz w:val="24"/>
              </w:rPr>
              <w:t>3/0/0</w:t>
            </w:r>
          </w:p>
        </w:tc>
        <w:tc>
          <w:tcPr>
            <w:tcW w:w="1239" w:type="dxa"/>
          </w:tcPr>
          <w:p w14:paraId="72D9690A" w14:textId="77777777" w:rsidR="002D461B" w:rsidRPr="00960272" w:rsidRDefault="002D461B" w:rsidP="00211BEE">
            <w:pPr>
              <w:spacing w:line="272" w:lineRule="exact"/>
              <w:rPr>
                <w:sz w:val="24"/>
              </w:rPr>
            </w:pPr>
            <w:r w:rsidRPr="00960272">
              <w:rPr>
                <w:sz w:val="24"/>
              </w:rPr>
              <w:t>3</w:t>
            </w:r>
          </w:p>
        </w:tc>
      </w:tr>
      <w:tr w:rsidR="002D461B" w:rsidRPr="00960272" w14:paraId="07736F8B" w14:textId="77777777" w:rsidTr="00211BEE">
        <w:trPr>
          <w:trHeight w:val="294"/>
        </w:trPr>
        <w:tc>
          <w:tcPr>
            <w:tcW w:w="1514" w:type="dxa"/>
          </w:tcPr>
          <w:p w14:paraId="17FA2BBD" w14:textId="77777777" w:rsidR="002D461B" w:rsidRPr="00960272" w:rsidRDefault="002D461B" w:rsidP="00211BEE">
            <w:pPr>
              <w:spacing w:line="275" w:lineRule="exact"/>
              <w:ind w:left="107"/>
              <w:rPr>
                <w:sz w:val="24"/>
              </w:rPr>
            </w:pPr>
            <w:r w:rsidRPr="00960272">
              <w:rPr>
                <w:sz w:val="24"/>
              </w:rPr>
              <w:t>Elective</w:t>
            </w:r>
          </w:p>
        </w:tc>
        <w:tc>
          <w:tcPr>
            <w:tcW w:w="3231" w:type="dxa"/>
          </w:tcPr>
          <w:p w14:paraId="736CBAF0" w14:textId="77777777" w:rsidR="002D461B" w:rsidRPr="00960272" w:rsidRDefault="002D461B" w:rsidP="00211BEE">
            <w:pPr>
              <w:spacing w:line="275" w:lineRule="exact"/>
              <w:rPr>
                <w:sz w:val="24"/>
                <w:szCs w:val="24"/>
              </w:rPr>
            </w:pPr>
            <w:r w:rsidRPr="00960272">
              <w:rPr>
                <w:sz w:val="24"/>
                <w:szCs w:val="24"/>
              </w:rPr>
              <w:t xml:space="preserve">Elective </w:t>
            </w:r>
          </w:p>
          <w:p w14:paraId="2D4C7BC1" w14:textId="77777777" w:rsidR="002D461B" w:rsidRPr="00960272" w:rsidRDefault="002D461B" w:rsidP="00211BEE">
            <w:pPr>
              <w:spacing w:line="275" w:lineRule="exact"/>
              <w:rPr>
                <w:sz w:val="24"/>
              </w:rPr>
            </w:pPr>
            <w:r w:rsidRPr="00960272">
              <w:rPr>
                <w:sz w:val="20"/>
                <w:szCs w:val="20"/>
              </w:rPr>
              <w:t>*** another fine art is recommended</w:t>
            </w:r>
          </w:p>
        </w:tc>
        <w:tc>
          <w:tcPr>
            <w:tcW w:w="2321" w:type="dxa"/>
          </w:tcPr>
          <w:p w14:paraId="6A346A9C" w14:textId="77777777" w:rsidR="002D461B" w:rsidRPr="00960272" w:rsidRDefault="002D461B" w:rsidP="00211BEE">
            <w:pPr>
              <w:spacing w:line="275" w:lineRule="exact"/>
              <w:rPr>
                <w:sz w:val="24"/>
              </w:rPr>
            </w:pPr>
            <w:r w:rsidRPr="00960272">
              <w:rPr>
                <w:spacing w:val="-2"/>
                <w:sz w:val="24"/>
              </w:rPr>
              <w:t>3/0/0</w:t>
            </w:r>
          </w:p>
        </w:tc>
        <w:tc>
          <w:tcPr>
            <w:tcW w:w="1239" w:type="dxa"/>
          </w:tcPr>
          <w:p w14:paraId="77EAD828" w14:textId="77777777" w:rsidR="002D461B" w:rsidRPr="00960272" w:rsidRDefault="002D461B" w:rsidP="00211BEE">
            <w:pPr>
              <w:spacing w:line="275" w:lineRule="exact"/>
              <w:rPr>
                <w:sz w:val="24"/>
              </w:rPr>
            </w:pPr>
            <w:r w:rsidRPr="00960272">
              <w:rPr>
                <w:sz w:val="24"/>
              </w:rPr>
              <w:t>3</w:t>
            </w:r>
          </w:p>
        </w:tc>
      </w:tr>
      <w:tr w:rsidR="002D461B" w:rsidRPr="00960272" w14:paraId="3B0F852F" w14:textId="77777777" w:rsidTr="00211BEE">
        <w:trPr>
          <w:trHeight w:val="292"/>
        </w:trPr>
        <w:tc>
          <w:tcPr>
            <w:tcW w:w="1514" w:type="dxa"/>
          </w:tcPr>
          <w:p w14:paraId="728AE875" w14:textId="77777777" w:rsidR="002D461B" w:rsidRPr="00960272" w:rsidRDefault="002D461B" w:rsidP="00211BEE">
            <w:pPr>
              <w:spacing w:line="272" w:lineRule="exact"/>
              <w:ind w:left="107"/>
              <w:rPr>
                <w:sz w:val="24"/>
              </w:rPr>
            </w:pPr>
            <w:r w:rsidRPr="00960272">
              <w:rPr>
                <w:sz w:val="24"/>
              </w:rPr>
              <w:t xml:space="preserve">BIO </w:t>
            </w:r>
            <w:r w:rsidRPr="00960272">
              <w:rPr>
                <w:spacing w:val="-5"/>
                <w:sz w:val="24"/>
              </w:rPr>
              <w:t>300</w:t>
            </w:r>
          </w:p>
        </w:tc>
        <w:tc>
          <w:tcPr>
            <w:tcW w:w="3231" w:type="dxa"/>
          </w:tcPr>
          <w:p w14:paraId="5604BCD9" w14:textId="77777777" w:rsidR="002D461B" w:rsidRPr="00960272" w:rsidRDefault="002D461B" w:rsidP="00211BEE">
            <w:pPr>
              <w:spacing w:line="272" w:lineRule="exact"/>
              <w:rPr>
                <w:sz w:val="24"/>
              </w:rPr>
            </w:pPr>
            <w:r w:rsidRPr="00960272">
              <w:rPr>
                <w:spacing w:val="-2"/>
                <w:sz w:val="24"/>
              </w:rPr>
              <w:t>Microbiology</w:t>
            </w:r>
          </w:p>
        </w:tc>
        <w:tc>
          <w:tcPr>
            <w:tcW w:w="2321" w:type="dxa"/>
          </w:tcPr>
          <w:p w14:paraId="0ECDC3DA" w14:textId="77777777" w:rsidR="002D461B" w:rsidRPr="00960272" w:rsidRDefault="002D461B" w:rsidP="00211BEE">
            <w:pPr>
              <w:spacing w:line="272" w:lineRule="exact"/>
              <w:rPr>
                <w:sz w:val="24"/>
              </w:rPr>
            </w:pPr>
            <w:r w:rsidRPr="00960272">
              <w:rPr>
                <w:spacing w:val="-2"/>
                <w:sz w:val="24"/>
              </w:rPr>
              <w:t>3/0/0</w:t>
            </w:r>
          </w:p>
        </w:tc>
        <w:tc>
          <w:tcPr>
            <w:tcW w:w="1239" w:type="dxa"/>
          </w:tcPr>
          <w:p w14:paraId="06DF2EB5" w14:textId="77777777" w:rsidR="002D461B" w:rsidRPr="00960272" w:rsidRDefault="002D461B" w:rsidP="00211BEE">
            <w:pPr>
              <w:spacing w:line="272" w:lineRule="exact"/>
              <w:rPr>
                <w:sz w:val="24"/>
              </w:rPr>
            </w:pPr>
            <w:r w:rsidRPr="00960272">
              <w:rPr>
                <w:sz w:val="24"/>
              </w:rPr>
              <w:t>3</w:t>
            </w:r>
          </w:p>
        </w:tc>
      </w:tr>
      <w:tr w:rsidR="002D461B" w:rsidRPr="00960272" w14:paraId="6F12F76B" w14:textId="77777777" w:rsidTr="00211BEE">
        <w:trPr>
          <w:trHeight w:val="292"/>
        </w:trPr>
        <w:tc>
          <w:tcPr>
            <w:tcW w:w="1514" w:type="dxa"/>
          </w:tcPr>
          <w:p w14:paraId="5D753516" w14:textId="77777777" w:rsidR="002D461B" w:rsidRPr="00960272" w:rsidRDefault="002D461B" w:rsidP="00211BEE">
            <w:pPr>
              <w:spacing w:line="272" w:lineRule="exact"/>
              <w:ind w:left="107"/>
              <w:rPr>
                <w:sz w:val="24"/>
              </w:rPr>
            </w:pPr>
            <w:r w:rsidRPr="00960272">
              <w:rPr>
                <w:sz w:val="24"/>
              </w:rPr>
              <w:t xml:space="preserve">BIO </w:t>
            </w:r>
            <w:r w:rsidRPr="00960272">
              <w:rPr>
                <w:spacing w:val="-4"/>
                <w:sz w:val="24"/>
              </w:rPr>
              <w:t>300L</w:t>
            </w:r>
          </w:p>
        </w:tc>
        <w:tc>
          <w:tcPr>
            <w:tcW w:w="3231" w:type="dxa"/>
          </w:tcPr>
          <w:p w14:paraId="74828519" w14:textId="77777777" w:rsidR="002D461B" w:rsidRPr="00960272" w:rsidRDefault="002D461B" w:rsidP="00211BEE">
            <w:pPr>
              <w:spacing w:line="272" w:lineRule="exact"/>
              <w:rPr>
                <w:sz w:val="24"/>
              </w:rPr>
            </w:pPr>
            <w:r w:rsidRPr="00960272">
              <w:rPr>
                <w:sz w:val="24"/>
              </w:rPr>
              <w:t>Microbiology</w:t>
            </w:r>
            <w:r w:rsidRPr="00960272">
              <w:rPr>
                <w:spacing w:val="-5"/>
                <w:sz w:val="24"/>
              </w:rPr>
              <w:t xml:space="preserve"> Lab</w:t>
            </w:r>
          </w:p>
        </w:tc>
        <w:tc>
          <w:tcPr>
            <w:tcW w:w="2321" w:type="dxa"/>
          </w:tcPr>
          <w:p w14:paraId="4E3916CD" w14:textId="77777777" w:rsidR="002D461B" w:rsidRPr="00960272" w:rsidRDefault="002D461B" w:rsidP="00211BEE">
            <w:pPr>
              <w:spacing w:line="272" w:lineRule="exact"/>
              <w:rPr>
                <w:sz w:val="24"/>
              </w:rPr>
            </w:pPr>
            <w:r w:rsidRPr="00960272">
              <w:rPr>
                <w:spacing w:val="-2"/>
                <w:sz w:val="24"/>
              </w:rPr>
              <w:t>0/1/0</w:t>
            </w:r>
          </w:p>
        </w:tc>
        <w:tc>
          <w:tcPr>
            <w:tcW w:w="1239" w:type="dxa"/>
          </w:tcPr>
          <w:p w14:paraId="7F2CA716" w14:textId="77777777" w:rsidR="002D461B" w:rsidRPr="00960272" w:rsidRDefault="002D461B" w:rsidP="00211BEE">
            <w:pPr>
              <w:spacing w:line="272" w:lineRule="exact"/>
              <w:rPr>
                <w:sz w:val="24"/>
              </w:rPr>
            </w:pPr>
            <w:r w:rsidRPr="00960272">
              <w:rPr>
                <w:sz w:val="24"/>
              </w:rPr>
              <w:t>1</w:t>
            </w:r>
          </w:p>
        </w:tc>
      </w:tr>
      <w:tr w:rsidR="002D461B" w:rsidRPr="00960272" w14:paraId="3F304DF4" w14:textId="77777777" w:rsidTr="00211BEE">
        <w:trPr>
          <w:trHeight w:val="197"/>
        </w:trPr>
        <w:tc>
          <w:tcPr>
            <w:tcW w:w="1514" w:type="dxa"/>
          </w:tcPr>
          <w:p w14:paraId="45AAAA99" w14:textId="77777777" w:rsidR="002D461B" w:rsidRPr="00960272" w:rsidRDefault="002D461B" w:rsidP="00211BEE">
            <w:pPr>
              <w:rPr>
                <w:sz w:val="24"/>
              </w:rPr>
            </w:pPr>
          </w:p>
        </w:tc>
        <w:tc>
          <w:tcPr>
            <w:tcW w:w="3231" w:type="dxa"/>
          </w:tcPr>
          <w:p w14:paraId="3F5F8A9F" w14:textId="77777777" w:rsidR="002D461B" w:rsidRPr="00960272" w:rsidRDefault="002D461B" w:rsidP="00211BEE">
            <w:pPr>
              <w:rPr>
                <w:sz w:val="24"/>
              </w:rPr>
            </w:pPr>
          </w:p>
        </w:tc>
        <w:tc>
          <w:tcPr>
            <w:tcW w:w="2321" w:type="dxa"/>
          </w:tcPr>
          <w:p w14:paraId="4F55C3D6" w14:textId="77777777" w:rsidR="002D461B" w:rsidRPr="00960272" w:rsidRDefault="002D461B" w:rsidP="00211BEE">
            <w:pPr>
              <w:spacing w:line="292" w:lineRule="exact"/>
              <w:rPr>
                <w:b/>
                <w:sz w:val="20"/>
                <w:szCs w:val="20"/>
              </w:rPr>
            </w:pPr>
            <w:r w:rsidRPr="00960272">
              <w:rPr>
                <w:b/>
                <w:sz w:val="20"/>
                <w:szCs w:val="20"/>
              </w:rPr>
              <w:t>TOTAL</w:t>
            </w:r>
            <w:r w:rsidRPr="00960272">
              <w:rPr>
                <w:b/>
                <w:spacing w:val="-2"/>
                <w:sz w:val="20"/>
                <w:szCs w:val="20"/>
              </w:rPr>
              <w:t xml:space="preserve"> SEMESTER HRS</w:t>
            </w:r>
          </w:p>
        </w:tc>
        <w:tc>
          <w:tcPr>
            <w:tcW w:w="1239" w:type="dxa"/>
          </w:tcPr>
          <w:p w14:paraId="2846CCEC" w14:textId="77777777" w:rsidR="002D461B" w:rsidRPr="00960272" w:rsidRDefault="002D461B" w:rsidP="00211BEE">
            <w:pPr>
              <w:spacing w:line="292" w:lineRule="exact"/>
              <w:rPr>
                <w:b/>
                <w:sz w:val="24"/>
              </w:rPr>
            </w:pPr>
            <w:r w:rsidRPr="00960272">
              <w:rPr>
                <w:b/>
                <w:spacing w:val="-5"/>
                <w:sz w:val="24"/>
              </w:rPr>
              <w:t>16</w:t>
            </w:r>
          </w:p>
        </w:tc>
      </w:tr>
      <w:tr w:rsidR="002D461B" w:rsidRPr="00960272" w14:paraId="456DAE1D" w14:textId="77777777" w:rsidTr="00211BEE">
        <w:trPr>
          <w:trHeight w:val="295"/>
        </w:trPr>
        <w:tc>
          <w:tcPr>
            <w:tcW w:w="1514" w:type="dxa"/>
          </w:tcPr>
          <w:p w14:paraId="3B2B69C6" w14:textId="77777777" w:rsidR="002D461B" w:rsidRPr="00960272" w:rsidRDefault="002D461B" w:rsidP="00211BEE"/>
        </w:tc>
        <w:tc>
          <w:tcPr>
            <w:tcW w:w="3231" w:type="dxa"/>
          </w:tcPr>
          <w:p w14:paraId="0B85AC7F" w14:textId="77777777" w:rsidR="002D461B" w:rsidRPr="00960272" w:rsidRDefault="002D461B" w:rsidP="00211BEE">
            <w:pPr>
              <w:rPr>
                <w:sz w:val="20"/>
                <w:szCs w:val="20"/>
              </w:rPr>
            </w:pPr>
          </w:p>
        </w:tc>
        <w:tc>
          <w:tcPr>
            <w:tcW w:w="2321" w:type="dxa"/>
          </w:tcPr>
          <w:p w14:paraId="22373644" w14:textId="77777777" w:rsidR="002D461B" w:rsidRPr="00960272" w:rsidRDefault="002D461B" w:rsidP="00211BEE"/>
        </w:tc>
        <w:tc>
          <w:tcPr>
            <w:tcW w:w="1239" w:type="dxa"/>
          </w:tcPr>
          <w:p w14:paraId="3B299609" w14:textId="77777777" w:rsidR="002D461B" w:rsidRPr="00960272" w:rsidRDefault="002D461B" w:rsidP="00211BEE"/>
        </w:tc>
      </w:tr>
      <w:tr w:rsidR="002D461B" w:rsidRPr="00960272" w14:paraId="5F0707AB" w14:textId="77777777" w:rsidTr="00211BEE">
        <w:trPr>
          <w:trHeight w:val="242"/>
        </w:trPr>
        <w:tc>
          <w:tcPr>
            <w:tcW w:w="1514" w:type="dxa"/>
            <w:shd w:val="clear" w:color="auto" w:fill="B4C6E7" w:themeFill="accent1" w:themeFillTint="66"/>
          </w:tcPr>
          <w:p w14:paraId="1BBD5605" w14:textId="77777777" w:rsidR="002D461B" w:rsidRPr="00960272" w:rsidRDefault="002D461B" w:rsidP="00211BEE">
            <w:pPr>
              <w:spacing w:line="292" w:lineRule="exact"/>
              <w:ind w:left="107"/>
              <w:rPr>
                <w:b/>
                <w:sz w:val="24"/>
              </w:rPr>
            </w:pPr>
            <w:r w:rsidRPr="00960272">
              <w:rPr>
                <w:b/>
                <w:sz w:val="24"/>
              </w:rPr>
              <w:t>Year</w:t>
            </w:r>
            <w:r w:rsidRPr="00960272">
              <w:rPr>
                <w:b/>
                <w:spacing w:val="-1"/>
                <w:sz w:val="24"/>
              </w:rPr>
              <w:t xml:space="preserve"> </w:t>
            </w:r>
            <w:r w:rsidRPr="00960272">
              <w:rPr>
                <w:b/>
                <w:spacing w:val="-10"/>
                <w:sz w:val="24"/>
              </w:rPr>
              <w:t>2</w:t>
            </w:r>
          </w:p>
        </w:tc>
        <w:tc>
          <w:tcPr>
            <w:tcW w:w="3231" w:type="dxa"/>
            <w:shd w:val="clear" w:color="auto" w:fill="B4C6E7" w:themeFill="accent1" w:themeFillTint="66"/>
          </w:tcPr>
          <w:p w14:paraId="4999BC3B"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4</w:t>
            </w:r>
          </w:p>
        </w:tc>
        <w:tc>
          <w:tcPr>
            <w:tcW w:w="2321" w:type="dxa"/>
          </w:tcPr>
          <w:p w14:paraId="29D7090A" w14:textId="77777777" w:rsidR="002D461B" w:rsidRPr="00960272" w:rsidRDefault="002D461B" w:rsidP="00211BEE">
            <w:pPr>
              <w:rPr>
                <w:sz w:val="24"/>
              </w:rPr>
            </w:pPr>
          </w:p>
        </w:tc>
        <w:tc>
          <w:tcPr>
            <w:tcW w:w="1239" w:type="dxa"/>
          </w:tcPr>
          <w:p w14:paraId="398283CC" w14:textId="77777777" w:rsidR="002D461B" w:rsidRPr="00960272" w:rsidRDefault="002D461B" w:rsidP="00211BEE">
            <w:pPr>
              <w:rPr>
                <w:sz w:val="24"/>
              </w:rPr>
            </w:pPr>
          </w:p>
        </w:tc>
      </w:tr>
      <w:tr w:rsidR="002D461B" w:rsidRPr="00960272" w14:paraId="1C420BB6" w14:textId="77777777" w:rsidTr="00211BEE">
        <w:trPr>
          <w:trHeight w:val="292"/>
        </w:trPr>
        <w:tc>
          <w:tcPr>
            <w:tcW w:w="1514" w:type="dxa"/>
          </w:tcPr>
          <w:p w14:paraId="2BBE0DCE" w14:textId="77777777" w:rsidR="002D461B" w:rsidRPr="00960272" w:rsidRDefault="002D461B" w:rsidP="00211BEE">
            <w:pPr>
              <w:spacing w:line="272" w:lineRule="exact"/>
              <w:ind w:left="107"/>
              <w:rPr>
                <w:sz w:val="24"/>
              </w:rPr>
            </w:pPr>
            <w:r w:rsidRPr="00960272">
              <w:rPr>
                <w:sz w:val="24"/>
              </w:rPr>
              <w:t>Elective or ENG</w:t>
            </w:r>
            <w:r w:rsidRPr="00960272">
              <w:rPr>
                <w:spacing w:val="1"/>
                <w:sz w:val="24"/>
              </w:rPr>
              <w:t xml:space="preserve"> </w:t>
            </w:r>
            <w:r w:rsidRPr="00960272">
              <w:rPr>
                <w:spacing w:val="-5"/>
                <w:sz w:val="24"/>
              </w:rPr>
              <w:t>329</w:t>
            </w:r>
          </w:p>
        </w:tc>
        <w:tc>
          <w:tcPr>
            <w:tcW w:w="3231" w:type="dxa"/>
          </w:tcPr>
          <w:p w14:paraId="352453C8" w14:textId="77777777" w:rsidR="002D461B" w:rsidRPr="00960272" w:rsidRDefault="002D461B" w:rsidP="00211BEE">
            <w:pPr>
              <w:spacing w:line="272" w:lineRule="exact"/>
              <w:rPr>
                <w:sz w:val="24"/>
              </w:rPr>
            </w:pPr>
            <w:r w:rsidRPr="00960272">
              <w:rPr>
                <w:sz w:val="24"/>
              </w:rPr>
              <w:t>Elective</w:t>
            </w:r>
          </w:p>
          <w:p w14:paraId="4DAEDF1F" w14:textId="77777777" w:rsidR="002D461B" w:rsidRPr="00960272" w:rsidRDefault="002D461B" w:rsidP="00211BEE">
            <w:pPr>
              <w:spacing w:line="272" w:lineRule="exact"/>
              <w:rPr>
                <w:sz w:val="24"/>
              </w:rPr>
            </w:pPr>
            <w:r w:rsidRPr="00960272">
              <w:rPr>
                <w:sz w:val="24"/>
              </w:rPr>
              <w:t>Writing</w:t>
            </w:r>
            <w:r w:rsidRPr="00960272">
              <w:rPr>
                <w:spacing w:val="-3"/>
                <w:sz w:val="24"/>
              </w:rPr>
              <w:t xml:space="preserve"> </w:t>
            </w:r>
            <w:r w:rsidRPr="00960272">
              <w:rPr>
                <w:sz w:val="24"/>
              </w:rPr>
              <w:t>for</w:t>
            </w:r>
            <w:r w:rsidRPr="00960272">
              <w:rPr>
                <w:spacing w:val="-1"/>
                <w:sz w:val="24"/>
              </w:rPr>
              <w:t xml:space="preserve"> </w:t>
            </w:r>
            <w:r w:rsidRPr="00960272">
              <w:rPr>
                <w:sz w:val="24"/>
              </w:rPr>
              <w:t>the</w:t>
            </w:r>
            <w:r w:rsidRPr="00960272">
              <w:rPr>
                <w:spacing w:val="-1"/>
                <w:sz w:val="24"/>
              </w:rPr>
              <w:t xml:space="preserve"> </w:t>
            </w:r>
            <w:r w:rsidRPr="00960272">
              <w:rPr>
                <w:spacing w:val="-2"/>
                <w:sz w:val="24"/>
              </w:rPr>
              <w:t>Profession Recommended</w:t>
            </w:r>
          </w:p>
        </w:tc>
        <w:tc>
          <w:tcPr>
            <w:tcW w:w="2321" w:type="dxa"/>
          </w:tcPr>
          <w:p w14:paraId="48B27C55" w14:textId="77777777" w:rsidR="002D461B" w:rsidRPr="00960272" w:rsidRDefault="002D461B" w:rsidP="00211BEE">
            <w:pPr>
              <w:spacing w:line="272" w:lineRule="exact"/>
              <w:rPr>
                <w:sz w:val="24"/>
              </w:rPr>
            </w:pPr>
            <w:r w:rsidRPr="00960272">
              <w:rPr>
                <w:spacing w:val="-2"/>
                <w:sz w:val="24"/>
              </w:rPr>
              <w:t>3/0/0</w:t>
            </w:r>
          </w:p>
        </w:tc>
        <w:tc>
          <w:tcPr>
            <w:tcW w:w="1239" w:type="dxa"/>
          </w:tcPr>
          <w:p w14:paraId="02589B14" w14:textId="77777777" w:rsidR="002D461B" w:rsidRPr="00960272" w:rsidRDefault="002D461B" w:rsidP="00211BEE">
            <w:pPr>
              <w:spacing w:line="272" w:lineRule="exact"/>
              <w:rPr>
                <w:sz w:val="24"/>
              </w:rPr>
            </w:pPr>
            <w:r w:rsidRPr="00960272">
              <w:rPr>
                <w:sz w:val="24"/>
              </w:rPr>
              <w:t>3</w:t>
            </w:r>
          </w:p>
        </w:tc>
      </w:tr>
      <w:tr w:rsidR="002D461B" w:rsidRPr="00960272" w14:paraId="28AB071E" w14:textId="77777777" w:rsidTr="00211BEE">
        <w:trPr>
          <w:trHeight w:val="585"/>
        </w:trPr>
        <w:tc>
          <w:tcPr>
            <w:tcW w:w="1514" w:type="dxa"/>
          </w:tcPr>
          <w:p w14:paraId="2CC7F680" w14:textId="77777777" w:rsidR="002D461B" w:rsidRPr="00960272" w:rsidRDefault="002D461B" w:rsidP="00211BEE">
            <w:pPr>
              <w:spacing w:line="292" w:lineRule="exact"/>
              <w:ind w:left="107"/>
              <w:rPr>
                <w:sz w:val="24"/>
              </w:rPr>
            </w:pPr>
            <w:r w:rsidRPr="00960272">
              <w:rPr>
                <w:sz w:val="24"/>
              </w:rPr>
              <w:t>BIB 101</w:t>
            </w:r>
            <w:r w:rsidRPr="00960272">
              <w:rPr>
                <w:spacing w:val="-1"/>
                <w:sz w:val="24"/>
              </w:rPr>
              <w:t xml:space="preserve"> </w:t>
            </w:r>
            <w:r w:rsidRPr="00960272">
              <w:rPr>
                <w:spacing w:val="-5"/>
                <w:sz w:val="24"/>
              </w:rPr>
              <w:t>or</w:t>
            </w:r>
          </w:p>
          <w:p w14:paraId="0E484B85" w14:textId="77777777" w:rsidR="002D461B" w:rsidRPr="00960272" w:rsidRDefault="002D461B" w:rsidP="00211BEE">
            <w:pPr>
              <w:spacing w:line="273" w:lineRule="exact"/>
              <w:ind w:left="107"/>
              <w:rPr>
                <w:sz w:val="24"/>
              </w:rPr>
            </w:pPr>
            <w:r w:rsidRPr="00960272">
              <w:rPr>
                <w:sz w:val="24"/>
              </w:rPr>
              <w:t xml:space="preserve">BIB </w:t>
            </w:r>
            <w:r w:rsidRPr="00960272">
              <w:rPr>
                <w:spacing w:val="-5"/>
                <w:sz w:val="24"/>
              </w:rPr>
              <w:t>201</w:t>
            </w:r>
          </w:p>
        </w:tc>
        <w:tc>
          <w:tcPr>
            <w:tcW w:w="3231" w:type="dxa"/>
          </w:tcPr>
          <w:p w14:paraId="0685D794" w14:textId="77777777" w:rsidR="002D461B" w:rsidRPr="00960272" w:rsidRDefault="002D461B" w:rsidP="00211BEE">
            <w:pPr>
              <w:spacing w:line="292" w:lineRule="exact"/>
              <w:rPr>
                <w:sz w:val="24"/>
              </w:rPr>
            </w:pPr>
            <w:r w:rsidRPr="00960272">
              <w:rPr>
                <w:sz w:val="24"/>
              </w:rPr>
              <w:t>Old</w:t>
            </w:r>
            <w:r w:rsidRPr="00960272">
              <w:rPr>
                <w:spacing w:val="-2"/>
                <w:sz w:val="24"/>
              </w:rPr>
              <w:t xml:space="preserve"> </w:t>
            </w:r>
            <w:r w:rsidRPr="00960272">
              <w:rPr>
                <w:sz w:val="24"/>
              </w:rPr>
              <w:t>Testament</w:t>
            </w:r>
            <w:r w:rsidRPr="00960272">
              <w:rPr>
                <w:spacing w:val="-1"/>
                <w:sz w:val="24"/>
              </w:rPr>
              <w:t xml:space="preserve"> </w:t>
            </w:r>
            <w:r w:rsidRPr="00960272">
              <w:rPr>
                <w:sz w:val="24"/>
              </w:rPr>
              <w:t>II</w:t>
            </w:r>
            <w:r w:rsidRPr="00960272">
              <w:rPr>
                <w:spacing w:val="-5"/>
                <w:sz w:val="24"/>
              </w:rPr>
              <w:t xml:space="preserve"> </w:t>
            </w:r>
            <w:r w:rsidRPr="00960272">
              <w:rPr>
                <w:sz w:val="24"/>
              </w:rPr>
              <w:t>or</w:t>
            </w:r>
            <w:r w:rsidRPr="00960272">
              <w:rPr>
                <w:spacing w:val="-3"/>
                <w:sz w:val="24"/>
              </w:rPr>
              <w:t xml:space="preserve"> </w:t>
            </w:r>
            <w:r w:rsidRPr="00960272">
              <w:rPr>
                <w:spacing w:val="-5"/>
                <w:sz w:val="24"/>
              </w:rPr>
              <w:t>New</w:t>
            </w:r>
          </w:p>
          <w:p w14:paraId="57AC0D53" w14:textId="77777777" w:rsidR="002D461B" w:rsidRPr="00960272" w:rsidRDefault="002D461B" w:rsidP="00211BEE">
            <w:pPr>
              <w:spacing w:line="273" w:lineRule="exact"/>
              <w:rPr>
                <w:sz w:val="24"/>
              </w:rPr>
            </w:pPr>
            <w:r w:rsidRPr="00960272">
              <w:rPr>
                <w:sz w:val="24"/>
              </w:rPr>
              <w:t>Testament</w:t>
            </w:r>
            <w:r w:rsidRPr="00960272">
              <w:rPr>
                <w:spacing w:val="-5"/>
                <w:sz w:val="24"/>
              </w:rPr>
              <w:t xml:space="preserve"> II</w:t>
            </w:r>
          </w:p>
        </w:tc>
        <w:tc>
          <w:tcPr>
            <w:tcW w:w="2321" w:type="dxa"/>
          </w:tcPr>
          <w:p w14:paraId="7E880AB5" w14:textId="77777777" w:rsidR="002D461B" w:rsidRPr="00960272" w:rsidRDefault="002D461B" w:rsidP="00211BEE">
            <w:pPr>
              <w:spacing w:line="292" w:lineRule="exact"/>
              <w:rPr>
                <w:sz w:val="24"/>
              </w:rPr>
            </w:pPr>
            <w:r w:rsidRPr="00960272">
              <w:rPr>
                <w:spacing w:val="-2"/>
                <w:sz w:val="24"/>
              </w:rPr>
              <w:t>3/0/0</w:t>
            </w:r>
          </w:p>
        </w:tc>
        <w:tc>
          <w:tcPr>
            <w:tcW w:w="1239" w:type="dxa"/>
          </w:tcPr>
          <w:p w14:paraId="440FAEA0" w14:textId="77777777" w:rsidR="002D461B" w:rsidRPr="00960272" w:rsidRDefault="002D461B" w:rsidP="00211BEE">
            <w:pPr>
              <w:spacing w:line="292" w:lineRule="exact"/>
              <w:rPr>
                <w:sz w:val="24"/>
              </w:rPr>
            </w:pPr>
            <w:r w:rsidRPr="00960272">
              <w:rPr>
                <w:sz w:val="24"/>
              </w:rPr>
              <w:t>3</w:t>
            </w:r>
          </w:p>
        </w:tc>
      </w:tr>
      <w:tr w:rsidR="002D461B" w:rsidRPr="00960272" w14:paraId="5CBF63F8" w14:textId="77777777" w:rsidTr="00211BEE">
        <w:trPr>
          <w:trHeight w:val="395"/>
        </w:trPr>
        <w:tc>
          <w:tcPr>
            <w:tcW w:w="1514" w:type="dxa"/>
          </w:tcPr>
          <w:p w14:paraId="443CDF51" w14:textId="77777777" w:rsidR="002D461B" w:rsidRPr="00960272" w:rsidRDefault="002D461B" w:rsidP="00211BEE">
            <w:pPr>
              <w:spacing w:line="292" w:lineRule="exact"/>
              <w:ind w:left="107"/>
              <w:rPr>
                <w:sz w:val="24"/>
              </w:rPr>
            </w:pPr>
            <w:r w:rsidRPr="00960272">
              <w:rPr>
                <w:sz w:val="24"/>
              </w:rPr>
              <w:t xml:space="preserve">Elective </w:t>
            </w:r>
          </w:p>
        </w:tc>
        <w:tc>
          <w:tcPr>
            <w:tcW w:w="3231" w:type="dxa"/>
          </w:tcPr>
          <w:p w14:paraId="6E5002F6" w14:textId="77777777" w:rsidR="002D461B" w:rsidRPr="00960272" w:rsidRDefault="002D461B" w:rsidP="00211BEE">
            <w:pPr>
              <w:spacing w:line="273" w:lineRule="exact"/>
              <w:rPr>
                <w:sz w:val="24"/>
              </w:rPr>
            </w:pPr>
            <w:r w:rsidRPr="00960272">
              <w:rPr>
                <w:sz w:val="24"/>
              </w:rPr>
              <w:t>Intro to Psy or G&amp;D recommended.</w:t>
            </w:r>
          </w:p>
        </w:tc>
        <w:tc>
          <w:tcPr>
            <w:tcW w:w="2321" w:type="dxa"/>
          </w:tcPr>
          <w:p w14:paraId="0E8E7DB9" w14:textId="77777777" w:rsidR="002D461B" w:rsidRPr="00960272" w:rsidRDefault="002D461B" w:rsidP="00211BEE">
            <w:pPr>
              <w:spacing w:line="292" w:lineRule="exact"/>
              <w:rPr>
                <w:sz w:val="24"/>
              </w:rPr>
            </w:pPr>
            <w:r w:rsidRPr="00960272">
              <w:rPr>
                <w:spacing w:val="-2"/>
                <w:sz w:val="24"/>
              </w:rPr>
              <w:t>3/0/0</w:t>
            </w:r>
          </w:p>
        </w:tc>
        <w:tc>
          <w:tcPr>
            <w:tcW w:w="1239" w:type="dxa"/>
          </w:tcPr>
          <w:p w14:paraId="0B79DA7B" w14:textId="77777777" w:rsidR="002D461B" w:rsidRPr="00960272" w:rsidRDefault="002D461B" w:rsidP="00211BEE">
            <w:pPr>
              <w:spacing w:line="292" w:lineRule="exact"/>
              <w:rPr>
                <w:sz w:val="24"/>
              </w:rPr>
            </w:pPr>
            <w:r w:rsidRPr="00960272">
              <w:rPr>
                <w:sz w:val="24"/>
              </w:rPr>
              <w:t>3</w:t>
            </w:r>
          </w:p>
        </w:tc>
      </w:tr>
      <w:tr w:rsidR="002D461B" w:rsidRPr="00960272" w14:paraId="05722039" w14:textId="77777777" w:rsidTr="00211BEE">
        <w:trPr>
          <w:trHeight w:val="278"/>
        </w:trPr>
        <w:tc>
          <w:tcPr>
            <w:tcW w:w="1514" w:type="dxa"/>
          </w:tcPr>
          <w:p w14:paraId="356AFF48" w14:textId="77777777" w:rsidR="002D461B" w:rsidRPr="00960272" w:rsidRDefault="002D461B" w:rsidP="00211BEE">
            <w:pPr>
              <w:spacing w:line="273" w:lineRule="exact"/>
              <w:ind w:left="107"/>
              <w:rPr>
                <w:sz w:val="24"/>
              </w:rPr>
            </w:pPr>
            <w:r w:rsidRPr="00960272">
              <w:rPr>
                <w:sz w:val="24"/>
              </w:rPr>
              <w:t xml:space="preserve">BIO </w:t>
            </w:r>
            <w:r w:rsidRPr="00960272">
              <w:rPr>
                <w:spacing w:val="-5"/>
                <w:sz w:val="24"/>
              </w:rPr>
              <w:t>460</w:t>
            </w:r>
          </w:p>
        </w:tc>
        <w:tc>
          <w:tcPr>
            <w:tcW w:w="3231" w:type="dxa"/>
          </w:tcPr>
          <w:p w14:paraId="64D02CFE" w14:textId="77777777" w:rsidR="002D461B" w:rsidRPr="00960272" w:rsidRDefault="002D461B" w:rsidP="00211BEE">
            <w:pPr>
              <w:spacing w:line="273" w:lineRule="exact"/>
              <w:rPr>
                <w:sz w:val="24"/>
              </w:rPr>
            </w:pPr>
            <w:r w:rsidRPr="00960272">
              <w:rPr>
                <w:spacing w:val="-2"/>
                <w:sz w:val="24"/>
              </w:rPr>
              <w:t>Pathophysiology</w:t>
            </w:r>
          </w:p>
        </w:tc>
        <w:tc>
          <w:tcPr>
            <w:tcW w:w="2321" w:type="dxa"/>
          </w:tcPr>
          <w:p w14:paraId="215B0330" w14:textId="77777777" w:rsidR="002D461B" w:rsidRPr="00960272" w:rsidRDefault="002D461B" w:rsidP="00211BEE">
            <w:pPr>
              <w:spacing w:line="273" w:lineRule="exact"/>
              <w:rPr>
                <w:sz w:val="24"/>
              </w:rPr>
            </w:pPr>
            <w:r w:rsidRPr="00960272">
              <w:rPr>
                <w:spacing w:val="-2"/>
                <w:sz w:val="24"/>
              </w:rPr>
              <w:t>3/0/0</w:t>
            </w:r>
          </w:p>
        </w:tc>
        <w:tc>
          <w:tcPr>
            <w:tcW w:w="1239" w:type="dxa"/>
          </w:tcPr>
          <w:p w14:paraId="3B960607" w14:textId="77777777" w:rsidR="002D461B" w:rsidRPr="00960272" w:rsidRDefault="002D461B" w:rsidP="00211BEE">
            <w:pPr>
              <w:spacing w:line="273" w:lineRule="exact"/>
              <w:rPr>
                <w:sz w:val="24"/>
              </w:rPr>
            </w:pPr>
            <w:r w:rsidRPr="00960272">
              <w:rPr>
                <w:sz w:val="24"/>
              </w:rPr>
              <w:t>3</w:t>
            </w:r>
          </w:p>
        </w:tc>
      </w:tr>
      <w:tr w:rsidR="002D461B" w:rsidRPr="00960272" w14:paraId="1AAA1707" w14:textId="77777777" w:rsidTr="00211BEE">
        <w:trPr>
          <w:trHeight w:val="292"/>
        </w:trPr>
        <w:tc>
          <w:tcPr>
            <w:tcW w:w="1514" w:type="dxa"/>
          </w:tcPr>
          <w:p w14:paraId="064AF0D8" w14:textId="77777777" w:rsidR="002D461B" w:rsidRPr="00960272" w:rsidRDefault="002D461B" w:rsidP="00211BEE">
            <w:pPr>
              <w:spacing w:line="273" w:lineRule="exact"/>
              <w:ind w:left="107"/>
              <w:rPr>
                <w:sz w:val="24"/>
              </w:rPr>
            </w:pPr>
          </w:p>
        </w:tc>
        <w:tc>
          <w:tcPr>
            <w:tcW w:w="3231" w:type="dxa"/>
          </w:tcPr>
          <w:p w14:paraId="0406428C" w14:textId="77777777" w:rsidR="002D461B" w:rsidRPr="00960272" w:rsidRDefault="002D461B" w:rsidP="00211BEE">
            <w:pPr>
              <w:spacing w:line="273" w:lineRule="exact"/>
              <w:rPr>
                <w:sz w:val="24"/>
              </w:rPr>
            </w:pPr>
          </w:p>
        </w:tc>
        <w:tc>
          <w:tcPr>
            <w:tcW w:w="2321" w:type="dxa"/>
          </w:tcPr>
          <w:p w14:paraId="7F33B18C" w14:textId="77777777" w:rsidR="002D461B" w:rsidRPr="00960272" w:rsidRDefault="002D461B" w:rsidP="00211BEE">
            <w:pPr>
              <w:spacing w:line="273" w:lineRule="exact"/>
              <w:rPr>
                <w:sz w:val="24"/>
              </w:rPr>
            </w:pPr>
          </w:p>
        </w:tc>
        <w:tc>
          <w:tcPr>
            <w:tcW w:w="1239" w:type="dxa"/>
          </w:tcPr>
          <w:p w14:paraId="7D2F4D01" w14:textId="77777777" w:rsidR="002D461B" w:rsidRPr="00960272" w:rsidRDefault="002D461B" w:rsidP="00211BEE">
            <w:pPr>
              <w:spacing w:line="273" w:lineRule="exact"/>
              <w:rPr>
                <w:sz w:val="24"/>
              </w:rPr>
            </w:pPr>
          </w:p>
        </w:tc>
      </w:tr>
      <w:tr w:rsidR="002D461B" w:rsidRPr="00960272" w14:paraId="0AAEB648" w14:textId="77777777" w:rsidTr="00211BEE">
        <w:trPr>
          <w:trHeight w:val="350"/>
        </w:trPr>
        <w:tc>
          <w:tcPr>
            <w:tcW w:w="1514" w:type="dxa"/>
          </w:tcPr>
          <w:p w14:paraId="0A421E2B" w14:textId="77777777" w:rsidR="002D461B" w:rsidRPr="00960272" w:rsidRDefault="002D461B" w:rsidP="00211BEE">
            <w:pPr>
              <w:rPr>
                <w:sz w:val="24"/>
              </w:rPr>
            </w:pPr>
          </w:p>
        </w:tc>
        <w:tc>
          <w:tcPr>
            <w:tcW w:w="3231" w:type="dxa"/>
          </w:tcPr>
          <w:p w14:paraId="258C1B0F" w14:textId="77777777" w:rsidR="002D461B" w:rsidRPr="00960272" w:rsidRDefault="002D461B" w:rsidP="00211BEE">
            <w:pPr>
              <w:rPr>
                <w:sz w:val="24"/>
              </w:rPr>
            </w:pPr>
          </w:p>
        </w:tc>
        <w:tc>
          <w:tcPr>
            <w:tcW w:w="2321" w:type="dxa"/>
          </w:tcPr>
          <w:p w14:paraId="0AF6D436" w14:textId="77777777" w:rsidR="002D461B" w:rsidRPr="00960272" w:rsidRDefault="002D461B" w:rsidP="00211BEE">
            <w:pPr>
              <w:spacing w:line="290" w:lineRule="atLeast"/>
              <w:ind w:right="-30"/>
              <w:rPr>
                <w:b/>
                <w:sz w:val="20"/>
                <w:szCs w:val="20"/>
              </w:rPr>
            </w:pPr>
            <w:r w:rsidRPr="00960272">
              <w:rPr>
                <w:b/>
                <w:sz w:val="20"/>
                <w:szCs w:val="20"/>
              </w:rPr>
              <w:t>TOTAL</w:t>
            </w:r>
            <w:r w:rsidRPr="00960272">
              <w:rPr>
                <w:b/>
                <w:spacing w:val="-2"/>
                <w:sz w:val="20"/>
                <w:szCs w:val="20"/>
              </w:rPr>
              <w:t xml:space="preserve"> SEMESTER HRS</w:t>
            </w:r>
          </w:p>
        </w:tc>
        <w:tc>
          <w:tcPr>
            <w:tcW w:w="1239" w:type="dxa"/>
          </w:tcPr>
          <w:p w14:paraId="3A37D337" w14:textId="77777777" w:rsidR="002D461B" w:rsidRPr="00960272" w:rsidRDefault="002D461B" w:rsidP="00211BEE">
            <w:pPr>
              <w:spacing w:before="1"/>
              <w:rPr>
                <w:b/>
                <w:sz w:val="24"/>
              </w:rPr>
            </w:pPr>
            <w:r w:rsidRPr="00960272">
              <w:rPr>
                <w:b/>
                <w:spacing w:val="-5"/>
                <w:sz w:val="24"/>
              </w:rPr>
              <w:t>12</w:t>
            </w:r>
          </w:p>
        </w:tc>
      </w:tr>
      <w:tr w:rsidR="002D461B" w:rsidRPr="00960272" w14:paraId="4ABD73FA" w14:textId="77777777" w:rsidTr="00211BEE">
        <w:trPr>
          <w:trHeight w:val="292"/>
        </w:trPr>
        <w:tc>
          <w:tcPr>
            <w:tcW w:w="1514" w:type="dxa"/>
          </w:tcPr>
          <w:p w14:paraId="6B939EB4" w14:textId="77777777" w:rsidR="002D461B" w:rsidRPr="00960272" w:rsidRDefault="002D461B" w:rsidP="00211BEE">
            <w:pPr>
              <w:spacing w:line="273" w:lineRule="exact"/>
              <w:ind w:left="107"/>
              <w:rPr>
                <w:sz w:val="24"/>
              </w:rPr>
            </w:pPr>
            <w:r w:rsidRPr="00960272">
              <w:rPr>
                <w:sz w:val="24"/>
              </w:rPr>
              <w:t>Elective</w:t>
            </w:r>
          </w:p>
        </w:tc>
        <w:tc>
          <w:tcPr>
            <w:tcW w:w="3231" w:type="dxa"/>
          </w:tcPr>
          <w:p w14:paraId="193C4239" w14:textId="77777777" w:rsidR="002D461B" w:rsidRPr="00960272" w:rsidRDefault="002D461B" w:rsidP="00211BEE">
            <w:pPr>
              <w:spacing w:line="273" w:lineRule="exact"/>
              <w:rPr>
                <w:sz w:val="20"/>
                <w:szCs w:val="20"/>
              </w:rPr>
            </w:pPr>
            <w:r w:rsidRPr="00960272">
              <w:rPr>
                <w:sz w:val="20"/>
                <w:szCs w:val="20"/>
              </w:rPr>
              <w:t>Elective if needed for financial aid</w:t>
            </w:r>
          </w:p>
        </w:tc>
        <w:tc>
          <w:tcPr>
            <w:tcW w:w="2321" w:type="dxa"/>
          </w:tcPr>
          <w:p w14:paraId="37C54EA9" w14:textId="77777777" w:rsidR="002D461B" w:rsidRPr="00960272" w:rsidRDefault="002D461B" w:rsidP="00211BEE">
            <w:pPr>
              <w:spacing w:line="273" w:lineRule="exact"/>
              <w:rPr>
                <w:sz w:val="24"/>
              </w:rPr>
            </w:pPr>
          </w:p>
        </w:tc>
        <w:tc>
          <w:tcPr>
            <w:tcW w:w="1239" w:type="dxa"/>
          </w:tcPr>
          <w:p w14:paraId="27678DF3" w14:textId="77777777" w:rsidR="002D461B" w:rsidRPr="00960272" w:rsidRDefault="002D461B" w:rsidP="00211BEE">
            <w:pPr>
              <w:spacing w:line="273" w:lineRule="exact"/>
              <w:rPr>
                <w:sz w:val="24"/>
              </w:rPr>
            </w:pPr>
            <w:r w:rsidRPr="00960272">
              <w:rPr>
                <w:sz w:val="24"/>
              </w:rPr>
              <w:t>3</w:t>
            </w:r>
          </w:p>
        </w:tc>
      </w:tr>
      <w:tr w:rsidR="002D461B" w:rsidRPr="00960272" w14:paraId="5E52EF31" w14:textId="77777777" w:rsidTr="00211BEE">
        <w:trPr>
          <w:trHeight w:val="292"/>
        </w:trPr>
        <w:tc>
          <w:tcPr>
            <w:tcW w:w="1514" w:type="dxa"/>
          </w:tcPr>
          <w:p w14:paraId="61170959" w14:textId="77777777" w:rsidR="002D461B" w:rsidRPr="00960272" w:rsidRDefault="002D461B" w:rsidP="00211BEE">
            <w:pPr>
              <w:spacing w:line="273" w:lineRule="exact"/>
              <w:ind w:left="107"/>
              <w:rPr>
                <w:sz w:val="24"/>
              </w:rPr>
            </w:pPr>
          </w:p>
        </w:tc>
        <w:tc>
          <w:tcPr>
            <w:tcW w:w="3231" w:type="dxa"/>
          </w:tcPr>
          <w:p w14:paraId="4BCE78C4" w14:textId="77777777" w:rsidR="002D461B" w:rsidRPr="00960272" w:rsidRDefault="002D461B" w:rsidP="00211BEE">
            <w:pPr>
              <w:spacing w:line="273" w:lineRule="exact"/>
              <w:rPr>
                <w:b/>
                <w:bCs/>
                <w:sz w:val="20"/>
                <w:szCs w:val="20"/>
              </w:rPr>
            </w:pPr>
          </w:p>
        </w:tc>
        <w:tc>
          <w:tcPr>
            <w:tcW w:w="2321" w:type="dxa"/>
          </w:tcPr>
          <w:p w14:paraId="4AFBE473" w14:textId="77777777" w:rsidR="002D461B" w:rsidRPr="00960272" w:rsidRDefault="002D461B" w:rsidP="00211BEE">
            <w:pPr>
              <w:spacing w:line="273" w:lineRule="exact"/>
              <w:rPr>
                <w:b/>
                <w:bCs/>
                <w:sz w:val="24"/>
              </w:rPr>
            </w:pPr>
            <w:r w:rsidRPr="00960272">
              <w:rPr>
                <w:b/>
                <w:bCs/>
                <w:sz w:val="20"/>
                <w:szCs w:val="20"/>
              </w:rPr>
              <w:t xml:space="preserve">Prerequisite Total = </w:t>
            </w:r>
            <w:r w:rsidRPr="00960272">
              <w:rPr>
                <w:b/>
                <w:bCs/>
                <w:sz w:val="24"/>
              </w:rPr>
              <w:t>60</w:t>
            </w:r>
          </w:p>
        </w:tc>
        <w:tc>
          <w:tcPr>
            <w:tcW w:w="1239" w:type="dxa"/>
          </w:tcPr>
          <w:p w14:paraId="3C77E32C" w14:textId="77777777" w:rsidR="002D461B" w:rsidRPr="00960272" w:rsidRDefault="002D461B" w:rsidP="00211BEE">
            <w:pPr>
              <w:spacing w:line="273" w:lineRule="exact"/>
              <w:rPr>
                <w:b/>
                <w:bCs/>
                <w:sz w:val="24"/>
              </w:rPr>
            </w:pPr>
          </w:p>
        </w:tc>
      </w:tr>
    </w:tbl>
    <w:p w14:paraId="2EAF0D55" w14:textId="77777777" w:rsidR="002D461B" w:rsidRPr="00960272" w:rsidRDefault="002D461B" w:rsidP="002D461B">
      <w:pPr>
        <w:spacing w:before="6" w:after="1"/>
        <w:rPr>
          <w:b/>
          <w:sz w:val="24"/>
          <w:szCs w:val="24"/>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05"/>
        <w:gridCol w:w="3261"/>
        <w:gridCol w:w="2354"/>
        <w:gridCol w:w="1142"/>
      </w:tblGrid>
      <w:tr w:rsidR="002D461B" w:rsidRPr="00960272" w14:paraId="369A020E" w14:textId="77777777" w:rsidTr="00211BEE">
        <w:trPr>
          <w:trHeight w:val="152"/>
        </w:trPr>
        <w:tc>
          <w:tcPr>
            <w:tcW w:w="1505" w:type="dxa"/>
            <w:shd w:val="clear" w:color="auto" w:fill="B4C6E7" w:themeFill="accent1" w:themeFillTint="66"/>
          </w:tcPr>
          <w:p w14:paraId="0C9F4A40" w14:textId="77777777" w:rsidR="002D461B" w:rsidRPr="00960272" w:rsidRDefault="002D461B" w:rsidP="00211BEE">
            <w:pPr>
              <w:spacing w:line="292" w:lineRule="exact"/>
              <w:ind w:left="107"/>
              <w:rPr>
                <w:b/>
                <w:sz w:val="24"/>
              </w:rPr>
            </w:pPr>
            <w:r w:rsidRPr="00960272">
              <w:rPr>
                <w:b/>
                <w:sz w:val="24"/>
              </w:rPr>
              <w:t xml:space="preserve">Year 3 </w:t>
            </w:r>
          </w:p>
        </w:tc>
        <w:tc>
          <w:tcPr>
            <w:tcW w:w="3261" w:type="dxa"/>
            <w:shd w:val="clear" w:color="auto" w:fill="B4C6E7" w:themeFill="accent1" w:themeFillTint="66"/>
          </w:tcPr>
          <w:p w14:paraId="55F040F5"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5</w:t>
            </w:r>
          </w:p>
        </w:tc>
        <w:tc>
          <w:tcPr>
            <w:tcW w:w="2354" w:type="dxa"/>
          </w:tcPr>
          <w:p w14:paraId="7CF8CA52" w14:textId="77777777" w:rsidR="002D461B" w:rsidRPr="00960272" w:rsidRDefault="002D461B" w:rsidP="00211BEE">
            <w:pPr>
              <w:rPr>
                <w:sz w:val="24"/>
              </w:rPr>
            </w:pPr>
          </w:p>
        </w:tc>
        <w:tc>
          <w:tcPr>
            <w:tcW w:w="1142" w:type="dxa"/>
          </w:tcPr>
          <w:p w14:paraId="6F76AB64" w14:textId="77777777" w:rsidR="002D461B" w:rsidRPr="00960272" w:rsidRDefault="002D461B" w:rsidP="00211BEE">
            <w:pPr>
              <w:rPr>
                <w:sz w:val="24"/>
              </w:rPr>
            </w:pPr>
          </w:p>
        </w:tc>
      </w:tr>
      <w:tr w:rsidR="002D461B" w:rsidRPr="00960272" w14:paraId="337F4D17" w14:textId="77777777" w:rsidTr="00211BEE">
        <w:trPr>
          <w:trHeight w:val="292"/>
        </w:trPr>
        <w:tc>
          <w:tcPr>
            <w:tcW w:w="1505" w:type="dxa"/>
          </w:tcPr>
          <w:p w14:paraId="4D4DAE20" w14:textId="77777777" w:rsidR="002D461B" w:rsidRPr="00960272" w:rsidRDefault="002D461B" w:rsidP="00211BEE">
            <w:pPr>
              <w:spacing w:line="272" w:lineRule="exact"/>
              <w:ind w:left="107"/>
              <w:rPr>
                <w:sz w:val="24"/>
              </w:rPr>
            </w:pPr>
            <w:bookmarkStart w:id="6" w:name="_Hlk106191732"/>
            <w:r w:rsidRPr="00960272">
              <w:rPr>
                <w:sz w:val="24"/>
              </w:rPr>
              <w:t>NUR</w:t>
            </w:r>
            <w:r w:rsidRPr="00960272">
              <w:rPr>
                <w:spacing w:val="-1"/>
                <w:sz w:val="24"/>
              </w:rPr>
              <w:t xml:space="preserve"> </w:t>
            </w:r>
            <w:r w:rsidRPr="00960272">
              <w:rPr>
                <w:spacing w:val="-5"/>
                <w:sz w:val="24"/>
              </w:rPr>
              <w:t>300</w:t>
            </w:r>
          </w:p>
        </w:tc>
        <w:tc>
          <w:tcPr>
            <w:tcW w:w="3261" w:type="dxa"/>
          </w:tcPr>
          <w:p w14:paraId="381DCFB3" w14:textId="77777777" w:rsidR="002D461B" w:rsidRPr="00960272" w:rsidRDefault="002D461B" w:rsidP="00211BEE">
            <w:pPr>
              <w:spacing w:line="272" w:lineRule="exact"/>
              <w:rPr>
                <w:sz w:val="24"/>
              </w:rPr>
            </w:pPr>
            <w:r w:rsidRPr="00960272">
              <w:rPr>
                <w:sz w:val="24"/>
              </w:rPr>
              <w:t>Nursing</w:t>
            </w:r>
            <w:r w:rsidRPr="00960272">
              <w:rPr>
                <w:spacing w:val="-3"/>
                <w:sz w:val="24"/>
              </w:rPr>
              <w:t xml:space="preserve"> </w:t>
            </w:r>
            <w:r w:rsidRPr="00960272">
              <w:rPr>
                <w:spacing w:val="-2"/>
                <w:sz w:val="24"/>
              </w:rPr>
              <w:t>Professionalism</w:t>
            </w:r>
          </w:p>
        </w:tc>
        <w:tc>
          <w:tcPr>
            <w:tcW w:w="2354" w:type="dxa"/>
          </w:tcPr>
          <w:p w14:paraId="6AB5EA34" w14:textId="77777777" w:rsidR="002D461B" w:rsidRPr="00960272" w:rsidRDefault="002D461B" w:rsidP="00211BEE">
            <w:pPr>
              <w:spacing w:line="272" w:lineRule="exact"/>
              <w:ind w:left="106"/>
              <w:rPr>
                <w:sz w:val="24"/>
              </w:rPr>
            </w:pPr>
            <w:r w:rsidRPr="00960272">
              <w:rPr>
                <w:spacing w:val="-2"/>
                <w:sz w:val="24"/>
              </w:rPr>
              <w:t>2/0/0</w:t>
            </w:r>
          </w:p>
        </w:tc>
        <w:tc>
          <w:tcPr>
            <w:tcW w:w="1142" w:type="dxa"/>
          </w:tcPr>
          <w:p w14:paraId="5FE6C779" w14:textId="77777777" w:rsidR="002D461B" w:rsidRPr="00960272" w:rsidRDefault="002D461B" w:rsidP="00211BEE">
            <w:pPr>
              <w:spacing w:line="272" w:lineRule="exact"/>
              <w:ind w:left="109"/>
              <w:rPr>
                <w:sz w:val="24"/>
              </w:rPr>
            </w:pPr>
            <w:r w:rsidRPr="00960272">
              <w:rPr>
                <w:sz w:val="24"/>
              </w:rPr>
              <w:t>2</w:t>
            </w:r>
          </w:p>
        </w:tc>
      </w:tr>
      <w:tr w:rsidR="002D461B" w:rsidRPr="00960272" w14:paraId="2E644402" w14:textId="77777777" w:rsidTr="00211BEE">
        <w:trPr>
          <w:trHeight w:val="587"/>
        </w:trPr>
        <w:tc>
          <w:tcPr>
            <w:tcW w:w="1505" w:type="dxa"/>
          </w:tcPr>
          <w:p w14:paraId="35BD46EB" w14:textId="77777777" w:rsidR="002D461B" w:rsidRPr="00960272" w:rsidRDefault="002D461B" w:rsidP="00211BEE">
            <w:pPr>
              <w:spacing w:before="1"/>
              <w:ind w:left="107"/>
              <w:rPr>
                <w:sz w:val="24"/>
              </w:rPr>
            </w:pPr>
            <w:r w:rsidRPr="00960272">
              <w:rPr>
                <w:sz w:val="24"/>
              </w:rPr>
              <w:t>NUR</w:t>
            </w:r>
            <w:r w:rsidRPr="00960272">
              <w:rPr>
                <w:spacing w:val="-1"/>
                <w:sz w:val="24"/>
              </w:rPr>
              <w:t xml:space="preserve"> </w:t>
            </w:r>
            <w:r w:rsidRPr="00960272">
              <w:rPr>
                <w:spacing w:val="-5"/>
                <w:sz w:val="24"/>
              </w:rPr>
              <w:t>301</w:t>
            </w:r>
          </w:p>
        </w:tc>
        <w:tc>
          <w:tcPr>
            <w:tcW w:w="3261" w:type="dxa"/>
          </w:tcPr>
          <w:p w14:paraId="39567DDD" w14:textId="77777777" w:rsidR="002D461B" w:rsidRPr="00960272" w:rsidRDefault="002D461B" w:rsidP="00211BEE">
            <w:pPr>
              <w:spacing w:line="290" w:lineRule="atLeast"/>
              <w:ind w:right="664"/>
              <w:rPr>
                <w:sz w:val="24"/>
              </w:rPr>
            </w:pPr>
            <w:r w:rsidRPr="00960272">
              <w:rPr>
                <w:sz w:val="24"/>
              </w:rPr>
              <w:t>Foundations</w:t>
            </w:r>
            <w:r w:rsidRPr="00960272">
              <w:rPr>
                <w:spacing w:val="-14"/>
                <w:sz w:val="24"/>
              </w:rPr>
              <w:t xml:space="preserve"> </w:t>
            </w:r>
            <w:r w:rsidRPr="00960272">
              <w:rPr>
                <w:sz w:val="24"/>
              </w:rPr>
              <w:t>of</w:t>
            </w:r>
            <w:r w:rsidRPr="00960272">
              <w:rPr>
                <w:spacing w:val="-14"/>
                <w:sz w:val="24"/>
              </w:rPr>
              <w:t xml:space="preserve"> </w:t>
            </w:r>
            <w:r w:rsidRPr="00960272">
              <w:rPr>
                <w:sz w:val="24"/>
              </w:rPr>
              <w:t xml:space="preserve">Nursing </w:t>
            </w:r>
            <w:r w:rsidRPr="00960272">
              <w:rPr>
                <w:spacing w:val="-2"/>
                <w:sz w:val="24"/>
              </w:rPr>
              <w:t>Practice</w:t>
            </w:r>
          </w:p>
        </w:tc>
        <w:tc>
          <w:tcPr>
            <w:tcW w:w="2354" w:type="dxa"/>
          </w:tcPr>
          <w:p w14:paraId="46274E9E" w14:textId="77777777" w:rsidR="002D461B" w:rsidRPr="00960272" w:rsidRDefault="002D461B" w:rsidP="00211BEE">
            <w:pPr>
              <w:spacing w:before="1"/>
              <w:ind w:left="106"/>
              <w:rPr>
                <w:sz w:val="24"/>
              </w:rPr>
            </w:pPr>
            <w:r w:rsidRPr="00960272">
              <w:rPr>
                <w:spacing w:val="-2"/>
                <w:sz w:val="24"/>
              </w:rPr>
              <w:t>4/0/0</w:t>
            </w:r>
          </w:p>
        </w:tc>
        <w:tc>
          <w:tcPr>
            <w:tcW w:w="1142" w:type="dxa"/>
          </w:tcPr>
          <w:p w14:paraId="6CFFDA3D" w14:textId="77777777" w:rsidR="002D461B" w:rsidRPr="00960272" w:rsidRDefault="002D461B" w:rsidP="00211BEE">
            <w:pPr>
              <w:spacing w:before="1"/>
              <w:ind w:left="109"/>
              <w:rPr>
                <w:sz w:val="24"/>
              </w:rPr>
            </w:pPr>
            <w:r w:rsidRPr="00960272">
              <w:rPr>
                <w:sz w:val="24"/>
              </w:rPr>
              <w:t>4</w:t>
            </w:r>
          </w:p>
        </w:tc>
      </w:tr>
      <w:tr w:rsidR="002D461B" w:rsidRPr="00960272" w14:paraId="1345DBC4" w14:textId="77777777" w:rsidTr="00211BEE">
        <w:trPr>
          <w:trHeight w:val="585"/>
        </w:trPr>
        <w:tc>
          <w:tcPr>
            <w:tcW w:w="1505" w:type="dxa"/>
          </w:tcPr>
          <w:p w14:paraId="5791BF4A"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302</w:t>
            </w:r>
          </w:p>
        </w:tc>
        <w:tc>
          <w:tcPr>
            <w:tcW w:w="3261" w:type="dxa"/>
          </w:tcPr>
          <w:p w14:paraId="0D646D6D" w14:textId="77777777" w:rsidR="002D461B" w:rsidRPr="00960272" w:rsidRDefault="002D461B" w:rsidP="00211BEE">
            <w:pPr>
              <w:spacing w:line="292" w:lineRule="exact"/>
              <w:rPr>
                <w:sz w:val="24"/>
              </w:rPr>
            </w:pPr>
            <w:r w:rsidRPr="00960272">
              <w:rPr>
                <w:sz w:val="24"/>
              </w:rPr>
              <w:t>Clinical Nursing I</w:t>
            </w:r>
          </w:p>
        </w:tc>
        <w:tc>
          <w:tcPr>
            <w:tcW w:w="2354" w:type="dxa"/>
          </w:tcPr>
          <w:p w14:paraId="60C6A585" w14:textId="77777777" w:rsidR="002D461B" w:rsidRPr="00960272" w:rsidRDefault="002D461B" w:rsidP="00211BEE">
            <w:pPr>
              <w:spacing w:line="292" w:lineRule="exact"/>
              <w:ind w:left="106"/>
              <w:rPr>
                <w:sz w:val="24"/>
              </w:rPr>
            </w:pPr>
            <w:r w:rsidRPr="00960272">
              <w:rPr>
                <w:spacing w:val="-2"/>
                <w:sz w:val="24"/>
              </w:rPr>
              <w:t>0/0/3</w:t>
            </w:r>
          </w:p>
        </w:tc>
        <w:tc>
          <w:tcPr>
            <w:tcW w:w="1142" w:type="dxa"/>
          </w:tcPr>
          <w:p w14:paraId="3FC8BEA0" w14:textId="77777777" w:rsidR="002D461B" w:rsidRPr="00960272" w:rsidRDefault="002D461B" w:rsidP="00211BEE">
            <w:pPr>
              <w:spacing w:line="292" w:lineRule="exact"/>
              <w:ind w:left="109"/>
              <w:rPr>
                <w:sz w:val="24"/>
              </w:rPr>
            </w:pPr>
            <w:r w:rsidRPr="00960272">
              <w:rPr>
                <w:sz w:val="24"/>
              </w:rPr>
              <w:t>3</w:t>
            </w:r>
          </w:p>
        </w:tc>
      </w:tr>
      <w:tr w:rsidR="002D461B" w:rsidRPr="00960272" w14:paraId="15D6D252" w14:textId="77777777" w:rsidTr="00211BEE">
        <w:trPr>
          <w:trHeight w:val="292"/>
        </w:trPr>
        <w:tc>
          <w:tcPr>
            <w:tcW w:w="1505" w:type="dxa"/>
          </w:tcPr>
          <w:p w14:paraId="7A0CA74C"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303</w:t>
            </w:r>
          </w:p>
        </w:tc>
        <w:tc>
          <w:tcPr>
            <w:tcW w:w="3261" w:type="dxa"/>
          </w:tcPr>
          <w:p w14:paraId="527AF82F" w14:textId="77777777" w:rsidR="002D461B" w:rsidRPr="00960272" w:rsidRDefault="002D461B" w:rsidP="00211BEE">
            <w:pPr>
              <w:spacing w:line="272" w:lineRule="exact"/>
              <w:rPr>
                <w:sz w:val="24"/>
              </w:rPr>
            </w:pPr>
            <w:r w:rsidRPr="00960272">
              <w:rPr>
                <w:sz w:val="24"/>
              </w:rPr>
              <w:t>Health</w:t>
            </w:r>
            <w:r w:rsidRPr="00960272">
              <w:rPr>
                <w:spacing w:val="-1"/>
                <w:sz w:val="24"/>
              </w:rPr>
              <w:t xml:space="preserve"> </w:t>
            </w:r>
            <w:r w:rsidRPr="00960272">
              <w:rPr>
                <w:spacing w:val="-2"/>
                <w:sz w:val="24"/>
              </w:rPr>
              <w:t>Assessment</w:t>
            </w:r>
          </w:p>
        </w:tc>
        <w:tc>
          <w:tcPr>
            <w:tcW w:w="2354" w:type="dxa"/>
          </w:tcPr>
          <w:p w14:paraId="528FFA5D" w14:textId="77777777" w:rsidR="002D461B" w:rsidRPr="00960272" w:rsidRDefault="002D461B" w:rsidP="00211BEE">
            <w:pPr>
              <w:spacing w:line="272" w:lineRule="exact"/>
              <w:ind w:left="106"/>
              <w:rPr>
                <w:sz w:val="24"/>
              </w:rPr>
            </w:pPr>
            <w:r w:rsidRPr="00960272">
              <w:rPr>
                <w:spacing w:val="-2"/>
                <w:sz w:val="24"/>
              </w:rPr>
              <w:t>2.5/0.5/0</w:t>
            </w:r>
          </w:p>
        </w:tc>
        <w:tc>
          <w:tcPr>
            <w:tcW w:w="1142" w:type="dxa"/>
          </w:tcPr>
          <w:p w14:paraId="7884B313" w14:textId="77777777" w:rsidR="002D461B" w:rsidRPr="00960272" w:rsidRDefault="002D461B" w:rsidP="00211BEE">
            <w:pPr>
              <w:spacing w:line="272" w:lineRule="exact"/>
              <w:ind w:left="109"/>
              <w:rPr>
                <w:sz w:val="24"/>
              </w:rPr>
            </w:pPr>
            <w:r w:rsidRPr="00960272">
              <w:rPr>
                <w:sz w:val="24"/>
              </w:rPr>
              <w:t>3</w:t>
            </w:r>
          </w:p>
        </w:tc>
      </w:tr>
      <w:tr w:rsidR="002D461B" w:rsidRPr="00960272" w14:paraId="68E4D65D" w14:textId="77777777" w:rsidTr="00211BEE">
        <w:trPr>
          <w:trHeight w:val="295"/>
        </w:trPr>
        <w:tc>
          <w:tcPr>
            <w:tcW w:w="1505" w:type="dxa"/>
          </w:tcPr>
          <w:p w14:paraId="6D4F5559" w14:textId="77777777" w:rsidR="002D461B" w:rsidRPr="00960272" w:rsidRDefault="002D461B" w:rsidP="00211BEE">
            <w:pPr>
              <w:spacing w:line="275" w:lineRule="exact"/>
              <w:ind w:left="107"/>
              <w:rPr>
                <w:sz w:val="24"/>
              </w:rPr>
            </w:pPr>
            <w:r w:rsidRPr="00960272">
              <w:rPr>
                <w:sz w:val="24"/>
              </w:rPr>
              <w:t>NUR</w:t>
            </w:r>
            <w:r w:rsidRPr="00960272">
              <w:rPr>
                <w:spacing w:val="-1"/>
                <w:sz w:val="24"/>
              </w:rPr>
              <w:t xml:space="preserve"> </w:t>
            </w:r>
            <w:r w:rsidRPr="00960272">
              <w:rPr>
                <w:spacing w:val="-5"/>
                <w:sz w:val="24"/>
              </w:rPr>
              <w:t>304</w:t>
            </w:r>
          </w:p>
        </w:tc>
        <w:tc>
          <w:tcPr>
            <w:tcW w:w="3261" w:type="dxa"/>
          </w:tcPr>
          <w:p w14:paraId="178A3511" w14:textId="77777777" w:rsidR="002D461B" w:rsidRPr="00960272" w:rsidRDefault="002D461B" w:rsidP="00211BEE">
            <w:pPr>
              <w:spacing w:line="275" w:lineRule="exact"/>
              <w:rPr>
                <w:sz w:val="24"/>
              </w:rPr>
            </w:pPr>
            <w:r w:rsidRPr="00960272">
              <w:rPr>
                <w:sz w:val="24"/>
              </w:rPr>
              <w:t>Pharmacology</w:t>
            </w:r>
            <w:r w:rsidRPr="00960272">
              <w:rPr>
                <w:spacing w:val="-4"/>
                <w:sz w:val="24"/>
              </w:rPr>
              <w:t xml:space="preserve"> </w:t>
            </w:r>
            <w:r w:rsidRPr="00960272">
              <w:rPr>
                <w:sz w:val="24"/>
              </w:rPr>
              <w:t>for</w:t>
            </w:r>
            <w:r w:rsidRPr="00960272">
              <w:rPr>
                <w:spacing w:val="-3"/>
                <w:sz w:val="24"/>
              </w:rPr>
              <w:t xml:space="preserve"> </w:t>
            </w:r>
            <w:r w:rsidRPr="00960272">
              <w:rPr>
                <w:spacing w:val="-2"/>
                <w:sz w:val="24"/>
              </w:rPr>
              <w:t>Nursing</w:t>
            </w:r>
          </w:p>
        </w:tc>
        <w:tc>
          <w:tcPr>
            <w:tcW w:w="2354" w:type="dxa"/>
          </w:tcPr>
          <w:p w14:paraId="2C2278DC" w14:textId="77777777" w:rsidR="002D461B" w:rsidRPr="00960272" w:rsidRDefault="002D461B" w:rsidP="00211BEE">
            <w:pPr>
              <w:spacing w:line="275" w:lineRule="exact"/>
              <w:ind w:left="106"/>
              <w:rPr>
                <w:sz w:val="24"/>
              </w:rPr>
            </w:pPr>
            <w:r w:rsidRPr="00960272">
              <w:rPr>
                <w:spacing w:val="-2"/>
                <w:sz w:val="24"/>
              </w:rPr>
              <w:t>3/0/0</w:t>
            </w:r>
          </w:p>
        </w:tc>
        <w:tc>
          <w:tcPr>
            <w:tcW w:w="1142" w:type="dxa"/>
          </w:tcPr>
          <w:p w14:paraId="418365CA" w14:textId="77777777" w:rsidR="002D461B" w:rsidRPr="00960272" w:rsidRDefault="002D461B" w:rsidP="00211BEE">
            <w:pPr>
              <w:spacing w:line="275" w:lineRule="exact"/>
              <w:ind w:left="109"/>
              <w:rPr>
                <w:sz w:val="24"/>
              </w:rPr>
            </w:pPr>
            <w:r w:rsidRPr="00960272">
              <w:rPr>
                <w:sz w:val="24"/>
              </w:rPr>
              <w:t>3</w:t>
            </w:r>
          </w:p>
        </w:tc>
      </w:tr>
      <w:tr w:rsidR="002D461B" w:rsidRPr="00960272" w14:paraId="599F1A6C" w14:textId="77777777" w:rsidTr="00211BEE">
        <w:trPr>
          <w:trHeight w:val="585"/>
        </w:trPr>
        <w:tc>
          <w:tcPr>
            <w:tcW w:w="1505" w:type="dxa"/>
          </w:tcPr>
          <w:p w14:paraId="2E00A1C7" w14:textId="77777777" w:rsidR="002D461B" w:rsidRPr="00960272" w:rsidRDefault="002D461B" w:rsidP="00211BEE">
            <w:pPr>
              <w:rPr>
                <w:sz w:val="24"/>
              </w:rPr>
            </w:pPr>
          </w:p>
        </w:tc>
        <w:tc>
          <w:tcPr>
            <w:tcW w:w="3261" w:type="dxa"/>
          </w:tcPr>
          <w:p w14:paraId="694B09A9" w14:textId="77777777" w:rsidR="002D461B" w:rsidRPr="00960272" w:rsidRDefault="002D461B" w:rsidP="00211BEE">
            <w:pPr>
              <w:rPr>
                <w:sz w:val="24"/>
              </w:rPr>
            </w:pPr>
          </w:p>
        </w:tc>
        <w:tc>
          <w:tcPr>
            <w:tcW w:w="2354" w:type="dxa"/>
          </w:tcPr>
          <w:p w14:paraId="7EBE8556" w14:textId="77777777" w:rsidR="002D461B" w:rsidRPr="00960272" w:rsidRDefault="002D461B" w:rsidP="00211BEE">
            <w:pPr>
              <w:spacing w:line="292" w:lineRule="exact"/>
              <w:jc w:val="both"/>
              <w:rPr>
                <w:b/>
                <w:sz w:val="24"/>
              </w:rPr>
            </w:pPr>
            <w:r w:rsidRPr="00960272">
              <w:rPr>
                <w:b/>
                <w:sz w:val="20"/>
                <w:szCs w:val="20"/>
              </w:rPr>
              <w:t>TOTAL</w:t>
            </w:r>
            <w:r w:rsidRPr="00960272">
              <w:rPr>
                <w:b/>
                <w:spacing w:val="-2"/>
                <w:sz w:val="20"/>
                <w:szCs w:val="20"/>
              </w:rPr>
              <w:t xml:space="preserve"> SEMESTER HRS</w:t>
            </w:r>
          </w:p>
        </w:tc>
        <w:tc>
          <w:tcPr>
            <w:tcW w:w="1142" w:type="dxa"/>
          </w:tcPr>
          <w:p w14:paraId="6E0E387D" w14:textId="77777777" w:rsidR="002D461B" w:rsidRPr="00960272" w:rsidRDefault="002D461B" w:rsidP="00211BEE">
            <w:pPr>
              <w:spacing w:line="292" w:lineRule="exact"/>
              <w:ind w:left="109"/>
              <w:rPr>
                <w:b/>
                <w:bCs/>
                <w:sz w:val="24"/>
                <w:szCs w:val="24"/>
              </w:rPr>
            </w:pPr>
            <w:r w:rsidRPr="00960272">
              <w:rPr>
                <w:b/>
                <w:bCs/>
                <w:spacing w:val="-5"/>
                <w:sz w:val="24"/>
                <w:szCs w:val="24"/>
              </w:rPr>
              <w:t>15</w:t>
            </w:r>
          </w:p>
          <w:p w14:paraId="329A042E" w14:textId="77777777" w:rsidR="002D461B" w:rsidRPr="00960272" w:rsidRDefault="002D461B" w:rsidP="00211BEE">
            <w:pPr>
              <w:spacing w:line="292" w:lineRule="exact"/>
              <w:ind w:left="109"/>
              <w:rPr>
                <w:b/>
                <w:sz w:val="24"/>
                <w:szCs w:val="24"/>
              </w:rPr>
            </w:pPr>
          </w:p>
        </w:tc>
      </w:tr>
      <w:tr w:rsidR="002D461B" w:rsidRPr="00960272" w14:paraId="5718E568" w14:textId="77777777" w:rsidTr="00211BEE">
        <w:trPr>
          <w:trHeight w:val="585"/>
        </w:trPr>
        <w:tc>
          <w:tcPr>
            <w:tcW w:w="1505" w:type="dxa"/>
          </w:tcPr>
          <w:p w14:paraId="47C5868A" w14:textId="77777777" w:rsidR="002D461B" w:rsidRPr="00960272" w:rsidRDefault="002D461B" w:rsidP="00211BEE">
            <w:pPr>
              <w:rPr>
                <w:sz w:val="24"/>
              </w:rPr>
            </w:pPr>
            <w:r w:rsidRPr="00960272">
              <w:rPr>
                <w:sz w:val="24"/>
              </w:rPr>
              <w:t>NUR 105</w:t>
            </w:r>
          </w:p>
        </w:tc>
        <w:tc>
          <w:tcPr>
            <w:tcW w:w="3261" w:type="dxa"/>
          </w:tcPr>
          <w:p w14:paraId="7FC725C9" w14:textId="77777777" w:rsidR="002D461B" w:rsidRPr="00960272" w:rsidRDefault="002D461B" w:rsidP="00211BEE">
            <w:pPr>
              <w:rPr>
                <w:sz w:val="24"/>
              </w:rPr>
            </w:pPr>
            <w:r w:rsidRPr="00960272">
              <w:rPr>
                <w:sz w:val="24"/>
              </w:rPr>
              <w:t>Basic Life Support for the Healthcare Provider (Elective)</w:t>
            </w:r>
          </w:p>
        </w:tc>
        <w:tc>
          <w:tcPr>
            <w:tcW w:w="2354" w:type="dxa"/>
          </w:tcPr>
          <w:p w14:paraId="16017F11" w14:textId="77777777" w:rsidR="002D461B" w:rsidRPr="00960272" w:rsidRDefault="002D461B" w:rsidP="00211BEE">
            <w:pPr>
              <w:spacing w:line="292" w:lineRule="exact"/>
              <w:ind w:left="106"/>
              <w:rPr>
                <w:bCs/>
                <w:sz w:val="24"/>
              </w:rPr>
            </w:pPr>
            <w:r w:rsidRPr="00960272">
              <w:rPr>
                <w:bCs/>
                <w:sz w:val="24"/>
              </w:rPr>
              <w:t>1/0/0</w:t>
            </w:r>
          </w:p>
        </w:tc>
        <w:tc>
          <w:tcPr>
            <w:tcW w:w="1142" w:type="dxa"/>
          </w:tcPr>
          <w:p w14:paraId="52746A25" w14:textId="77777777" w:rsidR="002D461B" w:rsidRPr="00960272" w:rsidRDefault="002D461B" w:rsidP="00211BEE">
            <w:pPr>
              <w:spacing w:line="292" w:lineRule="exact"/>
              <w:ind w:left="109"/>
              <w:rPr>
                <w:spacing w:val="-5"/>
                <w:sz w:val="24"/>
                <w:szCs w:val="24"/>
              </w:rPr>
            </w:pPr>
            <w:r w:rsidRPr="00960272">
              <w:rPr>
                <w:spacing w:val="-5"/>
                <w:sz w:val="24"/>
                <w:szCs w:val="24"/>
              </w:rPr>
              <w:t>1</w:t>
            </w:r>
          </w:p>
        </w:tc>
      </w:tr>
    </w:tbl>
    <w:p w14:paraId="7125AA0F" w14:textId="77777777" w:rsidR="002D461B" w:rsidRPr="00960272" w:rsidRDefault="002D461B" w:rsidP="002D461B">
      <w:pPr>
        <w:rPr>
          <w:sz w:val="20"/>
        </w:rPr>
        <w:sectPr w:rsidR="002D461B" w:rsidRPr="00960272" w:rsidSect="00E623F1">
          <w:pgSz w:w="12240" w:h="15840"/>
          <w:pgMar w:top="1440" w:right="17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3120"/>
        <w:gridCol w:w="2354"/>
        <w:gridCol w:w="1142"/>
      </w:tblGrid>
      <w:tr w:rsidR="002D461B" w:rsidRPr="00960272" w14:paraId="6C8D5A6A" w14:textId="77777777" w:rsidTr="00211BEE">
        <w:trPr>
          <w:trHeight w:val="260"/>
        </w:trPr>
        <w:tc>
          <w:tcPr>
            <w:tcW w:w="1646" w:type="dxa"/>
            <w:shd w:val="clear" w:color="auto" w:fill="B4C6E7" w:themeFill="accent1" w:themeFillTint="66"/>
          </w:tcPr>
          <w:p w14:paraId="4CF9F523" w14:textId="77777777" w:rsidR="002D461B" w:rsidRPr="00960272" w:rsidRDefault="002D461B" w:rsidP="00211BEE">
            <w:pPr>
              <w:spacing w:line="293" w:lineRule="exact"/>
              <w:ind w:left="107"/>
              <w:rPr>
                <w:b/>
                <w:sz w:val="24"/>
              </w:rPr>
            </w:pPr>
            <w:r w:rsidRPr="00960272">
              <w:rPr>
                <w:b/>
                <w:sz w:val="24"/>
              </w:rPr>
              <w:t xml:space="preserve">Year 3 </w:t>
            </w:r>
          </w:p>
        </w:tc>
        <w:tc>
          <w:tcPr>
            <w:tcW w:w="3120" w:type="dxa"/>
            <w:shd w:val="clear" w:color="auto" w:fill="B4C6E7" w:themeFill="accent1" w:themeFillTint="66"/>
          </w:tcPr>
          <w:p w14:paraId="2C3E2AF0"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6</w:t>
            </w:r>
          </w:p>
        </w:tc>
        <w:tc>
          <w:tcPr>
            <w:tcW w:w="2354" w:type="dxa"/>
          </w:tcPr>
          <w:p w14:paraId="68021041" w14:textId="77777777" w:rsidR="002D461B" w:rsidRPr="00960272" w:rsidRDefault="002D461B" w:rsidP="00211BEE">
            <w:pPr>
              <w:rPr>
                <w:sz w:val="24"/>
              </w:rPr>
            </w:pPr>
          </w:p>
        </w:tc>
        <w:tc>
          <w:tcPr>
            <w:tcW w:w="1142" w:type="dxa"/>
          </w:tcPr>
          <w:p w14:paraId="32366A00" w14:textId="77777777" w:rsidR="002D461B" w:rsidRPr="00960272" w:rsidRDefault="002D461B" w:rsidP="00211BEE">
            <w:pPr>
              <w:rPr>
                <w:sz w:val="24"/>
              </w:rPr>
            </w:pPr>
          </w:p>
        </w:tc>
      </w:tr>
      <w:tr w:rsidR="002D461B" w:rsidRPr="00960272" w14:paraId="6B98F853" w14:textId="77777777" w:rsidTr="00211BEE">
        <w:trPr>
          <w:trHeight w:val="587"/>
        </w:trPr>
        <w:tc>
          <w:tcPr>
            <w:tcW w:w="1646" w:type="dxa"/>
          </w:tcPr>
          <w:p w14:paraId="05D27B3D"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330</w:t>
            </w:r>
          </w:p>
        </w:tc>
        <w:tc>
          <w:tcPr>
            <w:tcW w:w="3120" w:type="dxa"/>
          </w:tcPr>
          <w:p w14:paraId="76CE87D5" w14:textId="77777777" w:rsidR="002D461B" w:rsidRPr="00960272" w:rsidRDefault="002D461B" w:rsidP="00211BEE">
            <w:pPr>
              <w:spacing w:line="292" w:lineRule="exact"/>
              <w:rPr>
                <w:sz w:val="24"/>
              </w:rPr>
            </w:pPr>
            <w:r w:rsidRPr="00960272">
              <w:rPr>
                <w:sz w:val="24"/>
              </w:rPr>
              <w:t>Healthcare</w:t>
            </w:r>
            <w:r w:rsidRPr="00960272">
              <w:rPr>
                <w:spacing w:val="-4"/>
                <w:sz w:val="24"/>
              </w:rPr>
              <w:t xml:space="preserve"> </w:t>
            </w:r>
            <w:r w:rsidRPr="00960272">
              <w:rPr>
                <w:sz w:val="24"/>
              </w:rPr>
              <w:t>Informatics</w:t>
            </w:r>
            <w:r w:rsidRPr="00960272">
              <w:rPr>
                <w:spacing w:val="-3"/>
                <w:sz w:val="24"/>
              </w:rPr>
              <w:t xml:space="preserve"> </w:t>
            </w:r>
            <w:r w:rsidRPr="00960272">
              <w:rPr>
                <w:spacing w:val="-5"/>
                <w:sz w:val="24"/>
              </w:rPr>
              <w:t>and</w:t>
            </w:r>
          </w:p>
          <w:p w14:paraId="6C3DEAD1" w14:textId="77777777" w:rsidR="002D461B" w:rsidRPr="00960272" w:rsidRDefault="002D461B" w:rsidP="00211BEE">
            <w:pPr>
              <w:spacing w:before="2" w:line="273" w:lineRule="exact"/>
              <w:rPr>
                <w:sz w:val="24"/>
              </w:rPr>
            </w:pPr>
            <w:r w:rsidRPr="00960272">
              <w:rPr>
                <w:spacing w:val="-2"/>
                <w:sz w:val="24"/>
              </w:rPr>
              <w:t>Nursing</w:t>
            </w:r>
          </w:p>
        </w:tc>
        <w:tc>
          <w:tcPr>
            <w:tcW w:w="2354" w:type="dxa"/>
          </w:tcPr>
          <w:p w14:paraId="1E663842" w14:textId="77777777" w:rsidR="002D461B" w:rsidRPr="00960272" w:rsidRDefault="002D461B" w:rsidP="00211BEE">
            <w:pPr>
              <w:spacing w:line="292" w:lineRule="exact"/>
              <w:ind w:left="106"/>
              <w:rPr>
                <w:sz w:val="24"/>
              </w:rPr>
            </w:pPr>
            <w:r w:rsidRPr="00960272">
              <w:rPr>
                <w:spacing w:val="-2"/>
                <w:sz w:val="24"/>
              </w:rPr>
              <w:t>1/0/0</w:t>
            </w:r>
          </w:p>
        </w:tc>
        <w:tc>
          <w:tcPr>
            <w:tcW w:w="1142" w:type="dxa"/>
          </w:tcPr>
          <w:p w14:paraId="5288F7D8" w14:textId="77777777" w:rsidR="002D461B" w:rsidRPr="00960272" w:rsidRDefault="002D461B" w:rsidP="00211BEE">
            <w:pPr>
              <w:spacing w:line="292" w:lineRule="exact"/>
              <w:ind w:left="109"/>
              <w:rPr>
                <w:sz w:val="24"/>
              </w:rPr>
            </w:pPr>
            <w:r w:rsidRPr="00960272">
              <w:rPr>
                <w:sz w:val="24"/>
              </w:rPr>
              <w:t>1</w:t>
            </w:r>
          </w:p>
        </w:tc>
      </w:tr>
      <w:tr w:rsidR="002D461B" w:rsidRPr="00960272" w14:paraId="31650C14" w14:textId="77777777" w:rsidTr="00211BEE">
        <w:trPr>
          <w:trHeight w:val="292"/>
        </w:trPr>
        <w:tc>
          <w:tcPr>
            <w:tcW w:w="1646" w:type="dxa"/>
          </w:tcPr>
          <w:p w14:paraId="667B86B4"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331</w:t>
            </w:r>
          </w:p>
        </w:tc>
        <w:tc>
          <w:tcPr>
            <w:tcW w:w="3120" w:type="dxa"/>
          </w:tcPr>
          <w:p w14:paraId="2BEB9FA7" w14:textId="77777777" w:rsidR="002D461B" w:rsidRPr="00960272" w:rsidRDefault="002D461B" w:rsidP="00211BEE">
            <w:pPr>
              <w:spacing w:line="272" w:lineRule="exact"/>
              <w:rPr>
                <w:sz w:val="24"/>
              </w:rPr>
            </w:pPr>
            <w:r w:rsidRPr="00960272">
              <w:rPr>
                <w:sz w:val="24"/>
              </w:rPr>
              <w:t>Medical-Surgical</w:t>
            </w:r>
            <w:r w:rsidRPr="00960272">
              <w:rPr>
                <w:spacing w:val="-5"/>
                <w:sz w:val="24"/>
              </w:rPr>
              <w:t xml:space="preserve"> </w:t>
            </w:r>
            <w:r w:rsidRPr="00960272">
              <w:rPr>
                <w:sz w:val="24"/>
              </w:rPr>
              <w:t>Nursing</w:t>
            </w:r>
            <w:r w:rsidRPr="00960272">
              <w:rPr>
                <w:spacing w:val="-4"/>
                <w:sz w:val="24"/>
              </w:rPr>
              <w:t xml:space="preserve"> </w:t>
            </w:r>
            <w:r w:rsidRPr="00960272">
              <w:rPr>
                <w:spacing w:val="-10"/>
                <w:sz w:val="24"/>
              </w:rPr>
              <w:t>I</w:t>
            </w:r>
          </w:p>
        </w:tc>
        <w:tc>
          <w:tcPr>
            <w:tcW w:w="2354" w:type="dxa"/>
          </w:tcPr>
          <w:p w14:paraId="0958919A" w14:textId="77777777" w:rsidR="002D461B" w:rsidRPr="00960272" w:rsidRDefault="002D461B" w:rsidP="00211BEE">
            <w:pPr>
              <w:spacing w:line="272" w:lineRule="exact"/>
              <w:ind w:left="106"/>
              <w:rPr>
                <w:sz w:val="24"/>
              </w:rPr>
            </w:pPr>
            <w:r w:rsidRPr="00960272">
              <w:rPr>
                <w:spacing w:val="-2"/>
                <w:sz w:val="24"/>
              </w:rPr>
              <w:t>4/0/0</w:t>
            </w:r>
          </w:p>
        </w:tc>
        <w:tc>
          <w:tcPr>
            <w:tcW w:w="1142" w:type="dxa"/>
          </w:tcPr>
          <w:p w14:paraId="25D682CF" w14:textId="77777777" w:rsidR="002D461B" w:rsidRPr="00960272" w:rsidRDefault="002D461B" w:rsidP="00211BEE">
            <w:pPr>
              <w:spacing w:line="272" w:lineRule="exact"/>
              <w:ind w:left="109"/>
              <w:rPr>
                <w:sz w:val="24"/>
              </w:rPr>
            </w:pPr>
            <w:r w:rsidRPr="00960272">
              <w:rPr>
                <w:sz w:val="24"/>
              </w:rPr>
              <w:t>4</w:t>
            </w:r>
          </w:p>
        </w:tc>
      </w:tr>
      <w:tr w:rsidR="002D461B" w:rsidRPr="00960272" w14:paraId="78084472" w14:textId="77777777" w:rsidTr="00211BEE">
        <w:trPr>
          <w:trHeight w:val="585"/>
        </w:trPr>
        <w:tc>
          <w:tcPr>
            <w:tcW w:w="1646" w:type="dxa"/>
          </w:tcPr>
          <w:p w14:paraId="0C8D1CAE"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332</w:t>
            </w:r>
          </w:p>
        </w:tc>
        <w:tc>
          <w:tcPr>
            <w:tcW w:w="3120" w:type="dxa"/>
          </w:tcPr>
          <w:p w14:paraId="1C9208A5" w14:textId="77777777" w:rsidR="002D461B" w:rsidRPr="00960272" w:rsidRDefault="002D461B" w:rsidP="00211BEE">
            <w:pPr>
              <w:spacing w:line="292" w:lineRule="exact"/>
              <w:rPr>
                <w:sz w:val="24"/>
              </w:rPr>
            </w:pPr>
            <w:r w:rsidRPr="00960272">
              <w:rPr>
                <w:sz w:val="24"/>
              </w:rPr>
              <w:t>Clinical Nursing</w:t>
            </w:r>
            <w:r w:rsidRPr="00960272">
              <w:rPr>
                <w:spacing w:val="-3"/>
                <w:sz w:val="24"/>
              </w:rPr>
              <w:t xml:space="preserve"> </w:t>
            </w:r>
            <w:r w:rsidRPr="00960272">
              <w:rPr>
                <w:spacing w:val="-10"/>
                <w:sz w:val="24"/>
              </w:rPr>
              <w:t>II</w:t>
            </w:r>
          </w:p>
        </w:tc>
        <w:tc>
          <w:tcPr>
            <w:tcW w:w="2354" w:type="dxa"/>
          </w:tcPr>
          <w:p w14:paraId="296255B8" w14:textId="77777777" w:rsidR="002D461B" w:rsidRPr="00960272" w:rsidRDefault="002D461B" w:rsidP="00211BEE">
            <w:pPr>
              <w:spacing w:line="292" w:lineRule="exact"/>
              <w:ind w:left="106"/>
              <w:rPr>
                <w:sz w:val="24"/>
              </w:rPr>
            </w:pPr>
            <w:r w:rsidRPr="00960272">
              <w:rPr>
                <w:spacing w:val="-2"/>
                <w:sz w:val="24"/>
              </w:rPr>
              <w:t>0/0/4</w:t>
            </w:r>
          </w:p>
        </w:tc>
        <w:tc>
          <w:tcPr>
            <w:tcW w:w="1142" w:type="dxa"/>
          </w:tcPr>
          <w:p w14:paraId="3C7F3B07" w14:textId="77777777" w:rsidR="002D461B" w:rsidRPr="00960272" w:rsidRDefault="002D461B" w:rsidP="00211BEE">
            <w:pPr>
              <w:spacing w:line="292" w:lineRule="exact"/>
              <w:ind w:left="109"/>
              <w:rPr>
                <w:sz w:val="24"/>
              </w:rPr>
            </w:pPr>
            <w:r w:rsidRPr="00960272">
              <w:rPr>
                <w:sz w:val="24"/>
              </w:rPr>
              <w:t>4</w:t>
            </w:r>
          </w:p>
        </w:tc>
      </w:tr>
      <w:tr w:rsidR="002D461B" w:rsidRPr="00960272" w14:paraId="672E1600" w14:textId="77777777" w:rsidTr="00211BEE">
        <w:trPr>
          <w:trHeight w:val="585"/>
        </w:trPr>
        <w:tc>
          <w:tcPr>
            <w:tcW w:w="1646" w:type="dxa"/>
          </w:tcPr>
          <w:p w14:paraId="7036BF80"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333</w:t>
            </w:r>
          </w:p>
        </w:tc>
        <w:tc>
          <w:tcPr>
            <w:tcW w:w="3120" w:type="dxa"/>
          </w:tcPr>
          <w:p w14:paraId="7F5D7587" w14:textId="77777777" w:rsidR="002D461B" w:rsidRPr="00960272" w:rsidRDefault="002D461B" w:rsidP="00211BEE">
            <w:pPr>
              <w:spacing w:line="292" w:lineRule="exact"/>
              <w:rPr>
                <w:sz w:val="24"/>
              </w:rPr>
            </w:pPr>
            <w:r w:rsidRPr="00960272">
              <w:rPr>
                <w:sz w:val="24"/>
              </w:rPr>
              <w:t>Nursing</w:t>
            </w:r>
            <w:r w:rsidRPr="00960272">
              <w:rPr>
                <w:spacing w:val="-3"/>
                <w:sz w:val="24"/>
              </w:rPr>
              <w:t xml:space="preserve"> </w:t>
            </w:r>
            <w:r w:rsidRPr="00960272">
              <w:rPr>
                <w:sz w:val="24"/>
              </w:rPr>
              <w:t>Care</w:t>
            </w:r>
            <w:r w:rsidRPr="00960272">
              <w:rPr>
                <w:spacing w:val="-1"/>
                <w:sz w:val="24"/>
              </w:rPr>
              <w:t xml:space="preserve"> </w:t>
            </w:r>
            <w:r w:rsidRPr="00960272">
              <w:rPr>
                <w:sz w:val="24"/>
              </w:rPr>
              <w:t>for</w:t>
            </w:r>
            <w:r w:rsidRPr="00960272">
              <w:rPr>
                <w:spacing w:val="-1"/>
                <w:sz w:val="24"/>
              </w:rPr>
              <w:t xml:space="preserve"> </w:t>
            </w:r>
            <w:r w:rsidRPr="00960272">
              <w:rPr>
                <w:spacing w:val="-2"/>
                <w:sz w:val="24"/>
              </w:rPr>
              <w:t>Maternal-</w:t>
            </w:r>
          </w:p>
          <w:p w14:paraId="3F72A8C4" w14:textId="77777777" w:rsidR="002D461B" w:rsidRPr="00960272" w:rsidRDefault="002D461B" w:rsidP="00211BEE">
            <w:pPr>
              <w:spacing w:line="273" w:lineRule="exact"/>
              <w:rPr>
                <w:sz w:val="24"/>
              </w:rPr>
            </w:pPr>
            <w:r w:rsidRPr="00960272">
              <w:rPr>
                <w:sz w:val="24"/>
              </w:rPr>
              <w:t xml:space="preserve">Child </w:t>
            </w:r>
            <w:r w:rsidRPr="00960272">
              <w:rPr>
                <w:spacing w:val="-2"/>
                <w:sz w:val="24"/>
              </w:rPr>
              <w:t>Patient</w:t>
            </w:r>
          </w:p>
        </w:tc>
        <w:tc>
          <w:tcPr>
            <w:tcW w:w="2354" w:type="dxa"/>
          </w:tcPr>
          <w:p w14:paraId="2CC13042" w14:textId="77777777" w:rsidR="002D461B" w:rsidRPr="00960272" w:rsidRDefault="002D461B" w:rsidP="00211BEE">
            <w:pPr>
              <w:spacing w:line="292" w:lineRule="exact"/>
              <w:ind w:left="106"/>
              <w:rPr>
                <w:sz w:val="24"/>
              </w:rPr>
            </w:pPr>
            <w:r w:rsidRPr="00960272">
              <w:rPr>
                <w:spacing w:val="-2"/>
                <w:sz w:val="24"/>
              </w:rPr>
              <w:t>4/0/0</w:t>
            </w:r>
          </w:p>
        </w:tc>
        <w:tc>
          <w:tcPr>
            <w:tcW w:w="1142" w:type="dxa"/>
          </w:tcPr>
          <w:p w14:paraId="0A6531A4" w14:textId="77777777" w:rsidR="002D461B" w:rsidRPr="00960272" w:rsidRDefault="002D461B" w:rsidP="00211BEE">
            <w:pPr>
              <w:spacing w:line="292" w:lineRule="exact"/>
              <w:ind w:left="109"/>
              <w:rPr>
                <w:sz w:val="24"/>
              </w:rPr>
            </w:pPr>
            <w:r w:rsidRPr="00960272">
              <w:rPr>
                <w:sz w:val="24"/>
              </w:rPr>
              <w:t>4</w:t>
            </w:r>
          </w:p>
        </w:tc>
      </w:tr>
      <w:tr w:rsidR="002D461B" w:rsidRPr="00960272" w14:paraId="31EC036D" w14:textId="77777777" w:rsidTr="00211BEE">
        <w:trPr>
          <w:trHeight w:val="587"/>
        </w:trPr>
        <w:tc>
          <w:tcPr>
            <w:tcW w:w="1646" w:type="dxa"/>
          </w:tcPr>
          <w:p w14:paraId="6E0EEB65" w14:textId="77777777" w:rsidR="002D461B" w:rsidRPr="00960272" w:rsidRDefault="002D461B" w:rsidP="00211BEE">
            <w:pPr>
              <w:spacing w:before="1"/>
              <w:ind w:left="107"/>
              <w:rPr>
                <w:sz w:val="24"/>
              </w:rPr>
            </w:pPr>
            <w:r w:rsidRPr="00960272">
              <w:rPr>
                <w:sz w:val="24"/>
              </w:rPr>
              <w:t>NUR</w:t>
            </w:r>
            <w:r w:rsidRPr="00960272">
              <w:rPr>
                <w:spacing w:val="-1"/>
                <w:sz w:val="24"/>
              </w:rPr>
              <w:t xml:space="preserve"> </w:t>
            </w:r>
            <w:r w:rsidRPr="00960272">
              <w:rPr>
                <w:spacing w:val="-5"/>
                <w:sz w:val="24"/>
              </w:rPr>
              <w:t>334</w:t>
            </w:r>
          </w:p>
        </w:tc>
        <w:tc>
          <w:tcPr>
            <w:tcW w:w="3120" w:type="dxa"/>
          </w:tcPr>
          <w:p w14:paraId="4D696306" w14:textId="77777777" w:rsidR="002D461B" w:rsidRPr="00960272" w:rsidRDefault="002D461B" w:rsidP="00211BEE">
            <w:pPr>
              <w:spacing w:line="290" w:lineRule="atLeast"/>
              <w:ind w:right="664"/>
              <w:rPr>
                <w:sz w:val="24"/>
              </w:rPr>
            </w:pPr>
            <w:r w:rsidRPr="00960272">
              <w:rPr>
                <w:sz w:val="24"/>
              </w:rPr>
              <w:t>Mental Health Nursing</w:t>
            </w:r>
          </w:p>
        </w:tc>
        <w:tc>
          <w:tcPr>
            <w:tcW w:w="2354" w:type="dxa"/>
          </w:tcPr>
          <w:p w14:paraId="5F08B538" w14:textId="77777777" w:rsidR="002D461B" w:rsidRPr="00960272" w:rsidRDefault="002D461B" w:rsidP="00211BEE">
            <w:pPr>
              <w:spacing w:before="1"/>
              <w:ind w:left="106"/>
              <w:rPr>
                <w:sz w:val="24"/>
              </w:rPr>
            </w:pPr>
            <w:r w:rsidRPr="00960272">
              <w:rPr>
                <w:spacing w:val="-2"/>
                <w:sz w:val="24"/>
              </w:rPr>
              <w:t>2/0/0</w:t>
            </w:r>
          </w:p>
        </w:tc>
        <w:tc>
          <w:tcPr>
            <w:tcW w:w="1142" w:type="dxa"/>
          </w:tcPr>
          <w:p w14:paraId="6C1D0F97" w14:textId="77777777" w:rsidR="002D461B" w:rsidRPr="00960272" w:rsidRDefault="002D461B" w:rsidP="00211BEE">
            <w:pPr>
              <w:spacing w:before="1"/>
              <w:ind w:left="109"/>
              <w:rPr>
                <w:sz w:val="24"/>
              </w:rPr>
            </w:pPr>
            <w:r w:rsidRPr="00960272">
              <w:rPr>
                <w:sz w:val="24"/>
              </w:rPr>
              <w:t>2</w:t>
            </w:r>
          </w:p>
        </w:tc>
      </w:tr>
      <w:tr w:rsidR="002D461B" w:rsidRPr="00960272" w14:paraId="22CD3CE7" w14:textId="77777777" w:rsidTr="00211BEE">
        <w:trPr>
          <w:trHeight w:val="332"/>
        </w:trPr>
        <w:tc>
          <w:tcPr>
            <w:tcW w:w="1646" w:type="dxa"/>
          </w:tcPr>
          <w:p w14:paraId="464C31E8" w14:textId="77777777" w:rsidR="002D461B" w:rsidRPr="00960272" w:rsidRDefault="002D461B" w:rsidP="00211BEE">
            <w:pPr>
              <w:rPr>
                <w:sz w:val="24"/>
              </w:rPr>
            </w:pPr>
          </w:p>
        </w:tc>
        <w:tc>
          <w:tcPr>
            <w:tcW w:w="3120" w:type="dxa"/>
          </w:tcPr>
          <w:p w14:paraId="74236BCB" w14:textId="77777777" w:rsidR="002D461B" w:rsidRPr="00960272" w:rsidRDefault="002D461B" w:rsidP="00211BEE">
            <w:pPr>
              <w:rPr>
                <w:sz w:val="24"/>
              </w:rPr>
            </w:pPr>
          </w:p>
        </w:tc>
        <w:tc>
          <w:tcPr>
            <w:tcW w:w="2354" w:type="dxa"/>
          </w:tcPr>
          <w:p w14:paraId="0DEB34C6" w14:textId="77777777" w:rsidR="002D461B" w:rsidRPr="00960272" w:rsidRDefault="002D461B" w:rsidP="00211BEE">
            <w:pPr>
              <w:spacing w:line="273" w:lineRule="exact"/>
              <w:rPr>
                <w:b/>
                <w:sz w:val="24"/>
              </w:rPr>
            </w:pPr>
            <w:r w:rsidRPr="00960272">
              <w:rPr>
                <w:b/>
                <w:sz w:val="20"/>
                <w:szCs w:val="20"/>
              </w:rPr>
              <w:t>TOTAL</w:t>
            </w:r>
            <w:r w:rsidRPr="00960272">
              <w:rPr>
                <w:b/>
                <w:spacing w:val="-2"/>
                <w:sz w:val="20"/>
                <w:szCs w:val="20"/>
              </w:rPr>
              <w:t xml:space="preserve"> SEMESTER HRS</w:t>
            </w:r>
          </w:p>
        </w:tc>
        <w:tc>
          <w:tcPr>
            <w:tcW w:w="1142" w:type="dxa"/>
          </w:tcPr>
          <w:p w14:paraId="1354444F" w14:textId="77777777" w:rsidR="002D461B" w:rsidRPr="00960272" w:rsidRDefault="002D461B" w:rsidP="00211BEE">
            <w:pPr>
              <w:spacing w:line="292" w:lineRule="exact"/>
              <w:ind w:left="109"/>
              <w:rPr>
                <w:b/>
                <w:sz w:val="24"/>
              </w:rPr>
            </w:pPr>
            <w:r w:rsidRPr="00960272">
              <w:rPr>
                <w:b/>
                <w:spacing w:val="-5"/>
                <w:sz w:val="24"/>
              </w:rPr>
              <w:t>15</w:t>
            </w:r>
          </w:p>
        </w:tc>
      </w:tr>
      <w:tr w:rsidR="002D461B" w:rsidRPr="00960272" w14:paraId="2FD31F68" w14:textId="77777777" w:rsidTr="00211BEE">
        <w:trPr>
          <w:trHeight w:val="292"/>
        </w:trPr>
        <w:tc>
          <w:tcPr>
            <w:tcW w:w="1646" w:type="dxa"/>
          </w:tcPr>
          <w:p w14:paraId="36A63838" w14:textId="77777777" w:rsidR="002D461B" w:rsidRPr="00960272" w:rsidRDefault="002D461B" w:rsidP="00211BEE">
            <w:pPr>
              <w:rPr>
                <w:sz w:val="20"/>
              </w:rPr>
            </w:pPr>
          </w:p>
        </w:tc>
        <w:tc>
          <w:tcPr>
            <w:tcW w:w="3120" w:type="dxa"/>
          </w:tcPr>
          <w:p w14:paraId="21C78F11" w14:textId="77777777" w:rsidR="002D461B" w:rsidRPr="00960272" w:rsidRDefault="002D461B" w:rsidP="00211BEE">
            <w:pPr>
              <w:rPr>
                <w:sz w:val="20"/>
              </w:rPr>
            </w:pPr>
          </w:p>
        </w:tc>
        <w:tc>
          <w:tcPr>
            <w:tcW w:w="2354" w:type="dxa"/>
          </w:tcPr>
          <w:p w14:paraId="7FC84707" w14:textId="77777777" w:rsidR="002D461B" w:rsidRPr="00960272" w:rsidRDefault="002D461B" w:rsidP="00211BEE">
            <w:pPr>
              <w:rPr>
                <w:sz w:val="20"/>
              </w:rPr>
            </w:pPr>
          </w:p>
        </w:tc>
        <w:tc>
          <w:tcPr>
            <w:tcW w:w="1142" w:type="dxa"/>
          </w:tcPr>
          <w:p w14:paraId="4159DF2A" w14:textId="77777777" w:rsidR="002D461B" w:rsidRPr="00960272" w:rsidRDefault="002D461B" w:rsidP="00211BEE">
            <w:pPr>
              <w:rPr>
                <w:sz w:val="20"/>
              </w:rPr>
            </w:pPr>
          </w:p>
        </w:tc>
      </w:tr>
      <w:tr w:rsidR="002D461B" w:rsidRPr="00960272" w14:paraId="00F21F15" w14:textId="77777777" w:rsidTr="00211BEE">
        <w:trPr>
          <w:trHeight w:val="323"/>
        </w:trPr>
        <w:tc>
          <w:tcPr>
            <w:tcW w:w="1646" w:type="dxa"/>
            <w:shd w:val="clear" w:color="auto" w:fill="B4C6E7" w:themeFill="accent1" w:themeFillTint="66"/>
          </w:tcPr>
          <w:p w14:paraId="5168A7C1" w14:textId="77777777" w:rsidR="002D461B" w:rsidRPr="00960272" w:rsidRDefault="002D461B" w:rsidP="00211BEE">
            <w:pPr>
              <w:spacing w:line="292" w:lineRule="exact"/>
              <w:ind w:left="107"/>
              <w:rPr>
                <w:b/>
                <w:sz w:val="24"/>
              </w:rPr>
            </w:pPr>
            <w:r w:rsidRPr="00960272">
              <w:rPr>
                <w:b/>
                <w:bCs/>
                <w:sz w:val="24"/>
                <w:szCs w:val="24"/>
              </w:rPr>
              <w:t>Year</w:t>
            </w:r>
            <w:r w:rsidRPr="00960272">
              <w:rPr>
                <w:b/>
                <w:spacing w:val="-1"/>
                <w:sz w:val="24"/>
                <w:szCs w:val="24"/>
              </w:rPr>
              <w:t xml:space="preserve"> </w:t>
            </w:r>
            <w:r w:rsidRPr="00960272">
              <w:rPr>
                <w:b/>
                <w:sz w:val="24"/>
                <w:szCs w:val="24"/>
              </w:rPr>
              <w:t xml:space="preserve">4 </w:t>
            </w:r>
          </w:p>
        </w:tc>
        <w:tc>
          <w:tcPr>
            <w:tcW w:w="3120" w:type="dxa"/>
            <w:shd w:val="clear" w:color="auto" w:fill="B4C6E7" w:themeFill="accent1" w:themeFillTint="66"/>
          </w:tcPr>
          <w:p w14:paraId="36F88230" w14:textId="77777777" w:rsidR="002D461B" w:rsidRPr="00960272" w:rsidRDefault="002D461B" w:rsidP="00211BEE">
            <w:pPr>
              <w:rPr>
                <w:sz w:val="24"/>
              </w:rPr>
            </w:pPr>
            <w:r w:rsidRPr="00960272">
              <w:rPr>
                <w:b/>
                <w:sz w:val="24"/>
              </w:rPr>
              <w:t>Semester</w:t>
            </w:r>
            <w:r w:rsidRPr="00960272">
              <w:rPr>
                <w:b/>
                <w:spacing w:val="-4"/>
                <w:sz w:val="24"/>
              </w:rPr>
              <w:t xml:space="preserve"> </w:t>
            </w:r>
            <w:r w:rsidRPr="00960272">
              <w:rPr>
                <w:b/>
                <w:spacing w:val="-10"/>
                <w:sz w:val="24"/>
              </w:rPr>
              <w:t>7</w:t>
            </w:r>
          </w:p>
        </w:tc>
        <w:tc>
          <w:tcPr>
            <w:tcW w:w="2354" w:type="dxa"/>
          </w:tcPr>
          <w:p w14:paraId="76A73491" w14:textId="77777777" w:rsidR="002D461B" w:rsidRPr="00960272" w:rsidRDefault="002D461B" w:rsidP="00211BEE">
            <w:pPr>
              <w:rPr>
                <w:sz w:val="24"/>
              </w:rPr>
            </w:pPr>
          </w:p>
        </w:tc>
        <w:tc>
          <w:tcPr>
            <w:tcW w:w="1142" w:type="dxa"/>
          </w:tcPr>
          <w:p w14:paraId="0798834F" w14:textId="77777777" w:rsidR="002D461B" w:rsidRPr="00960272" w:rsidRDefault="002D461B" w:rsidP="00211BEE">
            <w:pPr>
              <w:rPr>
                <w:sz w:val="24"/>
              </w:rPr>
            </w:pPr>
          </w:p>
        </w:tc>
      </w:tr>
      <w:tr w:rsidR="002D461B" w:rsidRPr="00960272" w14:paraId="045DAF8F" w14:textId="77777777" w:rsidTr="00211BEE">
        <w:trPr>
          <w:trHeight w:val="292"/>
        </w:trPr>
        <w:tc>
          <w:tcPr>
            <w:tcW w:w="1646" w:type="dxa"/>
          </w:tcPr>
          <w:p w14:paraId="639F10A4"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400</w:t>
            </w:r>
          </w:p>
        </w:tc>
        <w:tc>
          <w:tcPr>
            <w:tcW w:w="3120" w:type="dxa"/>
          </w:tcPr>
          <w:p w14:paraId="684E3D44" w14:textId="77777777" w:rsidR="002D461B" w:rsidRPr="00960272" w:rsidRDefault="002D461B" w:rsidP="00211BEE">
            <w:pPr>
              <w:spacing w:line="272" w:lineRule="exact"/>
              <w:rPr>
                <w:sz w:val="24"/>
              </w:rPr>
            </w:pPr>
            <w:r w:rsidRPr="00960272">
              <w:rPr>
                <w:sz w:val="24"/>
              </w:rPr>
              <w:t>Medical-Surgical</w:t>
            </w:r>
            <w:r w:rsidRPr="00960272">
              <w:rPr>
                <w:spacing w:val="-5"/>
                <w:sz w:val="24"/>
              </w:rPr>
              <w:t xml:space="preserve"> </w:t>
            </w:r>
            <w:r w:rsidRPr="00960272">
              <w:rPr>
                <w:sz w:val="24"/>
              </w:rPr>
              <w:t>Nursing</w:t>
            </w:r>
            <w:r w:rsidRPr="00960272">
              <w:rPr>
                <w:spacing w:val="-4"/>
                <w:sz w:val="24"/>
              </w:rPr>
              <w:t xml:space="preserve"> </w:t>
            </w:r>
            <w:r w:rsidRPr="00960272">
              <w:rPr>
                <w:spacing w:val="-5"/>
                <w:sz w:val="24"/>
              </w:rPr>
              <w:t>II</w:t>
            </w:r>
          </w:p>
        </w:tc>
        <w:tc>
          <w:tcPr>
            <w:tcW w:w="2354" w:type="dxa"/>
          </w:tcPr>
          <w:p w14:paraId="1C914F45" w14:textId="77777777" w:rsidR="002D461B" w:rsidRPr="00960272" w:rsidRDefault="002D461B" w:rsidP="00211BEE">
            <w:pPr>
              <w:spacing w:line="272" w:lineRule="exact"/>
              <w:ind w:left="106"/>
              <w:rPr>
                <w:sz w:val="24"/>
              </w:rPr>
            </w:pPr>
            <w:r w:rsidRPr="00960272">
              <w:rPr>
                <w:spacing w:val="-2"/>
                <w:sz w:val="24"/>
              </w:rPr>
              <w:t>4/0/0</w:t>
            </w:r>
          </w:p>
        </w:tc>
        <w:tc>
          <w:tcPr>
            <w:tcW w:w="1142" w:type="dxa"/>
          </w:tcPr>
          <w:p w14:paraId="0D9ABD52" w14:textId="77777777" w:rsidR="002D461B" w:rsidRPr="00960272" w:rsidRDefault="002D461B" w:rsidP="00211BEE">
            <w:pPr>
              <w:spacing w:line="272" w:lineRule="exact"/>
              <w:ind w:left="109"/>
              <w:rPr>
                <w:sz w:val="24"/>
              </w:rPr>
            </w:pPr>
            <w:r w:rsidRPr="00960272">
              <w:rPr>
                <w:sz w:val="24"/>
              </w:rPr>
              <w:t>4</w:t>
            </w:r>
          </w:p>
        </w:tc>
      </w:tr>
      <w:tr w:rsidR="002D461B" w:rsidRPr="00960272" w14:paraId="05E93A5C" w14:textId="77777777" w:rsidTr="00211BEE">
        <w:trPr>
          <w:trHeight w:val="585"/>
        </w:trPr>
        <w:tc>
          <w:tcPr>
            <w:tcW w:w="1646" w:type="dxa"/>
          </w:tcPr>
          <w:p w14:paraId="1924C057"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401</w:t>
            </w:r>
          </w:p>
        </w:tc>
        <w:tc>
          <w:tcPr>
            <w:tcW w:w="3120" w:type="dxa"/>
          </w:tcPr>
          <w:p w14:paraId="31F396B5" w14:textId="77777777" w:rsidR="002D461B" w:rsidRPr="00960272" w:rsidRDefault="002D461B" w:rsidP="00211BEE">
            <w:pPr>
              <w:spacing w:line="292" w:lineRule="exact"/>
              <w:rPr>
                <w:sz w:val="24"/>
              </w:rPr>
            </w:pPr>
            <w:r w:rsidRPr="00960272">
              <w:rPr>
                <w:sz w:val="24"/>
              </w:rPr>
              <w:t>Clinical</w:t>
            </w:r>
            <w:r w:rsidRPr="00960272">
              <w:rPr>
                <w:spacing w:val="-3"/>
                <w:sz w:val="24"/>
              </w:rPr>
              <w:t xml:space="preserve"> </w:t>
            </w:r>
            <w:r w:rsidRPr="00960272">
              <w:rPr>
                <w:sz w:val="24"/>
              </w:rPr>
              <w:t>Nursing</w:t>
            </w:r>
            <w:r w:rsidRPr="00960272">
              <w:rPr>
                <w:spacing w:val="-3"/>
                <w:sz w:val="24"/>
              </w:rPr>
              <w:t xml:space="preserve"> </w:t>
            </w:r>
            <w:r w:rsidRPr="00960272">
              <w:rPr>
                <w:spacing w:val="-5"/>
                <w:sz w:val="24"/>
              </w:rPr>
              <w:t>III</w:t>
            </w:r>
          </w:p>
        </w:tc>
        <w:tc>
          <w:tcPr>
            <w:tcW w:w="2354" w:type="dxa"/>
          </w:tcPr>
          <w:p w14:paraId="68E97412" w14:textId="77777777" w:rsidR="002D461B" w:rsidRPr="00960272" w:rsidRDefault="002D461B" w:rsidP="00211BEE">
            <w:pPr>
              <w:spacing w:line="292" w:lineRule="exact"/>
              <w:ind w:left="106"/>
              <w:rPr>
                <w:sz w:val="24"/>
              </w:rPr>
            </w:pPr>
            <w:r w:rsidRPr="00960272">
              <w:rPr>
                <w:spacing w:val="-2"/>
                <w:sz w:val="24"/>
              </w:rPr>
              <w:t>0/0/4</w:t>
            </w:r>
          </w:p>
        </w:tc>
        <w:tc>
          <w:tcPr>
            <w:tcW w:w="1142" w:type="dxa"/>
          </w:tcPr>
          <w:p w14:paraId="5F16B9F8" w14:textId="77777777" w:rsidR="002D461B" w:rsidRPr="00960272" w:rsidRDefault="002D461B" w:rsidP="00211BEE">
            <w:pPr>
              <w:spacing w:line="292" w:lineRule="exact"/>
              <w:ind w:left="109"/>
              <w:rPr>
                <w:sz w:val="24"/>
              </w:rPr>
            </w:pPr>
            <w:r w:rsidRPr="00960272">
              <w:rPr>
                <w:sz w:val="24"/>
              </w:rPr>
              <w:t>4</w:t>
            </w:r>
          </w:p>
        </w:tc>
      </w:tr>
      <w:tr w:rsidR="002D461B" w:rsidRPr="00960272" w14:paraId="56D77469" w14:textId="77777777" w:rsidTr="00211BEE">
        <w:trPr>
          <w:trHeight w:val="585"/>
        </w:trPr>
        <w:tc>
          <w:tcPr>
            <w:tcW w:w="1646" w:type="dxa"/>
          </w:tcPr>
          <w:p w14:paraId="5F70980A"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402</w:t>
            </w:r>
          </w:p>
        </w:tc>
        <w:tc>
          <w:tcPr>
            <w:tcW w:w="3120" w:type="dxa"/>
          </w:tcPr>
          <w:p w14:paraId="7D858F72" w14:textId="77777777" w:rsidR="002D461B" w:rsidRPr="00960272" w:rsidRDefault="002D461B" w:rsidP="00211BEE">
            <w:pPr>
              <w:spacing w:line="292" w:lineRule="exact"/>
              <w:rPr>
                <w:sz w:val="24"/>
              </w:rPr>
            </w:pPr>
            <w:r w:rsidRPr="00960272">
              <w:rPr>
                <w:sz w:val="24"/>
              </w:rPr>
              <w:t>Evidence-Based</w:t>
            </w:r>
            <w:r w:rsidRPr="00960272">
              <w:rPr>
                <w:spacing w:val="-3"/>
                <w:sz w:val="24"/>
              </w:rPr>
              <w:t xml:space="preserve"> </w:t>
            </w:r>
            <w:r w:rsidRPr="00960272">
              <w:rPr>
                <w:sz w:val="24"/>
              </w:rPr>
              <w:t>Research</w:t>
            </w:r>
            <w:r w:rsidRPr="00960272">
              <w:rPr>
                <w:spacing w:val="-2"/>
                <w:sz w:val="24"/>
              </w:rPr>
              <w:t xml:space="preserve"> </w:t>
            </w:r>
            <w:r w:rsidRPr="00960272">
              <w:rPr>
                <w:spacing w:val="-5"/>
                <w:sz w:val="24"/>
              </w:rPr>
              <w:t>for</w:t>
            </w:r>
          </w:p>
          <w:p w14:paraId="07DD0420" w14:textId="77777777" w:rsidR="002D461B" w:rsidRPr="00960272" w:rsidRDefault="002D461B" w:rsidP="00211BEE">
            <w:pPr>
              <w:spacing w:line="273" w:lineRule="exact"/>
              <w:rPr>
                <w:sz w:val="24"/>
              </w:rPr>
            </w:pPr>
            <w:r w:rsidRPr="00960272">
              <w:rPr>
                <w:sz w:val="24"/>
              </w:rPr>
              <w:t>Nursing</w:t>
            </w:r>
            <w:r w:rsidRPr="00960272">
              <w:rPr>
                <w:spacing w:val="-1"/>
                <w:sz w:val="24"/>
              </w:rPr>
              <w:t xml:space="preserve"> </w:t>
            </w:r>
            <w:r w:rsidRPr="00960272">
              <w:rPr>
                <w:spacing w:val="-2"/>
                <w:sz w:val="24"/>
              </w:rPr>
              <w:t>Practice</w:t>
            </w:r>
          </w:p>
        </w:tc>
        <w:tc>
          <w:tcPr>
            <w:tcW w:w="2354" w:type="dxa"/>
          </w:tcPr>
          <w:p w14:paraId="44F3EEE8" w14:textId="77777777" w:rsidR="002D461B" w:rsidRPr="00960272" w:rsidRDefault="002D461B" w:rsidP="00211BEE">
            <w:pPr>
              <w:spacing w:line="292" w:lineRule="exact"/>
              <w:ind w:left="106"/>
              <w:rPr>
                <w:sz w:val="24"/>
              </w:rPr>
            </w:pPr>
            <w:r w:rsidRPr="00960272">
              <w:rPr>
                <w:spacing w:val="-2"/>
                <w:sz w:val="24"/>
              </w:rPr>
              <w:t>3/0/0</w:t>
            </w:r>
          </w:p>
        </w:tc>
        <w:tc>
          <w:tcPr>
            <w:tcW w:w="1142" w:type="dxa"/>
          </w:tcPr>
          <w:p w14:paraId="5D21055C" w14:textId="77777777" w:rsidR="002D461B" w:rsidRPr="00960272" w:rsidRDefault="002D461B" w:rsidP="00211BEE">
            <w:pPr>
              <w:spacing w:line="292" w:lineRule="exact"/>
              <w:ind w:left="109"/>
              <w:rPr>
                <w:sz w:val="24"/>
              </w:rPr>
            </w:pPr>
            <w:r w:rsidRPr="00960272">
              <w:rPr>
                <w:sz w:val="24"/>
              </w:rPr>
              <w:t>3</w:t>
            </w:r>
          </w:p>
        </w:tc>
      </w:tr>
      <w:tr w:rsidR="002D461B" w:rsidRPr="00960272" w14:paraId="15901097" w14:textId="77777777" w:rsidTr="00211BEE">
        <w:trPr>
          <w:trHeight w:val="587"/>
        </w:trPr>
        <w:tc>
          <w:tcPr>
            <w:tcW w:w="1646" w:type="dxa"/>
          </w:tcPr>
          <w:p w14:paraId="2299BFC1" w14:textId="77777777" w:rsidR="002D461B" w:rsidRPr="00960272" w:rsidRDefault="002D461B" w:rsidP="00211BEE">
            <w:pPr>
              <w:spacing w:before="1"/>
              <w:ind w:left="107"/>
              <w:rPr>
                <w:sz w:val="24"/>
              </w:rPr>
            </w:pPr>
            <w:r w:rsidRPr="00960272">
              <w:rPr>
                <w:sz w:val="24"/>
              </w:rPr>
              <w:t>NUR</w:t>
            </w:r>
            <w:r w:rsidRPr="00960272">
              <w:rPr>
                <w:spacing w:val="-1"/>
                <w:sz w:val="24"/>
              </w:rPr>
              <w:t xml:space="preserve"> </w:t>
            </w:r>
            <w:r w:rsidRPr="00960272">
              <w:rPr>
                <w:spacing w:val="-5"/>
                <w:sz w:val="24"/>
              </w:rPr>
              <w:t>403</w:t>
            </w:r>
          </w:p>
        </w:tc>
        <w:tc>
          <w:tcPr>
            <w:tcW w:w="3120" w:type="dxa"/>
          </w:tcPr>
          <w:p w14:paraId="7F5E2042" w14:textId="77777777" w:rsidR="002D461B" w:rsidRPr="00960272" w:rsidRDefault="002D461B" w:rsidP="00211BEE">
            <w:pPr>
              <w:spacing w:line="290" w:lineRule="atLeast"/>
              <w:rPr>
                <w:sz w:val="24"/>
              </w:rPr>
            </w:pPr>
            <w:r w:rsidRPr="00960272">
              <w:rPr>
                <w:sz w:val="24"/>
              </w:rPr>
              <w:t>Health</w:t>
            </w:r>
            <w:r w:rsidRPr="00960272">
              <w:rPr>
                <w:spacing w:val="-13"/>
                <w:sz w:val="24"/>
              </w:rPr>
              <w:t xml:space="preserve"> </w:t>
            </w:r>
            <w:r w:rsidRPr="00960272">
              <w:rPr>
                <w:sz w:val="24"/>
              </w:rPr>
              <w:t>Promotion</w:t>
            </w:r>
            <w:r w:rsidRPr="00960272">
              <w:rPr>
                <w:spacing w:val="-12"/>
                <w:sz w:val="24"/>
              </w:rPr>
              <w:t xml:space="preserve"> </w:t>
            </w:r>
            <w:r w:rsidRPr="00960272">
              <w:rPr>
                <w:sz w:val="24"/>
              </w:rPr>
              <w:t>Across</w:t>
            </w:r>
            <w:r w:rsidRPr="00960272">
              <w:rPr>
                <w:spacing w:val="-14"/>
                <w:sz w:val="24"/>
              </w:rPr>
              <w:t xml:space="preserve"> </w:t>
            </w:r>
            <w:r w:rsidRPr="00960272">
              <w:rPr>
                <w:sz w:val="24"/>
              </w:rPr>
              <w:t>the Lifespan in the Community</w:t>
            </w:r>
          </w:p>
        </w:tc>
        <w:tc>
          <w:tcPr>
            <w:tcW w:w="2354" w:type="dxa"/>
          </w:tcPr>
          <w:p w14:paraId="59087950" w14:textId="77777777" w:rsidR="002D461B" w:rsidRPr="00960272" w:rsidRDefault="002D461B" w:rsidP="00211BEE">
            <w:pPr>
              <w:spacing w:before="1"/>
              <w:ind w:left="106"/>
              <w:rPr>
                <w:sz w:val="24"/>
              </w:rPr>
            </w:pPr>
            <w:r w:rsidRPr="00960272">
              <w:rPr>
                <w:spacing w:val="-2"/>
                <w:sz w:val="24"/>
              </w:rPr>
              <w:t>4/0/0</w:t>
            </w:r>
          </w:p>
        </w:tc>
        <w:tc>
          <w:tcPr>
            <w:tcW w:w="1142" w:type="dxa"/>
          </w:tcPr>
          <w:p w14:paraId="3522DD49" w14:textId="77777777" w:rsidR="002D461B" w:rsidRPr="00960272" w:rsidRDefault="002D461B" w:rsidP="00211BEE">
            <w:pPr>
              <w:spacing w:before="1"/>
              <w:ind w:left="109"/>
              <w:rPr>
                <w:sz w:val="24"/>
              </w:rPr>
            </w:pPr>
            <w:r w:rsidRPr="00960272">
              <w:rPr>
                <w:sz w:val="24"/>
              </w:rPr>
              <w:t>4</w:t>
            </w:r>
          </w:p>
        </w:tc>
      </w:tr>
      <w:tr w:rsidR="002D461B" w:rsidRPr="00960272" w14:paraId="2FB8A583" w14:textId="77777777" w:rsidTr="00211BEE">
        <w:trPr>
          <w:trHeight w:val="323"/>
        </w:trPr>
        <w:tc>
          <w:tcPr>
            <w:tcW w:w="1646" w:type="dxa"/>
          </w:tcPr>
          <w:p w14:paraId="52D926E1" w14:textId="77777777" w:rsidR="002D461B" w:rsidRPr="00960272" w:rsidRDefault="002D461B" w:rsidP="00211BEE">
            <w:pPr>
              <w:rPr>
                <w:sz w:val="24"/>
              </w:rPr>
            </w:pPr>
          </w:p>
        </w:tc>
        <w:tc>
          <w:tcPr>
            <w:tcW w:w="3120" w:type="dxa"/>
          </w:tcPr>
          <w:p w14:paraId="6FB55E27" w14:textId="77777777" w:rsidR="002D461B" w:rsidRPr="00960272" w:rsidRDefault="002D461B" w:rsidP="00211BEE">
            <w:pPr>
              <w:rPr>
                <w:sz w:val="24"/>
              </w:rPr>
            </w:pPr>
          </w:p>
        </w:tc>
        <w:tc>
          <w:tcPr>
            <w:tcW w:w="2354" w:type="dxa"/>
          </w:tcPr>
          <w:p w14:paraId="1BE9E4E6" w14:textId="77777777" w:rsidR="002D461B" w:rsidRPr="00960272" w:rsidRDefault="002D461B" w:rsidP="00211BEE">
            <w:pPr>
              <w:spacing w:line="273" w:lineRule="exact"/>
              <w:rPr>
                <w:b/>
                <w:sz w:val="24"/>
              </w:rPr>
            </w:pPr>
            <w:r w:rsidRPr="00960272">
              <w:rPr>
                <w:b/>
                <w:sz w:val="20"/>
                <w:szCs w:val="20"/>
              </w:rPr>
              <w:t>TOTAL</w:t>
            </w:r>
            <w:r w:rsidRPr="00960272">
              <w:rPr>
                <w:b/>
                <w:spacing w:val="-2"/>
                <w:sz w:val="20"/>
                <w:szCs w:val="20"/>
              </w:rPr>
              <w:t xml:space="preserve"> SEMESTER HRS</w:t>
            </w:r>
          </w:p>
        </w:tc>
        <w:tc>
          <w:tcPr>
            <w:tcW w:w="1142" w:type="dxa"/>
          </w:tcPr>
          <w:p w14:paraId="76FF003A" w14:textId="77777777" w:rsidR="002D461B" w:rsidRPr="00960272" w:rsidRDefault="002D461B" w:rsidP="00211BEE">
            <w:pPr>
              <w:spacing w:line="292" w:lineRule="exact"/>
              <w:ind w:left="109"/>
              <w:rPr>
                <w:b/>
                <w:sz w:val="24"/>
              </w:rPr>
            </w:pPr>
            <w:r w:rsidRPr="00960272">
              <w:rPr>
                <w:b/>
                <w:spacing w:val="-5"/>
                <w:sz w:val="24"/>
              </w:rPr>
              <w:t>15</w:t>
            </w:r>
          </w:p>
        </w:tc>
      </w:tr>
      <w:tr w:rsidR="002D461B" w:rsidRPr="00960272" w14:paraId="17A6213D" w14:textId="77777777" w:rsidTr="00211BEE">
        <w:trPr>
          <w:trHeight w:val="294"/>
        </w:trPr>
        <w:tc>
          <w:tcPr>
            <w:tcW w:w="1646" w:type="dxa"/>
            <w:shd w:val="clear" w:color="auto" w:fill="B4C6E7" w:themeFill="accent1" w:themeFillTint="66"/>
          </w:tcPr>
          <w:p w14:paraId="59B2508E" w14:textId="77777777" w:rsidR="002D461B" w:rsidRPr="00960272" w:rsidRDefault="002D461B" w:rsidP="00211BEE">
            <w:pPr>
              <w:spacing w:line="292" w:lineRule="exact"/>
              <w:ind w:left="107"/>
            </w:pPr>
            <w:r w:rsidRPr="00960272">
              <w:rPr>
                <w:b/>
                <w:sz w:val="24"/>
              </w:rPr>
              <w:t xml:space="preserve">Year 4 </w:t>
            </w:r>
            <w:r w:rsidRPr="00960272">
              <w:rPr>
                <w:b/>
                <w:spacing w:val="-10"/>
                <w:sz w:val="24"/>
              </w:rPr>
              <w:t>–</w:t>
            </w:r>
          </w:p>
        </w:tc>
        <w:tc>
          <w:tcPr>
            <w:tcW w:w="3120" w:type="dxa"/>
            <w:shd w:val="clear" w:color="auto" w:fill="B4C6E7" w:themeFill="accent1" w:themeFillTint="66"/>
          </w:tcPr>
          <w:p w14:paraId="28C939BE" w14:textId="77777777" w:rsidR="002D461B" w:rsidRPr="00960272" w:rsidRDefault="002D461B" w:rsidP="00211BEE">
            <w:r w:rsidRPr="00960272">
              <w:rPr>
                <w:b/>
                <w:sz w:val="24"/>
              </w:rPr>
              <w:t>Semester</w:t>
            </w:r>
            <w:r w:rsidRPr="00960272">
              <w:rPr>
                <w:b/>
                <w:spacing w:val="-4"/>
                <w:sz w:val="24"/>
              </w:rPr>
              <w:t xml:space="preserve"> </w:t>
            </w:r>
            <w:r w:rsidRPr="00960272">
              <w:rPr>
                <w:b/>
                <w:spacing w:val="-10"/>
                <w:sz w:val="24"/>
              </w:rPr>
              <w:t>8</w:t>
            </w:r>
          </w:p>
        </w:tc>
        <w:tc>
          <w:tcPr>
            <w:tcW w:w="2354" w:type="dxa"/>
          </w:tcPr>
          <w:p w14:paraId="4AB905EA" w14:textId="77777777" w:rsidR="002D461B" w:rsidRPr="00960272" w:rsidRDefault="002D461B" w:rsidP="00211BEE"/>
        </w:tc>
        <w:tc>
          <w:tcPr>
            <w:tcW w:w="1142" w:type="dxa"/>
          </w:tcPr>
          <w:p w14:paraId="3724BE52" w14:textId="77777777" w:rsidR="002D461B" w:rsidRPr="00960272" w:rsidRDefault="002D461B" w:rsidP="00211BEE"/>
        </w:tc>
      </w:tr>
      <w:tr w:rsidR="002D461B" w:rsidRPr="00960272" w14:paraId="1070D7D2" w14:textId="77777777" w:rsidTr="00211BEE">
        <w:trPr>
          <w:trHeight w:val="585"/>
        </w:trPr>
        <w:tc>
          <w:tcPr>
            <w:tcW w:w="1646" w:type="dxa"/>
          </w:tcPr>
          <w:p w14:paraId="5B55E5A5"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430</w:t>
            </w:r>
          </w:p>
        </w:tc>
        <w:tc>
          <w:tcPr>
            <w:tcW w:w="3120" w:type="dxa"/>
          </w:tcPr>
          <w:p w14:paraId="0957C589" w14:textId="77777777" w:rsidR="002D461B" w:rsidRPr="00960272" w:rsidRDefault="002D461B" w:rsidP="00211BEE">
            <w:pPr>
              <w:spacing w:line="292" w:lineRule="exact"/>
              <w:rPr>
                <w:sz w:val="24"/>
              </w:rPr>
            </w:pPr>
            <w:r w:rsidRPr="00960272">
              <w:rPr>
                <w:sz w:val="24"/>
              </w:rPr>
              <w:t>Nursing</w:t>
            </w:r>
            <w:r w:rsidRPr="00960272">
              <w:rPr>
                <w:spacing w:val="-8"/>
                <w:sz w:val="24"/>
              </w:rPr>
              <w:t xml:space="preserve"> </w:t>
            </w:r>
            <w:r w:rsidRPr="00960272">
              <w:rPr>
                <w:sz w:val="24"/>
              </w:rPr>
              <w:t>Leadership</w:t>
            </w:r>
            <w:r w:rsidRPr="00960272">
              <w:rPr>
                <w:spacing w:val="-2"/>
                <w:sz w:val="24"/>
              </w:rPr>
              <w:t xml:space="preserve"> </w:t>
            </w:r>
            <w:r w:rsidRPr="00960272">
              <w:rPr>
                <w:spacing w:val="-5"/>
                <w:sz w:val="24"/>
              </w:rPr>
              <w:t>and</w:t>
            </w:r>
          </w:p>
          <w:p w14:paraId="0741BD0A" w14:textId="77777777" w:rsidR="002D461B" w:rsidRPr="00960272" w:rsidRDefault="002D461B" w:rsidP="00211BEE">
            <w:pPr>
              <w:spacing w:line="273" w:lineRule="exact"/>
              <w:rPr>
                <w:sz w:val="24"/>
              </w:rPr>
            </w:pPr>
            <w:r w:rsidRPr="00960272">
              <w:rPr>
                <w:spacing w:val="-2"/>
                <w:sz w:val="24"/>
              </w:rPr>
              <w:t>Management</w:t>
            </w:r>
          </w:p>
        </w:tc>
        <w:tc>
          <w:tcPr>
            <w:tcW w:w="2354" w:type="dxa"/>
          </w:tcPr>
          <w:p w14:paraId="7FFDD8CF" w14:textId="77777777" w:rsidR="002D461B" w:rsidRPr="00960272" w:rsidRDefault="002D461B" w:rsidP="00211BEE">
            <w:pPr>
              <w:spacing w:line="292" w:lineRule="exact"/>
              <w:ind w:left="106"/>
              <w:rPr>
                <w:sz w:val="24"/>
              </w:rPr>
            </w:pPr>
            <w:r w:rsidRPr="00960272">
              <w:rPr>
                <w:spacing w:val="-2"/>
                <w:sz w:val="24"/>
              </w:rPr>
              <w:t>3/0/0</w:t>
            </w:r>
          </w:p>
        </w:tc>
        <w:tc>
          <w:tcPr>
            <w:tcW w:w="1142" w:type="dxa"/>
          </w:tcPr>
          <w:p w14:paraId="48737589" w14:textId="77777777" w:rsidR="002D461B" w:rsidRPr="00960272" w:rsidRDefault="002D461B" w:rsidP="00211BEE">
            <w:pPr>
              <w:spacing w:line="292" w:lineRule="exact"/>
              <w:ind w:left="109"/>
              <w:rPr>
                <w:sz w:val="24"/>
              </w:rPr>
            </w:pPr>
            <w:r w:rsidRPr="00960272">
              <w:rPr>
                <w:sz w:val="24"/>
              </w:rPr>
              <w:t>3</w:t>
            </w:r>
          </w:p>
        </w:tc>
      </w:tr>
      <w:tr w:rsidR="002D461B" w:rsidRPr="00960272" w14:paraId="64CAACE6" w14:textId="77777777" w:rsidTr="00211BEE">
        <w:trPr>
          <w:trHeight w:val="294"/>
        </w:trPr>
        <w:tc>
          <w:tcPr>
            <w:tcW w:w="1646" w:type="dxa"/>
          </w:tcPr>
          <w:p w14:paraId="54145EF7" w14:textId="77777777" w:rsidR="002D461B" w:rsidRPr="00960272" w:rsidRDefault="002D461B" w:rsidP="00211BEE">
            <w:pPr>
              <w:spacing w:line="275" w:lineRule="exact"/>
              <w:ind w:left="107"/>
              <w:rPr>
                <w:sz w:val="24"/>
              </w:rPr>
            </w:pPr>
            <w:r w:rsidRPr="00960272">
              <w:rPr>
                <w:sz w:val="24"/>
              </w:rPr>
              <w:t>NUR</w:t>
            </w:r>
            <w:r w:rsidRPr="00960272">
              <w:rPr>
                <w:spacing w:val="-1"/>
                <w:sz w:val="24"/>
              </w:rPr>
              <w:t xml:space="preserve"> </w:t>
            </w:r>
            <w:r w:rsidRPr="00960272">
              <w:rPr>
                <w:spacing w:val="-5"/>
                <w:sz w:val="24"/>
              </w:rPr>
              <w:t>431</w:t>
            </w:r>
          </w:p>
        </w:tc>
        <w:tc>
          <w:tcPr>
            <w:tcW w:w="3120" w:type="dxa"/>
          </w:tcPr>
          <w:p w14:paraId="2C8C151B" w14:textId="77777777" w:rsidR="002D461B" w:rsidRPr="00960272" w:rsidRDefault="002D461B" w:rsidP="00211BEE">
            <w:pPr>
              <w:spacing w:line="275" w:lineRule="exact"/>
              <w:rPr>
                <w:sz w:val="24"/>
              </w:rPr>
            </w:pPr>
            <w:r w:rsidRPr="00960272">
              <w:rPr>
                <w:sz w:val="24"/>
              </w:rPr>
              <w:t>Nursing</w:t>
            </w:r>
            <w:r w:rsidRPr="00960272">
              <w:rPr>
                <w:spacing w:val="-1"/>
                <w:sz w:val="24"/>
              </w:rPr>
              <w:t xml:space="preserve"> </w:t>
            </w:r>
            <w:r w:rsidRPr="00960272">
              <w:rPr>
                <w:spacing w:val="-2"/>
                <w:sz w:val="24"/>
              </w:rPr>
              <w:t>Preceptorship</w:t>
            </w:r>
          </w:p>
        </w:tc>
        <w:tc>
          <w:tcPr>
            <w:tcW w:w="2354" w:type="dxa"/>
          </w:tcPr>
          <w:p w14:paraId="15126B74" w14:textId="77777777" w:rsidR="002D461B" w:rsidRPr="00960272" w:rsidRDefault="002D461B" w:rsidP="00211BEE">
            <w:pPr>
              <w:spacing w:line="275" w:lineRule="exact"/>
              <w:ind w:left="106"/>
              <w:rPr>
                <w:sz w:val="24"/>
              </w:rPr>
            </w:pPr>
            <w:r w:rsidRPr="00960272">
              <w:rPr>
                <w:spacing w:val="-2"/>
                <w:sz w:val="24"/>
              </w:rPr>
              <w:t>0/0/4</w:t>
            </w:r>
          </w:p>
        </w:tc>
        <w:tc>
          <w:tcPr>
            <w:tcW w:w="1142" w:type="dxa"/>
          </w:tcPr>
          <w:p w14:paraId="7EB0EEEB" w14:textId="77777777" w:rsidR="002D461B" w:rsidRPr="00960272" w:rsidRDefault="002D461B" w:rsidP="00211BEE">
            <w:pPr>
              <w:spacing w:line="275" w:lineRule="exact"/>
              <w:ind w:left="109"/>
              <w:rPr>
                <w:sz w:val="24"/>
              </w:rPr>
            </w:pPr>
            <w:r w:rsidRPr="00960272">
              <w:rPr>
                <w:sz w:val="24"/>
              </w:rPr>
              <w:t>4</w:t>
            </w:r>
          </w:p>
        </w:tc>
      </w:tr>
      <w:tr w:rsidR="002D461B" w:rsidRPr="00960272" w14:paraId="3F163006" w14:textId="77777777" w:rsidTr="00211BEE">
        <w:trPr>
          <w:trHeight w:val="585"/>
        </w:trPr>
        <w:tc>
          <w:tcPr>
            <w:tcW w:w="1646" w:type="dxa"/>
          </w:tcPr>
          <w:p w14:paraId="4E57D363"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432</w:t>
            </w:r>
          </w:p>
        </w:tc>
        <w:tc>
          <w:tcPr>
            <w:tcW w:w="3120" w:type="dxa"/>
          </w:tcPr>
          <w:p w14:paraId="1A556305" w14:textId="77777777" w:rsidR="002D461B" w:rsidRPr="00960272" w:rsidRDefault="002D461B" w:rsidP="00211BEE">
            <w:pPr>
              <w:spacing w:line="292" w:lineRule="exact"/>
              <w:rPr>
                <w:sz w:val="24"/>
              </w:rPr>
            </w:pPr>
            <w:r w:rsidRPr="00960272">
              <w:rPr>
                <w:sz w:val="24"/>
              </w:rPr>
              <w:t>Nursing</w:t>
            </w:r>
            <w:r w:rsidRPr="00960272">
              <w:rPr>
                <w:spacing w:val="-3"/>
                <w:sz w:val="24"/>
              </w:rPr>
              <w:t xml:space="preserve"> </w:t>
            </w:r>
            <w:r w:rsidRPr="00960272">
              <w:rPr>
                <w:sz w:val="24"/>
              </w:rPr>
              <w:t>Care</w:t>
            </w:r>
            <w:r w:rsidRPr="00960272">
              <w:rPr>
                <w:spacing w:val="-1"/>
                <w:sz w:val="24"/>
              </w:rPr>
              <w:t xml:space="preserve"> </w:t>
            </w:r>
            <w:r w:rsidRPr="00960272">
              <w:rPr>
                <w:sz w:val="24"/>
              </w:rPr>
              <w:t xml:space="preserve">of </w:t>
            </w:r>
            <w:r w:rsidRPr="00960272">
              <w:rPr>
                <w:spacing w:val="-5"/>
                <w:sz w:val="24"/>
              </w:rPr>
              <w:t>the</w:t>
            </w:r>
          </w:p>
          <w:p w14:paraId="58C4796D" w14:textId="77777777" w:rsidR="002D461B" w:rsidRPr="00960272" w:rsidRDefault="002D461B" w:rsidP="00211BEE">
            <w:pPr>
              <w:spacing w:line="273" w:lineRule="exact"/>
              <w:rPr>
                <w:sz w:val="24"/>
              </w:rPr>
            </w:pPr>
            <w:r w:rsidRPr="00960272">
              <w:rPr>
                <w:sz w:val="24"/>
              </w:rPr>
              <w:t>Complex</w:t>
            </w:r>
            <w:r w:rsidRPr="00960272">
              <w:rPr>
                <w:spacing w:val="-2"/>
                <w:sz w:val="24"/>
              </w:rPr>
              <w:t xml:space="preserve"> Patient</w:t>
            </w:r>
          </w:p>
        </w:tc>
        <w:tc>
          <w:tcPr>
            <w:tcW w:w="2354" w:type="dxa"/>
          </w:tcPr>
          <w:p w14:paraId="047336CC" w14:textId="77777777" w:rsidR="002D461B" w:rsidRPr="00960272" w:rsidRDefault="002D461B" w:rsidP="00211BEE">
            <w:pPr>
              <w:spacing w:line="292" w:lineRule="exact"/>
              <w:ind w:left="106"/>
              <w:rPr>
                <w:sz w:val="24"/>
              </w:rPr>
            </w:pPr>
            <w:r w:rsidRPr="00960272">
              <w:rPr>
                <w:spacing w:val="-2"/>
                <w:sz w:val="24"/>
              </w:rPr>
              <w:t>4/0/0</w:t>
            </w:r>
          </w:p>
        </w:tc>
        <w:tc>
          <w:tcPr>
            <w:tcW w:w="1142" w:type="dxa"/>
          </w:tcPr>
          <w:p w14:paraId="5309EEAC" w14:textId="77777777" w:rsidR="002D461B" w:rsidRPr="00960272" w:rsidRDefault="002D461B" w:rsidP="00211BEE">
            <w:pPr>
              <w:spacing w:line="292" w:lineRule="exact"/>
              <w:ind w:left="109"/>
              <w:rPr>
                <w:sz w:val="24"/>
              </w:rPr>
            </w:pPr>
            <w:r w:rsidRPr="00960272">
              <w:rPr>
                <w:sz w:val="24"/>
              </w:rPr>
              <w:t>4</w:t>
            </w:r>
          </w:p>
        </w:tc>
      </w:tr>
      <w:tr w:rsidR="002D461B" w:rsidRPr="00960272" w14:paraId="6D0B1B54" w14:textId="77777777" w:rsidTr="00211BEE">
        <w:trPr>
          <w:trHeight w:val="585"/>
        </w:trPr>
        <w:tc>
          <w:tcPr>
            <w:tcW w:w="1646" w:type="dxa"/>
          </w:tcPr>
          <w:p w14:paraId="513D3377"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433</w:t>
            </w:r>
          </w:p>
        </w:tc>
        <w:tc>
          <w:tcPr>
            <w:tcW w:w="3120" w:type="dxa"/>
          </w:tcPr>
          <w:p w14:paraId="33EC3B8A" w14:textId="77777777" w:rsidR="002D461B" w:rsidRPr="00960272" w:rsidRDefault="002D461B" w:rsidP="00211BEE">
            <w:pPr>
              <w:spacing w:line="292" w:lineRule="exact"/>
              <w:rPr>
                <w:sz w:val="24"/>
              </w:rPr>
            </w:pPr>
            <w:r w:rsidRPr="00960272">
              <w:rPr>
                <w:sz w:val="24"/>
              </w:rPr>
              <w:t>Clinical</w:t>
            </w:r>
            <w:r w:rsidRPr="00960272">
              <w:rPr>
                <w:spacing w:val="-2"/>
                <w:sz w:val="24"/>
              </w:rPr>
              <w:t xml:space="preserve"> </w:t>
            </w:r>
            <w:r w:rsidRPr="00960272">
              <w:rPr>
                <w:sz w:val="24"/>
              </w:rPr>
              <w:t>Nursing</w:t>
            </w:r>
            <w:r w:rsidRPr="00960272">
              <w:rPr>
                <w:spacing w:val="-1"/>
                <w:sz w:val="24"/>
              </w:rPr>
              <w:t xml:space="preserve"> </w:t>
            </w:r>
            <w:r w:rsidRPr="00960272">
              <w:rPr>
                <w:sz w:val="24"/>
              </w:rPr>
              <w:t>Care</w:t>
            </w:r>
            <w:r w:rsidRPr="00960272">
              <w:rPr>
                <w:spacing w:val="-2"/>
                <w:sz w:val="24"/>
              </w:rPr>
              <w:t xml:space="preserve"> </w:t>
            </w:r>
            <w:r w:rsidRPr="00960272">
              <w:rPr>
                <w:sz w:val="24"/>
              </w:rPr>
              <w:t xml:space="preserve">of </w:t>
            </w:r>
            <w:r w:rsidRPr="00960272">
              <w:rPr>
                <w:spacing w:val="-5"/>
                <w:sz w:val="24"/>
              </w:rPr>
              <w:t>the</w:t>
            </w:r>
          </w:p>
          <w:p w14:paraId="08B4F8C6" w14:textId="77777777" w:rsidR="002D461B" w:rsidRPr="00960272" w:rsidRDefault="002D461B" w:rsidP="00211BEE">
            <w:pPr>
              <w:spacing w:line="273" w:lineRule="exact"/>
              <w:rPr>
                <w:sz w:val="24"/>
              </w:rPr>
            </w:pPr>
            <w:r w:rsidRPr="00960272">
              <w:rPr>
                <w:sz w:val="24"/>
              </w:rPr>
              <w:t>Complex</w:t>
            </w:r>
            <w:r w:rsidRPr="00960272">
              <w:rPr>
                <w:spacing w:val="-2"/>
                <w:sz w:val="24"/>
              </w:rPr>
              <w:t xml:space="preserve"> Patient</w:t>
            </w:r>
          </w:p>
        </w:tc>
        <w:tc>
          <w:tcPr>
            <w:tcW w:w="2354" w:type="dxa"/>
          </w:tcPr>
          <w:p w14:paraId="21B87D07" w14:textId="77777777" w:rsidR="002D461B" w:rsidRPr="00960272" w:rsidRDefault="002D461B" w:rsidP="00211BEE">
            <w:pPr>
              <w:spacing w:line="292" w:lineRule="exact"/>
              <w:ind w:left="106"/>
              <w:rPr>
                <w:sz w:val="24"/>
              </w:rPr>
            </w:pPr>
            <w:r w:rsidRPr="00960272">
              <w:rPr>
                <w:spacing w:val="-2"/>
                <w:sz w:val="24"/>
              </w:rPr>
              <w:t>0/0/2</w:t>
            </w:r>
          </w:p>
        </w:tc>
        <w:tc>
          <w:tcPr>
            <w:tcW w:w="1142" w:type="dxa"/>
          </w:tcPr>
          <w:p w14:paraId="3DA138C1" w14:textId="77777777" w:rsidR="002D461B" w:rsidRPr="00960272" w:rsidRDefault="002D461B" w:rsidP="00211BEE">
            <w:pPr>
              <w:spacing w:line="292" w:lineRule="exact"/>
              <w:ind w:left="109"/>
              <w:rPr>
                <w:sz w:val="24"/>
              </w:rPr>
            </w:pPr>
            <w:r w:rsidRPr="00960272">
              <w:rPr>
                <w:sz w:val="24"/>
              </w:rPr>
              <w:t>2</w:t>
            </w:r>
          </w:p>
        </w:tc>
      </w:tr>
      <w:tr w:rsidR="002D461B" w:rsidRPr="00960272" w14:paraId="67CF0A5F" w14:textId="77777777" w:rsidTr="00211BEE">
        <w:trPr>
          <w:trHeight w:val="292"/>
        </w:trPr>
        <w:tc>
          <w:tcPr>
            <w:tcW w:w="1646" w:type="dxa"/>
          </w:tcPr>
          <w:p w14:paraId="5E244FD6"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434</w:t>
            </w:r>
          </w:p>
        </w:tc>
        <w:tc>
          <w:tcPr>
            <w:tcW w:w="3120" w:type="dxa"/>
          </w:tcPr>
          <w:p w14:paraId="3217BB5B" w14:textId="77777777" w:rsidR="002D461B" w:rsidRPr="00960272" w:rsidRDefault="002D461B" w:rsidP="00211BEE">
            <w:pPr>
              <w:spacing w:line="272" w:lineRule="exact"/>
              <w:rPr>
                <w:sz w:val="24"/>
              </w:rPr>
            </w:pPr>
            <w:r w:rsidRPr="00960272">
              <w:rPr>
                <w:sz w:val="24"/>
              </w:rPr>
              <w:t>NCLEX-RN</w:t>
            </w:r>
            <w:r w:rsidRPr="00960272">
              <w:rPr>
                <w:spacing w:val="-2"/>
                <w:sz w:val="24"/>
              </w:rPr>
              <w:t xml:space="preserve"> Seminar</w:t>
            </w:r>
          </w:p>
        </w:tc>
        <w:tc>
          <w:tcPr>
            <w:tcW w:w="2354" w:type="dxa"/>
          </w:tcPr>
          <w:p w14:paraId="537B5A24" w14:textId="77777777" w:rsidR="002D461B" w:rsidRPr="00960272" w:rsidRDefault="002D461B" w:rsidP="00211BEE">
            <w:pPr>
              <w:spacing w:line="272" w:lineRule="exact"/>
              <w:ind w:left="106"/>
              <w:rPr>
                <w:sz w:val="24"/>
              </w:rPr>
            </w:pPr>
            <w:r w:rsidRPr="00960272">
              <w:rPr>
                <w:spacing w:val="-2"/>
                <w:sz w:val="24"/>
              </w:rPr>
              <w:t>2/0/0</w:t>
            </w:r>
          </w:p>
        </w:tc>
        <w:tc>
          <w:tcPr>
            <w:tcW w:w="1142" w:type="dxa"/>
          </w:tcPr>
          <w:p w14:paraId="3E3DE6E1" w14:textId="77777777" w:rsidR="002D461B" w:rsidRPr="00960272" w:rsidRDefault="002D461B" w:rsidP="00211BEE">
            <w:pPr>
              <w:spacing w:line="272" w:lineRule="exact"/>
              <w:ind w:left="109"/>
              <w:rPr>
                <w:sz w:val="24"/>
              </w:rPr>
            </w:pPr>
            <w:r w:rsidRPr="00960272">
              <w:rPr>
                <w:sz w:val="24"/>
              </w:rPr>
              <w:t>2</w:t>
            </w:r>
          </w:p>
        </w:tc>
      </w:tr>
      <w:tr w:rsidR="002D461B" w:rsidRPr="00960272" w14:paraId="14D8EA80" w14:textId="77777777" w:rsidTr="00211BEE">
        <w:trPr>
          <w:trHeight w:val="278"/>
        </w:trPr>
        <w:tc>
          <w:tcPr>
            <w:tcW w:w="1646" w:type="dxa"/>
          </w:tcPr>
          <w:p w14:paraId="0CCDC70A" w14:textId="77777777" w:rsidR="002D461B" w:rsidRPr="00960272" w:rsidRDefault="002D461B" w:rsidP="00211BEE">
            <w:pPr>
              <w:rPr>
                <w:sz w:val="24"/>
              </w:rPr>
            </w:pPr>
          </w:p>
        </w:tc>
        <w:tc>
          <w:tcPr>
            <w:tcW w:w="3120" w:type="dxa"/>
          </w:tcPr>
          <w:p w14:paraId="4D598D05" w14:textId="77777777" w:rsidR="002D461B" w:rsidRPr="00960272" w:rsidRDefault="002D461B" w:rsidP="00211BEE">
            <w:pPr>
              <w:rPr>
                <w:sz w:val="24"/>
              </w:rPr>
            </w:pPr>
          </w:p>
        </w:tc>
        <w:tc>
          <w:tcPr>
            <w:tcW w:w="2354" w:type="dxa"/>
          </w:tcPr>
          <w:p w14:paraId="7F83D01B" w14:textId="77777777" w:rsidR="002D461B" w:rsidRPr="00960272" w:rsidRDefault="002D461B" w:rsidP="00211BEE">
            <w:pPr>
              <w:spacing w:line="290" w:lineRule="atLeast"/>
              <w:rPr>
                <w:b/>
                <w:sz w:val="24"/>
              </w:rPr>
            </w:pPr>
            <w:r w:rsidRPr="00960272">
              <w:rPr>
                <w:b/>
                <w:sz w:val="20"/>
                <w:szCs w:val="20"/>
              </w:rPr>
              <w:t>TOTAL</w:t>
            </w:r>
            <w:r w:rsidRPr="00960272">
              <w:rPr>
                <w:b/>
                <w:spacing w:val="-2"/>
                <w:sz w:val="20"/>
                <w:szCs w:val="20"/>
              </w:rPr>
              <w:t xml:space="preserve"> SEMESTER HRS</w:t>
            </w:r>
          </w:p>
        </w:tc>
        <w:tc>
          <w:tcPr>
            <w:tcW w:w="1142" w:type="dxa"/>
          </w:tcPr>
          <w:p w14:paraId="7ED38D19" w14:textId="77777777" w:rsidR="002D461B" w:rsidRPr="00960272" w:rsidRDefault="002D461B" w:rsidP="00211BEE">
            <w:pPr>
              <w:spacing w:before="1"/>
              <w:ind w:left="109"/>
              <w:rPr>
                <w:b/>
                <w:sz w:val="24"/>
              </w:rPr>
            </w:pPr>
            <w:r w:rsidRPr="00960272">
              <w:rPr>
                <w:b/>
                <w:spacing w:val="-5"/>
                <w:sz w:val="24"/>
              </w:rPr>
              <w:t>15</w:t>
            </w:r>
          </w:p>
        </w:tc>
      </w:tr>
      <w:tr w:rsidR="002D461B" w:rsidRPr="00960272" w14:paraId="484E2D2C" w14:textId="77777777" w:rsidTr="00211BEE">
        <w:trPr>
          <w:trHeight w:val="143"/>
        </w:trPr>
        <w:tc>
          <w:tcPr>
            <w:tcW w:w="1646" w:type="dxa"/>
          </w:tcPr>
          <w:p w14:paraId="60A8F210" w14:textId="77777777" w:rsidR="002D461B" w:rsidRPr="00960272" w:rsidRDefault="002D461B" w:rsidP="00211BEE">
            <w:pPr>
              <w:rPr>
                <w:sz w:val="24"/>
              </w:rPr>
            </w:pPr>
          </w:p>
        </w:tc>
        <w:tc>
          <w:tcPr>
            <w:tcW w:w="3120" w:type="dxa"/>
          </w:tcPr>
          <w:p w14:paraId="4C5B272E" w14:textId="77777777" w:rsidR="002D461B" w:rsidRPr="00960272" w:rsidRDefault="002D461B" w:rsidP="00211BEE">
            <w:pPr>
              <w:rPr>
                <w:sz w:val="24"/>
              </w:rPr>
            </w:pPr>
          </w:p>
        </w:tc>
        <w:tc>
          <w:tcPr>
            <w:tcW w:w="2354" w:type="dxa"/>
          </w:tcPr>
          <w:p w14:paraId="5FFAE19B" w14:textId="77777777" w:rsidR="002D461B" w:rsidRPr="00960272" w:rsidRDefault="002D461B" w:rsidP="00211BEE">
            <w:pPr>
              <w:spacing w:line="290" w:lineRule="atLeast"/>
              <w:ind w:left="106" w:right="489"/>
              <w:rPr>
                <w:b/>
                <w:sz w:val="24"/>
              </w:rPr>
            </w:pPr>
          </w:p>
        </w:tc>
        <w:tc>
          <w:tcPr>
            <w:tcW w:w="1142" w:type="dxa"/>
          </w:tcPr>
          <w:p w14:paraId="36ADE59B" w14:textId="77777777" w:rsidR="002D461B" w:rsidRPr="00960272" w:rsidRDefault="002D461B" w:rsidP="00211BEE">
            <w:pPr>
              <w:spacing w:before="1"/>
              <w:ind w:left="109"/>
              <w:rPr>
                <w:b/>
                <w:spacing w:val="-5"/>
                <w:sz w:val="24"/>
              </w:rPr>
            </w:pPr>
          </w:p>
        </w:tc>
      </w:tr>
    </w:tbl>
    <w:p w14:paraId="7A27BDDC" w14:textId="77777777" w:rsidR="002D461B" w:rsidRPr="00960272" w:rsidRDefault="002D461B" w:rsidP="002D461B">
      <w:pPr>
        <w:rPr>
          <w:sz w:val="24"/>
        </w:rPr>
        <w:sectPr w:rsidR="002D461B" w:rsidRPr="00960272">
          <w:pgSz w:w="12240" w:h="15840"/>
          <w:pgMar w:top="1440" w:right="1720" w:bottom="280" w:left="1340" w:header="720" w:footer="720" w:gutter="0"/>
          <w:cols w:space="720"/>
        </w:sectPr>
      </w:pPr>
    </w:p>
    <w:tbl>
      <w:tblPr>
        <w:tblStyle w:val="TableGrid"/>
        <w:tblW w:w="0" w:type="auto"/>
        <w:tblInd w:w="2165" w:type="dxa"/>
        <w:tblLook w:val="04A0" w:firstRow="1" w:lastRow="0" w:firstColumn="1" w:lastColumn="0" w:noHBand="0" w:noVBand="1"/>
      </w:tblPr>
      <w:tblGrid>
        <w:gridCol w:w="3980"/>
        <w:gridCol w:w="1240"/>
      </w:tblGrid>
      <w:tr w:rsidR="002D461B" w:rsidRPr="00960272" w14:paraId="24C2B684" w14:textId="77777777" w:rsidTr="00211BEE">
        <w:tc>
          <w:tcPr>
            <w:tcW w:w="3980" w:type="dxa"/>
          </w:tcPr>
          <w:p w14:paraId="61AB88B2" w14:textId="77777777" w:rsidR="002D461B" w:rsidRPr="00960272" w:rsidRDefault="002D461B" w:rsidP="00211BEE">
            <w:pPr>
              <w:rPr>
                <w:b/>
                <w:spacing w:val="-2"/>
                <w:sz w:val="32"/>
              </w:rPr>
            </w:pPr>
            <w:r w:rsidRPr="00960272">
              <w:rPr>
                <w:b/>
                <w:spacing w:val="-2"/>
                <w:sz w:val="32"/>
              </w:rPr>
              <w:t>Prerequisite Course Hours</w:t>
            </w:r>
          </w:p>
        </w:tc>
        <w:tc>
          <w:tcPr>
            <w:tcW w:w="1240" w:type="dxa"/>
          </w:tcPr>
          <w:p w14:paraId="0CA80489" w14:textId="77777777" w:rsidR="002D461B" w:rsidRPr="00960272" w:rsidRDefault="002D461B" w:rsidP="00211BEE">
            <w:pPr>
              <w:rPr>
                <w:b/>
                <w:spacing w:val="-2"/>
                <w:sz w:val="32"/>
              </w:rPr>
            </w:pPr>
            <w:r w:rsidRPr="00960272">
              <w:rPr>
                <w:b/>
                <w:spacing w:val="-2"/>
                <w:sz w:val="32"/>
              </w:rPr>
              <w:t>60</w:t>
            </w:r>
          </w:p>
        </w:tc>
      </w:tr>
      <w:tr w:rsidR="002D461B" w:rsidRPr="00960272" w14:paraId="4BBB4380" w14:textId="77777777" w:rsidTr="00211BEE">
        <w:tc>
          <w:tcPr>
            <w:tcW w:w="3980" w:type="dxa"/>
          </w:tcPr>
          <w:p w14:paraId="5CE0A903" w14:textId="77777777" w:rsidR="002D461B" w:rsidRPr="00960272" w:rsidRDefault="002D461B" w:rsidP="00211BEE">
            <w:pPr>
              <w:rPr>
                <w:b/>
                <w:spacing w:val="-2"/>
                <w:sz w:val="32"/>
              </w:rPr>
            </w:pPr>
            <w:r w:rsidRPr="00960272">
              <w:rPr>
                <w:b/>
                <w:spacing w:val="-2"/>
                <w:sz w:val="32"/>
              </w:rPr>
              <w:t>Nursing Course Hours</w:t>
            </w:r>
          </w:p>
        </w:tc>
        <w:tc>
          <w:tcPr>
            <w:tcW w:w="1240" w:type="dxa"/>
          </w:tcPr>
          <w:p w14:paraId="31C0C7BC" w14:textId="77777777" w:rsidR="002D461B" w:rsidRPr="00960272" w:rsidRDefault="002D461B" w:rsidP="00211BEE">
            <w:pPr>
              <w:rPr>
                <w:b/>
                <w:spacing w:val="-2"/>
                <w:sz w:val="32"/>
              </w:rPr>
            </w:pPr>
            <w:r w:rsidRPr="00960272">
              <w:rPr>
                <w:b/>
                <w:spacing w:val="-2"/>
                <w:sz w:val="32"/>
              </w:rPr>
              <w:t>60</w:t>
            </w:r>
          </w:p>
        </w:tc>
      </w:tr>
      <w:tr w:rsidR="002D461B" w:rsidRPr="00960272" w14:paraId="53D12461" w14:textId="77777777" w:rsidTr="00211BEE">
        <w:tc>
          <w:tcPr>
            <w:tcW w:w="3980" w:type="dxa"/>
          </w:tcPr>
          <w:p w14:paraId="6A1954EC" w14:textId="77777777" w:rsidR="002D461B" w:rsidRPr="00960272" w:rsidRDefault="002D461B" w:rsidP="00211BEE">
            <w:pPr>
              <w:rPr>
                <w:b/>
                <w:spacing w:val="-2"/>
                <w:sz w:val="32"/>
              </w:rPr>
            </w:pPr>
            <w:r w:rsidRPr="00960272">
              <w:rPr>
                <w:b/>
                <w:spacing w:val="-2"/>
                <w:sz w:val="32"/>
              </w:rPr>
              <w:t>BSN Degree Hours</w:t>
            </w:r>
          </w:p>
        </w:tc>
        <w:tc>
          <w:tcPr>
            <w:tcW w:w="1240" w:type="dxa"/>
          </w:tcPr>
          <w:p w14:paraId="68DBD040" w14:textId="77777777" w:rsidR="002D461B" w:rsidRPr="00960272" w:rsidRDefault="002D461B" w:rsidP="00211BEE">
            <w:pPr>
              <w:rPr>
                <w:b/>
                <w:spacing w:val="-2"/>
                <w:sz w:val="32"/>
              </w:rPr>
            </w:pPr>
            <w:r w:rsidRPr="00960272">
              <w:rPr>
                <w:b/>
                <w:spacing w:val="-2"/>
                <w:sz w:val="32"/>
              </w:rPr>
              <w:t>120</w:t>
            </w:r>
          </w:p>
        </w:tc>
      </w:tr>
    </w:tbl>
    <w:bookmarkEnd w:id="6"/>
    <w:p w14:paraId="196D841E" w14:textId="77777777" w:rsidR="002D461B" w:rsidRPr="00960272" w:rsidRDefault="002D461B" w:rsidP="002D461B">
      <w:pPr>
        <w:spacing w:before="86"/>
        <w:rPr>
          <w:rFonts w:ascii="Segoe UI" w:hAnsi="Segoe UI" w:cs="Segoe UI"/>
          <w:sz w:val="24"/>
          <w:szCs w:val="24"/>
        </w:rPr>
      </w:pPr>
      <w:r w:rsidRPr="00960272">
        <w:rPr>
          <w:b/>
          <w:spacing w:val="-2"/>
          <w:sz w:val="28"/>
          <w:szCs w:val="28"/>
        </w:rPr>
        <w:t xml:space="preserve">Comments: </w:t>
      </w:r>
    </w:p>
    <w:p w14:paraId="19723570" w14:textId="77777777" w:rsidR="002D461B" w:rsidRPr="00960272" w:rsidRDefault="002D461B" w:rsidP="002D461B">
      <w:pPr>
        <w:textAlignment w:val="baseline"/>
        <w:rPr>
          <w:rFonts w:ascii="Segoe UI" w:hAnsi="Segoe UI" w:cs="Segoe UI"/>
          <w:sz w:val="24"/>
          <w:szCs w:val="24"/>
        </w:rPr>
      </w:pPr>
      <w:r w:rsidRPr="00960272">
        <w:rPr>
          <w:sz w:val="24"/>
          <w:szCs w:val="24"/>
        </w:rPr>
        <w:t> </w:t>
      </w:r>
    </w:p>
    <w:p w14:paraId="4D78C88D" w14:textId="77777777" w:rsidR="002D461B" w:rsidRPr="00960272" w:rsidRDefault="002D461B" w:rsidP="00A8034C">
      <w:pPr>
        <w:numPr>
          <w:ilvl w:val="0"/>
          <w:numId w:val="27"/>
        </w:numPr>
        <w:ind w:left="1170"/>
        <w:textAlignment w:val="baseline"/>
        <w:rPr>
          <w:sz w:val="24"/>
          <w:szCs w:val="24"/>
        </w:rPr>
      </w:pPr>
      <w:r w:rsidRPr="00960272">
        <w:rPr>
          <w:sz w:val="24"/>
          <w:szCs w:val="24"/>
        </w:rPr>
        <w:t>Credit hour measurements </w:t>
      </w:r>
    </w:p>
    <w:p w14:paraId="2DB2B246" w14:textId="77777777" w:rsidR="002D461B" w:rsidRPr="00960272" w:rsidRDefault="002D461B" w:rsidP="002D461B">
      <w:pPr>
        <w:ind w:left="810"/>
        <w:textAlignment w:val="baseline"/>
        <w:rPr>
          <w:rFonts w:ascii="Segoe UI" w:hAnsi="Segoe UI" w:cs="Segoe UI"/>
          <w:sz w:val="24"/>
          <w:szCs w:val="24"/>
        </w:rPr>
      </w:pPr>
      <w:r w:rsidRPr="00960272">
        <w:rPr>
          <w:sz w:val="24"/>
          <w:szCs w:val="24"/>
        </w:rPr>
        <w:t>Didactic</w:t>
      </w:r>
      <w:r w:rsidRPr="00960272">
        <w:rPr>
          <w:rFonts w:ascii="Calibri" w:hAnsi="Calibri" w:cs="Segoe UI"/>
          <w:sz w:val="24"/>
          <w:szCs w:val="24"/>
        </w:rPr>
        <w:t xml:space="preserve"> </w:t>
      </w:r>
      <w:r w:rsidRPr="00960272">
        <w:rPr>
          <w:sz w:val="24"/>
          <w:szCs w:val="24"/>
        </w:rPr>
        <w:t>50 minutes per week/15 weeks = 1 credit hour </w:t>
      </w:r>
    </w:p>
    <w:p w14:paraId="3B6DF43B" w14:textId="77777777" w:rsidR="002D461B" w:rsidRPr="00960272" w:rsidRDefault="002D461B" w:rsidP="002D461B">
      <w:pPr>
        <w:ind w:left="810" w:right="540"/>
        <w:textAlignment w:val="baseline"/>
        <w:rPr>
          <w:rFonts w:ascii="Segoe UI" w:hAnsi="Segoe UI" w:cs="Segoe UI"/>
          <w:sz w:val="24"/>
          <w:szCs w:val="24"/>
        </w:rPr>
      </w:pPr>
      <w:r w:rsidRPr="00960272">
        <w:rPr>
          <w:sz w:val="24"/>
          <w:szCs w:val="24"/>
        </w:rPr>
        <w:t>Laboratory</w:t>
      </w:r>
      <w:r w:rsidRPr="00960272">
        <w:rPr>
          <w:rFonts w:ascii="Calibri" w:hAnsi="Calibri" w:cs="Segoe UI"/>
          <w:sz w:val="24"/>
          <w:szCs w:val="24"/>
        </w:rPr>
        <w:t xml:space="preserve"> </w:t>
      </w:r>
      <w:r w:rsidRPr="00960272">
        <w:rPr>
          <w:sz w:val="24"/>
          <w:szCs w:val="24"/>
        </w:rPr>
        <w:t>30 clock hours per semester = 1 credit hour  </w:t>
      </w:r>
    </w:p>
    <w:p w14:paraId="043F5C3F" w14:textId="77777777" w:rsidR="002D461B" w:rsidRPr="00960272" w:rsidRDefault="002D461B" w:rsidP="002D461B">
      <w:pPr>
        <w:ind w:left="810" w:right="540"/>
        <w:textAlignment w:val="baseline"/>
        <w:rPr>
          <w:rFonts w:ascii="Segoe UI" w:hAnsi="Segoe UI" w:cs="Segoe UI"/>
          <w:sz w:val="18"/>
          <w:szCs w:val="18"/>
        </w:rPr>
      </w:pPr>
      <w:r w:rsidRPr="00960272">
        <w:rPr>
          <w:sz w:val="24"/>
          <w:szCs w:val="24"/>
        </w:rPr>
        <w:t>Clinical or Simulation</w:t>
      </w:r>
      <w:r w:rsidRPr="00960272">
        <w:rPr>
          <w:rFonts w:ascii="Calibri" w:hAnsi="Calibri" w:cs="Segoe UI"/>
          <w:sz w:val="24"/>
          <w:szCs w:val="24"/>
        </w:rPr>
        <w:t xml:space="preserve"> </w:t>
      </w:r>
      <w:r w:rsidRPr="00960272">
        <w:rPr>
          <w:sz w:val="24"/>
          <w:szCs w:val="24"/>
        </w:rPr>
        <w:t>45 clock hours per semester = 1 credit hour </w:t>
      </w:r>
      <w:r w:rsidRPr="00960272">
        <w:rPr>
          <w:rFonts w:ascii="Calibri" w:hAnsi="Calibri" w:cs="Segoe UI"/>
        </w:rPr>
        <w:t> </w:t>
      </w:r>
    </w:p>
    <w:p w14:paraId="50C88222" w14:textId="77777777" w:rsidR="002D461B" w:rsidRDefault="002D461B" w:rsidP="002D461B">
      <w:pPr>
        <w:spacing w:line="267" w:lineRule="exact"/>
        <w:rPr>
          <w:rFonts w:ascii="Calibri"/>
        </w:rPr>
      </w:pPr>
    </w:p>
    <w:p w14:paraId="5D8E8FAE" w14:textId="77777777" w:rsidR="00C40545" w:rsidRDefault="00C40545">
      <w:pPr>
        <w:widowControl/>
        <w:autoSpaceDE/>
        <w:autoSpaceDN/>
        <w:spacing w:after="160" w:line="259" w:lineRule="auto"/>
        <w:rPr>
          <w:rFonts w:ascii="Calibri"/>
        </w:rPr>
      </w:pPr>
      <w:r>
        <w:rPr>
          <w:rFonts w:ascii="Calibri"/>
        </w:rPr>
        <w:br w:type="page"/>
      </w:r>
    </w:p>
    <w:p w14:paraId="7A51A6AA" w14:textId="23D2803E" w:rsidR="002D461B" w:rsidRPr="00960272" w:rsidRDefault="002D461B" w:rsidP="002D461B">
      <w:pPr>
        <w:spacing w:before="59"/>
        <w:ind w:left="100"/>
        <w:jc w:val="center"/>
        <w:outlineLvl w:val="0"/>
        <w:rPr>
          <w:b/>
          <w:bCs/>
          <w:sz w:val="28"/>
          <w:szCs w:val="28"/>
        </w:rPr>
      </w:pPr>
      <w:r w:rsidRPr="00960272">
        <w:rPr>
          <w:b/>
          <w:bCs/>
          <w:sz w:val="28"/>
          <w:szCs w:val="28"/>
        </w:rPr>
        <w:t>RN</w:t>
      </w:r>
      <w:r w:rsidRPr="00960272">
        <w:rPr>
          <w:b/>
          <w:bCs/>
          <w:spacing w:val="-4"/>
          <w:sz w:val="28"/>
          <w:szCs w:val="28"/>
        </w:rPr>
        <w:t xml:space="preserve"> </w:t>
      </w:r>
      <w:r w:rsidRPr="00960272">
        <w:rPr>
          <w:b/>
          <w:bCs/>
          <w:sz w:val="28"/>
          <w:szCs w:val="28"/>
        </w:rPr>
        <w:t>to</w:t>
      </w:r>
      <w:r w:rsidRPr="00960272">
        <w:rPr>
          <w:b/>
          <w:bCs/>
          <w:spacing w:val="-4"/>
          <w:sz w:val="28"/>
          <w:szCs w:val="28"/>
        </w:rPr>
        <w:t xml:space="preserve"> </w:t>
      </w:r>
      <w:r w:rsidRPr="00960272">
        <w:rPr>
          <w:b/>
          <w:bCs/>
          <w:sz w:val="28"/>
          <w:szCs w:val="28"/>
        </w:rPr>
        <w:t>BSN</w:t>
      </w:r>
      <w:r w:rsidRPr="00960272">
        <w:rPr>
          <w:b/>
          <w:bCs/>
          <w:spacing w:val="-4"/>
          <w:sz w:val="28"/>
          <w:szCs w:val="28"/>
        </w:rPr>
        <w:t xml:space="preserve"> Track</w:t>
      </w:r>
    </w:p>
    <w:p w14:paraId="2973B8D4" w14:textId="77777777" w:rsidR="002D461B" w:rsidRPr="00960272" w:rsidRDefault="002D461B" w:rsidP="002D461B">
      <w:pPr>
        <w:ind w:right="1210"/>
        <w:jc w:val="center"/>
        <w:rPr>
          <w:i/>
          <w:sz w:val="28"/>
        </w:rPr>
      </w:pPr>
      <w:r w:rsidRPr="00960272">
        <w:rPr>
          <w:i/>
          <w:sz w:val="28"/>
        </w:rPr>
        <w:t>(Part-Time</w:t>
      </w:r>
      <w:r w:rsidRPr="00960272">
        <w:rPr>
          <w:i/>
          <w:spacing w:val="-10"/>
          <w:sz w:val="28"/>
        </w:rPr>
        <w:t xml:space="preserve"> </w:t>
      </w:r>
      <w:r w:rsidRPr="00960272">
        <w:rPr>
          <w:i/>
          <w:spacing w:val="-2"/>
          <w:sz w:val="28"/>
        </w:rPr>
        <w:t>Program)</w:t>
      </w:r>
      <w:r>
        <w:rPr>
          <w:i/>
          <w:spacing w:val="-2"/>
          <w:sz w:val="28"/>
        </w:rPr>
        <w:t xml:space="preserve"> * see comments below for prerequisite requirements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5"/>
        <w:gridCol w:w="3150"/>
        <w:gridCol w:w="2321"/>
        <w:gridCol w:w="1239"/>
      </w:tblGrid>
      <w:tr w:rsidR="002D461B" w:rsidRPr="00960272" w14:paraId="5F6E12F9" w14:textId="77777777" w:rsidTr="00211BEE">
        <w:trPr>
          <w:trHeight w:val="880"/>
        </w:trPr>
        <w:tc>
          <w:tcPr>
            <w:tcW w:w="1595" w:type="dxa"/>
            <w:shd w:val="clear" w:color="auto" w:fill="BEBEBE"/>
          </w:tcPr>
          <w:p w14:paraId="5786543D" w14:textId="77777777" w:rsidR="002D461B" w:rsidRPr="00960272" w:rsidRDefault="002D461B" w:rsidP="00211BEE">
            <w:pPr>
              <w:ind w:left="107" w:right="571"/>
              <w:rPr>
                <w:b/>
                <w:sz w:val="24"/>
              </w:rPr>
            </w:pPr>
            <w:r w:rsidRPr="00960272">
              <w:rPr>
                <w:b/>
                <w:spacing w:val="-2"/>
                <w:sz w:val="24"/>
              </w:rPr>
              <w:t>Course Number</w:t>
            </w:r>
          </w:p>
        </w:tc>
        <w:tc>
          <w:tcPr>
            <w:tcW w:w="3150" w:type="dxa"/>
            <w:shd w:val="clear" w:color="auto" w:fill="BEBEBE"/>
          </w:tcPr>
          <w:p w14:paraId="575A7CFA" w14:textId="77777777" w:rsidR="002D461B" w:rsidRPr="00960272" w:rsidRDefault="002D461B" w:rsidP="00211BEE">
            <w:pPr>
              <w:spacing w:line="292" w:lineRule="exact"/>
              <w:rPr>
                <w:b/>
                <w:sz w:val="24"/>
              </w:rPr>
            </w:pPr>
            <w:r w:rsidRPr="00960272">
              <w:rPr>
                <w:b/>
                <w:sz w:val="24"/>
              </w:rPr>
              <w:t>Course</w:t>
            </w:r>
            <w:r w:rsidRPr="00960272">
              <w:rPr>
                <w:b/>
                <w:spacing w:val="-1"/>
                <w:sz w:val="24"/>
              </w:rPr>
              <w:t xml:space="preserve"> </w:t>
            </w:r>
            <w:r w:rsidRPr="00960272">
              <w:rPr>
                <w:b/>
                <w:spacing w:val="-2"/>
                <w:sz w:val="24"/>
              </w:rPr>
              <w:t>Description</w:t>
            </w:r>
          </w:p>
        </w:tc>
        <w:tc>
          <w:tcPr>
            <w:tcW w:w="2321" w:type="dxa"/>
            <w:shd w:val="clear" w:color="auto" w:fill="BEBEBE"/>
          </w:tcPr>
          <w:p w14:paraId="45797456" w14:textId="77777777" w:rsidR="002D461B" w:rsidRPr="00960272" w:rsidRDefault="002D461B" w:rsidP="00211BEE">
            <w:pPr>
              <w:rPr>
                <w:b/>
                <w:sz w:val="24"/>
              </w:rPr>
            </w:pPr>
            <w:r w:rsidRPr="00960272">
              <w:rPr>
                <w:b/>
                <w:spacing w:val="-2"/>
                <w:sz w:val="24"/>
              </w:rPr>
              <w:t xml:space="preserve">Didactic/Lab/Clinical </w:t>
            </w:r>
            <w:r w:rsidRPr="00960272">
              <w:rPr>
                <w:b/>
                <w:sz w:val="24"/>
              </w:rPr>
              <w:t>Credit Hours</w:t>
            </w:r>
          </w:p>
        </w:tc>
        <w:tc>
          <w:tcPr>
            <w:tcW w:w="1239" w:type="dxa"/>
            <w:shd w:val="clear" w:color="auto" w:fill="BEBEBE"/>
          </w:tcPr>
          <w:p w14:paraId="5F70E833" w14:textId="77777777" w:rsidR="002D461B" w:rsidRPr="00960272" w:rsidRDefault="002D461B" w:rsidP="00211BEE">
            <w:pPr>
              <w:ind w:right="508"/>
              <w:rPr>
                <w:b/>
                <w:sz w:val="24"/>
              </w:rPr>
            </w:pPr>
            <w:r w:rsidRPr="00960272">
              <w:rPr>
                <w:b/>
                <w:spacing w:val="-2"/>
                <w:sz w:val="24"/>
              </w:rPr>
              <w:t>Total Credit</w:t>
            </w:r>
          </w:p>
          <w:p w14:paraId="0988C805" w14:textId="77777777" w:rsidR="002D461B" w:rsidRPr="00960272" w:rsidRDefault="002D461B" w:rsidP="00211BEE">
            <w:pPr>
              <w:spacing w:before="1" w:line="273" w:lineRule="exact"/>
              <w:rPr>
                <w:b/>
                <w:sz w:val="24"/>
              </w:rPr>
            </w:pPr>
            <w:r w:rsidRPr="00960272">
              <w:rPr>
                <w:b/>
                <w:spacing w:val="-2"/>
                <w:sz w:val="24"/>
              </w:rPr>
              <w:t>Hours</w:t>
            </w:r>
          </w:p>
        </w:tc>
      </w:tr>
      <w:tr w:rsidR="002D461B" w:rsidRPr="00960272" w14:paraId="45F94AD3" w14:textId="77777777" w:rsidTr="00211BEE">
        <w:trPr>
          <w:trHeight w:val="292"/>
        </w:trPr>
        <w:tc>
          <w:tcPr>
            <w:tcW w:w="1595" w:type="dxa"/>
            <w:shd w:val="clear" w:color="auto" w:fill="ACB8C9"/>
          </w:tcPr>
          <w:p w14:paraId="1CDACC47" w14:textId="77777777" w:rsidR="002D461B" w:rsidRPr="00960272" w:rsidRDefault="002D461B" w:rsidP="00211BEE">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1</w:t>
            </w:r>
          </w:p>
        </w:tc>
        <w:tc>
          <w:tcPr>
            <w:tcW w:w="3150" w:type="dxa"/>
          </w:tcPr>
          <w:p w14:paraId="10DB6FE6" w14:textId="77777777" w:rsidR="002D461B" w:rsidRPr="00960272" w:rsidRDefault="002D461B" w:rsidP="00211BEE">
            <w:pPr>
              <w:rPr>
                <w:sz w:val="20"/>
              </w:rPr>
            </w:pPr>
          </w:p>
        </w:tc>
        <w:tc>
          <w:tcPr>
            <w:tcW w:w="2321" w:type="dxa"/>
          </w:tcPr>
          <w:p w14:paraId="4D60958F" w14:textId="77777777" w:rsidR="002D461B" w:rsidRPr="00960272" w:rsidRDefault="002D461B" w:rsidP="00211BEE">
            <w:pPr>
              <w:rPr>
                <w:sz w:val="20"/>
              </w:rPr>
            </w:pPr>
          </w:p>
        </w:tc>
        <w:tc>
          <w:tcPr>
            <w:tcW w:w="1239" w:type="dxa"/>
          </w:tcPr>
          <w:p w14:paraId="0D5661F9" w14:textId="77777777" w:rsidR="002D461B" w:rsidRPr="00960272" w:rsidRDefault="002D461B" w:rsidP="00211BEE">
            <w:pPr>
              <w:rPr>
                <w:sz w:val="20"/>
              </w:rPr>
            </w:pPr>
          </w:p>
        </w:tc>
      </w:tr>
      <w:tr w:rsidR="002D461B" w:rsidRPr="00960272" w14:paraId="2CCAA420" w14:textId="77777777" w:rsidTr="00211BEE">
        <w:trPr>
          <w:trHeight w:val="585"/>
        </w:trPr>
        <w:tc>
          <w:tcPr>
            <w:tcW w:w="1595" w:type="dxa"/>
          </w:tcPr>
          <w:p w14:paraId="07B8516E"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350</w:t>
            </w:r>
          </w:p>
        </w:tc>
        <w:tc>
          <w:tcPr>
            <w:tcW w:w="3150" w:type="dxa"/>
          </w:tcPr>
          <w:p w14:paraId="45189518" w14:textId="77777777" w:rsidR="002D461B" w:rsidRPr="00960272" w:rsidRDefault="002D461B" w:rsidP="00211BEE">
            <w:pPr>
              <w:spacing w:line="292" w:lineRule="exact"/>
              <w:rPr>
                <w:sz w:val="24"/>
              </w:rPr>
            </w:pPr>
            <w:r w:rsidRPr="00960272">
              <w:rPr>
                <w:sz w:val="24"/>
              </w:rPr>
              <w:t>Transition</w:t>
            </w:r>
            <w:r w:rsidRPr="00960272">
              <w:rPr>
                <w:spacing w:val="-4"/>
                <w:sz w:val="24"/>
              </w:rPr>
              <w:t xml:space="preserve"> </w:t>
            </w:r>
            <w:r w:rsidRPr="00960272">
              <w:rPr>
                <w:sz w:val="24"/>
              </w:rPr>
              <w:t>to</w:t>
            </w:r>
            <w:r w:rsidRPr="00960272">
              <w:rPr>
                <w:spacing w:val="-1"/>
                <w:sz w:val="24"/>
              </w:rPr>
              <w:t xml:space="preserve"> </w:t>
            </w:r>
            <w:r w:rsidRPr="00960272">
              <w:rPr>
                <w:spacing w:val="-2"/>
                <w:sz w:val="24"/>
              </w:rPr>
              <w:t>Professional</w:t>
            </w:r>
          </w:p>
          <w:p w14:paraId="5B1C9308" w14:textId="77777777" w:rsidR="002D461B" w:rsidRPr="00960272" w:rsidRDefault="002D461B" w:rsidP="00211BEE">
            <w:pPr>
              <w:spacing w:line="273" w:lineRule="exact"/>
              <w:rPr>
                <w:sz w:val="24"/>
              </w:rPr>
            </w:pPr>
            <w:r w:rsidRPr="00960272">
              <w:rPr>
                <w:spacing w:val="-2"/>
                <w:sz w:val="24"/>
              </w:rPr>
              <w:t>Nursing</w:t>
            </w:r>
          </w:p>
        </w:tc>
        <w:tc>
          <w:tcPr>
            <w:tcW w:w="2321" w:type="dxa"/>
          </w:tcPr>
          <w:p w14:paraId="72418786" w14:textId="77777777" w:rsidR="002D461B" w:rsidRPr="00960272" w:rsidRDefault="002D461B" w:rsidP="00211BEE">
            <w:pPr>
              <w:spacing w:line="292" w:lineRule="exact"/>
              <w:rPr>
                <w:sz w:val="24"/>
              </w:rPr>
            </w:pPr>
            <w:r w:rsidRPr="00960272">
              <w:rPr>
                <w:spacing w:val="-2"/>
                <w:sz w:val="24"/>
              </w:rPr>
              <w:t>6/0/0</w:t>
            </w:r>
          </w:p>
        </w:tc>
        <w:tc>
          <w:tcPr>
            <w:tcW w:w="1239" w:type="dxa"/>
          </w:tcPr>
          <w:p w14:paraId="56F915EA" w14:textId="77777777" w:rsidR="002D461B" w:rsidRPr="00960272" w:rsidRDefault="002D461B" w:rsidP="00211BEE">
            <w:pPr>
              <w:spacing w:line="292" w:lineRule="exact"/>
              <w:rPr>
                <w:sz w:val="24"/>
              </w:rPr>
            </w:pPr>
            <w:r w:rsidRPr="00960272">
              <w:rPr>
                <w:sz w:val="24"/>
              </w:rPr>
              <w:t>6</w:t>
            </w:r>
          </w:p>
        </w:tc>
      </w:tr>
      <w:tr w:rsidR="002D461B" w:rsidRPr="00960272" w14:paraId="49C3E07A" w14:textId="77777777" w:rsidTr="00211BEE">
        <w:trPr>
          <w:trHeight w:val="292"/>
        </w:trPr>
        <w:tc>
          <w:tcPr>
            <w:tcW w:w="1595" w:type="dxa"/>
          </w:tcPr>
          <w:p w14:paraId="75072B99"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351</w:t>
            </w:r>
          </w:p>
        </w:tc>
        <w:tc>
          <w:tcPr>
            <w:tcW w:w="3150" w:type="dxa"/>
          </w:tcPr>
          <w:p w14:paraId="2F2093D4" w14:textId="77777777" w:rsidR="002D461B" w:rsidRPr="00960272" w:rsidRDefault="002D461B" w:rsidP="00211BEE">
            <w:pPr>
              <w:spacing w:line="272" w:lineRule="exact"/>
              <w:rPr>
                <w:sz w:val="24"/>
              </w:rPr>
            </w:pPr>
            <w:r w:rsidRPr="00960272">
              <w:rPr>
                <w:sz w:val="24"/>
              </w:rPr>
              <w:t>Nursing</w:t>
            </w:r>
            <w:r w:rsidRPr="00960272">
              <w:rPr>
                <w:spacing w:val="-3"/>
                <w:sz w:val="24"/>
              </w:rPr>
              <w:t xml:space="preserve"> </w:t>
            </w:r>
            <w:r w:rsidRPr="00960272">
              <w:rPr>
                <w:spacing w:val="-2"/>
                <w:sz w:val="24"/>
              </w:rPr>
              <w:t>Professionalism: Quality &amp; Safety</w:t>
            </w:r>
          </w:p>
        </w:tc>
        <w:tc>
          <w:tcPr>
            <w:tcW w:w="2321" w:type="dxa"/>
          </w:tcPr>
          <w:p w14:paraId="0FD4009D" w14:textId="77777777" w:rsidR="002D461B" w:rsidRPr="00960272" w:rsidRDefault="002D461B" w:rsidP="00211BEE">
            <w:pPr>
              <w:spacing w:line="272" w:lineRule="exact"/>
              <w:rPr>
                <w:sz w:val="24"/>
              </w:rPr>
            </w:pPr>
            <w:r w:rsidRPr="00960272">
              <w:rPr>
                <w:spacing w:val="-2"/>
                <w:sz w:val="24"/>
              </w:rPr>
              <w:t>2/0/0</w:t>
            </w:r>
          </w:p>
        </w:tc>
        <w:tc>
          <w:tcPr>
            <w:tcW w:w="1239" w:type="dxa"/>
          </w:tcPr>
          <w:p w14:paraId="53283D48" w14:textId="77777777" w:rsidR="002D461B" w:rsidRPr="00960272" w:rsidRDefault="002D461B" w:rsidP="00211BEE">
            <w:pPr>
              <w:spacing w:line="272" w:lineRule="exact"/>
              <w:rPr>
                <w:sz w:val="24"/>
              </w:rPr>
            </w:pPr>
            <w:r w:rsidRPr="00960272">
              <w:rPr>
                <w:sz w:val="24"/>
              </w:rPr>
              <w:t>2</w:t>
            </w:r>
          </w:p>
        </w:tc>
      </w:tr>
      <w:tr w:rsidR="002D461B" w:rsidRPr="00960272" w14:paraId="7CA05EA5" w14:textId="77777777" w:rsidTr="00211BEE">
        <w:trPr>
          <w:trHeight w:val="357"/>
        </w:trPr>
        <w:tc>
          <w:tcPr>
            <w:tcW w:w="1595" w:type="dxa"/>
          </w:tcPr>
          <w:p w14:paraId="7A8782AE" w14:textId="77777777" w:rsidR="002D461B" w:rsidRPr="00960272" w:rsidRDefault="002D461B" w:rsidP="00211BEE">
            <w:pPr>
              <w:rPr>
                <w:sz w:val="24"/>
              </w:rPr>
            </w:pPr>
          </w:p>
        </w:tc>
        <w:tc>
          <w:tcPr>
            <w:tcW w:w="3150" w:type="dxa"/>
          </w:tcPr>
          <w:p w14:paraId="3BAD4FA9" w14:textId="77777777" w:rsidR="002D461B" w:rsidRPr="00960272" w:rsidRDefault="002D461B" w:rsidP="00211BEE">
            <w:pPr>
              <w:rPr>
                <w:sz w:val="24"/>
              </w:rPr>
            </w:pPr>
          </w:p>
        </w:tc>
        <w:tc>
          <w:tcPr>
            <w:tcW w:w="2321" w:type="dxa"/>
          </w:tcPr>
          <w:p w14:paraId="02D5E961" w14:textId="77777777" w:rsidR="002D461B" w:rsidRPr="00960272" w:rsidRDefault="002D461B" w:rsidP="00211BEE">
            <w:pPr>
              <w:spacing w:line="290" w:lineRule="atLeast"/>
              <w:rPr>
                <w:b/>
                <w:sz w:val="16"/>
                <w:szCs w:val="16"/>
              </w:rPr>
            </w:pPr>
            <w:r w:rsidRPr="00960272">
              <w:rPr>
                <w:b/>
                <w:sz w:val="16"/>
                <w:szCs w:val="16"/>
              </w:rPr>
              <w:t>TOTAL</w:t>
            </w:r>
            <w:r w:rsidRPr="00960272">
              <w:rPr>
                <w:b/>
                <w:spacing w:val="-14"/>
                <w:sz w:val="16"/>
                <w:szCs w:val="16"/>
              </w:rPr>
              <w:t xml:space="preserve"> </w:t>
            </w:r>
            <w:proofErr w:type="gramStart"/>
            <w:r w:rsidRPr="00960272">
              <w:rPr>
                <w:b/>
                <w:sz w:val="16"/>
                <w:szCs w:val="16"/>
              </w:rPr>
              <w:t>SEMESTER  HRS</w:t>
            </w:r>
            <w:proofErr w:type="gramEnd"/>
          </w:p>
        </w:tc>
        <w:tc>
          <w:tcPr>
            <w:tcW w:w="1239" w:type="dxa"/>
          </w:tcPr>
          <w:p w14:paraId="6366DFB0" w14:textId="77777777" w:rsidR="002D461B" w:rsidRPr="00960272" w:rsidRDefault="002D461B" w:rsidP="00211BEE">
            <w:pPr>
              <w:spacing w:before="1"/>
              <w:rPr>
                <w:b/>
                <w:sz w:val="24"/>
              </w:rPr>
            </w:pPr>
            <w:r w:rsidRPr="00960272">
              <w:rPr>
                <w:b/>
                <w:sz w:val="24"/>
              </w:rPr>
              <w:t>8</w:t>
            </w:r>
          </w:p>
        </w:tc>
      </w:tr>
      <w:tr w:rsidR="002D461B" w:rsidRPr="00960272" w14:paraId="0B551582" w14:textId="77777777" w:rsidTr="00211BEE">
        <w:trPr>
          <w:trHeight w:val="292"/>
        </w:trPr>
        <w:tc>
          <w:tcPr>
            <w:tcW w:w="1595" w:type="dxa"/>
          </w:tcPr>
          <w:p w14:paraId="2F5BCC84" w14:textId="77777777" w:rsidR="002D461B" w:rsidRPr="00960272" w:rsidRDefault="002D461B" w:rsidP="00211BEE">
            <w:pPr>
              <w:rPr>
                <w:sz w:val="20"/>
              </w:rPr>
            </w:pPr>
          </w:p>
        </w:tc>
        <w:tc>
          <w:tcPr>
            <w:tcW w:w="3150" w:type="dxa"/>
          </w:tcPr>
          <w:p w14:paraId="6FC19F12" w14:textId="77777777" w:rsidR="002D461B" w:rsidRPr="00960272" w:rsidRDefault="002D461B" w:rsidP="00211BEE">
            <w:pPr>
              <w:rPr>
                <w:sz w:val="20"/>
              </w:rPr>
            </w:pPr>
          </w:p>
        </w:tc>
        <w:tc>
          <w:tcPr>
            <w:tcW w:w="2321" w:type="dxa"/>
          </w:tcPr>
          <w:p w14:paraId="72005B70" w14:textId="77777777" w:rsidR="002D461B" w:rsidRPr="00960272" w:rsidRDefault="002D461B" w:rsidP="00211BEE">
            <w:pPr>
              <w:rPr>
                <w:sz w:val="20"/>
              </w:rPr>
            </w:pPr>
          </w:p>
        </w:tc>
        <w:tc>
          <w:tcPr>
            <w:tcW w:w="1239" w:type="dxa"/>
          </w:tcPr>
          <w:p w14:paraId="12C0D917" w14:textId="77777777" w:rsidR="002D461B" w:rsidRPr="00960272" w:rsidRDefault="002D461B" w:rsidP="00211BEE">
            <w:pPr>
              <w:rPr>
                <w:sz w:val="20"/>
              </w:rPr>
            </w:pPr>
          </w:p>
        </w:tc>
      </w:tr>
      <w:tr w:rsidR="002D461B" w:rsidRPr="00960272" w14:paraId="0337A2E5" w14:textId="77777777" w:rsidTr="00211BEE">
        <w:trPr>
          <w:trHeight w:val="292"/>
        </w:trPr>
        <w:tc>
          <w:tcPr>
            <w:tcW w:w="1595" w:type="dxa"/>
            <w:shd w:val="clear" w:color="auto" w:fill="ACB8C9"/>
          </w:tcPr>
          <w:p w14:paraId="5A26E102" w14:textId="77777777" w:rsidR="002D461B" w:rsidRPr="00960272" w:rsidRDefault="002D461B" w:rsidP="00211BEE">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2</w:t>
            </w:r>
          </w:p>
        </w:tc>
        <w:tc>
          <w:tcPr>
            <w:tcW w:w="3150" w:type="dxa"/>
          </w:tcPr>
          <w:p w14:paraId="20930031" w14:textId="77777777" w:rsidR="002D461B" w:rsidRPr="00960272" w:rsidRDefault="002D461B" w:rsidP="00211BEE">
            <w:pPr>
              <w:rPr>
                <w:sz w:val="20"/>
              </w:rPr>
            </w:pPr>
          </w:p>
        </w:tc>
        <w:tc>
          <w:tcPr>
            <w:tcW w:w="2321" w:type="dxa"/>
          </w:tcPr>
          <w:p w14:paraId="427B11F2" w14:textId="77777777" w:rsidR="002D461B" w:rsidRPr="00960272" w:rsidRDefault="002D461B" w:rsidP="00211BEE">
            <w:pPr>
              <w:rPr>
                <w:sz w:val="20"/>
              </w:rPr>
            </w:pPr>
          </w:p>
        </w:tc>
        <w:tc>
          <w:tcPr>
            <w:tcW w:w="1239" w:type="dxa"/>
          </w:tcPr>
          <w:p w14:paraId="066C48F5" w14:textId="77777777" w:rsidR="002D461B" w:rsidRPr="00960272" w:rsidRDefault="002D461B" w:rsidP="00211BEE">
            <w:pPr>
              <w:rPr>
                <w:sz w:val="20"/>
              </w:rPr>
            </w:pPr>
          </w:p>
        </w:tc>
      </w:tr>
      <w:tr w:rsidR="002D461B" w:rsidRPr="00960272" w14:paraId="121D3CA3" w14:textId="77777777" w:rsidTr="00211BEE">
        <w:trPr>
          <w:trHeight w:val="292"/>
        </w:trPr>
        <w:tc>
          <w:tcPr>
            <w:tcW w:w="1595" w:type="dxa"/>
          </w:tcPr>
          <w:p w14:paraId="0870CE09"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352</w:t>
            </w:r>
          </w:p>
        </w:tc>
        <w:tc>
          <w:tcPr>
            <w:tcW w:w="3150" w:type="dxa"/>
          </w:tcPr>
          <w:p w14:paraId="6A9CF481" w14:textId="77777777" w:rsidR="002D461B" w:rsidRPr="00960272" w:rsidRDefault="002D461B" w:rsidP="00211BEE">
            <w:pPr>
              <w:spacing w:line="272" w:lineRule="exact"/>
              <w:rPr>
                <w:sz w:val="24"/>
              </w:rPr>
            </w:pPr>
            <w:r w:rsidRPr="00960272">
              <w:rPr>
                <w:sz w:val="24"/>
              </w:rPr>
              <w:t>Health</w:t>
            </w:r>
            <w:r w:rsidRPr="00960272">
              <w:rPr>
                <w:spacing w:val="-1"/>
                <w:sz w:val="24"/>
              </w:rPr>
              <w:t xml:space="preserve"> </w:t>
            </w:r>
            <w:r w:rsidRPr="00960272">
              <w:rPr>
                <w:spacing w:val="-2"/>
                <w:sz w:val="24"/>
              </w:rPr>
              <w:t>Assessment for the Practicing Nurse</w:t>
            </w:r>
          </w:p>
        </w:tc>
        <w:tc>
          <w:tcPr>
            <w:tcW w:w="2321" w:type="dxa"/>
          </w:tcPr>
          <w:p w14:paraId="225CE367" w14:textId="77777777" w:rsidR="002D461B" w:rsidRPr="00960272" w:rsidRDefault="002D461B" w:rsidP="00211BEE">
            <w:pPr>
              <w:spacing w:line="272" w:lineRule="exact"/>
              <w:rPr>
                <w:sz w:val="24"/>
              </w:rPr>
            </w:pPr>
            <w:r w:rsidRPr="00960272">
              <w:rPr>
                <w:spacing w:val="-2"/>
                <w:sz w:val="24"/>
              </w:rPr>
              <w:t>2.5/0.5/0</w:t>
            </w:r>
          </w:p>
        </w:tc>
        <w:tc>
          <w:tcPr>
            <w:tcW w:w="1239" w:type="dxa"/>
          </w:tcPr>
          <w:p w14:paraId="608CBC36" w14:textId="77777777" w:rsidR="002D461B" w:rsidRPr="00960272" w:rsidRDefault="002D461B" w:rsidP="00211BEE">
            <w:pPr>
              <w:spacing w:line="272" w:lineRule="exact"/>
              <w:rPr>
                <w:sz w:val="24"/>
              </w:rPr>
            </w:pPr>
            <w:r w:rsidRPr="00960272">
              <w:rPr>
                <w:sz w:val="24"/>
              </w:rPr>
              <w:t>3</w:t>
            </w:r>
          </w:p>
        </w:tc>
      </w:tr>
      <w:tr w:rsidR="002D461B" w:rsidRPr="00960272" w14:paraId="79B0E659" w14:textId="77777777" w:rsidTr="00211BEE">
        <w:trPr>
          <w:trHeight w:val="587"/>
        </w:trPr>
        <w:tc>
          <w:tcPr>
            <w:tcW w:w="1595" w:type="dxa"/>
          </w:tcPr>
          <w:p w14:paraId="06ABE49A" w14:textId="77777777" w:rsidR="002D461B" w:rsidRPr="00960272" w:rsidRDefault="002D461B" w:rsidP="00211BEE">
            <w:pPr>
              <w:spacing w:before="1"/>
              <w:ind w:left="107"/>
              <w:rPr>
                <w:sz w:val="24"/>
              </w:rPr>
            </w:pPr>
            <w:r w:rsidRPr="00960272">
              <w:rPr>
                <w:sz w:val="24"/>
              </w:rPr>
              <w:t>NUR</w:t>
            </w:r>
            <w:r w:rsidRPr="00960272">
              <w:rPr>
                <w:spacing w:val="-1"/>
                <w:sz w:val="24"/>
              </w:rPr>
              <w:t xml:space="preserve"> </w:t>
            </w:r>
            <w:r w:rsidRPr="00960272">
              <w:rPr>
                <w:spacing w:val="-5"/>
                <w:sz w:val="24"/>
              </w:rPr>
              <w:t>353</w:t>
            </w:r>
          </w:p>
        </w:tc>
        <w:tc>
          <w:tcPr>
            <w:tcW w:w="3150" w:type="dxa"/>
          </w:tcPr>
          <w:p w14:paraId="0B6DA1F1" w14:textId="77777777" w:rsidR="002D461B" w:rsidRPr="00960272" w:rsidRDefault="002D461B" w:rsidP="00211BEE">
            <w:pPr>
              <w:spacing w:line="290" w:lineRule="atLeast"/>
              <w:rPr>
                <w:sz w:val="24"/>
              </w:rPr>
            </w:pPr>
            <w:r w:rsidRPr="00960272">
              <w:rPr>
                <w:sz w:val="24"/>
              </w:rPr>
              <w:t>Healthcare</w:t>
            </w:r>
            <w:r w:rsidRPr="00960272">
              <w:rPr>
                <w:spacing w:val="-14"/>
                <w:sz w:val="24"/>
              </w:rPr>
              <w:t xml:space="preserve"> </w:t>
            </w:r>
            <w:r w:rsidRPr="00960272">
              <w:rPr>
                <w:sz w:val="24"/>
              </w:rPr>
              <w:t>Informatics</w:t>
            </w:r>
            <w:r w:rsidRPr="00960272">
              <w:rPr>
                <w:spacing w:val="-14"/>
                <w:sz w:val="24"/>
              </w:rPr>
              <w:t xml:space="preserve"> </w:t>
            </w:r>
            <w:r w:rsidRPr="00960272">
              <w:rPr>
                <w:sz w:val="24"/>
              </w:rPr>
              <w:t>for the Practicing Nurse</w:t>
            </w:r>
          </w:p>
        </w:tc>
        <w:tc>
          <w:tcPr>
            <w:tcW w:w="2321" w:type="dxa"/>
          </w:tcPr>
          <w:p w14:paraId="07EA64A9" w14:textId="77777777" w:rsidR="002D461B" w:rsidRPr="00960272" w:rsidRDefault="002D461B" w:rsidP="00211BEE">
            <w:pPr>
              <w:spacing w:before="1"/>
              <w:rPr>
                <w:sz w:val="24"/>
              </w:rPr>
            </w:pPr>
            <w:r w:rsidRPr="00960272">
              <w:rPr>
                <w:spacing w:val="-2"/>
                <w:sz w:val="24"/>
              </w:rPr>
              <w:t>3/0/0</w:t>
            </w:r>
          </w:p>
        </w:tc>
        <w:tc>
          <w:tcPr>
            <w:tcW w:w="1239" w:type="dxa"/>
          </w:tcPr>
          <w:p w14:paraId="46244D29" w14:textId="77777777" w:rsidR="002D461B" w:rsidRPr="00960272" w:rsidRDefault="002D461B" w:rsidP="00211BEE">
            <w:pPr>
              <w:spacing w:before="1"/>
              <w:rPr>
                <w:sz w:val="24"/>
              </w:rPr>
            </w:pPr>
            <w:r w:rsidRPr="00960272">
              <w:rPr>
                <w:sz w:val="24"/>
              </w:rPr>
              <w:t>3</w:t>
            </w:r>
          </w:p>
        </w:tc>
      </w:tr>
      <w:tr w:rsidR="002D461B" w:rsidRPr="00960272" w14:paraId="5E866474" w14:textId="77777777" w:rsidTr="00211BEE">
        <w:trPr>
          <w:trHeight w:val="585"/>
        </w:trPr>
        <w:tc>
          <w:tcPr>
            <w:tcW w:w="1595" w:type="dxa"/>
          </w:tcPr>
          <w:p w14:paraId="1281D6FA"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450</w:t>
            </w:r>
          </w:p>
        </w:tc>
        <w:tc>
          <w:tcPr>
            <w:tcW w:w="3150" w:type="dxa"/>
          </w:tcPr>
          <w:p w14:paraId="1A20E500" w14:textId="77777777" w:rsidR="002D461B" w:rsidRPr="00960272" w:rsidRDefault="002D461B" w:rsidP="00211BEE">
            <w:pPr>
              <w:spacing w:line="292" w:lineRule="exact"/>
              <w:rPr>
                <w:sz w:val="24"/>
              </w:rPr>
            </w:pPr>
            <w:r w:rsidRPr="00960272">
              <w:rPr>
                <w:sz w:val="24"/>
              </w:rPr>
              <w:t>Evidence-Based</w:t>
            </w:r>
            <w:r w:rsidRPr="00960272">
              <w:rPr>
                <w:spacing w:val="-3"/>
                <w:sz w:val="24"/>
              </w:rPr>
              <w:t xml:space="preserve"> </w:t>
            </w:r>
            <w:r w:rsidRPr="00960272">
              <w:rPr>
                <w:sz w:val="24"/>
              </w:rPr>
              <w:t>Research</w:t>
            </w:r>
            <w:r w:rsidRPr="00960272">
              <w:rPr>
                <w:spacing w:val="-2"/>
                <w:sz w:val="24"/>
              </w:rPr>
              <w:t xml:space="preserve"> </w:t>
            </w:r>
            <w:r w:rsidRPr="00960272">
              <w:rPr>
                <w:spacing w:val="-5"/>
                <w:sz w:val="24"/>
              </w:rPr>
              <w:t>for</w:t>
            </w:r>
          </w:p>
          <w:p w14:paraId="7AFE02F8" w14:textId="77777777" w:rsidR="002D461B" w:rsidRPr="00960272" w:rsidRDefault="002D461B" w:rsidP="00211BEE">
            <w:pPr>
              <w:spacing w:line="273" w:lineRule="exact"/>
              <w:rPr>
                <w:sz w:val="24"/>
              </w:rPr>
            </w:pPr>
            <w:r w:rsidRPr="00960272">
              <w:rPr>
                <w:spacing w:val="-2"/>
                <w:sz w:val="24"/>
              </w:rPr>
              <w:t>the Practicing Nurse</w:t>
            </w:r>
          </w:p>
        </w:tc>
        <w:tc>
          <w:tcPr>
            <w:tcW w:w="2321" w:type="dxa"/>
          </w:tcPr>
          <w:p w14:paraId="7DC4D95A" w14:textId="77777777" w:rsidR="002D461B" w:rsidRPr="00960272" w:rsidRDefault="002D461B" w:rsidP="00211BEE">
            <w:pPr>
              <w:spacing w:line="292" w:lineRule="exact"/>
              <w:rPr>
                <w:sz w:val="24"/>
              </w:rPr>
            </w:pPr>
            <w:r w:rsidRPr="00960272">
              <w:rPr>
                <w:spacing w:val="-2"/>
                <w:sz w:val="24"/>
              </w:rPr>
              <w:t>3/0/0</w:t>
            </w:r>
          </w:p>
        </w:tc>
        <w:tc>
          <w:tcPr>
            <w:tcW w:w="1239" w:type="dxa"/>
          </w:tcPr>
          <w:p w14:paraId="03D35C3E" w14:textId="77777777" w:rsidR="002D461B" w:rsidRPr="00960272" w:rsidRDefault="002D461B" w:rsidP="00211BEE">
            <w:pPr>
              <w:spacing w:line="292" w:lineRule="exact"/>
              <w:rPr>
                <w:sz w:val="24"/>
              </w:rPr>
            </w:pPr>
            <w:r w:rsidRPr="00960272">
              <w:rPr>
                <w:sz w:val="24"/>
              </w:rPr>
              <w:t>3</w:t>
            </w:r>
          </w:p>
        </w:tc>
      </w:tr>
      <w:tr w:rsidR="002D461B" w:rsidRPr="00960272" w14:paraId="341A7FAC" w14:textId="77777777" w:rsidTr="00211BEE">
        <w:trPr>
          <w:trHeight w:val="276"/>
        </w:trPr>
        <w:tc>
          <w:tcPr>
            <w:tcW w:w="1595" w:type="dxa"/>
          </w:tcPr>
          <w:p w14:paraId="64C89D3D" w14:textId="77777777" w:rsidR="002D461B" w:rsidRPr="00960272" w:rsidRDefault="002D461B" w:rsidP="00211BEE">
            <w:pPr>
              <w:rPr>
                <w:sz w:val="24"/>
              </w:rPr>
            </w:pPr>
          </w:p>
        </w:tc>
        <w:tc>
          <w:tcPr>
            <w:tcW w:w="3150" w:type="dxa"/>
          </w:tcPr>
          <w:p w14:paraId="7F452AF6" w14:textId="77777777" w:rsidR="002D461B" w:rsidRPr="00960272" w:rsidRDefault="002D461B" w:rsidP="00211BEE">
            <w:pPr>
              <w:rPr>
                <w:sz w:val="24"/>
              </w:rPr>
            </w:pPr>
          </w:p>
        </w:tc>
        <w:tc>
          <w:tcPr>
            <w:tcW w:w="2321" w:type="dxa"/>
          </w:tcPr>
          <w:p w14:paraId="1B8E1E99" w14:textId="77777777" w:rsidR="002D461B" w:rsidRPr="00960272" w:rsidRDefault="002D461B" w:rsidP="00211BEE">
            <w:pPr>
              <w:spacing w:line="292" w:lineRule="exact"/>
              <w:rPr>
                <w:b/>
                <w:sz w:val="24"/>
              </w:rPr>
            </w:pPr>
            <w:r w:rsidRPr="00960272">
              <w:rPr>
                <w:b/>
                <w:sz w:val="16"/>
                <w:szCs w:val="16"/>
              </w:rPr>
              <w:t>TOTAL</w:t>
            </w:r>
            <w:r w:rsidRPr="00960272">
              <w:rPr>
                <w:b/>
                <w:spacing w:val="-2"/>
                <w:sz w:val="16"/>
                <w:szCs w:val="16"/>
              </w:rPr>
              <w:t xml:space="preserve"> SEMESTER</w:t>
            </w:r>
            <w:r>
              <w:rPr>
                <w:b/>
                <w:spacing w:val="-2"/>
                <w:sz w:val="16"/>
                <w:szCs w:val="16"/>
              </w:rPr>
              <w:t xml:space="preserve"> </w:t>
            </w:r>
            <w:r w:rsidRPr="00960272">
              <w:rPr>
                <w:b/>
                <w:spacing w:val="-2"/>
                <w:sz w:val="16"/>
                <w:szCs w:val="16"/>
              </w:rPr>
              <w:t>HOURS</w:t>
            </w:r>
          </w:p>
        </w:tc>
        <w:tc>
          <w:tcPr>
            <w:tcW w:w="1239" w:type="dxa"/>
          </w:tcPr>
          <w:p w14:paraId="3638978B" w14:textId="77777777" w:rsidR="002D461B" w:rsidRPr="00960272" w:rsidRDefault="002D461B" w:rsidP="00211BEE">
            <w:pPr>
              <w:spacing w:line="292" w:lineRule="exact"/>
              <w:rPr>
                <w:b/>
                <w:sz w:val="24"/>
              </w:rPr>
            </w:pPr>
            <w:r w:rsidRPr="00960272">
              <w:rPr>
                <w:b/>
                <w:sz w:val="24"/>
              </w:rPr>
              <w:t>9</w:t>
            </w:r>
          </w:p>
        </w:tc>
      </w:tr>
      <w:tr w:rsidR="002D461B" w:rsidRPr="00960272" w14:paraId="49B48AB1" w14:textId="77777777" w:rsidTr="00211BEE">
        <w:trPr>
          <w:trHeight w:val="294"/>
        </w:trPr>
        <w:tc>
          <w:tcPr>
            <w:tcW w:w="1595" w:type="dxa"/>
          </w:tcPr>
          <w:p w14:paraId="77A0AA98" w14:textId="77777777" w:rsidR="002D461B" w:rsidRPr="00960272" w:rsidRDefault="002D461B" w:rsidP="00211BEE"/>
        </w:tc>
        <w:tc>
          <w:tcPr>
            <w:tcW w:w="3150" w:type="dxa"/>
          </w:tcPr>
          <w:p w14:paraId="69BD8380" w14:textId="77777777" w:rsidR="002D461B" w:rsidRPr="00960272" w:rsidRDefault="002D461B" w:rsidP="00211BEE"/>
        </w:tc>
        <w:tc>
          <w:tcPr>
            <w:tcW w:w="2321" w:type="dxa"/>
          </w:tcPr>
          <w:p w14:paraId="266AB020" w14:textId="77777777" w:rsidR="002D461B" w:rsidRPr="00960272" w:rsidRDefault="002D461B" w:rsidP="00211BEE"/>
        </w:tc>
        <w:tc>
          <w:tcPr>
            <w:tcW w:w="1239" w:type="dxa"/>
          </w:tcPr>
          <w:p w14:paraId="65F3814E" w14:textId="77777777" w:rsidR="002D461B" w:rsidRPr="00960272" w:rsidRDefault="002D461B" w:rsidP="00211BEE"/>
        </w:tc>
      </w:tr>
      <w:tr w:rsidR="002D461B" w:rsidRPr="00960272" w14:paraId="30182723" w14:textId="77777777" w:rsidTr="00211BEE">
        <w:trPr>
          <w:trHeight w:val="292"/>
        </w:trPr>
        <w:tc>
          <w:tcPr>
            <w:tcW w:w="1595" w:type="dxa"/>
            <w:shd w:val="clear" w:color="auto" w:fill="ACB8C9"/>
          </w:tcPr>
          <w:p w14:paraId="2E397DB8" w14:textId="77777777" w:rsidR="002D461B" w:rsidRPr="00960272" w:rsidRDefault="002D461B" w:rsidP="00211BEE">
            <w:pPr>
              <w:spacing w:line="272" w:lineRule="exact"/>
              <w:ind w:left="107"/>
              <w:rPr>
                <w:b/>
                <w:sz w:val="24"/>
              </w:rPr>
            </w:pPr>
            <w:r w:rsidRPr="00960272">
              <w:rPr>
                <w:b/>
                <w:sz w:val="24"/>
              </w:rPr>
              <w:t>Semester</w:t>
            </w:r>
            <w:r w:rsidRPr="00960272">
              <w:rPr>
                <w:b/>
                <w:spacing w:val="-3"/>
                <w:sz w:val="24"/>
              </w:rPr>
              <w:t xml:space="preserve"> </w:t>
            </w:r>
            <w:r w:rsidRPr="00960272">
              <w:rPr>
                <w:b/>
                <w:spacing w:val="-10"/>
                <w:sz w:val="24"/>
              </w:rPr>
              <w:t>3</w:t>
            </w:r>
          </w:p>
        </w:tc>
        <w:tc>
          <w:tcPr>
            <w:tcW w:w="3150" w:type="dxa"/>
          </w:tcPr>
          <w:p w14:paraId="6E98D861" w14:textId="77777777" w:rsidR="002D461B" w:rsidRPr="00960272" w:rsidRDefault="002D461B" w:rsidP="00211BEE">
            <w:pPr>
              <w:rPr>
                <w:sz w:val="20"/>
              </w:rPr>
            </w:pPr>
          </w:p>
        </w:tc>
        <w:tc>
          <w:tcPr>
            <w:tcW w:w="2321" w:type="dxa"/>
          </w:tcPr>
          <w:p w14:paraId="78B1E796" w14:textId="77777777" w:rsidR="002D461B" w:rsidRPr="00960272" w:rsidRDefault="002D461B" w:rsidP="00211BEE">
            <w:pPr>
              <w:rPr>
                <w:sz w:val="20"/>
              </w:rPr>
            </w:pPr>
          </w:p>
        </w:tc>
        <w:tc>
          <w:tcPr>
            <w:tcW w:w="1239" w:type="dxa"/>
          </w:tcPr>
          <w:p w14:paraId="5C0E6A7D" w14:textId="77777777" w:rsidR="002D461B" w:rsidRPr="00960272" w:rsidRDefault="002D461B" w:rsidP="00211BEE">
            <w:pPr>
              <w:rPr>
                <w:sz w:val="20"/>
              </w:rPr>
            </w:pPr>
          </w:p>
        </w:tc>
      </w:tr>
      <w:tr w:rsidR="002D461B" w:rsidRPr="00960272" w14:paraId="16EBE37F" w14:textId="77777777" w:rsidTr="00211BEE">
        <w:trPr>
          <w:trHeight w:val="585"/>
        </w:trPr>
        <w:tc>
          <w:tcPr>
            <w:tcW w:w="1595" w:type="dxa"/>
          </w:tcPr>
          <w:p w14:paraId="29A22882" w14:textId="77777777" w:rsidR="002D461B" w:rsidRPr="00960272" w:rsidRDefault="002D461B" w:rsidP="00211BEE">
            <w:pPr>
              <w:spacing w:line="293" w:lineRule="exact"/>
              <w:ind w:left="107"/>
              <w:rPr>
                <w:sz w:val="24"/>
              </w:rPr>
            </w:pPr>
            <w:r w:rsidRPr="00960272">
              <w:rPr>
                <w:sz w:val="24"/>
              </w:rPr>
              <w:t>NUR</w:t>
            </w:r>
            <w:r w:rsidRPr="00960272">
              <w:rPr>
                <w:spacing w:val="-1"/>
                <w:sz w:val="24"/>
              </w:rPr>
              <w:t xml:space="preserve"> </w:t>
            </w:r>
            <w:r w:rsidRPr="00960272">
              <w:rPr>
                <w:spacing w:val="-5"/>
                <w:sz w:val="24"/>
              </w:rPr>
              <w:t>451</w:t>
            </w:r>
          </w:p>
        </w:tc>
        <w:tc>
          <w:tcPr>
            <w:tcW w:w="3150" w:type="dxa"/>
          </w:tcPr>
          <w:p w14:paraId="4CF8BEF2" w14:textId="77777777" w:rsidR="002D461B" w:rsidRPr="00960272" w:rsidRDefault="002D461B" w:rsidP="00211BEE">
            <w:pPr>
              <w:spacing w:line="273" w:lineRule="exact"/>
              <w:rPr>
                <w:sz w:val="24"/>
              </w:rPr>
            </w:pPr>
            <w:r w:rsidRPr="00960272">
              <w:rPr>
                <w:sz w:val="24"/>
              </w:rPr>
              <w:t>Community-Based Nursing</w:t>
            </w:r>
          </w:p>
        </w:tc>
        <w:tc>
          <w:tcPr>
            <w:tcW w:w="2321" w:type="dxa"/>
          </w:tcPr>
          <w:p w14:paraId="7DC21AD5" w14:textId="77777777" w:rsidR="002D461B" w:rsidRPr="00960272" w:rsidRDefault="002D461B" w:rsidP="00211BEE">
            <w:pPr>
              <w:spacing w:line="293" w:lineRule="exact"/>
              <w:rPr>
                <w:sz w:val="24"/>
              </w:rPr>
            </w:pPr>
            <w:r w:rsidRPr="00960272">
              <w:rPr>
                <w:spacing w:val="-2"/>
                <w:sz w:val="24"/>
              </w:rPr>
              <w:t>4/0/0</w:t>
            </w:r>
          </w:p>
        </w:tc>
        <w:tc>
          <w:tcPr>
            <w:tcW w:w="1239" w:type="dxa"/>
          </w:tcPr>
          <w:p w14:paraId="1A8C642D" w14:textId="77777777" w:rsidR="002D461B" w:rsidRPr="00960272" w:rsidRDefault="002D461B" w:rsidP="00211BEE">
            <w:pPr>
              <w:spacing w:line="293" w:lineRule="exact"/>
              <w:rPr>
                <w:sz w:val="24"/>
              </w:rPr>
            </w:pPr>
            <w:r w:rsidRPr="00960272">
              <w:rPr>
                <w:sz w:val="24"/>
              </w:rPr>
              <w:t>4</w:t>
            </w:r>
          </w:p>
        </w:tc>
      </w:tr>
      <w:tr w:rsidR="002D461B" w:rsidRPr="00960272" w14:paraId="2FC8F630" w14:textId="77777777" w:rsidTr="00211BEE">
        <w:trPr>
          <w:trHeight w:val="880"/>
        </w:trPr>
        <w:tc>
          <w:tcPr>
            <w:tcW w:w="1595" w:type="dxa"/>
          </w:tcPr>
          <w:p w14:paraId="72834E1C"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452</w:t>
            </w:r>
          </w:p>
        </w:tc>
        <w:tc>
          <w:tcPr>
            <w:tcW w:w="3150" w:type="dxa"/>
          </w:tcPr>
          <w:p w14:paraId="3258733F" w14:textId="77777777" w:rsidR="002D461B" w:rsidRPr="00960272" w:rsidRDefault="002D461B" w:rsidP="00211BEE">
            <w:pPr>
              <w:spacing w:line="275" w:lineRule="exact"/>
              <w:rPr>
                <w:sz w:val="24"/>
              </w:rPr>
            </w:pPr>
            <w:r w:rsidRPr="00960272">
              <w:rPr>
                <w:sz w:val="24"/>
              </w:rPr>
              <w:t>Community-Based Nursing Clinical</w:t>
            </w:r>
          </w:p>
        </w:tc>
        <w:tc>
          <w:tcPr>
            <w:tcW w:w="2321" w:type="dxa"/>
          </w:tcPr>
          <w:p w14:paraId="064A0118" w14:textId="77777777" w:rsidR="002D461B" w:rsidRPr="00960272" w:rsidRDefault="002D461B" w:rsidP="00211BEE">
            <w:pPr>
              <w:spacing w:line="292" w:lineRule="exact"/>
              <w:rPr>
                <w:sz w:val="24"/>
              </w:rPr>
            </w:pPr>
            <w:r w:rsidRPr="00960272">
              <w:rPr>
                <w:spacing w:val="-2"/>
                <w:sz w:val="24"/>
              </w:rPr>
              <w:t>0/0/2</w:t>
            </w:r>
          </w:p>
        </w:tc>
        <w:tc>
          <w:tcPr>
            <w:tcW w:w="1239" w:type="dxa"/>
          </w:tcPr>
          <w:p w14:paraId="6018BAF3" w14:textId="77777777" w:rsidR="002D461B" w:rsidRPr="00960272" w:rsidRDefault="002D461B" w:rsidP="00211BEE">
            <w:pPr>
              <w:spacing w:line="292" w:lineRule="exact"/>
              <w:rPr>
                <w:sz w:val="24"/>
              </w:rPr>
            </w:pPr>
            <w:r w:rsidRPr="00960272">
              <w:rPr>
                <w:sz w:val="24"/>
              </w:rPr>
              <w:t>2</w:t>
            </w:r>
          </w:p>
        </w:tc>
      </w:tr>
      <w:tr w:rsidR="002D461B" w:rsidRPr="00960272" w14:paraId="48E412BC" w14:textId="77777777" w:rsidTr="00211BEE">
        <w:trPr>
          <w:trHeight w:val="294"/>
        </w:trPr>
        <w:tc>
          <w:tcPr>
            <w:tcW w:w="1595" w:type="dxa"/>
          </w:tcPr>
          <w:p w14:paraId="4B995738" w14:textId="77777777" w:rsidR="002D461B" w:rsidRPr="00960272" w:rsidRDefault="002D461B" w:rsidP="00211BEE">
            <w:pPr>
              <w:rPr>
                <w:sz w:val="24"/>
              </w:rPr>
            </w:pPr>
          </w:p>
        </w:tc>
        <w:tc>
          <w:tcPr>
            <w:tcW w:w="3150" w:type="dxa"/>
          </w:tcPr>
          <w:p w14:paraId="54B3D9A2" w14:textId="77777777" w:rsidR="002D461B" w:rsidRPr="00960272" w:rsidRDefault="002D461B" w:rsidP="00211BEE">
            <w:pPr>
              <w:rPr>
                <w:sz w:val="24"/>
              </w:rPr>
            </w:pPr>
          </w:p>
        </w:tc>
        <w:tc>
          <w:tcPr>
            <w:tcW w:w="2321" w:type="dxa"/>
          </w:tcPr>
          <w:p w14:paraId="12B0F0F9" w14:textId="77777777" w:rsidR="002D461B" w:rsidRPr="00960272" w:rsidRDefault="002D461B" w:rsidP="00211BEE">
            <w:pPr>
              <w:spacing w:line="292" w:lineRule="exact"/>
              <w:rPr>
                <w:b/>
                <w:sz w:val="24"/>
              </w:rPr>
            </w:pPr>
            <w:r w:rsidRPr="00960272">
              <w:rPr>
                <w:b/>
                <w:sz w:val="16"/>
                <w:szCs w:val="16"/>
              </w:rPr>
              <w:t>TOTAL</w:t>
            </w:r>
            <w:r w:rsidRPr="00960272">
              <w:rPr>
                <w:b/>
                <w:spacing w:val="-2"/>
                <w:sz w:val="16"/>
                <w:szCs w:val="16"/>
              </w:rPr>
              <w:t xml:space="preserve"> SEMESTER</w:t>
            </w:r>
            <w:r>
              <w:rPr>
                <w:b/>
                <w:spacing w:val="-2"/>
                <w:sz w:val="16"/>
                <w:szCs w:val="16"/>
              </w:rPr>
              <w:t xml:space="preserve"> </w:t>
            </w:r>
            <w:r w:rsidRPr="00960272">
              <w:rPr>
                <w:b/>
                <w:spacing w:val="-2"/>
                <w:sz w:val="16"/>
                <w:szCs w:val="16"/>
              </w:rPr>
              <w:t>HOURS</w:t>
            </w:r>
          </w:p>
        </w:tc>
        <w:tc>
          <w:tcPr>
            <w:tcW w:w="1239" w:type="dxa"/>
          </w:tcPr>
          <w:p w14:paraId="2919411F" w14:textId="77777777" w:rsidR="002D461B" w:rsidRPr="00960272" w:rsidRDefault="002D461B" w:rsidP="00211BEE">
            <w:pPr>
              <w:spacing w:line="292" w:lineRule="exact"/>
              <w:rPr>
                <w:b/>
                <w:sz w:val="24"/>
              </w:rPr>
            </w:pPr>
            <w:r w:rsidRPr="00960272">
              <w:rPr>
                <w:b/>
                <w:sz w:val="24"/>
              </w:rPr>
              <w:t>6</w:t>
            </w:r>
          </w:p>
        </w:tc>
      </w:tr>
      <w:tr w:rsidR="002D461B" w:rsidRPr="00960272" w14:paraId="36EA65C5" w14:textId="77777777" w:rsidTr="00211BEE">
        <w:trPr>
          <w:trHeight w:val="292"/>
        </w:trPr>
        <w:tc>
          <w:tcPr>
            <w:tcW w:w="1595" w:type="dxa"/>
          </w:tcPr>
          <w:p w14:paraId="70AF9348" w14:textId="77777777" w:rsidR="002D461B" w:rsidRPr="00960272" w:rsidRDefault="002D461B" w:rsidP="00211BEE">
            <w:pPr>
              <w:rPr>
                <w:sz w:val="20"/>
              </w:rPr>
            </w:pPr>
          </w:p>
        </w:tc>
        <w:tc>
          <w:tcPr>
            <w:tcW w:w="3150" w:type="dxa"/>
          </w:tcPr>
          <w:p w14:paraId="1AB21AF5" w14:textId="77777777" w:rsidR="002D461B" w:rsidRPr="00960272" w:rsidRDefault="002D461B" w:rsidP="00211BEE">
            <w:pPr>
              <w:rPr>
                <w:sz w:val="20"/>
              </w:rPr>
            </w:pPr>
          </w:p>
        </w:tc>
        <w:tc>
          <w:tcPr>
            <w:tcW w:w="2321" w:type="dxa"/>
          </w:tcPr>
          <w:p w14:paraId="3DC0EEC3" w14:textId="77777777" w:rsidR="002D461B" w:rsidRPr="00960272" w:rsidRDefault="002D461B" w:rsidP="00211BEE">
            <w:pPr>
              <w:rPr>
                <w:sz w:val="20"/>
              </w:rPr>
            </w:pPr>
          </w:p>
        </w:tc>
        <w:tc>
          <w:tcPr>
            <w:tcW w:w="1239" w:type="dxa"/>
          </w:tcPr>
          <w:p w14:paraId="2D948CCD" w14:textId="77777777" w:rsidR="002D461B" w:rsidRPr="00960272" w:rsidRDefault="002D461B" w:rsidP="00211BEE">
            <w:pPr>
              <w:rPr>
                <w:sz w:val="20"/>
              </w:rPr>
            </w:pPr>
          </w:p>
        </w:tc>
      </w:tr>
      <w:tr w:rsidR="002D461B" w:rsidRPr="00960272" w14:paraId="6A3D09BB" w14:textId="77777777" w:rsidTr="00211BEE">
        <w:trPr>
          <w:trHeight w:val="292"/>
        </w:trPr>
        <w:tc>
          <w:tcPr>
            <w:tcW w:w="1595" w:type="dxa"/>
            <w:shd w:val="clear" w:color="auto" w:fill="ACB8C9"/>
          </w:tcPr>
          <w:p w14:paraId="594F137A" w14:textId="77777777" w:rsidR="002D461B" w:rsidRPr="00960272" w:rsidRDefault="002D461B" w:rsidP="00211BEE">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4</w:t>
            </w:r>
          </w:p>
        </w:tc>
        <w:tc>
          <w:tcPr>
            <w:tcW w:w="3150" w:type="dxa"/>
          </w:tcPr>
          <w:p w14:paraId="49AB1227" w14:textId="77777777" w:rsidR="002D461B" w:rsidRPr="00960272" w:rsidRDefault="002D461B" w:rsidP="00211BEE">
            <w:pPr>
              <w:rPr>
                <w:sz w:val="20"/>
              </w:rPr>
            </w:pPr>
          </w:p>
        </w:tc>
        <w:tc>
          <w:tcPr>
            <w:tcW w:w="2321" w:type="dxa"/>
          </w:tcPr>
          <w:p w14:paraId="42E42C0C" w14:textId="77777777" w:rsidR="002D461B" w:rsidRPr="00960272" w:rsidRDefault="002D461B" w:rsidP="00211BEE">
            <w:pPr>
              <w:rPr>
                <w:sz w:val="20"/>
              </w:rPr>
            </w:pPr>
          </w:p>
        </w:tc>
        <w:tc>
          <w:tcPr>
            <w:tcW w:w="1239" w:type="dxa"/>
          </w:tcPr>
          <w:p w14:paraId="467AA5F2" w14:textId="77777777" w:rsidR="002D461B" w:rsidRPr="00960272" w:rsidRDefault="002D461B" w:rsidP="00211BEE">
            <w:pPr>
              <w:rPr>
                <w:sz w:val="20"/>
              </w:rPr>
            </w:pPr>
          </w:p>
        </w:tc>
      </w:tr>
      <w:tr w:rsidR="002D461B" w:rsidRPr="00960272" w14:paraId="679CFEBE" w14:textId="77777777" w:rsidTr="00211BEE">
        <w:trPr>
          <w:trHeight w:val="587"/>
        </w:trPr>
        <w:tc>
          <w:tcPr>
            <w:tcW w:w="1595" w:type="dxa"/>
          </w:tcPr>
          <w:p w14:paraId="42AB3C73"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453</w:t>
            </w:r>
          </w:p>
        </w:tc>
        <w:tc>
          <w:tcPr>
            <w:tcW w:w="3150" w:type="dxa"/>
          </w:tcPr>
          <w:p w14:paraId="3E3AE8BC" w14:textId="77777777" w:rsidR="002D461B" w:rsidRPr="00960272" w:rsidRDefault="002D461B" w:rsidP="00211BEE">
            <w:pPr>
              <w:spacing w:line="292" w:lineRule="exact"/>
              <w:rPr>
                <w:sz w:val="24"/>
              </w:rPr>
            </w:pPr>
            <w:r w:rsidRPr="00960272">
              <w:rPr>
                <w:sz w:val="24"/>
              </w:rPr>
              <w:t>Leadership</w:t>
            </w:r>
            <w:r w:rsidRPr="00960272">
              <w:rPr>
                <w:spacing w:val="-2"/>
                <w:sz w:val="24"/>
              </w:rPr>
              <w:t xml:space="preserve"> </w:t>
            </w:r>
            <w:r w:rsidRPr="00960272">
              <w:rPr>
                <w:spacing w:val="-5"/>
                <w:sz w:val="24"/>
              </w:rPr>
              <w:t>and</w:t>
            </w:r>
          </w:p>
          <w:p w14:paraId="74FF4FC8" w14:textId="77777777" w:rsidR="002D461B" w:rsidRPr="00960272" w:rsidRDefault="002D461B" w:rsidP="00211BEE">
            <w:pPr>
              <w:spacing w:before="2" w:line="273" w:lineRule="exact"/>
              <w:rPr>
                <w:sz w:val="24"/>
              </w:rPr>
            </w:pPr>
            <w:r w:rsidRPr="00960272">
              <w:rPr>
                <w:spacing w:val="-2"/>
                <w:sz w:val="24"/>
              </w:rPr>
              <w:t>Management for the Practicing Nurse</w:t>
            </w:r>
          </w:p>
        </w:tc>
        <w:tc>
          <w:tcPr>
            <w:tcW w:w="2321" w:type="dxa"/>
          </w:tcPr>
          <w:p w14:paraId="01A4A38C" w14:textId="77777777" w:rsidR="002D461B" w:rsidRPr="00960272" w:rsidRDefault="002D461B" w:rsidP="00211BEE">
            <w:pPr>
              <w:spacing w:line="292" w:lineRule="exact"/>
              <w:rPr>
                <w:sz w:val="24"/>
              </w:rPr>
            </w:pPr>
            <w:r w:rsidRPr="00960272">
              <w:rPr>
                <w:spacing w:val="-2"/>
                <w:sz w:val="24"/>
              </w:rPr>
              <w:t>3/0/0</w:t>
            </w:r>
          </w:p>
        </w:tc>
        <w:tc>
          <w:tcPr>
            <w:tcW w:w="1239" w:type="dxa"/>
          </w:tcPr>
          <w:p w14:paraId="2422D6F3" w14:textId="77777777" w:rsidR="002D461B" w:rsidRPr="00960272" w:rsidRDefault="002D461B" w:rsidP="00211BEE">
            <w:pPr>
              <w:spacing w:line="292" w:lineRule="exact"/>
              <w:rPr>
                <w:sz w:val="24"/>
              </w:rPr>
            </w:pPr>
            <w:r w:rsidRPr="00960272">
              <w:rPr>
                <w:sz w:val="24"/>
              </w:rPr>
              <w:t>3</w:t>
            </w:r>
          </w:p>
        </w:tc>
      </w:tr>
      <w:tr w:rsidR="002D461B" w:rsidRPr="00960272" w14:paraId="2772600D" w14:textId="77777777" w:rsidTr="00211BEE">
        <w:trPr>
          <w:trHeight w:val="878"/>
        </w:trPr>
        <w:tc>
          <w:tcPr>
            <w:tcW w:w="1595" w:type="dxa"/>
          </w:tcPr>
          <w:p w14:paraId="0CE5BBE5"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454</w:t>
            </w:r>
          </w:p>
        </w:tc>
        <w:tc>
          <w:tcPr>
            <w:tcW w:w="3150" w:type="dxa"/>
          </w:tcPr>
          <w:p w14:paraId="6465FB88" w14:textId="77777777" w:rsidR="002D461B" w:rsidRPr="00960272" w:rsidRDefault="002D461B" w:rsidP="00211BEE">
            <w:pPr>
              <w:spacing w:line="292" w:lineRule="exact"/>
              <w:rPr>
                <w:sz w:val="24"/>
              </w:rPr>
            </w:pPr>
            <w:r w:rsidRPr="00960272">
              <w:rPr>
                <w:sz w:val="24"/>
              </w:rPr>
              <w:t>Clinical</w:t>
            </w:r>
            <w:r w:rsidRPr="00960272">
              <w:rPr>
                <w:spacing w:val="-4"/>
                <w:sz w:val="24"/>
              </w:rPr>
              <w:t xml:space="preserve"> </w:t>
            </w:r>
            <w:r w:rsidRPr="00960272">
              <w:rPr>
                <w:sz w:val="24"/>
              </w:rPr>
              <w:t>Leadership</w:t>
            </w:r>
            <w:r w:rsidRPr="00960272">
              <w:rPr>
                <w:spacing w:val="-3"/>
                <w:sz w:val="24"/>
              </w:rPr>
              <w:t xml:space="preserve"> </w:t>
            </w:r>
            <w:r w:rsidRPr="00960272">
              <w:rPr>
                <w:spacing w:val="-5"/>
                <w:sz w:val="24"/>
              </w:rPr>
              <w:t>and</w:t>
            </w:r>
          </w:p>
          <w:p w14:paraId="376F8B37" w14:textId="77777777" w:rsidR="002D461B" w:rsidRPr="00960272" w:rsidRDefault="002D461B" w:rsidP="00211BEE">
            <w:pPr>
              <w:spacing w:line="290" w:lineRule="atLeast"/>
              <w:rPr>
                <w:sz w:val="24"/>
              </w:rPr>
            </w:pPr>
            <w:r w:rsidRPr="00960272">
              <w:rPr>
                <w:sz w:val="24"/>
              </w:rPr>
              <w:t>Management</w:t>
            </w:r>
            <w:r w:rsidRPr="00960272">
              <w:rPr>
                <w:spacing w:val="-14"/>
                <w:sz w:val="24"/>
              </w:rPr>
              <w:t xml:space="preserve"> </w:t>
            </w:r>
            <w:r w:rsidRPr="00960272">
              <w:rPr>
                <w:sz w:val="24"/>
              </w:rPr>
              <w:t>for</w:t>
            </w:r>
            <w:r w:rsidRPr="00960272">
              <w:rPr>
                <w:spacing w:val="-14"/>
                <w:sz w:val="24"/>
              </w:rPr>
              <w:t xml:space="preserve"> </w:t>
            </w:r>
            <w:r w:rsidRPr="00960272">
              <w:rPr>
                <w:sz w:val="24"/>
              </w:rPr>
              <w:t>the Practicing Nurse</w:t>
            </w:r>
          </w:p>
        </w:tc>
        <w:tc>
          <w:tcPr>
            <w:tcW w:w="2321" w:type="dxa"/>
          </w:tcPr>
          <w:p w14:paraId="4D3C8BA8" w14:textId="77777777" w:rsidR="002D461B" w:rsidRPr="00960272" w:rsidRDefault="002D461B" w:rsidP="00211BEE">
            <w:pPr>
              <w:spacing w:line="292" w:lineRule="exact"/>
              <w:rPr>
                <w:sz w:val="24"/>
              </w:rPr>
            </w:pPr>
            <w:r w:rsidRPr="00960272">
              <w:rPr>
                <w:spacing w:val="-2"/>
                <w:sz w:val="24"/>
              </w:rPr>
              <w:t>0/0/4</w:t>
            </w:r>
          </w:p>
        </w:tc>
        <w:tc>
          <w:tcPr>
            <w:tcW w:w="1239" w:type="dxa"/>
          </w:tcPr>
          <w:p w14:paraId="26C67B3B" w14:textId="77777777" w:rsidR="002D461B" w:rsidRPr="00960272" w:rsidRDefault="002D461B" w:rsidP="00211BEE">
            <w:pPr>
              <w:spacing w:line="292" w:lineRule="exact"/>
              <w:rPr>
                <w:sz w:val="24"/>
              </w:rPr>
            </w:pPr>
            <w:r w:rsidRPr="00960272">
              <w:rPr>
                <w:sz w:val="24"/>
              </w:rPr>
              <w:t>4</w:t>
            </w:r>
          </w:p>
        </w:tc>
      </w:tr>
      <w:tr w:rsidR="002D461B" w:rsidRPr="00960272" w14:paraId="3D53B517" w14:textId="77777777" w:rsidTr="00211BEE">
        <w:trPr>
          <w:trHeight w:val="249"/>
        </w:trPr>
        <w:tc>
          <w:tcPr>
            <w:tcW w:w="1595" w:type="dxa"/>
          </w:tcPr>
          <w:p w14:paraId="69DB8F7D" w14:textId="77777777" w:rsidR="002D461B" w:rsidRPr="00960272" w:rsidRDefault="002D461B" w:rsidP="00211BEE">
            <w:pPr>
              <w:rPr>
                <w:sz w:val="24"/>
              </w:rPr>
            </w:pPr>
          </w:p>
        </w:tc>
        <w:tc>
          <w:tcPr>
            <w:tcW w:w="3150" w:type="dxa"/>
          </w:tcPr>
          <w:p w14:paraId="271C942A" w14:textId="77777777" w:rsidR="002D461B" w:rsidRPr="00960272" w:rsidRDefault="002D461B" w:rsidP="00211BEE">
            <w:pPr>
              <w:rPr>
                <w:sz w:val="24"/>
              </w:rPr>
            </w:pPr>
          </w:p>
        </w:tc>
        <w:tc>
          <w:tcPr>
            <w:tcW w:w="2321" w:type="dxa"/>
          </w:tcPr>
          <w:p w14:paraId="0E6CDC5D" w14:textId="77777777" w:rsidR="002D461B" w:rsidRPr="00960272" w:rsidRDefault="002D461B" w:rsidP="00211BEE">
            <w:pPr>
              <w:spacing w:line="292" w:lineRule="exact"/>
              <w:rPr>
                <w:b/>
                <w:sz w:val="24"/>
              </w:rPr>
            </w:pPr>
            <w:r w:rsidRPr="00960272">
              <w:rPr>
                <w:b/>
                <w:sz w:val="16"/>
                <w:szCs w:val="16"/>
              </w:rPr>
              <w:t>TOTAL</w:t>
            </w:r>
            <w:r w:rsidRPr="00960272">
              <w:rPr>
                <w:b/>
                <w:spacing w:val="-2"/>
                <w:sz w:val="16"/>
                <w:szCs w:val="16"/>
              </w:rPr>
              <w:t xml:space="preserve"> SEMESTER</w:t>
            </w:r>
            <w:r>
              <w:rPr>
                <w:b/>
                <w:spacing w:val="-2"/>
                <w:sz w:val="16"/>
                <w:szCs w:val="16"/>
              </w:rPr>
              <w:t xml:space="preserve"> </w:t>
            </w:r>
            <w:r w:rsidRPr="00960272">
              <w:rPr>
                <w:b/>
                <w:spacing w:val="-2"/>
                <w:sz w:val="16"/>
                <w:szCs w:val="16"/>
              </w:rPr>
              <w:t>HOURS</w:t>
            </w:r>
          </w:p>
        </w:tc>
        <w:tc>
          <w:tcPr>
            <w:tcW w:w="1239" w:type="dxa"/>
          </w:tcPr>
          <w:p w14:paraId="014E8BBE" w14:textId="77777777" w:rsidR="002D461B" w:rsidRPr="00960272" w:rsidRDefault="002D461B" w:rsidP="00211BEE">
            <w:pPr>
              <w:spacing w:line="292" w:lineRule="exact"/>
              <w:rPr>
                <w:b/>
                <w:sz w:val="24"/>
              </w:rPr>
            </w:pPr>
            <w:r w:rsidRPr="00960272">
              <w:rPr>
                <w:b/>
                <w:sz w:val="24"/>
              </w:rPr>
              <w:t>7</w:t>
            </w:r>
          </w:p>
        </w:tc>
      </w:tr>
      <w:tr w:rsidR="002D461B" w:rsidRPr="00960272" w14:paraId="52811D8D" w14:textId="77777777" w:rsidTr="00211BEE">
        <w:trPr>
          <w:trHeight w:val="294"/>
        </w:trPr>
        <w:tc>
          <w:tcPr>
            <w:tcW w:w="1595" w:type="dxa"/>
          </w:tcPr>
          <w:p w14:paraId="4F570E9E" w14:textId="77777777" w:rsidR="002D461B" w:rsidRPr="00960272" w:rsidRDefault="002D461B" w:rsidP="00211BEE"/>
        </w:tc>
        <w:tc>
          <w:tcPr>
            <w:tcW w:w="3150" w:type="dxa"/>
          </w:tcPr>
          <w:p w14:paraId="59D8B1D7" w14:textId="77777777" w:rsidR="002D461B" w:rsidRPr="00960272" w:rsidRDefault="002D461B" w:rsidP="00211BEE"/>
        </w:tc>
        <w:tc>
          <w:tcPr>
            <w:tcW w:w="2321" w:type="dxa"/>
          </w:tcPr>
          <w:p w14:paraId="692B7B44" w14:textId="77777777" w:rsidR="002D461B" w:rsidRPr="00960272" w:rsidRDefault="002D461B" w:rsidP="00211BEE"/>
        </w:tc>
        <w:tc>
          <w:tcPr>
            <w:tcW w:w="1239" w:type="dxa"/>
          </w:tcPr>
          <w:p w14:paraId="4424CAB3" w14:textId="77777777" w:rsidR="002D461B" w:rsidRPr="00960272" w:rsidRDefault="002D461B" w:rsidP="00211BEE"/>
        </w:tc>
      </w:tr>
      <w:tr w:rsidR="002D461B" w:rsidRPr="00960272" w14:paraId="73BDDA11" w14:textId="77777777" w:rsidTr="00211BEE">
        <w:trPr>
          <w:trHeight w:val="585"/>
        </w:trPr>
        <w:tc>
          <w:tcPr>
            <w:tcW w:w="1595" w:type="dxa"/>
          </w:tcPr>
          <w:p w14:paraId="3E5792F9" w14:textId="77777777" w:rsidR="002D461B" w:rsidRPr="00960272" w:rsidRDefault="002D461B" w:rsidP="00211BEE">
            <w:pPr>
              <w:rPr>
                <w:sz w:val="24"/>
              </w:rPr>
            </w:pPr>
          </w:p>
        </w:tc>
        <w:tc>
          <w:tcPr>
            <w:tcW w:w="3150" w:type="dxa"/>
          </w:tcPr>
          <w:p w14:paraId="40AE31C0" w14:textId="77777777" w:rsidR="002D461B" w:rsidRPr="00960272" w:rsidRDefault="002D461B" w:rsidP="00211BEE">
            <w:pPr>
              <w:rPr>
                <w:sz w:val="24"/>
              </w:rPr>
            </w:pPr>
          </w:p>
        </w:tc>
        <w:tc>
          <w:tcPr>
            <w:tcW w:w="2321" w:type="dxa"/>
            <w:shd w:val="clear" w:color="auto" w:fill="ACB8C9"/>
          </w:tcPr>
          <w:p w14:paraId="75B75DAD" w14:textId="77777777" w:rsidR="002D461B" w:rsidRPr="00960272" w:rsidRDefault="002D461B" w:rsidP="00211BEE">
            <w:pPr>
              <w:spacing w:line="292" w:lineRule="exact"/>
              <w:rPr>
                <w:b/>
                <w:sz w:val="24"/>
              </w:rPr>
            </w:pPr>
            <w:r w:rsidRPr="00960272">
              <w:rPr>
                <w:b/>
                <w:sz w:val="24"/>
              </w:rPr>
              <w:t>TOTAL</w:t>
            </w:r>
            <w:r w:rsidRPr="00960272">
              <w:rPr>
                <w:b/>
                <w:spacing w:val="-1"/>
                <w:sz w:val="24"/>
              </w:rPr>
              <w:t xml:space="preserve"> </w:t>
            </w:r>
            <w:r w:rsidRPr="00960272">
              <w:rPr>
                <w:b/>
                <w:spacing w:val="-2"/>
                <w:sz w:val="24"/>
              </w:rPr>
              <w:t>PROGRAM</w:t>
            </w:r>
          </w:p>
          <w:p w14:paraId="1691A844" w14:textId="77777777" w:rsidR="002D461B" w:rsidRPr="00960272" w:rsidRDefault="002D461B" w:rsidP="00211BEE">
            <w:pPr>
              <w:spacing w:line="273" w:lineRule="exact"/>
              <w:rPr>
                <w:b/>
                <w:sz w:val="24"/>
              </w:rPr>
            </w:pPr>
            <w:r w:rsidRPr="00960272">
              <w:rPr>
                <w:b/>
                <w:spacing w:val="-2"/>
                <w:sz w:val="24"/>
              </w:rPr>
              <w:t>HOURS</w:t>
            </w:r>
          </w:p>
        </w:tc>
        <w:tc>
          <w:tcPr>
            <w:tcW w:w="1239" w:type="dxa"/>
            <w:shd w:val="clear" w:color="auto" w:fill="ACB8C9"/>
          </w:tcPr>
          <w:p w14:paraId="6CF0FA43" w14:textId="77777777" w:rsidR="002D461B" w:rsidRPr="00960272" w:rsidRDefault="002D461B" w:rsidP="00211BEE">
            <w:pPr>
              <w:spacing w:line="292" w:lineRule="exact"/>
              <w:rPr>
                <w:b/>
                <w:sz w:val="24"/>
              </w:rPr>
            </w:pPr>
            <w:r w:rsidRPr="00960272">
              <w:rPr>
                <w:b/>
                <w:spacing w:val="-5"/>
                <w:sz w:val="24"/>
              </w:rPr>
              <w:t>30</w:t>
            </w:r>
          </w:p>
        </w:tc>
      </w:tr>
    </w:tbl>
    <w:p w14:paraId="5563B696" w14:textId="77777777" w:rsidR="002D461B" w:rsidRPr="00960272" w:rsidRDefault="002D461B" w:rsidP="002D461B">
      <w:pPr>
        <w:spacing w:before="59"/>
        <w:ind w:left="873" w:right="899"/>
        <w:jc w:val="center"/>
        <w:outlineLvl w:val="0"/>
        <w:rPr>
          <w:b/>
          <w:bCs/>
          <w:sz w:val="28"/>
          <w:szCs w:val="28"/>
        </w:rPr>
      </w:pPr>
    </w:p>
    <w:p w14:paraId="6D606E6F" w14:textId="77777777" w:rsidR="002D461B" w:rsidRDefault="002D461B" w:rsidP="002D461B">
      <w:pPr>
        <w:jc w:val="center"/>
        <w:rPr>
          <w:b/>
          <w:bCs/>
          <w:sz w:val="28"/>
          <w:szCs w:val="28"/>
        </w:rPr>
      </w:pPr>
    </w:p>
    <w:p w14:paraId="27797F47" w14:textId="77777777" w:rsidR="002D461B" w:rsidRDefault="002D461B" w:rsidP="002D461B">
      <w:pPr>
        <w:jc w:val="center"/>
        <w:rPr>
          <w:b/>
          <w:bCs/>
          <w:sz w:val="28"/>
          <w:szCs w:val="28"/>
        </w:rPr>
      </w:pPr>
    </w:p>
    <w:p w14:paraId="7B149072" w14:textId="77777777" w:rsidR="002D461B" w:rsidRDefault="002D461B" w:rsidP="002D461B">
      <w:pPr>
        <w:jc w:val="center"/>
        <w:rPr>
          <w:b/>
          <w:bCs/>
          <w:sz w:val="28"/>
          <w:szCs w:val="28"/>
        </w:rPr>
      </w:pPr>
    </w:p>
    <w:p w14:paraId="5EF65475" w14:textId="77777777" w:rsidR="002D461B" w:rsidRDefault="002D461B" w:rsidP="002D461B">
      <w:pPr>
        <w:jc w:val="center"/>
        <w:rPr>
          <w:b/>
          <w:bCs/>
          <w:sz w:val="28"/>
          <w:szCs w:val="28"/>
        </w:rPr>
      </w:pPr>
    </w:p>
    <w:p w14:paraId="2B12EDD6" w14:textId="77777777" w:rsidR="002D461B" w:rsidRDefault="002D461B" w:rsidP="002D461B">
      <w:pPr>
        <w:jc w:val="center"/>
        <w:rPr>
          <w:b/>
          <w:bCs/>
          <w:sz w:val="28"/>
          <w:szCs w:val="28"/>
        </w:rPr>
      </w:pPr>
    </w:p>
    <w:p w14:paraId="103B02B6" w14:textId="77777777" w:rsidR="002D461B" w:rsidRDefault="002D461B" w:rsidP="002D461B">
      <w:pPr>
        <w:jc w:val="center"/>
        <w:rPr>
          <w:b/>
          <w:bCs/>
          <w:sz w:val="28"/>
          <w:szCs w:val="28"/>
        </w:rPr>
      </w:pPr>
    </w:p>
    <w:p w14:paraId="42E3BD09" w14:textId="77777777" w:rsidR="002D461B" w:rsidRPr="00960272" w:rsidRDefault="002D461B" w:rsidP="002D461B">
      <w:pPr>
        <w:jc w:val="center"/>
        <w:rPr>
          <w:b/>
          <w:bCs/>
          <w:sz w:val="28"/>
          <w:szCs w:val="28"/>
        </w:rPr>
      </w:pPr>
      <w:r w:rsidRPr="00960272">
        <w:rPr>
          <w:b/>
          <w:bCs/>
          <w:sz w:val="28"/>
          <w:szCs w:val="28"/>
        </w:rPr>
        <w:t>RN-BSN</w:t>
      </w:r>
      <w:r w:rsidRPr="00960272">
        <w:rPr>
          <w:b/>
          <w:bCs/>
          <w:spacing w:val="-16"/>
          <w:sz w:val="28"/>
          <w:szCs w:val="28"/>
        </w:rPr>
        <w:t xml:space="preserve"> </w:t>
      </w:r>
      <w:r w:rsidRPr="00960272">
        <w:rPr>
          <w:b/>
          <w:bCs/>
          <w:spacing w:val="-4"/>
          <w:sz w:val="28"/>
          <w:szCs w:val="28"/>
        </w:rPr>
        <w:t>TRACK</w:t>
      </w:r>
    </w:p>
    <w:p w14:paraId="35D7CF99" w14:textId="77777777" w:rsidR="002D461B" w:rsidRPr="00960272" w:rsidRDefault="002D461B" w:rsidP="002D461B">
      <w:pPr>
        <w:ind w:left="90" w:right="1120"/>
        <w:jc w:val="center"/>
        <w:rPr>
          <w:i/>
          <w:iCs/>
          <w:spacing w:val="-2"/>
          <w:sz w:val="28"/>
          <w:szCs w:val="28"/>
        </w:rPr>
        <w:sectPr w:rsidR="002D461B" w:rsidRPr="00960272" w:rsidSect="00E623F1">
          <w:pgSz w:w="12240" w:h="15840"/>
          <w:pgMar w:top="920" w:right="1320" w:bottom="280" w:left="1340" w:header="720" w:footer="720" w:gutter="0"/>
          <w:cols w:space="720"/>
        </w:sectPr>
      </w:pPr>
      <w:r w:rsidRPr="00960272">
        <w:rPr>
          <w:i/>
          <w:iCs/>
          <w:sz w:val="28"/>
          <w:szCs w:val="28"/>
        </w:rPr>
        <w:t>(Full-Time</w:t>
      </w:r>
      <w:r w:rsidRPr="00960272">
        <w:rPr>
          <w:i/>
          <w:iCs/>
          <w:spacing w:val="-9"/>
          <w:sz w:val="28"/>
          <w:szCs w:val="28"/>
        </w:rPr>
        <w:t xml:space="preserve"> </w:t>
      </w:r>
      <w:r w:rsidRPr="00960272">
        <w:rPr>
          <w:i/>
          <w:iCs/>
          <w:spacing w:val="-2"/>
          <w:sz w:val="28"/>
          <w:szCs w:val="28"/>
        </w:rPr>
        <w:t>Program)</w:t>
      </w:r>
      <w:r>
        <w:rPr>
          <w:i/>
          <w:spacing w:val="-2"/>
          <w:sz w:val="28"/>
        </w:rPr>
        <w:t xml:space="preserve"> * see comments below for prerequisite requirements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5"/>
        <w:gridCol w:w="3150"/>
        <w:gridCol w:w="2321"/>
        <w:gridCol w:w="1239"/>
      </w:tblGrid>
      <w:tr w:rsidR="002D461B" w:rsidRPr="00960272" w14:paraId="3829A58D" w14:textId="77777777" w:rsidTr="00211BEE">
        <w:trPr>
          <w:trHeight w:val="880"/>
        </w:trPr>
        <w:tc>
          <w:tcPr>
            <w:tcW w:w="1595" w:type="dxa"/>
            <w:shd w:val="clear" w:color="auto" w:fill="BEBEBE"/>
          </w:tcPr>
          <w:p w14:paraId="3343E571" w14:textId="77777777" w:rsidR="002D461B" w:rsidRPr="00960272" w:rsidRDefault="002D461B" w:rsidP="00211BEE">
            <w:pPr>
              <w:spacing w:before="2"/>
              <w:ind w:left="107" w:right="571"/>
              <w:rPr>
                <w:b/>
                <w:sz w:val="24"/>
              </w:rPr>
            </w:pPr>
            <w:r w:rsidRPr="00960272">
              <w:rPr>
                <w:b/>
                <w:spacing w:val="-2"/>
                <w:sz w:val="24"/>
              </w:rPr>
              <w:t>Course Number</w:t>
            </w:r>
          </w:p>
        </w:tc>
        <w:tc>
          <w:tcPr>
            <w:tcW w:w="3150" w:type="dxa"/>
            <w:shd w:val="clear" w:color="auto" w:fill="BEBEBE"/>
          </w:tcPr>
          <w:p w14:paraId="4EC5F71E" w14:textId="77777777" w:rsidR="002D461B" w:rsidRPr="00960272" w:rsidRDefault="002D461B" w:rsidP="00211BEE">
            <w:pPr>
              <w:spacing w:before="2"/>
              <w:rPr>
                <w:b/>
                <w:sz w:val="24"/>
              </w:rPr>
            </w:pPr>
            <w:r w:rsidRPr="00960272">
              <w:rPr>
                <w:b/>
                <w:sz w:val="24"/>
              </w:rPr>
              <w:t>Course</w:t>
            </w:r>
            <w:r w:rsidRPr="00960272">
              <w:rPr>
                <w:b/>
                <w:spacing w:val="-1"/>
                <w:sz w:val="24"/>
              </w:rPr>
              <w:t xml:space="preserve"> </w:t>
            </w:r>
            <w:r w:rsidRPr="00960272">
              <w:rPr>
                <w:b/>
                <w:spacing w:val="-2"/>
                <w:sz w:val="24"/>
              </w:rPr>
              <w:t>Description</w:t>
            </w:r>
          </w:p>
        </w:tc>
        <w:tc>
          <w:tcPr>
            <w:tcW w:w="2321" w:type="dxa"/>
            <w:shd w:val="clear" w:color="auto" w:fill="BEBEBE"/>
          </w:tcPr>
          <w:p w14:paraId="1BA6164A" w14:textId="77777777" w:rsidR="002D461B" w:rsidRPr="00960272" w:rsidRDefault="002D461B" w:rsidP="00211BEE">
            <w:pPr>
              <w:spacing w:before="2"/>
              <w:rPr>
                <w:b/>
                <w:sz w:val="24"/>
              </w:rPr>
            </w:pPr>
            <w:r w:rsidRPr="00960272">
              <w:rPr>
                <w:b/>
                <w:spacing w:val="-2"/>
                <w:sz w:val="24"/>
              </w:rPr>
              <w:t xml:space="preserve">Didactic/Lab/Clinical </w:t>
            </w:r>
            <w:r w:rsidRPr="00960272">
              <w:rPr>
                <w:b/>
                <w:sz w:val="24"/>
              </w:rPr>
              <w:t>Credit Hours</w:t>
            </w:r>
          </w:p>
        </w:tc>
        <w:tc>
          <w:tcPr>
            <w:tcW w:w="1239" w:type="dxa"/>
            <w:shd w:val="clear" w:color="auto" w:fill="BEBEBE"/>
          </w:tcPr>
          <w:p w14:paraId="4DB1C6EF" w14:textId="77777777" w:rsidR="002D461B" w:rsidRPr="00960272" w:rsidRDefault="002D461B" w:rsidP="00211BEE">
            <w:pPr>
              <w:spacing w:line="290" w:lineRule="atLeast"/>
              <w:ind w:right="508"/>
              <w:rPr>
                <w:b/>
                <w:sz w:val="24"/>
              </w:rPr>
            </w:pPr>
            <w:r w:rsidRPr="00960272">
              <w:rPr>
                <w:b/>
                <w:spacing w:val="-2"/>
                <w:sz w:val="24"/>
              </w:rPr>
              <w:t>Total Credit Hours</w:t>
            </w:r>
          </w:p>
        </w:tc>
      </w:tr>
      <w:tr w:rsidR="002D461B" w:rsidRPr="00960272" w14:paraId="7A3C165E" w14:textId="77777777" w:rsidTr="00211BEE">
        <w:trPr>
          <w:trHeight w:val="292"/>
        </w:trPr>
        <w:tc>
          <w:tcPr>
            <w:tcW w:w="1595" w:type="dxa"/>
            <w:shd w:val="clear" w:color="auto" w:fill="ACB8C9"/>
          </w:tcPr>
          <w:p w14:paraId="30C0ED30" w14:textId="77777777" w:rsidR="002D461B" w:rsidRPr="00960272" w:rsidRDefault="002D461B" w:rsidP="00211BEE">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1</w:t>
            </w:r>
          </w:p>
        </w:tc>
        <w:tc>
          <w:tcPr>
            <w:tcW w:w="3150" w:type="dxa"/>
          </w:tcPr>
          <w:p w14:paraId="7458118B" w14:textId="77777777" w:rsidR="002D461B" w:rsidRPr="00960272" w:rsidRDefault="002D461B" w:rsidP="00211BEE">
            <w:pPr>
              <w:rPr>
                <w:sz w:val="20"/>
              </w:rPr>
            </w:pPr>
          </w:p>
        </w:tc>
        <w:tc>
          <w:tcPr>
            <w:tcW w:w="2321" w:type="dxa"/>
          </w:tcPr>
          <w:p w14:paraId="71A5E9CB" w14:textId="77777777" w:rsidR="002D461B" w:rsidRPr="00960272" w:rsidRDefault="002D461B" w:rsidP="00211BEE">
            <w:pPr>
              <w:rPr>
                <w:sz w:val="20"/>
              </w:rPr>
            </w:pPr>
          </w:p>
        </w:tc>
        <w:tc>
          <w:tcPr>
            <w:tcW w:w="1239" w:type="dxa"/>
          </w:tcPr>
          <w:p w14:paraId="05070AF5" w14:textId="77777777" w:rsidR="002D461B" w:rsidRPr="00960272" w:rsidRDefault="002D461B" w:rsidP="00211BEE">
            <w:pPr>
              <w:rPr>
                <w:sz w:val="20"/>
              </w:rPr>
            </w:pPr>
          </w:p>
        </w:tc>
      </w:tr>
      <w:tr w:rsidR="002D461B" w:rsidRPr="00960272" w14:paraId="6CFC4395" w14:textId="77777777" w:rsidTr="00211BEE">
        <w:trPr>
          <w:trHeight w:val="585"/>
        </w:trPr>
        <w:tc>
          <w:tcPr>
            <w:tcW w:w="1595" w:type="dxa"/>
          </w:tcPr>
          <w:p w14:paraId="6E330B48"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350</w:t>
            </w:r>
          </w:p>
        </w:tc>
        <w:tc>
          <w:tcPr>
            <w:tcW w:w="3150" w:type="dxa"/>
          </w:tcPr>
          <w:p w14:paraId="3744C22B" w14:textId="77777777" w:rsidR="002D461B" w:rsidRPr="00960272" w:rsidRDefault="002D461B" w:rsidP="00211BEE">
            <w:pPr>
              <w:spacing w:line="292" w:lineRule="exact"/>
              <w:rPr>
                <w:sz w:val="24"/>
              </w:rPr>
            </w:pPr>
            <w:r w:rsidRPr="00960272">
              <w:rPr>
                <w:sz w:val="24"/>
              </w:rPr>
              <w:t>Transition</w:t>
            </w:r>
            <w:r w:rsidRPr="00960272">
              <w:rPr>
                <w:spacing w:val="-4"/>
                <w:sz w:val="24"/>
              </w:rPr>
              <w:t xml:space="preserve"> </w:t>
            </w:r>
            <w:r w:rsidRPr="00960272">
              <w:rPr>
                <w:sz w:val="24"/>
              </w:rPr>
              <w:t>to</w:t>
            </w:r>
            <w:r w:rsidRPr="00960272">
              <w:rPr>
                <w:spacing w:val="-1"/>
                <w:sz w:val="24"/>
              </w:rPr>
              <w:t xml:space="preserve"> </w:t>
            </w:r>
            <w:r w:rsidRPr="00960272">
              <w:rPr>
                <w:spacing w:val="-2"/>
                <w:sz w:val="24"/>
              </w:rPr>
              <w:t>Professional</w:t>
            </w:r>
          </w:p>
          <w:p w14:paraId="63D9AC95" w14:textId="77777777" w:rsidR="002D461B" w:rsidRPr="00960272" w:rsidRDefault="002D461B" w:rsidP="00211BEE">
            <w:pPr>
              <w:spacing w:line="273" w:lineRule="exact"/>
              <w:rPr>
                <w:sz w:val="24"/>
              </w:rPr>
            </w:pPr>
            <w:r w:rsidRPr="00960272">
              <w:rPr>
                <w:spacing w:val="-2"/>
                <w:sz w:val="24"/>
              </w:rPr>
              <w:t>Nursing</w:t>
            </w:r>
          </w:p>
        </w:tc>
        <w:tc>
          <w:tcPr>
            <w:tcW w:w="2321" w:type="dxa"/>
          </w:tcPr>
          <w:p w14:paraId="30BEBC7A" w14:textId="77777777" w:rsidR="002D461B" w:rsidRPr="00960272" w:rsidRDefault="002D461B" w:rsidP="00211BEE">
            <w:pPr>
              <w:spacing w:line="292" w:lineRule="exact"/>
              <w:rPr>
                <w:sz w:val="24"/>
              </w:rPr>
            </w:pPr>
            <w:r w:rsidRPr="00960272">
              <w:rPr>
                <w:spacing w:val="-2"/>
                <w:sz w:val="24"/>
              </w:rPr>
              <w:t>6/0/0</w:t>
            </w:r>
          </w:p>
        </w:tc>
        <w:tc>
          <w:tcPr>
            <w:tcW w:w="1239" w:type="dxa"/>
          </w:tcPr>
          <w:p w14:paraId="205160D3" w14:textId="77777777" w:rsidR="002D461B" w:rsidRPr="00960272" w:rsidRDefault="002D461B" w:rsidP="00211BEE">
            <w:pPr>
              <w:spacing w:line="292" w:lineRule="exact"/>
              <w:rPr>
                <w:sz w:val="24"/>
              </w:rPr>
            </w:pPr>
            <w:r w:rsidRPr="00960272">
              <w:rPr>
                <w:sz w:val="24"/>
              </w:rPr>
              <w:t>6</w:t>
            </w:r>
          </w:p>
        </w:tc>
      </w:tr>
      <w:tr w:rsidR="002D461B" w:rsidRPr="00960272" w14:paraId="5373E5F6" w14:textId="77777777" w:rsidTr="00211BEE">
        <w:trPr>
          <w:trHeight w:val="294"/>
        </w:trPr>
        <w:tc>
          <w:tcPr>
            <w:tcW w:w="1595" w:type="dxa"/>
          </w:tcPr>
          <w:p w14:paraId="24B9AF87" w14:textId="77777777" w:rsidR="002D461B" w:rsidRPr="00960272" w:rsidRDefault="002D461B" w:rsidP="00211BEE">
            <w:pPr>
              <w:spacing w:before="1" w:line="273" w:lineRule="exact"/>
              <w:ind w:left="107"/>
              <w:rPr>
                <w:sz w:val="24"/>
              </w:rPr>
            </w:pPr>
            <w:r w:rsidRPr="00960272">
              <w:rPr>
                <w:sz w:val="24"/>
              </w:rPr>
              <w:t>NUR</w:t>
            </w:r>
            <w:r w:rsidRPr="00960272">
              <w:rPr>
                <w:spacing w:val="-1"/>
                <w:sz w:val="24"/>
              </w:rPr>
              <w:t xml:space="preserve"> </w:t>
            </w:r>
            <w:r w:rsidRPr="00960272">
              <w:rPr>
                <w:spacing w:val="-5"/>
                <w:sz w:val="24"/>
              </w:rPr>
              <w:t>351</w:t>
            </w:r>
          </w:p>
        </w:tc>
        <w:tc>
          <w:tcPr>
            <w:tcW w:w="3150" w:type="dxa"/>
          </w:tcPr>
          <w:p w14:paraId="028FA663" w14:textId="77777777" w:rsidR="002D461B" w:rsidRPr="00960272" w:rsidRDefault="002D461B" w:rsidP="00211BEE">
            <w:pPr>
              <w:spacing w:before="1" w:line="273" w:lineRule="exact"/>
              <w:rPr>
                <w:sz w:val="24"/>
              </w:rPr>
            </w:pPr>
            <w:r w:rsidRPr="00960272">
              <w:rPr>
                <w:sz w:val="24"/>
              </w:rPr>
              <w:t>Nursing</w:t>
            </w:r>
            <w:r w:rsidRPr="00960272">
              <w:rPr>
                <w:spacing w:val="-3"/>
                <w:sz w:val="24"/>
              </w:rPr>
              <w:t xml:space="preserve"> </w:t>
            </w:r>
            <w:r w:rsidRPr="00960272">
              <w:rPr>
                <w:spacing w:val="-2"/>
                <w:sz w:val="24"/>
              </w:rPr>
              <w:t>Professionalism: Quality &amp; Safety</w:t>
            </w:r>
          </w:p>
        </w:tc>
        <w:tc>
          <w:tcPr>
            <w:tcW w:w="2321" w:type="dxa"/>
          </w:tcPr>
          <w:p w14:paraId="5BEEDD5C" w14:textId="77777777" w:rsidR="002D461B" w:rsidRPr="00960272" w:rsidRDefault="002D461B" w:rsidP="00211BEE">
            <w:pPr>
              <w:spacing w:before="1" w:line="273" w:lineRule="exact"/>
              <w:rPr>
                <w:sz w:val="24"/>
              </w:rPr>
            </w:pPr>
            <w:r w:rsidRPr="00960272">
              <w:rPr>
                <w:spacing w:val="-2"/>
                <w:sz w:val="24"/>
              </w:rPr>
              <w:t>2/0/0</w:t>
            </w:r>
          </w:p>
        </w:tc>
        <w:tc>
          <w:tcPr>
            <w:tcW w:w="1239" w:type="dxa"/>
          </w:tcPr>
          <w:p w14:paraId="75AEF181" w14:textId="77777777" w:rsidR="002D461B" w:rsidRPr="00960272" w:rsidRDefault="002D461B" w:rsidP="00211BEE">
            <w:pPr>
              <w:spacing w:before="1" w:line="273" w:lineRule="exact"/>
              <w:rPr>
                <w:sz w:val="24"/>
              </w:rPr>
            </w:pPr>
            <w:r w:rsidRPr="00960272">
              <w:rPr>
                <w:sz w:val="24"/>
              </w:rPr>
              <w:t>2</w:t>
            </w:r>
          </w:p>
        </w:tc>
      </w:tr>
      <w:tr w:rsidR="002D461B" w:rsidRPr="00960272" w14:paraId="414436D8" w14:textId="77777777" w:rsidTr="00211BEE">
        <w:trPr>
          <w:trHeight w:val="585"/>
        </w:trPr>
        <w:tc>
          <w:tcPr>
            <w:tcW w:w="1595" w:type="dxa"/>
          </w:tcPr>
          <w:p w14:paraId="2049F133"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453</w:t>
            </w:r>
          </w:p>
        </w:tc>
        <w:tc>
          <w:tcPr>
            <w:tcW w:w="3150" w:type="dxa"/>
          </w:tcPr>
          <w:p w14:paraId="4FB6FB68" w14:textId="77777777" w:rsidR="002D461B" w:rsidRPr="00960272" w:rsidRDefault="002D461B" w:rsidP="00211BEE">
            <w:pPr>
              <w:spacing w:line="292" w:lineRule="exact"/>
              <w:rPr>
                <w:sz w:val="24"/>
              </w:rPr>
            </w:pPr>
            <w:r w:rsidRPr="00960272">
              <w:rPr>
                <w:sz w:val="24"/>
              </w:rPr>
              <w:t>Leadership</w:t>
            </w:r>
            <w:r w:rsidRPr="00960272">
              <w:rPr>
                <w:spacing w:val="-2"/>
                <w:sz w:val="24"/>
              </w:rPr>
              <w:t xml:space="preserve"> </w:t>
            </w:r>
            <w:r w:rsidRPr="00960272">
              <w:rPr>
                <w:spacing w:val="-5"/>
                <w:sz w:val="24"/>
              </w:rPr>
              <w:t>and</w:t>
            </w:r>
          </w:p>
          <w:p w14:paraId="39D7A25E" w14:textId="77777777" w:rsidR="002D461B" w:rsidRPr="00960272" w:rsidRDefault="002D461B" w:rsidP="00211BEE">
            <w:pPr>
              <w:spacing w:line="273" w:lineRule="exact"/>
              <w:rPr>
                <w:sz w:val="24"/>
              </w:rPr>
            </w:pPr>
            <w:r w:rsidRPr="00960272">
              <w:rPr>
                <w:spacing w:val="-2"/>
                <w:sz w:val="24"/>
              </w:rPr>
              <w:t>Management for the Practicing Nurse</w:t>
            </w:r>
          </w:p>
        </w:tc>
        <w:tc>
          <w:tcPr>
            <w:tcW w:w="2321" w:type="dxa"/>
          </w:tcPr>
          <w:p w14:paraId="207CC4F8" w14:textId="77777777" w:rsidR="002D461B" w:rsidRPr="00960272" w:rsidRDefault="002D461B" w:rsidP="00211BEE">
            <w:pPr>
              <w:spacing w:line="292" w:lineRule="exact"/>
              <w:rPr>
                <w:sz w:val="24"/>
              </w:rPr>
            </w:pPr>
            <w:r w:rsidRPr="00960272">
              <w:rPr>
                <w:spacing w:val="-2"/>
                <w:sz w:val="24"/>
              </w:rPr>
              <w:t>3/0/0</w:t>
            </w:r>
          </w:p>
        </w:tc>
        <w:tc>
          <w:tcPr>
            <w:tcW w:w="1239" w:type="dxa"/>
          </w:tcPr>
          <w:p w14:paraId="6D9D293F" w14:textId="77777777" w:rsidR="002D461B" w:rsidRPr="00960272" w:rsidRDefault="002D461B" w:rsidP="00211BEE">
            <w:pPr>
              <w:spacing w:line="292" w:lineRule="exact"/>
              <w:rPr>
                <w:sz w:val="24"/>
              </w:rPr>
            </w:pPr>
            <w:r w:rsidRPr="00960272">
              <w:rPr>
                <w:sz w:val="24"/>
              </w:rPr>
              <w:t>3</w:t>
            </w:r>
          </w:p>
        </w:tc>
      </w:tr>
      <w:tr w:rsidR="002D461B" w:rsidRPr="00960272" w14:paraId="39FD464D" w14:textId="77777777" w:rsidTr="00211BEE">
        <w:trPr>
          <w:trHeight w:val="878"/>
        </w:trPr>
        <w:tc>
          <w:tcPr>
            <w:tcW w:w="1595" w:type="dxa"/>
          </w:tcPr>
          <w:p w14:paraId="70F8D81A"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454</w:t>
            </w:r>
          </w:p>
        </w:tc>
        <w:tc>
          <w:tcPr>
            <w:tcW w:w="3150" w:type="dxa"/>
          </w:tcPr>
          <w:p w14:paraId="15876345" w14:textId="77777777" w:rsidR="002D461B" w:rsidRPr="00960272" w:rsidRDefault="002D461B" w:rsidP="00211BEE">
            <w:pPr>
              <w:rPr>
                <w:sz w:val="24"/>
              </w:rPr>
            </w:pPr>
            <w:r w:rsidRPr="00960272">
              <w:rPr>
                <w:sz w:val="24"/>
              </w:rPr>
              <w:t>Clinical</w:t>
            </w:r>
            <w:r w:rsidRPr="00960272">
              <w:rPr>
                <w:spacing w:val="-14"/>
                <w:sz w:val="24"/>
              </w:rPr>
              <w:t xml:space="preserve"> </w:t>
            </w:r>
            <w:r w:rsidRPr="00960272">
              <w:rPr>
                <w:sz w:val="24"/>
              </w:rPr>
              <w:t>Leadership</w:t>
            </w:r>
            <w:r w:rsidRPr="00960272">
              <w:rPr>
                <w:spacing w:val="-14"/>
                <w:sz w:val="24"/>
              </w:rPr>
              <w:t xml:space="preserve"> </w:t>
            </w:r>
            <w:r w:rsidRPr="00960272">
              <w:rPr>
                <w:sz w:val="24"/>
              </w:rPr>
              <w:t>and Management for the</w:t>
            </w:r>
          </w:p>
          <w:p w14:paraId="05F8116E" w14:textId="77777777" w:rsidR="002D461B" w:rsidRPr="00960272" w:rsidRDefault="002D461B" w:rsidP="00211BEE">
            <w:pPr>
              <w:spacing w:line="273" w:lineRule="exact"/>
              <w:rPr>
                <w:sz w:val="24"/>
              </w:rPr>
            </w:pPr>
            <w:r w:rsidRPr="00960272">
              <w:rPr>
                <w:sz w:val="24"/>
              </w:rPr>
              <w:t>Practicing</w:t>
            </w:r>
            <w:r w:rsidRPr="00960272">
              <w:rPr>
                <w:spacing w:val="-5"/>
                <w:sz w:val="24"/>
              </w:rPr>
              <w:t xml:space="preserve"> </w:t>
            </w:r>
            <w:r w:rsidRPr="00960272">
              <w:rPr>
                <w:spacing w:val="-4"/>
                <w:sz w:val="24"/>
              </w:rPr>
              <w:t>Nurse</w:t>
            </w:r>
          </w:p>
        </w:tc>
        <w:tc>
          <w:tcPr>
            <w:tcW w:w="2321" w:type="dxa"/>
          </w:tcPr>
          <w:p w14:paraId="18C167C1" w14:textId="77777777" w:rsidR="002D461B" w:rsidRPr="00960272" w:rsidRDefault="002D461B" w:rsidP="00211BEE">
            <w:pPr>
              <w:spacing w:line="292" w:lineRule="exact"/>
              <w:rPr>
                <w:sz w:val="24"/>
              </w:rPr>
            </w:pPr>
            <w:r w:rsidRPr="00960272">
              <w:rPr>
                <w:spacing w:val="-2"/>
                <w:sz w:val="24"/>
              </w:rPr>
              <w:t>0/0/4</w:t>
            </w:r>
          </w:p>
        </w:tc>
        <w:tc>
          <w:tcPr>
            <w:tcW w:w="1239" w:type="dxa"/>
          </w:tcPr>
          <w:p w14:paraId="4EB612D5" w14:textId="77777777" w:rsidR="002D461B" w:rsidRPr="00960272" w:rsidRDefault="002D461B" w:rsidP="00211BEE">
            <w:pPr>
              <w:spacing w:line="292" w:lineRule="exact"/>
              <w:rPr>
                <w:sz w:val="24"/>
              </w:rPr>
            </w:pPr>
            <w:r w:rsidRPr="00960272">
              <w:rPr>
                <w:sz w:val="24"/>
              </w:rPr>
              <w:t>4</w:t>
            </w:r>
          </w:p>
        </w:tc>
      </w:tr>
      <w:tr w:rsidR="002D461B" w:rsidRPr="00960272" w14:paraId="7B9251FB" w14:textId="77777777" w:rsidTr="00211BEE">
        <w:trPr>
          <w:trHeight w:val="222"/>
        </w:trPr>
        <w:tc>
          <w:tcPr>
            <w:tcW w:w="1595" w:type="dxa"/>
          </w:tcPr>
          <w:p w14:paraId="447ED868" w14:textId="77777777" w:rsidR="002D461B" w:rsidRPr="00960272" w:rsidRDefault="002D461B" w:rsidP="00211BEE">
            <w:pPr>
              <w:rPr>
                <w:sz w:val="24"/>
              </w:rPr>
            </w:pPr>
          </w:p>
        </w:tc>
        <w:tc>
          <w:tcPr>
            <w:tcW w:w="3150" w:type="dxa"/>
          </w:tcPr>
          <w:p w14:paraId="5140DEDA" w14:textId="77777777" w:rsidR="002D461B" w:rsidRPr="00960272" w:rsidRDefault="002D461B" w:rsidP="00211BEE">
            <w:pPr>
              <w:rPr>
                <w:sz w:val="24"/>
              </w:rPr>
            </w:pPr>
          </w:p>
        </w:tc>
        <w:tc>
          <w:tcPr>
            <w:tcW w:w="2321" w:type="dxa"/>
          </w:tcPr>
          <w:p w14:paraId="40B23F91" w14:textId="77777777" w:rsidR="002D461B" w:rsidRPr="00960272" w:rsidRDefault="002D461B" w:rsidP="00211BEE">
            <w:pPr>
              <w:spacing w:line="290" w:lineRule="atLeast"/>
              <w:ind w:right="-30"/>
              <w:rPr>
                <w:b/>
                <w:sz w:val="16"/>
                <w:szCs w:val="16"/>
              </w:rPr>
            </w:pPr>
            <w:r w:rsidRPr="00960272">
              <w:rPr>
                <w:b/>
                <w:sz w:val="16"/>
                <w:szCs w:val="16"/>
              </w:rPr>
              <w:t>TOTAL</w:t>
            </w:r>
            <w:r w:rsidRPr="00960272">
              <w:rPr>
                <w:b/>
                <w:spacing w:val="-14"/>
                <w:sz w:val="16"/>
                <w:szCs w:val="16"/>
              </w:rPr>
              <w:t xml:space="preserve"> </w:t>
            </w:r>
            <w:r w:rsidRPr="00960272">
              <w:rPr>
                <w:b/>
                <w:sz w:val="16"/>
                <w:szCs w:val="16"/>
              </w:rPr>
              <w:t xml:space="preserve">SEMESTER </w:t>
            </w:r>
            <w:r w:rsidRPr="00960272">
              <w:rPr>
                <w:b/>
                <w:spacing w:val="-2"/>
                <w:sz w:val="16"/>
                <w:szCs w:val="16"/>
              </w:rPr>
              <w:t>HOURS</w:t>
            </w:r>
          </w:p>
        </w:tc>
        <w:tc>
          <w:tcPr>
            <w:tcW w:w="1239" w:type="dxa"/>
          </w:tcPr>
          <w:p w14:paraId="113D6682" w14:textId="77777777" w:rsidR="002D461B" w:rsidRPr="00960272" w:rsidRDefault="002D461B" w:rsidP="00211BEE">
            <w:pPr>
              <w:spacing w:before="2"/>
              <w:rPr>
                <w:b/>
                <w:sz w:val="24"/>
              </w:rPr>
            </w:pPr>
            <w:r w:rsidRPr="00960272">
              <w:rPr>
                <w:b/>
                <w:spacing w:val="-5"/>
                <w:sz w:val="24"/>
              </w:rPr>
              <w:t>15</w:t>
            </w:r>
          </w:p>
        </w:tc>
      </w:tr>
      <w:tr w:rsidR="002D461B" w:rsidRPr="00960272" w14:paraId="76BAF138" w14:textId="77777777" w:rsidTr="00211BEE">
        <w:trPr>
          <w:trHeight w:val="292"/>
        </w:trPr>
        <w:tc>
          <w:tcPr>
            <w:tcW w:w="1595" w:type="dxa"/>
          </w:tcPr>
          <w:p w14:paraId="375FF256" w14:textId="77777777" w:rsidR="002D461B" w:rsidRPr="00960272" w:rsidRDefault="002D461B" w:rsidP="00211BEE">
            <w:pPr>
              <w:rPr>
                <w:sz w:val="20"/>
              </w:rPr>
            </w:pPr>
          </w:p>
        </w:tc>
        <w:tc>
          <w:tcPr>
            <w:tcW w:w="3150" w:type="dxa"/>
          </w:tcPr>
          <w:p w14:paraId="76E0934C" w14:textId="77777777" w:rsidR="002D461B" w:rsidRPr="00960272" w:rsidRDefault="002D461B" w:rsidP="00211BEE">
            <w:pPr>
              <w:rPr>
                <w:sz w:val="20"/>
              </w:rPr>
            </w:pPr>
          </w:p>
        </w:tc>
        <w:tc>
          <w:tcPr>
            <w:tcW w:w="2321" w:type="dxa"/>
          </w:tcPr>
          <w:p w14:paraId="207FC472" w14:textId="77777777" w:rsidR="002D461B" w:rsidRPr="00960272" w:rsidRDefault="002D461B" w:rsidP="00211BEE">
            <w:pPr>
              <w:rPr>
                <w:sz w:val="20"/>
              </w:rPr>
            </w:pPr>
          </w:p>
        </w:tc>
        <w:tc>
          <w:tcPr>
            <w:tcW w:w="1239" w:type="dxa"/>
          </w:tcPr>
          <w:p w14:paraId="60A00A60" w14:textId="77777777" w:rsidR="002D461B" w:rsidRPr="00960272" w:rsidRDefault="002D461B" w:rsidP="00211BEE">
            <w:pPr>
              <w:rPr>
                <w:sz w:val="20"/>
              </w:rPr>
            </w:pPr>
          </w:p>
        </w:tc>
      </w:tr>
      <w:tr w:rsidR="002D461B" w:rsidRPr="00960272" w14:paraId="2789D069" w14:textId="77777777" w:rsidTr="00211BEE">
        <w:trPr>
          <w:trHeight w:val="292"/>
        </w:trPr>
        <w:tc>
          <w:tcPr>
            <w:tcW w:w="1595" w:type="dxa"/>
            <w:shd w:val="clear" w:color="auto" w:fill="ACB8C9"/>
          </w:tcPr>
          <w:p w14:paraId="7CC4E435" w14:textId="77777777" w:rsidR="002D461B" w:rsidRPr="00960272" w:rsidRDefault="002D461B" w:rsidP="00211BEE">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2</w:t>
            </w:r>
          </w:p>
        </w:tc>
        <w:tc>
          <w:tcPr>
            <w:tcW w:w="3150" w:type="dxa"/>
          </w:tcPr>
          <w:p w14:paraId="2873B0A1" w14:textId="77777777" w:rsidR="002D461B" w:rsidRPr="00960272" w:rsidRDefault="002D461B" w:rsidP="00211BEE">
            <w:pPr>
              <w:rPr>
                <w:sz w:val="20"/>
              </w:rPr>
            </w:pPr>
          </w:p>
        </w:tc>
        <w:tc>
          <w:tcPr>
            <w:tcW w:w="2321" w:type="dxa"/>
          </w:tcPr>
          <w:p w14:paraId="794BCF33" w14:textId="77777777" w:rsidR="002D461B" w:rsidRPr="00960272" w:rsidRDefault="002D461B" w:rsidP="00211BEE">
            <w:pPr>
              <w:rPr>
                <w:sz w:val="20"/>
              </w:rPr>
            </w:pPr>
          </w:p>
        </w:tc>
        <w:tc>
          <w:tcPr>
            <w:tcW w:w="1239" w:type="dxa"/>
          </w:tcPr>
          <w:p w14:paraId="6C58D900" w14:textId="77777777" w:rsidR="002D461B" w:rsidRPr="00960272" w:rsidRDefault="002D461B" w:rsidP="00211BEE">
            <w:pPr>
              <w:rPr>
                <w:sz w:val="20"/>
              </w:rPr>
            </w:pPr>
          </w:p>
        </w:tc>
      </w:tr>
      <w:tr w:rsidR="002D461B" w:rsidRPr="00960272" w14:paraId="177D7749" w14:textId="77777777" w:rsidTr="00211BEE">
        <w:trPr>
          <w:trHeight w:val="292"/>
        </w:trPr>
        <w:tc>
          <w:tcPr>
            <w:tcW w:w="1595" w:type="dxa"/>
          </w:tcPr>
          <w:p w14:paraId="6D0D05E9" w14:textId="77777777" w:rsidR="002D461B" w:rsidRPr="00960272" w:rsidRDefault="002D461B" w:rsidP="00211BEE">
            <w:pPr>
              <w:spacing w:line="272" w:lineRule="exact"/>
              <w:ind w:left="107"/>
              <w:rPr>
                <w:sz w:val="24"/>
              </w:rPr>
            </w:pPr>
            <w:r w:rsidRPr="00960272">
              <w:rPr>
                <w:sz w:val="24"/>
              </w:rPr>
              <w:t>NUR</w:t>
            </w:r>
            <w:r w:rsidRPr="00960272">
              <w:rPr>
                <w:spacing w:val="-1"/>
                <w:sz w:val="24"/>
              </w:rPr>
              <w:t xml:space="preserve"> </w:t>
            </w:r>
            <w:r w:rsidRPr="00960272">
              <w:rPr>
                <w:spacing w:val="-5"/>
                <w:sz w:val="24"/>
              </w:rPr>
              <w:t>352</w:t>
            </w:r>
          </w:p>
        </w:tc>
        <w:tc>
          <w:tcPr>
            <w:tcW w:w="3150" w:type="dxa"/>
          </w:tcPr>
          <w:p w14:paraId="27A8BD92" w14:textId="77777777" w:rsidR="002D461B" w:rsidRPr="00960272" w:rsidRDefault="002D461B" w:rsidP="00211BEE">
            <w:pPr>
              <w:spacing w:line="272" w:lineRule="exact"/>
              <w:rPr>
                <w:sz w:val="24"/>
              </w:rPr>
            </w:pPr>
            <w:r w:rsidRPr="00960272">
              <w:rPr>
                <w:sz w:val="24"/>
              </w:rPr>
              <w:t>Health</w:t>
            </w:r>
            <w:r w:rsidRPr="00960272">
              <w:rPr>
                <w:spacing w:val="-1"/>
                <w:sz w:val="24"/>
              </w:rPr>
              <w:t xml:space="preserve"> </w:t>
            </w:r>
            <w:r w:rsidRPr="00960272">
              <w:rPr>
                <w:spacing w:val="-2"/>
                <w:sz w:val="24"/>
              </w:rPr>
              <w:t>Assessment</w:t>
            </w:r>
          </w:p>
        </w:tc>
        <w:tc>
          <w:tcPr>
            <w:tcW w:w="2321" w:type="dxa"/>
          </w:tcPr>
          <w:p w14:paraId="0F7D62AF" w14:textId="77777777" w:rsidR="002D461B" w:rsidRPr="00960272" w:rsidRDefault="002D461B" w:rsidP="00211BEE">
            <w:pPr>
              <w:spacing w:line="272" w:lineRule="exact"/>
              <w:rPr>
                <w:sz w:val="24"/>
              </w:rPr>
            </w:pPr>
            <w:r w:rsidRPr="00960272">
              <w:rPr>
                <w:spacing w:val="-2"/>
                <w:sz w:val="24"/>
              </w:rPr>
              <w:t>2.5/0.5/0</w:t>
            </w:r>
          </w:p>
        </w:tc>
        <w:tc>
          <w:tcPr>
            <w:tcW w:w="1239" w:type="dxa"/>
          </w:tcPr>
          <w:p w14:paraId="583F827A" w14:textId="77777777" w:rsidR="002D461B" w:rsidRPr="00960272" w:rsidRDefault="002D461B" w:rsidP="00211BEE">
            <w:pPr>
              <w:spacing w:line="272" w:lineRule="exact"/>
              <w:rPr>
                <w:sz w:val="24"/>
              </w:rPr>
            </w:pPr>
            <w:r w:rsidRPr="00960272">
              <w:rPr>
                <w:sz w:val="24"/>
              </w:rPr>
              <w:t>3</w:t>
            </w:r>
          </w:p>
        </w:tc>
      </w:tr>
      <w:tr w:rsidR="002D461B" w:rsidRPr="00960272" w14:paraId="1990FF19" w14:textId="77777777" w:rsidTr="00211BEE">
        <w:trPr>
          <w:trHeight w:val="587"/>
        </w:trPr>
        <w:tc>
          <w:tcPr>
            <w:tcW w:w="1595" w:type="dxa"/>
          </w:tcPr>
          <w:p w14:paraId="4355F3C0" w14:textId="77777777" w:rsidR="002D461B" w:rsidRPr="00960272" w:rsidRDefault="002D461B" w:rsidP="00211BEE">
            <w:pPr>
              <w:spacing w:before="1"/>
              <w:ind w:left="107"/>
              <w:rPr>
                <w:sz w:val="24"/>
              </w:rPr>
            </w:pPr>
            <w:r w:rsidRPr="00960272">
              <w:rPr>
                <w:sz w:val="24"/>
              </w:rPr>
              <w:t>NUR</w:t>
            </w:r>
            <w:r w:rsidRPr="00960272">
              <w:rPr>
                <w:spacing w:val="-1"/>
                <w:sz w:val="24"/>
              </w:rPr>
              <w:t xml:space="preserve"> </w:t>
            </w:r>
            <w:r w:rsidRPr="00960272">
              <w:rPr>
                <w:spacing w:val="-5"/>
                <w:sz w:val="24"/>
              </w:rPr>
              <w:t>353</w:t>
            </w:r>
          </w:p>
        </w:tc>
        <w:tc>
          <w:tcPr>
            <w:tcW w:w="3150" w:type="dxa"/>
          </w:tcPr>
          <w:p w14:paraId="5374EA7C" w14:textId="77777777" w:rsidR="002D461B" w:rsidRPr="00960272" w:rsidRDefault="002D461B" w:rsidP="00211BEE">
            <w:pPr>
              <w:spacing w:line="290" w:lineRule="atLeast"/>
              <w:rPr>
                <w:sz w:val="24"/>
              </w:rPr>
            </w:pPr>
            <w:r w:rsidRPr="00960272">
              <w:rPr>
                <w:sz w:val="24"/>
              </w:rPr>
              <w:t>Healthcare</w:t>
            </w:r>
            <w:r w:rsidRPr="00960272">
              <w:rPr>
                <w:spacing w:val="-14"/>
                <w:sz w:val="24"/>
              </w:rPr>
              <w:t xml:space="preserve"> </w:t>
            </w:r>
            <w:r w:rsidRPr="00960272">
              <w:rPr>
                <w:sz w:val="24"/>
              </w:rPr>
              <w:t>Informatics</w:t>
            </w:r>
            <w:r w:rsidRPr="00960272">
              <w:rPr>
                <w:spacing w:val="-14"/>
                <w:sz w:val="24"/>
              </w:rPr>
              <w:t xml:space="preserve"> </w:t>
            </w:r>
            <w:r w:rsidRPr="00960272">
              <w:rPr>
                <w:sz w:val="24"/>
              </w:rPr>
              <w:t>for the Practicing Nurse</w:t>
            </w:r>
          </w:p>
        </w:tc>
        <w:tc>
          <w:tcPr>
            <w:tcW w:w="2321" w:type="dxa"/>
          </w:tcPr>
          <w:p w14:paraId="475479CD" w14:textId="77777777" w:rsidR="002D461B" w:rsidRPr="00960272" w:rsidRDefault="002D461B" w:rsidP="00211BEE">
            <w:pPr>
              <w:spacing w:before="1"/>
              <w:rPr>
                <w:sz w:val="24"/>
              </w:rPr>
            </w:pPr>
            <w:r w:rsidRPr="00960272">
              <w:rPr>
                <w:spacing w:val="-2"/>
                <w:sz w:val="24"/>
              </w:rPr>
              <w:t>3/0/0</w:t>
            </w:r>
          </w:p>
        </w:tc>
        <w:tc>
          <w:tcPr>
            <w:tcW w:w="1239" w:type="dxa"/>
          </w:tcPr>
          <w:p w14:paraId="0ED196C0" w14:textId="77777777" w:rsidR="002D461B" w:rsidRPr="00960272" w:rsidRDefault="002D461B" w:rsidP="00211BEE">
            <w:pPr>
              <w:spacing w:before="1"/>
              <w:rPr>
                <w:sz w:val="24"/>
              </w:rPr>
            </w:pPr>
            <w:r w:rsidRPr="00960272">
              <w:rPr>
                <w:sz w:val="24"/>
              </w:rPr>
              <w:t>3</w:t>
            </w:r>
          </w:p>
        </w:tc>
      </w:tr>
      <w:tr w:rsidR="002D461B" w:rsidRPr="00960272" w14:paraId="737CDEE0" w14:textId="77777777" w:rsidTr="00211BEE">
        <w:trPr>
          <w:trHeight w:val="585"/>
        </w:trPr>
        <w:tc>
          <w:tcPr>
            <w:tcW w:w="1595" w:type="dxa"/>
          </w:tcPr>
          <w:p w14:paraId="6A971029"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450</w:t>
            </w:r>
          </w:p>
        </w:tc>
        <w:tc>
          <w:tcPr>
            <w:tcW w:w="3150" w:type="dxa"/>
          </w:tcPr>
          <w:p w14:paraId="4053E9EF" w14:textId="77777777" w:rsidR="002D461B" w:rsidRPr="00960272" w:rsidRDefault="002D461B" w:rsidP="00211BEE">
            <w:pPr>
              <w:spacing w:line="292" w:lineRule="exact"/>
              <w:rPr>
                <w:sz w:val="24"/>
              </w:rPr>
            </w:pPr>
            <w:r w:rsidRPr="00960272">
              <w:rPr>
                <w:sz w:val="24"/>
              </w:rPr>
              <w:t>Evidence-Based</w:t>
            </w:r>
            <w:r w:rsidRPr="00960272">
              <w:rPr>
                <w:spacing w:val="-3"/>
                <w:sz w:val="24"/>
              </w:rPr>
              <w:t xml:space="preserve"> </w:t>
            </w:r>
            <w:r w:rsidRPr="00960272">
              <w:rPr>
                <w:sz w:val="24"/>
              </w:rPr>
              <w:t>Research</w:t>
            </w:r>
            <w:r w:rsidRPr="00960272">
              <w:rPr>
                <w:spacing w:val="-2"/>
                <w:sz w:val="24"/>
              </w:rPr>
              <w:t xml:space="preserve"> for the Practicing Nurse</w:t>
            </w:r>
          </w:p>
        </w:tc>
        <w:tc>
          <w:tcPr>
            <w:tcW w:w="2321" w:type="dxa"/>
          </w:tcPr>
          <w:p w14:paraId="6E424505" w14:textId="77777777" w:rsidR="002D461B" w:rsidRPr="00960272" w:rsidRDefault="002D461B" w:rsidP="00211BEE">
            <w:pPr>
              <w:spacing w:line="292" w:lineRule="exact"/>
              <w:rPr>
                <w:sz w:val="24"/>
              </w:rPr>
            </w:pPr>
            <w:r w:rsidRPr="00960272">
              <w:rPr>
                <w:spacing w:val="-2"/>
                <w:sz w:val="24"/>
              </w:rPr>
              <w:t>3/0/0</w:t>
            </w:r>
          </w:p>
        </w:tc>
        <w:tc>
          <w:tcPr>
            <w:tcW w:w="1239" w:type="dxa"/>
          </w:tcPr>
          <w:p w14:paraId="7F5ED0CA" w14:textId="77777777" w:rsidR="002D461B" w:rsidRPr="00960272" w:rsidRDefault="002D461B" w:rsidP="00211BEE">
            <w:pPr>
              <w:spacing w:line="292" w:lineRule="exact"/>
              <w:rPr>
                <w:sz w:val="24"/>
              </w:rPr>
            </w:pPr>
            <w:r w:rsidRPr="00960272">
              <w:rPr>
                <w:sz w:val="24"/>
              </w:rPr>
              <w:t>3</w:t>
            </w:r>
          </w:p>
        </w:tc>
      </w:tr>
      <w:tr w:rsidR="002D461B" w:rsidRPr="00960272" w14:paraId="523168D7" w14:textId="77777777" w:rsidTr="00211BEE">
        <w:trPr>
          <w:trHeight w:val="585"/>
        </w:trPr>
        <w:tc>
          <w:tcPr>
            <w:tcW w:w="1595" w:type="dxa"/>
          </w:tcPr>
          <w:p w14:paraId="187F1D35" w14:textId="77777777" w:rsidR="002D461B" w:rsidRPr="00960272" w:rsidRDefault="002D461B" w:rsidP="00211BEE">
            <w:pPr>
              <w:spacing w:line="292" w:lineRule="exact"/>
              <w:ind w:left="107"/>
              <w:rPr>
                <w:sz w:val="24"/>
              </w:rPr>
            </w:pPr>
            <w:r w:rsidRPr="00960272">
              <w:rPr>
                <w:sz w:val="24"/>
              </w:rPr>
              <w:t>NUR</w:t>
            </w:r>
            <w:r w:rsidRPr="00960272">
              <w:rPr>
                <w:spacing w:val="-1"/>
                <w:sz w:val="24"/>
              </w:rPr>
              <w:t xml:space="preserve"> </w:t>
            </w:r>
            <w:r w:rsidRPr="00960272">
              <w:rPr>
                <w:spacing w:val="-5"/>
                <w:sz w:val="24"/>
              </w:rPr>
              <w:t>451</w:t>
            </w:r>
          </w:p>
        </w:tc>
        <w:tc>
          <w:tcPr>
            <w:tcW w:w="3150" w:type="dxa"/>
          </w:tcPr>
          <w:p w14:paraId="5F902809" w14:textId="77777777" w:rsidR="002D461B" w:rsidRPr="00960272" w:rsidRDefault="002D461B" w:rsidP="00211BEE">
            <w:pPr>
              <w:spacing w:line="273" w:lineRule="exact"/>
              <w:rPr>
                <w:sz w:val="24"/>
              </w:rPr>
            </w:pPr>
            <w:r w:rsidRPr="00960272">
              <w:rPr>
                <w:sz w:val="24"/>
              </w:rPr>
              <w:t>Community-Based Nursing</w:t>
            </w:r>
          </w:p>
        </w:tc>
        <w:tc>
          <w:tcPr>
            <w:tcW w:w="2321" w:type="dxa"/>
          </w:tcPr>
          <w:p w14:paraId="385CBA6F" w14:textId="77777777" w:rsidR="002D461B" w:rsidRPr="00960272" w:rsidRDefault="002D461B" w:rsidP="00211BEE">
            <w:pPr>
              <w:spacing w:line="292" w:lineRule="exact"/>
              <w:rPr>
                <w:sz w:val="24"/>
              </w:rPr>
            </w:pPr>
            <w:r w:rsidRPr="00960272">
              <w:rPr>
                <w:spacing w:val="-2"/>
                <w:sz w:val="24"/>
              </w:rPr>
              <w:t>4/0/0</w:t>
            </w:r>
          </w:p>
        </w:tc>
        <w:tc>
          <w:tcPr>
            <w:tcW w:w="1239" w:type="dxa"/>
          </w:tcPr>
          <w:p w14:paraId="58691402" w14:textId="77777777" w:rsidR="002D461B" w:rsidRPr="00960272" w:rsidRDefault="002D461B" w:rsidP="00211BEE">
            <w:pPr>
              <w:spacing w:line="292" w:lineRule="exact"/>
              <w:rPr>
                <w:sz w:val="24"/>
              </w:rPr>
            </w:pPr>
            <w:r w:rsidRPr="00960272">
              <w:rPr>
                <w:sz w:val="24"/>
              </w:rPr>
              <w:t>4</w:t>
            </w:r>
          </w:p>
        </w:tc>
      </w:tr>
      <w:tr w:rsidR="002D461B" w:rsidRPr="00960272" w14:paraId="7DBC1664" w14:textId="77777777" w:rsidTr="00211BEE">
        <w:trPr>
          <w:trHeight w:val="609"/>
        </w:trPr>
        <w:tc>
          <w:tcPr>
            <w:tcW w:w="1595" w:type="dxa"/>
          </w:tcPr>
          <w:p w14:paraId="4C8FF152" w14:textId="77777777" w:rsidR="002D461B" w:rsidRPr="00960272" w:rsidRDefault="002D461B" w:rsidP="00211BEE">
            <w:pPr>
              <w:ind w:left="107"/>
              <w:rPr>
                <w:sz w:val="24"/>
              </w:rPr>
            </w:pPr>
            <w:r w:rsidRPr="00960272">
              <w:rPr>
                <w:sz w:val="24"/>
              </w:rPr>
              <w:t>NUR</w:t>
            </w:r>
            <w:r w:rsidRPr="00960272">
              <w:rPr>
                <w:spacing w:val="-1"/>
                <w:sz w:val="24"/>
              </w:rPr>
              <w:t xml:space="preserve"> </w:t>
            </w:r>
            <w:r w:rsidRPr="00960272">
              <w:rPr>
                <w:spacing w:val="-5"/>
                <w:sz w:val="24"/>
              </w:rPr>
              <w:t>452</w:t>
            </w:r>
          </w:p>
        </w:tc>
        <w:tc>
          <w:tcPr>
            <w:tcW w:w="3150" w:type="dxa"/>
          </w:tcPr>
          <w:p w14:paraId="4929C23C" w14:textId="77777777" w:rsidR="002D461B" w:rsidRPr="00960272" w:rsidRDefault="002D461B" w:rsidP="00211BEE">
            <w:pPr>
              <w:spacing w:line="290" w:lineRule="atLeast"/>
              <w:rPr>
                <w:sz w:val="24"/>
              </w:rPr>
            </w:pPr>
            <w:r w:rsidRPr="00960272">
              <w:rPr>
                <w:sz w:val="24"/>
              </w:rPr>
              <w:t>Community-Based Nursing Clinical</w:t>
            </w:r>
          </w:p>
        </w:tc>
        <w:tc>
          <w:tcPr>
            <w:tcW w:w="2321" w:type="dxa"/>
          </w:tcPr>
          <w:p w14:paraId="620D63C4" w14:textId="77777777" w:rsidR="002D461B" w:rsidRPr="00960272" w:rsidRDefault="002D461B" w:rsidP="00211BEE">
            <w:pPr>
              <w:rPr>
                <w:sz w:val="24"/>
              </w:rPr>
            </w:pPr>
            <w:r w:rsidRPr="00960272">
              <w:rPr>
                <w:spacing w:val="-2"/>
                <w:sz w:val="24"/>
              </w:rPr>
              <w:t>0/0/2</w:t>
            </w:r>
          </w:p>
        </w:tc>
        <w:tc>
          <w:tcPr>
            <w:tcW w:w="1239" w:type="dxa"/>
          </w:tcPr>
          <w:p w14:paraId="36B94C97" w14:textId="77777777" w:rsidR="002D461B" w:rsidRPr="00960272" w:rsidRDefault="002D461B" w:rsidP="00211BEE">
            <w:pPr>
              <w:rPr>
                <w:sz w:val="24"/>
              </w:rPr>
            </w:pPr>
            <w:r w:rsidRPr="00960272">
              <w:rPr>
                <w:sz w:val="24"/>
              </w:rPr>
              <w:t>2</w:t>
            </w:r>
          </w:p>
        </w:tc>
      </w:tr>
      <w:tr w:rsidR="002D461B" w:rsidRPr="00960272" w14:paraId="69234492" w14:textId="77777777" w:rsidTr="00211BEE">
        <w:trPr>
          <w:trHeight w:val="294"/>
        </w:trPr>
        <w:tc>
          <w:tcPr>
            <w:tcW w:w="1595" w:type="dxa"/>
          </w:tcPr>
          <w:p w14:paraId="33B3FCDB" w14:textId="77777777" w:rsidR="002D461B" w:rsidRPr="00960272" w:rsidRDefault="002D461B" w:rsidP="00211BEE">
            <w:pPr>
              <w:rPr>
                <w:sz w:val="24"/>
              </w:rPr>
            </w:pPr>
          </w:p>
        </w:tc>
        <w:tc>
          <w:tcPr>
            <w:tcW w:w="3150" w:type="dxa"/>
          </w:tcPr>
          <w:p w14:paraId="1AF82139" w14:textId="77777777" w:rsidR="002D461B" w:rsidRPr="00960272" w:rsidRDefault="002D461B" w:rsidP="00211BEE">
            <w:pPr>
              <w:rPr>
                <w:sz w:val="24"/>
              </w:rPr>
            </w:pPr>
          </w:p>
        </w:tc>
        <w:tc>
          <w:tcPr>
            <w:tcW w:w="2321" w:type="dxa"/>
          </w:tcPr>
          <w:p w14:paraId="3C1F3C02" w14:textId="77777777" w:rsidR="002D461B" w:rsidRPr="00960272" w:rsidRDefault="002D461B" w:rsidP="00211BEE">
            <w:pPr>
              <w:spacing w:line="292" w:lineRule="exact"/>
              <w:rPr>
                <w:b/>
                <w:sz w:val="24"/>
              </w:rPr>
            </w:pPr>
            <w:r w:rsidRPr="00960272">
              <w:rPr>
                <w:b/>
                <w:sz w:val="16"/>
                <w:szCs w:val="16"/>
              </w:rPr>
              <w:t>TOTAL</w:t>
            </w:r>
            <w:r w:rsidRPr="00960272">
              <w:rPr>
                <w:b/>
                <w:spacing w:val="-2"/>
                <w:sz w:val="16"/>
                <w:szCs w:val="16"/>
              </w:rPr>
              <w:t xml:space="preserve"> SEMESTER</w:t>
            </w:r>
            <w:r>
              <w:rPr>
                <w:b/>
                <w:spacing w:val="-2"/>
                <w:sz w:val="16"/>
                <w:szCs w:val="16"/>
              </w:rPr>
              <w:t xml:space="preserve"> </w:t>
            </w:r>
            <w:r w:rsidRPr="00960272">
              <w:rPr>
                <w:b/>
                <w:spacing w:val="-2"/>
                <w:sz w:val="16"/>
                <w:szCs w:val="16"/>
              </w:rPr>
              <w:t>HOURS</w:t>
            </w:r>
          </w:p>
        </w:tc>
        <w:tc>
          <w:tcPr>
            <w:tcW w:w="1239" w:type="dxa"/>
          </w:tcPr>
          <w:p w14:paraId="154DEA54" w14:textId="77777777" w:rsidR="002D461B" w:rsidRPr="00960272" w:rsidRDefault="002D461B" w:rsidP="00211BEE">
            <w:pPr>
              <w:spacing w:line="292" w:lineRule="exact"/>
              <w:rPr>
                <w:b/>
                <w:sz w:val="24"/>
              </w:rPr>
            </w:pPr>
            <w:r w:rsidRPr="00960272">
              <w:rPr>
                <w:b/>
                <w:spacing w:val="-5"/>
                <w:sz w:val="24"/>
              </w:rPr>
              <w:t>15</w:t>
            </w:r>
          </w:p>
        </w:tc>
      </w:tr>
      <w:tr w:rsidR="002D461B" w:rsidRPr="00960272" w14:paraId="43F2D749" w14:textId="77777777" w:rsidTr="00211BEE">
        <w:trPr>
          <w:trHeight w:val="292"/>
        </w:trPr>
        <w:tc>
          <w:tcPr>
            <w:tcW w:w="1595" w:type="dxa"/>
          </w:tcPr>
          <w:p w14:paraId="090A8DC1" w14:textId="77777777" w:rsidR="002D461B" w:rsidRPr="00960272" w:rsidRDefault="002D461B" w:rsidP="00211BEE">
            <w:pPr>
              <w:rPr>
                <w:sz w:val="20"/>
              </w:rPr>
            </w:pPr>
          </w:p>
        </w:tc>
        <w:tc>
          <w:tcPr>
            <w:tcW w:w="3150" w:type="dxa"/>
          </w:tcPr>
          <w:p w14:paraId="74ECCA20" w14:textId="77777777" w:rsidR="002D461B" w:rsidRPr="00960272" w:rsidRDefault="002D461B" w:rsidP="00211BEE">
            <w:pPr>
              <w:rPr>
                <w:sz w:val="20"/>
              </w:rPr>
            </w:pPr>
          </w:p>
        </w:tc>
        <w:tc>
          <w:tcPr>
            <w:tcW w:w="2321" w:type="dxa"/>
          </w:tcPr>
          <w:p w14:paraId="3B13237D" w14:textId="77777777" w:rsidR="002D461B" w:rsidRPr="00960272" w:rsidRDefault="002D461B" w:rsidP="00211BEE">
            <w:pPr>
              <w:rPr>
                <w:sz w:val="20"/>
              </w:rPr>
            </w:pPr>
          </w:p>
        </w:tc>
        <w:tc>
          <w:tcPr>
            <w:tcW w:w="1239" w:type="dxa"/>
          </w:tcPr>
          <w:p w14:paraId="6845419B" w14:textId="77777777" w:rsidR="002D461B" w:rsidRPr="00960272" w:rsidRDefault="002D461B" w:rsidP="00211BEE">
            <w:pPr>
              <w:rPr>
                <w:sz w:val="20"/>
              </w:rPr>
            </w:pPr>
          </w:p>
        </w:tc>
      </w:tr>
      <w:tr w:rsidR="002D461B" w:rsidRPr="00960272" w14:paraId="07754394" w14:textId="77777777" w:rsidTr="00211BEE">
        <w:trPr>
          <w:trHeight w:val="587"/>
        </w:trPr>
        <w:tc>
          <w:tcPr>
            <w:tcW w:w="1595" w:type="dxa"/>
          </w:tcPr>
          <w:p w14:paraId="5639EEA6" w14:textId="77777777" w:rsidR="002D461B" w:rsidRPr="00960272" w:rsidRDefault="002D461B" w:rsidP="00211BEE">
            <w:pPr>
              <w:rPr>
                <w:sz w:val="24"/>
              </w:rPr>
            </w:pPr>
          </w:p>
        </w:tc>
        <w:tc>
          <w:tcPr>
            <w:tcW w:w="3150" w:type="dxa"/>
          </w:tcPr>
          <w:p w14:paraId="07853C10" w14:textId="77777777" w:rsidR="002D461B" w:rsidRPr="00960272" w:rsidRDefault="002D461B" w:rsidP="00211BEE">
            <w:pPr>
              <w:rPr>
                <w:sz w:val="24"/>
              </w:rPr>
            </w:pPr>
          </w:p>
        </w:tc>
        <w:tc>
          <w:tcPr>
            <w:tcW w:w="2321" w:type="dxa"/>
            <w:shd w:val="clear" w:color="auto" w:fill="ACB8C9"/>
          </w:tcPr>
          <w:p w14:paraId="1D5DD88E" w14:textId="77777777" w:rsidR="002D461B" w:rsidRPr="00960272" w:rsidRDefault="002D461B" w:rsidP="00211BEE">
            <w:pPr>
              <w:spacing w:line="292" w:lineRule="exact"/>
              <w:rPr>
                <w:b/>
                <w:sz w:val="24"/>
              </w:rPr>
            </w:pPr>
            <w:r w:rsidRPr="00960272">
              <w:rPr>
                <w:b/>
                <w:sz w:val="24"/>
              </w:rPr>
              <w:t>TOTAL</w:t>
            </w:r>
            <w:r w:rsidRPr="00960272">
              <w:rPr>
                <w:b/>
                <w:spacing w:val="-1"/>
                <w:sz w:val="24"/>
              </w:rPr>
              <w:t xml:space="preserve"> </w:t>
            </w:r>
            <w:r w:rsidRPr="00960272">
              <w:rPr>
                <w:b/>
                <w:spacing w:val="-2"/>
                <w:sz w:val="24"/>
              </w:rPr>
              <w:t>PROGRAM</w:t>
            </w:r>
          </w:p>
          <w:p w14:paraId="34496F8B" w14:textId="77777777" w:rsidR="002D461B" w:rsidRPr="00960272" w:rsidRDefault="002D461B" w:rsidP="00211BEE">
            <w:pPr>
              <w:spacing w:line="275" w:lineRule="exact"/>
              <w:rPr>
                <w:b/>
                <w:sz w:val="24"/>
              </w:rPr>
            </w:pPr>
            <w:r w:rsidRPr="00960272">
              <w:rPr>
                <w:b/>
                <w:spacing w:val="-2"/>
                <w:sz w:val="24"/>
              </w:rPr>
              <w:t>HOURS</w:t>
            </w:r>
          </w:p>
        </w:tc>
        <w:tc>
          <w:tcPr>
            <w:tcW w:w="1239" w:type="dxa"/>
            <w:shd w:val="clear" w:color="auto" w:fill="ACB8C9"/>
          </w:tcPr>
          <w:p w14:paraId="0048E491" w14:textId="77777777" w:rsidR="002D461B" w:rsidRPr="00960272" w:rsidRDefault="002D461B" w:rsidP="00211BEE">
            <w:pPr>
              <w:spacing w:line="292" w:lineRule="exact"/>
              <w:rPr>
                <w:b/>
                <w:sz w:val="24"/>
              </w:rPr>
            </w:pPr>
            <w:r w:rsidRPr="00960272">
              <w:rPr>
                <w:b/>
                <w:spacing w:val="-5"/>
                <w:sz w:val="24"/>
              </w:rPr>
              <w:t>30</w:t>
            </w:r>
          </w:p>
        </w:tc>
      </w:tr>
    </w:tbl>
    <w:p w14:paraId="38AE4163" w14:textId="77777777" w:rsidR="002D461B" w:rsidRPr="00960272" w:rsidRDefault="002D461B" w:rsidP="002D461B">
      <w:pPr>
        <w:spacing w:line="292" w:lineRule="exact"/>
        <w:rPr>
          <w:sz w:val="24"/>
        </w:rPr>
      </w:pPr>
    </w:p>
    <w:p w14:paraId="321C7D60" w14:textId="3D92452E" w:rsidR="002D461B" w:rsidRPr="00960272" w:rsidRDefault="002D461B" w:rsidP="002D461B">
      <w:pPr>
        <w:rPr>
          <w:sz w:val="24"/>
        </w:rPr>
        <w:sectPr w:rsidR="002D461B" w:rsidRPr="00960272" w:rsidSect="00E623F1">
          <w:type w:val="continuous"/>
          <w:pgSz w:w="12240" w:h="15840"/>
          <w:pgMar w:top="920" w:right="1320" w:bottom="280" w:left="1340" w:header="720" w:footer="720" w:gutter="0"/>
          <w:cols w:space="720"/>
        </w:sectPr>
      </w:pPr>
    </w:p>
    <w:p w14:paraId="0A02875F" w14:textId="7B0CE91B" w:rsidR="002D461B" w:rsidRPr="00960272" w:rsidRDefault="002D461B" w:rsidP="002D461B">
      <w:pPr>
        <w:ind w:right="180"/>
        <w:jc w:val="center"/>
        <w:rPr>
          <w:bCs/>
          <w:sz w:val="24"/>
          <w:szCs w:val="24"/>
        </w:rPr>
      </w:pPr>
      <w:r>
        <w:rPr>
          <w:b/>
          <w:bCs/>
          <w:sz w:val="24"/>
          <w:szCs w:val="24"/>
        </w:rPr>
        <w:t>*</w:t>
      </w:r>
      <w:r w:rsidRPr="00960272">
        <w:rPr>
          <w:b/>
          <w:bCs/>
          <w:sz w:val="24"/>
          <w:szCs w:val="24"/>
        </w:rPr>
        <w:t>Comments:</w:t>
      </w:r>
      <w:r w:rsidRPr="00960272">
        <w:rPr>
          <w:sz w:val="24"/>
          <w:szCs w:val="24"/>
        </w:rPr>
        <w:t> </w:t>
      </w:r>
      <w:r>
        <w:rPr>
          <w:sz w:val="24"/>
          <w:szCs w:val="24"/>
        </w:rPr>
        <w:t xml:space="preserve"> General Education Requirements</w:t>
      </w:r>
      <w:r w:rsidR="00C40545">
        <w:rPr>
          <w:sz w:val="24"/>
          <w:szCs w:val="24"/>
        </w:rPr>
        <w:t>:</w:t>
      </w:r>
    </w:p>
    <w:p w14:paraId="1E100388" w14:textId="77777777" w:rsidR="002D461B" w:rsidRPr="00960272" w:rsidRDefault="002D461B" w:rsidP="002D461B">
      <w:pPr>
        <w:ind w:left="1890" w:firstLine="270"/>
        <w:textAlignment w:val="baseline"/>
        <w:rPr>
          <w:sz w:val="20"/>
          <w:szCs w:val="20"/>
        </w:rPr>
      </w:pPr>
      <w:r w:rsidRPr="00960272">
        <w:rPr>
          <w:b/>
          <w:bCs/>
          <w:sz w:val="20"/>
          <w:szCs w:val="20"/>
        </w:rPr>
        <w:t>ENGLISH—9-11 hours</w:t>
      </w:r>
      <w:r w:rsidRPr="00960272">
        <w:rPr>
          <w:sz w:val="20"/>
          <w:szCs w:val="20"/>
        </w:rPr>
        <w:t> </w:t>
      </w:r>
    </w:p>
    <w:tbl>
      <w:tblPr>
        <w:tblW w:w="0" w:type="dxa"/>
        <w:tblInd w:w="1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635"/>
        <w:gridCol w:w="1920"/>
      </w:tblGrid>
      <w:tr w:rsidR="002D461B" w:rsidRPr="00960272" w14:paraId="67FEAC8F" w14:textId="77777777" w:rsidTr="00211BEE">
        <w:trPr>
          <w:trHeight w:val="525"/>
        </w:trPr>
        <w:tc>
          <w:tcPr>
            <w:tcW w:w="1440" w:type="dxa"/>
            <w:tcBorders>
              <w:top w:val="nil"/>
              <w:left w:val="nil"/>
              <w:bottom w:val="nil"/>
              <w:right w:val="nil"/>
            </w:tcBorders>
            <w:hideMark/>
          </w:tcPr>
          <w:p w14:paraId="67643ED6" w14:textId="77777777" w:rsidR="002D461B" w:rsidRPr="00960272" w:rsidRDefault="002D461B" w:rsidP="00211BEE">
            <w:pPr>
              <w:ind w:left="45"/>
              <w:textAlignment w:val="baseline"/>
              <w:rPr>
                <w:sz w:val="24"/>
                <w:szCs w:val="24"/>
              </w:rPr>
            </w:pPr>
            <w:r w:rsidRPr="00960272">
              <w:rPr>
                <w:sz w:val="20"/>
                <w:szCs w:val="20"/>
              </w:rPr>
              <w:t>ENG 100 </w:t>
            </w:r>
          </w:p>
          <w:p w14:paraId="0BCB8E0F" w14:textId="77777777" w:rsidR="002D461B" w:rsidRPr="00960272" w:rsidRDefault="002D461B" w:rsidP="00211BEE">
            <w:pPr>
              <w:ind w:left="45"/>
              <w:textAlignment w:val="baseline"/>
              <w:rPr>
                <w:sz w:val="24"/>
                <w:szCs w:val="24"/>
              </w:rPr>
            </w:pPr>
            <w:r w:rsidRPr="00960272">
              <w:rPr>
                <w:b/>
                <w:bCs/>
                <w:sz w:val="20"/>
                <w:szCs w:val="20"/>
              </w:rPr>
              <w:t xml:space="preserve">or </w:t>
            </w:r>
            <w:r w:rsidRPr="00960272">
              <w:rPr>
                <w:sz w:val="20"/>
                <w:szCs w:val="20"/>
              </w:rPr>
              <w:t>ENG 110 </w:t>
            </w:r>
          </w:p>
        </w:tc>
        <w:tc>
          <w:tcPr>
            <w:tcW w:w="4635" w:type="dxa"/>
            <w:tcBorders>
              <w:top w:val="nil"/>
              <w:left w:val="nil"/>
              <w:bottom w:val="nil"/>
              <w:right w:val="nil"/>
            </w:tcBorders>
            <w:hideMark/>
          </w:tcPr>
          <w:p w14:paraId="1B1581A9" w14:textId="77777777" w:rsidR="002D461B" w:rsidRPr="00960272" w:rsidRDefault="002D461B" w:rsidP="00211BEE">
            <w:pPr>
              <w:ind w:left="585"/>
              <w:textAlignment w:val="baseline"/>
              <w:rPr>
                <w:sz w:val="24"/>
                <w:szCs w:val="24"/>
              </w:rPr>
            </w:pPr>
            <w:r w:rsidRPr="00960272">
              <w:rPr>
                <w:sz w:val="20"/>
                <w:szCs w:val="20"/>
              </w:rPr>
              <w:t>English Composition I </w:t>
            </w:r>
          </w:p>
          <w:p w14:paraId="231BEA51" w14:textId="77777777" w:rsidR="002D461B" w:rsidRPr="00960272" w:rsidRDefault="002D461B" w:rsidP="00211BEE">
            <w:pPr>
              <w:ind w:left="585"/>
              <w:textAlignment w:val="baseline"/>
              <w:rPr>
                <w:sz w:val="24"/>
                <w:szCs w:val="24"/>
              </w:rPr>
            </w:pPr>
            <w:r w:rsidRPr="00960272">
              <w:rPr>
                <w:sz w:val="20"/>
                <w:szCs w:val="20"/>
              </w:rPr>
              <w:t>English Composition I-Honors </w:t>
            </w:r>
          </w:p>
        </w:tc>
        <w:tc>
          <w:tcPr>
            <w:tcW w:w="1920" w:type="dxa"/>
            <w:tcBorders>
              <w:top w:val="nil"/>
              <w:left w:val="nil"/>
              <w:bottom w:val="nil"/>
              <w:right w:val="nil"/>
            </w:tcBorders>
            <w:hideMark/>
          </w:tcPr>
          <w:p w14:paraId="00F8E891" w14:textId="77777777" w:rsidR="002D461B" w:rsidRPr="00960272" w:rsidRDefault="002D461B" w:rsidP="00211BEE">
            <w:pPr>
              <w:ind w:right="45"/>
              <w:jc w:val="right"/>
              <w:textAlignment w:val="baseline"/>
              <w:rPr>
                <w:sz w:val="24"/>
                <w:szCs w:val="24"/>
              </w:rPr>
            </w:pPr>
            <w:r w:rsidRPr="00960272">
              <w:rPr>
                <w:sz w:val="20"/>
                <w:szCs w:val="20"/>
              </w:rPr>
              <w:t>3-4 </w:t>
            </w:r>
          </w:p>
        </w:tc>
      </w:tr>
      <w:tr w:rsidR="002D461B" w:rsidRPr="00960272" w14:paraId="69B625BD" w14:textId="77777777" w:rsidTr="00211BEE">
        <w:trPr>
          <w:trHeight w:val="510"/>
        </w:trPr>
        <w:tc>
          <w:tcPr>
            <w:tcW w:w="1440" w:type="dxa"/>
            <w:tcBorders>
              <w:top w:val="nil"/>
              <w:left w:val="nil"/>
              <w:bottom w:val="nil"/>
              <w:right w:val="nil"/>
            </w:tcBorders>
            <w:hideMark/>
          </w:tcPr>
          <w:p w14:paraId="302ED865" w14:textId="77777777" w:rsidR="002D461B" w:rsidRPr="00960272" w:rsidRDefault="002D461B" w:rsidP="00211BEE">
            <w:pPr>
              <w:ind w:left="45"/>
              <w:textAlignment w:val="baseline"/>
              <w:rPr>
                <w:sz w:val="24"/>
                <w:szCs w:val="24"/>
              </w:rPr>
            </w:pPr>
            <w:r w:rsidRPr="00960272">
              <w:rPr>
                <w:sz w:val="20"/>
                <w:szCs w:val="20"/>
              </w:rPr>
              <w:t>ENG 101 </w:t>
            </w:r>
          </w:p>
          <w:p w14:paraId="103075F5" w14:textId="77777777" w:rsidR="002D461B" w:rsidRPr="00960272" w:rsidRDefault="002D461B" w:rsidP="00211BEE">
            <w:pPr>
              <w:ind w:left="45"/>
              <w:textAlignment w:val="baseline"/>
              <w:rPr>
                <w:sz w:val="24"/>
                <w:szCs w:val="24"/>
              </w:rPr>
            </w:pPr>
            <w:r w:rsidRPr="00960272">
              <w:rPr>
                <w:b/>
                <w:bCs/>
                <w:sz w:val="20"/>
                <w:szCs w:val="20"/>
              </w:rPr>
              <w:t xml:space="preserve">or </w:t>
            </w:r>
            <w:r w:rsidRPr="00960272">
              <w:rPr>
                <w:sz w:val="20"/>
                <w:szCs w:val="20"/>
              </w:rPr>
              <w:t>ENG 111 </w:t>
            </w:r>
          </w:p>
        </w:tc>
        <w:tc>
          <w:tcPr>
            <w:tcW w:w="4635" w:type="dxa"/>
            <w:tcBorders>
              <w:top w:val="nil"/>
              <w:left w:val="nil"/>
              <w:bottom w:val="nil"/>
              <w:right w:val="nil"/>
            </w:tcBorders>
            <w:hideMark/>
          </w:tcPr>
          <w:p w14:paraId="2E29F49F" w14:textId="77777777" w:rsidR="002D461B" w:rsidRPr="00960272" w:rsidRDefault="002D461B" w:rsidP="00211BEE">
            <w:pPr>
              <w:ind w:left="585"/>
              <w:textAlignment w:val="baseline"/>
              <w:rPr>
                <w:sz w:val="24"/>
                <w:szCs w:val="24"/>
              </w:rPr>
            </w:pPr>
            <w:r w:rsidRPr="00960272">
              <w:rPr>
                <w:sz w:val="20"/>
                <w:szCs w:val="20"/>
              </w:rPr>
              <w:t>English Composition II </w:t>
            </w:r>
          </w:p>
          <w:p w14:paraId="1A9A4F95" w14:textId="77777777" w:rsidR="002D461B" w:rsidRPr="00960272" w:rsidRDefault="002D461B" w:rsidP="00211BEE">
            <w:pPr>
              <w:ind w:left="585"/>
              <w:textAlignment w:val="baseline"/>
              <w:rPr>
                <w:sz w:val="24"/>
                <w:szCs w:val="24"/>
              </w:rPr>
            </w:pPr>
            <w:r w:rsidRPr="00960272">
              <w:rPr>
                <w:sz w:val="20"/>
                <w:szCs w:val="20"/>
              </w:rPr>
              <w:t>English Composition II-Honors </w:t>
            </w:r>
          </w:p>
        </w:tc>
        <w:tc>
          <w:tcPr>
            <w:tcW w:w="1920" w:type="dxa"/>
            <w:tcBorders>
              <w:top w:val="nil"/>
              <w:left w:val="nil"/>
              <w:bottom w:val="nil"/>
              <w:right w:val="nil"/>
            </w:tcBorders>
            <w:hideMark/>
          </w:tcPr>
          <w:p w14:paraId="2CEBB61C" w14:textId="77777777" w:rsidR="002D461B" w:rsidRPr="00960272" w:rsidRDefault="002D461B" w:rsidP="00211BEE">
            <w:pPr>
              <w:ind w:right="45"/>
              <w:jc w:val="right"/>
              <w:textAlignment w:val="baseline"/>
              <w:rPr>
                <w:sz w:val="24"/>
                <w:szCs w:val="24"/>
              </w:rPr>
            </w:pPr>
            <w:r w:rsidRPr="00960272">
              <w:rPr>
                <w:sz w:val="20"/>
                <w:szCs w:val="20"/>
              </w:rPr>
              <w:t>3-4 </w:t>
            </w:r>
          </w:p>
        </w:tc>
      </w:tr>
    </w:tbl>
    <w:p w14:paraId="0BD2AE23" w14:textId="77777777" w:rsidR="002D461B" w:rsidRPr="00960272" w:rsidRDefault="002D461B" w:rsidP="002D461B">
      <w:pPr>
        <w:ind w:left="720" w:firstLine="720"/>
        <w:textAlignment w:val="baseline"/>
        <w:rPr>
          <w:rFonts w:ascii="Segoe UI" w:hAnsi="Segoe UI" w:cs="Segoe UI"/>
          <w:sz w:val="18"/>
          <w:szCs w:val="18"/>
        </w:rPr>
      </w:pPr>
      <w:r w:rsidRPr="00960272">
        <w:rPr>
          <w:b/>
          <w:bCs/>
          <w:sz w:val="20"/>
          <w:szCs w:val="20"/>
        </w:rPr>
        <w:t>&amp;</w:t>
      </w:r>
      <w:r w:rsidRPr="00960272">
        <w:rPr>
          <w:sz w:val="20"/>
          <w:szCs w:val="20"/>
        </w:rPr>
        <w:t xml:space="preserve"> Select one from any 200-level literature course</w:t>
      </w:r>
      <w:r w:rsidRPr="00960272">
        <w:rPr>
          <w:rFonts w:ascii="Calibri" w:hAnsi="Calibri" w:cs="Calibri"/>
          <w:sz w:val="20"/>
          <w:szCs w:val="20"/>
        </w:rPr>
        <w:t xml:space="preserve"> </w:t>
      </w:r>
      <w:r w:rsidRPr="00960272">
        <w:rPr>
          <w:sz w:val="20"/>
          <w:szCs w:val="20"/>
        </w:rPr>
        <w:t>3 </w:t>
      </w:r>
      <w:r w:rsidRPr="00960272">
        <w:rPr>
          <w:sz w:val="20"/>
          <w:szCs w:val="20"/>
        </w:rPr>
        <w:tab/>
      </w:r>
      <w:r w:rsidRPr="00960272">
        <w:rPr>
          <w:sz w:val="20"/>
          <w:szCs w:val="20"/>
        </w:rPr>
        <w:tab/>
      </w:r>
      <w:r w:rsidRPr="00960272">
        <w:rPr>
          <w:sz w:val="20"/>
          <w:szCs w:val="20"/>
        </w:rPr>
        <w:tab/>
      </w:r>
      <w:r w:rsidRPr="00960272">
        <w:rPr>
          <w:sz w:val="20"/>
          <w:szCs w:val="20"/>
        </w:rPr>
        <w:tab/>
      </w:r>
      <w:r w:rsidRPr="00960272">
        <w:rPr>
          <w:sz w:val="20"/>
          <w:szCs w:val="20"/>
        </w:rPr>
        <w:tab/>
        <w:t>3</w:t>
      </w:r>
    </w:p>
    <w:p w14:paraId="2C6F2C77" w14:textId="77777777" w:rsidR="002D461B" w:rsidRPr="00960272" w:rsidRDefault="002D461B" w:rsidP="002D461B">
      <w:pPr>
        <w:ind w:left="1890" w:firstLine="270"/>
        <w:textAlignment w:val="baseline"/>
        <w:rPr>
          <w:sz w:val="20"/>
          <w:szCs w:val="20"/>
        </w:rPr>
      </w:pPr>
      <w:r w:rsidRPr="00960272">
        <w:rPr>
          <w:b/>
          <w:bCs/>
          <w:sz w:val="20"/>
          <w:szCs w:val="20"/>
        </w:rPr>
        <w:t>HISTORY—3 hours—Select 1 from the following courses</w:t>
      </w:r>
      <w:r w:rsidRPr="00960272">
        <w:rPr>
          <w:sz w:val="20"/>
          <w:szCs w:val="20"/>
        </w:rPr>
        <w:t> </w:t>
      </w:r>
      <w:r w:rsidRPr="00960272">
        <w:rPr>
          <w:sz w:val="20"/>
          <w:szCs w:val="20"/>
        </w:rPr>
        <w:tab/>
      </w:r>
      <w:r w:rsidRPr="00960272">
        <w:rPr>
          <w:sz w:val="20"/>
          <w:szCs w:val="20"/>
        </w:rPr>
        <w:tab/>
      </w:r>
      <w:r w:rsidRPr="00960272">
        <w:rPr>
          <w:sz w:val="20"/>
          <w:szCs w:val="20"/>
        </w:rPr>
        <w:tab/>
        <w:t>3</w:t>
      </w:r>
    </w:p>
    <w:tbl>
      <w:tblPr>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410"/>
        <w:gridCol w:w="2100"/>
      </w:tblGrid>
      <w:tr w:rsidR="002D461B" w:rsidRPr="00960272" w14:paraId="50AFC9BC" w14:textId="77777777" w:rsidTr="00211BEE">
        <w:trPr>
          <w:trHeight w:val="210"/>
        </w:trPr>
        <w:tc>
          <w:tcPr>
            <w:tcW w:w="1275" w:type="dxa"/>
            <w:tcBorders>
              <w:top w:val="nil"/>
              <w:left w:val="nil"/>
              <w:bottom w:val="nil"/>
              <w:right w:val="nil"/>
            </w:tcBorders>
            <w:hideMark/>
          </w:tcPr>
          <w:p w14:paraId="40098A1A" w14:textId="77777777" w:rsidR="002D461B" w:rsidRPr="00960272" w:rsidRDefault="002D461B" w:rsidP="00211BEE">
            <w:pPr>
              <w:ind w:left="45"/>
              <w:textAlignment w:val="baseline"/>
              <w:rPr>
                <w:sz w:val="24"/>
                <w:szCs w:val="24"/>
              </w:rPr>
            </w:pPr>
            <w:r w:rsidRPr="00960272">
              <w:rPr>
                <w:sz w:val="20"/>
                <w:szCs w:val="20"/>
              </w:rPr>
              <w:t>HIS 110 </w:t>
            </w:r>
          </w:p>
        </w:tc>
        <w:tc>
          <w:tcPr>
            <w:tcW w:w="4410" w:type="dxa"/>
            <w:tcBorders>
              <w:top w:val="nil"/>
              <w:left w:val="nil"/>
              <w:bottom w:val="nil"/>
              <w:right w:val="nil"/>
            </w:tcBorders>
            <w:hideMark/>
          </w:tcPr>
          <w:p w14:paraId="4903DC1D" w14:textId="77777777" w:rsidR="002D461B" w:rsidRPr="00960272" w:rsidRDefault="002D461B" w:rsidP="00211BEE">
            <w:pPr>
              <w:ind w:left="690"/>
              <w:textAlignment w:val="baseline"/>
              <w:rPr>
                <w:sz w:val="24"/>
                <w:szCs w:val="24"/>
              </w:rPr>
            </w:pPr>
            <w:r w:rsidRPr="00960272">
              <w:rPr>
                <w:sz w:val="20"/>
                <w:szCs w:val="20"/>
              </w:rPr>
              <w:t>Western Civilization I </w:t>
            </w:r>
          </w:p>
        </w:tc>
        <w:tc>
          <w:tcPr>
            <w:tcW w:w="2100" w:type="dxa"/>
            <w:tcBorders>
              <w:top w:val="nil"/>
              <w:left w:val="nil"/>
              <w:bottom w:val="nil"/>
              <w:right w:val="nil"/>
            </w:tcBorders>
            <w:hideMark/>
          </w:tcPr>
          <w:p w14:paraId="3420281E"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7E94A4B7" w14:textId="77777777" w:rsidTr="00211BEE">
        <w:trPr>
          <w:trHeight w:val="240"/>
        </w:trPr>
        <w:tc>
          <w:tcPr>
            <w:tcW w:w="1275" w:type="dxa"/>
            <w:tcBorders>
              <w:top w:val="nil"/>
              <w:left w:val="nil"/>
              <w:bottom w:val="nil"/>
              <w:right w:val="nil"/>
            </w:tcBorders>
            <w:hideMark/>
          </w:tcPr>
          <w:p w14:paraId="02DB0C0A" w14:textId="77777777" w:rsidR="002D461B" w:rsidRPr="00960272" w:rsidRDefault="002D461B" w:rsidP="00211BEE">
            <w:pPr>
              <w:ind w:left="45"/>
              <w:textAlignment w:val="baseline"/>
              <w:rPr>
                <w:sz w:val="24"/>
                <w:szCs w:val="24"/>
              </w:rPr>
            </w:pPr>
            <w:r w:rsidRPr="00960272">
              <w:rPr>
                <w:sz w:val="20"/>
                <w:szCs w:val="20"/>
              </w:rPr>
              <w:t>HIS 111 </w:t>
            </w:r>
          </w:p>
        </w:tc>
        <w:tc>
          <w:tcPr>
            <w:tcW w:w="4410" w:type="dxa"/>
            <w:tcBorders>
              <w:top w:val="nil"/>
              <w:left w:val="nil"/>
              <w:bottom w:val="nil"/>
              <w:right w:val="nil"/>
            </w:tcBorders>
            <w:hideMark/>
          </w:tcPr>
          <w:p w14:paraId="28698DD6" w14:textId="77777777" w:rsidR="002D461B" w:rsidRPr="00960272" w:rsidRDefault="002D461B" w:rsidP="00211BEE">
            <w:pPr>
              <w:ind w:left="690"/>
              <w:textAlignment w:val="baseline"/>
              <w:rPr>
                <w:sz w:val="24"/>
                <w:szCs w:val="24"/>
              </w:rPr>
            </w:pPr>
            <w:r w:rsidRPr="00960272">
              <w:rPr>
                <w:sz w:val="20"/>
                <w:szCs w:val="20"/>
              </w:rPr>
              <w:t>Western Civilization II </w:t>
            </w:r>
          </w:p>
        </w:tc>
        <w:tc>
          <w:tcPr>
            <w:tcW w:w="2100" w:type="dxa"/>
            <w:tcBorders>
              <w:top w:val="nil"/>
              <w:left w:val="nil"/>
              <w:bottom w:val="nil"/>
              <w:right w:val="nil"/>
            </w:tcBorders>
            <w:hideMark/>
          </w:tcPr>
          <w:p w14:paraId="7473190B" w14:textId="77777777" w:rsidR="002D461B" w:rsidRPr="00960272" w:rsidRDefault="002D461B" w:rsidP="00211BEE">
            <w:pPr>
              <w:ind w:right="45"/>
              <w:jc w:val="right"/>
              <w:textAlignment w:val="baseline"/>
              <w:rPr>
                <w:sz w:val="24"/>
                <w:szCs w:val="24"/>
              </w:rPr>
            </w:pPr>
          </w:p>
        </w:tc>
      </w:tr>
      <w:tr w:rsidR="002D461B" w:rsidRPr="00960272" w14:paraId="4408FFE1" w14:textId="77777777" w:rsidTr="00211BEE">
        <w:trPr>
          <w:trHeight w:val="240"/>
        </w:trPr>
        <w:tc>
          <w:tcPr>
            <w:tcW w:w="1275" w:type="dxa"/>
            <w:tcBorders>
              <w:top w:val="nil"/>
              <w:left w:val="nil"/>
              <w:bottom w:val="nil"/>
              <w:right w:val="nil"/>
            </w:tcBorders>
            <w:hideMark/>
          </w:tcPr>
          <w:p w14:paraId="27800C13" w14:textId="77777777" w:rsidR="002D461B" w:rsidRPr="00960272" w:rsidRDefault="002D461B" w:rsidP="00211BEE">
            <w:pPr>
              <w:ind w:left="45"/>
              <w:textAlignment w:val="baseline"/>
              <w:rPr>
                <w:sz w:val="24"/>
                <w:szCs w:val="24"/>
              </w:rPr>
            </w:pPr>
            <w:r w:rsidRPr="00960272">
              <w:rPr>
                <w:sz w:val="20"/>
                <w:szCs w:val="20"/>
              </w:rPr>
              <w:t>HIS 210 </w:t>
            </w:r>
          </w:p>
        </w:tc>
        <w:tc>
          <w:tcPr>
            <w:tcW w:w="4410" w:type="dxa"/>
            <w:tcBorders>
              <w:top w:val="nil"/>
              <w:left w:val="nil"/>
              <w:bottom w:val="nil"/>
              <w:right w:val="nil"/>
            </w:tcBorders>
            <w:hideMark/>
          </w:tcPr>
          <w:p w14:paraId="765BF7A9" w14:textId="77777777" w:rsidR="002D461B" w:rsidRPr="00960272" w:rsidRDefault="002D461B" w:rsidP="00211BEE">
            <w:pPr>
              <w:ind w:left="690"/>
              <w:textAlignment w:val="baseline"/>
              <w:rPr>
                <w:sz w:val="24"/>
                <w:szCs w:val="24"/>
              </w:rPr>
            </w:pPr>
            <w:r w:rsidRPr="00960272">
              <w:rPr>
                <w:sz w:val="20"/>
                <w:szCs w:val="20"/>
              </w:rPr>
              <w:t>Early U.S. History </w:t>
            </w:r>
          </w:p>
        </w:tc>
        <w:tc>
          <w:tcPr>
            <w:tcW w:w="2100" w:type="dxa"/>
            <w:tcBorders>
              <w:top w:val="nil"/>
              <w:left w:val="nil"/>
              <w:bottom w:val="nil"/>
              <w:right w:val="nil"/>
            </w:tcBorders>
            <w:hideMark/>
          </w:tcPr>
          <w:p w14:paraId="41390887"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0FCB57F8" w14:textId="77777777" w:rsidTr="00211BEE">
        <w:trPr>
          <w:trHeight w:val="210"/>
        </w:trPr>
        <w:tc>
          <w:tcPr>
            <w:tcW w:w="1275" w:type="dxa"/>
            <w:tcBorders>
              <w:top w:val="nil"/>
              <w:left w:val="nil"/>
              <w:bottom w:val="nil"/>
              <w:right w:val="nil"/>
            </w:tcBorders>
            <w:hideMark/>
          </w:tcPr>
          <w:p w14:paraId="284D369A" w14:textId="77777777" w:rsidR="002D461B" w:rsidRPr="00960272" w:rsidRDefault="002D461B" w:rsidP="00211BEE">
            <w:pPr>
              <w:ind w:left="45"/>
              <w:textAlignment w:val="baseline"/>
              <w:rPr>
                <w:sz w:val="24"/>
                <w:szCs w:val="24"/>
              </w:rPr>
            </w:pPr>
            <w:r w:rsidRPr="00960272">
              <w:rPr>
                <w:sz w:val="20"/>
                <w:szCs w:val="20"/>
              </w:rPr>
              <w:t>HIS 211 </w:t>
            </w:r>
          </w:p>
        </w:tc>
        <w:tc>
          <w:tcPr>
            <w:tcW w:w="4410" w:type="dxa"/>
            <w:tcBorders>
              <w:top w:val="nil"/>
              <w:left w:val="nil"/>
              <w:bottom w:val="nil"/>
              <w:right w:val="nil"/>
            </w:tcBorders>
            <w:hideMark/>
          </w:tcPr>
          <w:p w14:paraId="35347FF2" w14:textId="77777777" w:rsidR="002D461B" w:rsidRPr="00960272" w:rsidRDefault="002D461B" w:rsidP="00211BEE">
            <w:pPr>
              <w:ind w:left="690"/>
              <w:textAlignment w:val="baseline"/>
              <w:rPr>
                <w:sz w:val="24"/>
                <w:szCs w:val="24"/>
              </w:rPr>
            </w:pPr>
            <w:r w:rsidRPr="00960272">
              <w:rPr>
                <w:sz w:val="20"/>
                <w:szCs w:val="20"/>
              </w:rPr>
              <w:t>Modern U.S. History </w:t>
            </w:r>
          </w:p>
        </w:tc>
        <w:tc>
          <w:tcPr>
            <w:tcW w:w="2100" w:type="dxa"/>
            <w:tcBorders>
              <w:top w:val="nil"/>
              <w:left w:val="nil"/>
              <w:bottom w:val="nil"/>
              <w:right w:val="nil"/>
            </w:tcBorders>
            <w:hideMark/>
          </w:tcPr>
          <w:p w14:paraId="3A1D4420" w14:textId="77777777" w:rsidR="002D461B" w:rsidRPr="00960272" w:rsidRDefault="002D461B" w:rsidP="00211BEE">
            <w:pPr>
              <w:ind w:right="45"/>
              <w:jc w:val="right"/>
              <w:textAlignment w:val="baseline"/>
              <w:rPr>
                <w:sz w:val="24"/>
                <w:szCs w:val="24"/>
              </w:rPr>
            </w:pPr>
            <w:r w:rsidRPr="00960272">
              <w:rPr>
                <w:sz w:val="20"/>
                <w:szCs w:val="20"/>
              </w:rPr>
              <w:t> </w:t>
            </w:r>
          </w:p>
        </w:tc>
      </w:tr>
    </w:tbl>
    <w:p w14:paraId="06FA7E7E" w14:textId="77777777" w:rsidR="002D461B" w:rsidRPr="00960272" w:rsidRDefault="002D461B" w:rsidP="002D461B">
      <w:pPr>
        <w:textAlignment w:val="baseline"/>
        <w:rPr>
          <w:sz w:val="20"/>
          <w:szCs w:val="20"/>
        </w:rPr>
      </w:pPr>
      <w:r w:rsidRPr="00960272">
        <w:rPr>
          <w:sz w:val="20"/>
          <w:szCs w:val="20"/>
        </w:rPr>
        <w:t> </w:t>
      </w:r>
      <w:r w:rsidRPr="00960272">
        <w:rPr>
          <w:sz w:val="20"/>
          <w:szCs w:val="20"/>
        </w:rPr>
        <w:tab/>
      </w:r>
      <w:r w:rsidRPr="00960272">
        <w:rPr>
          <w:sz w:val="20"/>
          <w:szCs w:val="20"/>
        </w:rPr>
        <w:tab/>
      </w:r>
      <w:r w:rsidRPr="00960272">
        <w:rPr>
          <w:sz w:val="20"/>
          <w:szCs w:val="20"/>
        </w:rPr>
        <w:tab/>
      </w:r>
      <w:r w:rsidRPr="00960272">
        <w:rPr>
          <w:b/>
          <w:bCs/>
          <w:sz w:val="20"/>
          <w:szCs w:val="20"/>
        </w:rPr>
        <w:t>SOCIAL/BEHAVIORAL SCIENCE--3 hours</w:t>
      </w:r>
      <w:r w:rsidRPr="00960272">
        <w:rPr>
          <w:sz w:val="20"/>
          <w:szCs w:val="20"/>
        </w:rPr>
        <w:t xml:space="preserve"> – </w:t>
      </w:r>
      <w:r w:rsidRPr="00960272">
        <w:rPr>
          <w:b/>
          <w:bCs/>
          <w:sz w:val="20"/>
          <w:szCs w:val="20"/>
        </w:rPr>
        <w:t>Select 1</w:t>
      </w:r>
      <w:r w:rsidRPr="00960272">
        <w:rPr>
          <w:b/>
          <w:bCs/>
          <w:sz w:val="20"/>
          <w:szCs w:val="20"/>
        </w:rPr>
        <w:tab/>
      </w:r>
      <w:r w:rsidRPr="00960272">
        <w:rPr>
          <w:b/>
          <w:bCs/>
          <w:sz w:val="20"/>
          <w:szCs w:val="20"/>
        </w:rPr>
        <w:tab/>
      </w:r>
      <w:r w:rsidRPr="00960272">
        <w:rPr>
          <w:b/>
          <w:bCs/>
          <w:sz w:val="20"/>
          <w:szCs w:val="20"/>
        </w:rPr>
        <w:tab/>
      </w:r>
      <w:r w:rsidRPr="00960272">
        <w:rPr>
          <w:sz w:val="20"/>
          <w:szCs w:val="20"/>
        </w:rPr>
        <w:t>3</w:t>
      </w:r>
    </w:p>
    <w:tbl>
      <w:tblPr>
        <w:tblW w:w="0" w:type="dxa"/>
        <w:tblInd w:w="1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4785"/>
        <w:gridCol w:w="1695"/>
      </w:tblGrid>
      <w:tr w:rsidR="002D461B" w:rsidRPr="00960272" w14:paraId="3035F20C" w14:textId="77777777" w:rsidTr="00211BEE">
        <w:trPr>
          <w:trHeight w:val="210"/>
        </w:trPr>
        <w:tc>
          <w:tcPr>
            <w:tcW w:w="1260" w:type="dxa"/>
            <w:tcBorders>
              <w:top w:val="nil"/>
              <w:left w:val="nil"/>
              <w:bottom w:val="nil"/>
              <w:right w:val="nil"/>
            </w:tcBorders>
            <w:hideMark/>
          </w:tcPr>
          <w:p w14:paraId="52D3607E" w14:textId="77777777" w:rsidR="002D461B" w:rsidRPr="00960272" w:rsidRDefault="002D461B" w:rsidP="00211BEE">
            <w:pPr>
              <w:ind w:left="45"/>
              <w:textAlignment w:val="baseline"/>
              <w:rPr>
                <w:sz w:val="24"/>
                <w:szCs w:val="24"/>
              </w:rPr>
            </w:pPr>
            <w:r w:rsidRPr="00960272">
              <w:rPr>
                <w:sz w:val="20"/>
                <w:szCs w:val="20"/>
              </w:rPr>
              <w:t>PSY 100 </w:t>
            </w:r>
          </w:p>
        </w:tc>
        <w:tc>
          <w:tcPr>
            <w:tcW w:w="4785" w:type="dxa"/>
            <w:tcBorders>
              <w:top w:val="nil"/>
              <w:left w:val="nil"/>
              <w:bottom w:val="nil"/>
              <w:right w:val="nil"/>
            </w:tcBorders>
            <w:hideMark/>
          </w:tcPr>
          <w:p w14:paraId="1229AEDF" w14:textId="77777777" w:rsidR="002D461B" w:rsidRPr="00960272" w:rsidRDefault="002D461B" w:rsidP="00211BEE">
            <w:pPr>
              <w:ind w:left="660"/>
              <w:textAlignment w:val="baseline"/>
              <w:rPr>
                <w:sz w:val="24"/>
                <w:szCs w:val="24"/>
              </w:rPr>
            </w:pPr>
            <w:r w:rsidRPr="00960272">
              <w:rPr>
                <w:sz w:val="20"/>
                <w:szCs w:val="20"/>
              </w:rPr>
              <w:t>Intro to Psychology </w:t>
            </w:r>
          </w:p>
        </w:tc>
        <w:tc>
          <w:tcPr>
            <w:tcW w:w="1695" w:type="dxa"/>
            <w:tcBorders>
              <w:top w:val="nil"/>
              <w:left w:val="nil"/>
              <w:bottom w:val="nil"/>
              <w:right w:val="nil"/>
            </w:tcBorders>
            <w:hideMark/>
          </w:tcPr>
          <w:p w14:paraId="64266678"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44B8B246" w14:textId="77777777" w:rsidTr="00211BEE">
        <w:trPr>
          <w:trHeight w:val="210"/>
        </w:trPr>
        <w:tc>
          <w:tcPr>
            <w:tcW w:w="1260" w:type="dxa"/>
            <w:tcBorders>
              <w:top w:val="nil"/>
              <w:left w:val="nil"/>
              <w:bottom w:val="nil"/>
              <w:right w:val="nil"/>
            </w:tcBorders>
            <w:hideMark/>
          </w:tcPr>
          <w:p w14:paraId="209371C8" w14:textId="77777777" w:rsidR="002D461B" w:rsidRPr="00960272" w:rsidRDefault="002D461B" w:rsidP="00211BEE">
            <w:pPr>
              <w:ind w:left="45"/>
              <w:textAlignment w:val="baseline"/>
              <w:rPr>
                <w:sz w:val="24"/>
                <w:szCs w:val="24"/>
              </w:rPr>
            </w:pPr>
            <w:r w:rsidRPr="00960272">
              <w:rPr>
                <w:sz w:val="20"/>
                <w:szCs w:val="20"/>
              </w:rPr>
              <w:t>PSY 260 </w:t>
            </w:r>
          </w:p>
        </w:tc>
        <w:tc>
          <w:tcPr>
            <w:tcW w:w="4785" w:type="dxa"/>
            <w:tcBorders>
              <w:top w:val="nil"/>
              <w:left w:val="nil"/>
              <w:bottom w:val="nil"/>
              <w:right w:val="nil"/>
            </w:tcBorders>
            <w:hideMark/>
          </w:tcPr>
          <w:p w14:paraId="5380BAB4" w14:textId="77777777" w:rsidR="002D461B" w:rsidRPr="00960272" w:rsidRDefault="002D461B" w:rsidP="00211BEE">
            <w:pPr>
              <w:ind w:left="660"/>
              <w:textAlignment w:val="baseline"/>
              <w:rPr>
                <w:sz w:val="24"/>
                <w:szCs w:val="24"/>
              </w:rPr>
            </w:pPr>
            <w:r w:rsidRPr="00960272">
              <w:rPr>
                <w:sz w:val="20"/>
                <w:szCs w:val="20"/>
              </w:rPr>
              <w:t>Human Growth &amp; Development </w:t>
            </w:r>
          </w:p>
        </w:tc>
        <w:tc>
          <w:tcPr>
            <w:tcW w:w="1695" w:type="dxa"/>
            <w:tcBorders>
              <w:top w:val="nil"/>
              <w:left w:val="nil"/>
              <w:bottom w:val="nil"/>
              <w:right w:val="nil"/>
            </w:tcBorders>
            <w:hideMark/>
          </w:tcPr>
          <w:p w14:paraId="0C877C50" w14:textId="77777777" w:rsidR="002D461B" w:rsidRPr="00960272" w:rsidRDefault="002D461B" w:rsidP="00211BEE">
            <w:pPr>
              <w:ind w:right="45"/>
              <w:jc w:val="right"/>
              <w:textAlignment w:val="baseline"/>
              <w:rPr>
                <w:sz w:val="24"/>
                <w:szCs w:val="24"/>
              </w:rPr>
            </w:pPr>
            <w:r w:rsidRPr="00960272">
              <w:rPr>
                <w:sz w:val="20"/>
                <w:szCs w:val="20"/>
              </w:rPr>
              <w:t> </w:t>
            </w:r>
          </w:p>
        </w:tc>
      </w:tr>
    </w:tbl>
    <w:p w14:paraId="7C9BFD85" w14:textId="77777777" w:rsidR="002D461B" w:rsidRPr="00960272" w:rsidRDefault="002D461B" w:rsidP="002D461B">
      <w:pPr>
        <w:textAlignment w:val="baseline"/>
        <w:rPr>
          <w:sz w:val="20"/>
          <w:szCs w:val="20"/>
        </w:rPr>
      </w:pPr>
      <w:r w:rsidRPr="00960272">
        <w:rPr>
          <w:sz w:val="20"/>
          <w:szCs w:val="20"/>
        </w:rPr>
        <w:t> </w:t>
      </w:r>
      <w:r w:rsidRPr="00960272">
        <w:rPr>
          <w:sz w:val="20"/>
          <w:szCs w:val="20"/>
        </w:rPr>
        <w:tab/>
      </w:r>
      <w:r w:rsidRPr="00960272">
        <w:rPr>
          <w:sz w:val="20"/>
          <w:szCs w:val="20"/>
        </w:rPr>
        <w:tab/>
      </w:r>
      <w:r w:rsidRPr="00960272">
        <w:rPr>
          <w:sz w:val="20"/>
          <w:szCs w:val="20"/>
        </w:rPr>
        <w:tab/>
      </w:r>
      <w:r w:rsidRPr="00960272">
        <w:rPr>
          <w:b/>
          <w:bCs/>
          <w:sz w:val="20"/>
          <w:szCs w:val="20"/>
        </w:rPr>
        <w:t>BIBLICAL STUDIES—6 hours—Select 2 from the following courses:</w:t>
      </w:r>
      <w:r w:rsidRPr="00960272">
        <w:rPr>
          <w:sz w:val="20"/>
          <w:szCs w:val="20"/>
        </w:rPr>
        <w:t> </w:t>
      </w:r>
      <w:r w:rsidRPr="00960272">
        <w:rPr>
          <w:sz w:val="20"/>
          <w:szCs w:val="20"/>
        </w:rPr>
        <w:tab/>
        <w:t>6</w:t>
      </w:r>
    </w:p>
    <w:tbl>
      <w:tblPr>
        <w:tblW w:w="0" w:type="dxa"/>
        <w:tblInd w:w="1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4215"/>
        <w:gridCol w:w="2265"/>
      </w:tblGrid>
      <w:tr w:rsidR="002D461B" w:rsidRPr="00960272" w14:paraId="17EA0A95" w14:textId="77777777" w:rsidTr="00211BEE">
        <w:trPr>
          <w:trHeight w:val="210"/>
        </w:trPr>
        <w:tc>
          <w:tcPr>
            <w:tcW w:w="1260" w:type="dxa"/>
            <w:tcBorders>
              <w:top w:val="nil"/>
              <w:left w:val="nil"/>
              <w:bottom w:val="nil"/>
              <w:right w:val="nil"/>
            </w:tcBorders>
            <w:hideMark/>
          </w:tcPr>
          <w:p w14:paraId="0759CC35" w14:textId="77777777" w:rsidR="002D461B" w:rsidRPr="00960272" w:rsidRDefault="002D461B" w:rsidP="00211BEE">
            <w:pPr>
              <w:ind w:left="45"/>
              <w:textAlignment w:val="baseline"/>
              <w:rPr>
                <w:sz w:val="24"/>
                <w:szCs w:val="24"/>
              </w:rPr>
            </w:pPr>
            <w:r w:rsidRPr="00960272">
              <w:rPr>
                <w:sz w:val="20"/>
                <w:szCs w:val="20"/>
              </w:rPr>
              <w:t>BIB 100 </w:t>
            </w:r>
          </w:p>
        </w:tc>
        <w:tc>
          <w:tcPr>
            <w:tcW w:w="4215" w:type="dxa"/>
            <w:tcBorders>
              <w:top w:val="nil"/>
              <w:left w:val="nil"/>
              <w:bottom w:val="nil"/>
              <w:right w:val="nil"/>
            </w:tcBorders>
            <w:hideMark/>
          </w:tcPr>
          <w:p w14:paraId="1AFBCE85" w14:textId="77777777" w:rsidR="002D461B" w:rsidRPr="00960272" w:rsidRDefault="002D461B" w:rsidP="00211BEE">
            <w:pPr>
              <w:ind w:left="675"/>
              <w:textAlignment w:val="baseline"/>
              <w:rPr>
                <w:sz w:val="24"/>
                <w:szCs w:val="24"/>
              </w:rPr>
            </w:pPr>
            <w:r w:rsidRPr="00960272">
              <w:rPr>
                <w:sz w:val="20"/>
                <w:szCs w:val="20"/>
              </w:rPr>
              <w:t>Old Testament I </w:t>
            </w:r>
          </w:p>
        </w:tc>
        <w:tc>
          <w:tcPr>
            <w:tcW w:w="2265" w:type="dxa"/>
            <w:tcBorders>
              <w:top w:val="nil"/>
              <w:left w:val="nil"/>
              <w:bottom w:val="nil"/>
              <w:right w:val="nil"/>
            </w:tcBorders>
            <w:hideMark/>
          </w:tcPr>
          <w:p w14:paraId="492E7FCF"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7711E6ED" w14:textId="77777777" w:rsidTr="00211BEE">
        <w:trPr>
          <w:trHeight w:val="240"/>
        </w:trPr>
        <w:tc>
          <w:tcPr>
            <w:tcW w:w="1260" w:type="dxa"/>
            <w:tcBorders>
              <w:top w:val="nil"/>
              <w:left w:val="nil"/>
              <w:bottom w:val="nil"/>
              <w:right w:val="nil"/>
            </w:tcBorders>
            <w:hideMark/>
          </w:tcPr>
          <w:p w14:paraId="08A4BC91" w14:textId="77777777" w:rsidR="002D461B" w:rsidRPr="00960272" w:rsidRDefault="002D461B" w:rsidP="00211BEE">
            <w:pPr>
              <w:ind w:left="45"/>
              <w:textAlignment w:val="baseline"/>
              <w:rPr>
                <w:sz w:val="24"/>
                <w:szCs w:val="24"/>
              </w:rPr>
            </w:pPr>
            <w:r w:rsidRPr="00960272">
              <w:rPr>
                <w:sz w:val="20"/>
                <w:szCs w:val="20"/>
              </w:rPr>
              <w:t>BIB 101 </w:t>
            </w:r>
          </w:p>
        </w:tc>
        <w:tc>
          <w:tcPr>
            <w:tcW w:w="4215" w:type="dxa"/>
            <w:tcBorders>
              <w:top w:val="nil"/>
              <w:left w:val="nil"/>
              <w:bottom w:val="nil"/>
              <w:right w:val="nil"/>
            </w:tcBorders>
            <w:hideMark/>
          </w:tcPr>
          <w:p w14:paraId="32E2B043" w14:textId="77777777" w:rsidR="002D461B" w:rsidRPr="00960272" w:rsidRDefault="002D461B" w:rsidP="00211BEE">
            <w:pPr>
              <w:ind w:left="675"/>
              <w:textAlignment w:val="baseline"/>
              <w:rPr>
                <w:sz w:val="24"/>
                <w:szCs w:val="24"/>
              </w:rPr>
            </w:pPr>
            <w:r w:rsidRPr="00960272">
              <w:rPr>
                <w:sz w:val="20"/>
                <w:szCs w:val="20"/>
              </w:rPr>
              <w:t>Old Testament II </w:t>
            </w:r>
          </w:p>
        </w:tc>
        <w:tc>
          <w:tcPr>
            <w:tcW w:w="2265" w:type="dxa"/>
            <w:tcBorders>
              <w:top w:val="nil"/>
              <w:left w:val="nil"/>
              <w:bottom w:val="nil"/>
              <w:right w:val="nil"/>
            </w:tcBorders>
            <w:hideMark/>
          </w:tcPr>
          <w:p w14:paraId="3D90CCE9"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2EC6D1D1" w14:textId="77777777" w:rsidTr="00211BEE">
        <w:trPr>
          <w:trHeight w:val="240"/>
        </w:trPr>
        <w:tc>
          <w:tcPr>
            <w:tcW w:w="1260" w:type="dxa"/>
            <w:tcBorders>
              <w:top w:val="nil"/>
              <w:left w:val="nil"/>
              <w:bottom w:val="nil"/>
              <w:right w:val="nil"/>
            </w:tcBorders>
            <w:hideMark/>
          </w:tcPr>
          <w:p w14:paraId="04D4FB9A" w14:textId="77777777" w:rsidR="002D461B" w:rsidRPr="00960272" w:rsidRDefault="002D461B" w:rsidP="00211BEE">
            <w:pPr>
              <w:ind w:left="45"/>
              <w:textAlignment w:val="baseline"/>
              <w:rPr>
                <w:sz w:val="24"/>
                <w:szCs w:val="24"/>
              </w:rPr>
            </w:pPr>
            <w:r w:rsidRPr="00960272">
              <w:rPr>
                <w:sz w:val="20"/>
                <w:szCs w:val="20"/>
              </w:rPr>
              <w:t>BIB 200 </w:t>
            </w:r>
          </w:p>
        </w:tc>
        <w:tc>
          <w:tcPr>
            <w:tcW w:w="4215" w:type="dxa"/>
            <w:tcBorders>
              <w:top w:val="nil"/>
              <w:left w:val="nil"/>
              <w:bottom w:val="nil"/>
              <w:right w:val="nil"/>
            </w:tcBorders>
            <w:hideMark/>
          </w:tcPr>
          <w:p w14:paraId="79C4ECD4" w14:textId="77777777" w:rsidR="002D461B" w:rsidRPr="00960272" w:rsidRDefault="002D461B" w:rsidP="00211BEE">
            <w:pPr>
              <w:ind w:left="675"/>
              <w:textAlignment w:val="baseline"/>
              <w:rPr>
                <w:sz w:val="24"/>
                <w:szCs w:val="24"/>
              </w:rPr>
            </w:pPr>
            <w:r w:rsidRPr="00960272">
              <w:rPr>
                <w:sz w:val="20"/>
                <w:szCs w:val="20"/>
              </w:rPr>
              <w:t>New Testament I </w:t>
            </w:r>
          </w:p>
        </w:tc>
        <w:tc>
          <w:tcPr>
            <w:tcW w:w="2265" w:type="dxa"/>
            <w:tcBorders>
              <w:top w:val="nil"/>
              <w:left w:val="nil"/>
              <w:bottom w:val="nil"/>
              <w:right w:val="nil"/>
            </w:tcBorders>
            <w:hideMark/>
          </w:tcPr>
          <w:p w14:paraId="12BE6F77"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314473C3" w14:textId="77777777" w:rsidTr="00211BEE">
        <w:trPr>
          <w:trHeight w:val="210"/>
        </w:trPr>
        <w:tc>
          <w:tcPr>
            <w:tcW w:w="1260" w:type="dxa"/>
            <w:tcBorders>
              <w:top w:val="nil"/>
              <w:left w:val="nil"/>
              <w:bottom w:val="nil"/>
              <w:right w:val="nil"/>
            </w:tcBorders>
            <w:hideMark/>
          </w:tcPr>
          <w:p w14:paraId="1C6C1180" w14:textId="77777777" w:rsidR="002D461B" w:rsidRPr="00960272" w:rsidRDefault="002D461B" w:rsidP="00211BEE">
            <w:pPr>
              <w:ind w:left="45"/>
              <w:textAlignment w:val="baseline"/>
              <w:rPr>
                <w:sz w:val="24"/>
                <w:szCs w:val="24"/>
              </w:rPr>
            </w:pPr>
            <w:r w:rsidRPr="00960272">
              <w:rPr>
                <w:sz w:val="20"/>
                <w:szCs w:val="20"/>
              </w:rPr>
              <w:t>BIB 201 </w:t>
            </w:r>
          </w:p>
        </w:tc>
        <w:tc>
          <w:tcPr>
            <w:tcW w:w="4215" w:type="dxa"/>
            <w:tcBorders>
              <w:top w:val="nil"/>
              <w:left w:val="nil"/>
              <w:bottom w:val="nil"/>
              <w:right w:val="nil"/>
            </w:tcBorders>
            <w:hideMark/>
          </w:tcPr>
          <w:p w14:paraId="78E8156B" w14:textId="77777777" w:rsidR="002D461B" w:rsidRPr="00960272" w:rsidRDefault="002D461B" w:rsidP="00211BEE">
            <w:pPr>
              <w:ind w:left="675"/>
              <w:textAlignment w:val="baseline"/>
              <w:rPr>
                <w:sz w:val="24"/>
                <w:szCs w:val="24"/>
              </w:rPr>
            </w:pPr>
            <w:r w:rsidRPr="00960272">
              <w:rPr>
                <w:sz w:val="20"/>
                <w:szCs w:val="20"/>
              </w:rPr>
              <w:t>New Testament II </w:t>
            </w:r>
          </w:p>
        </w:tc>
        <w:tc>
          <w:tcPr>
            <w:tcW w:w="2265" w:type="dxa"/>
            <w:tcBorders>
              <w:top w:val="nil"/>
              <w:left w:val="nil"/>
              <w:bottom w:val="nil"/>
              <w:right w:val="nil"/>
            </w:tcBorders>
            <w:hideMark/>
          </w:tcPr>
          <w:p w14:paraId="7A8A935E" w14:textId="77777777" w:rsidR="002D461B" w:rsidRPr="00960272" w:rsidRDefault="002D461B" w:rsidP="00211BEE">
            <w:pPr>
              <w:ind w:right="45"/>
              <w:jc w:val="right"/>
              <w:textAlignment w:val="baseline"/>
              <w:rPr>
                <w:sz w:val="24"/>
                <w:szCs w:val="24"/>
              </w:rPr>
            </w:pPr>
            <w:r w:rsidRPr="00960272">
              <w:rPr>
                <w:sz w:val="20"/>
                <w:szCs w:val="20"/>
              </w:rPr>
              <w:t> </w:t>
            </w:r>
          </w:p>
        </w:tc>
      </w:tr>
    </w:tbl>
    <w:p w14:paraId="2A19C7FF" w14:textId="77777777" w:rsidR="002D461B" w:rsidRPr="00960272" w:rsidRDefault="002D461B" w:rsidP="002D461B">
      <w:pPr>
        <w:textAlignment w:val="baseline"/>
        <w:rPr>
          <w:sz w:val="20"/>
          <w:szCs w:val="20"/>
        </w:rPr>
      </w:pPr>
      <w:r w:rsidRPr="00960272">
        <w:rPr>
          <w:sz w:val="20"/>
          <w:szCs w:val="20"/>
        </w:rPr>
        <w:t> </w:t>
      </w:r>
      <w:r w:rsidRPr="00960272">
        <w:rPr>
          <w:sz w:val="20"/>
          <w:szCs w:val="20"/>
        </w:rPr>
        <w:tab/>
      </w:r>
      <w:r w:rsidRPr="00960272">
        <w:rPr>
          <w:sz w:val="20"/>
          <w:szCs w:val="20"/>
        </w:rPr>
        <w:tab/>
      </w:r>
      <w:r w:rsidRPr="00960272">
        <w:rPr>
          <w:sz w:val="20"/>
          <w:szCs w:val="20"/>
        </w:rPr>
        <w:tab/>
      </w:r>
      <w:r w:rsidRPr="00960272">
        <w:rPr>
          <w:b/>
          <w:bCs/>
          <w:sz w:val="20"/>
          <w:szCs w:val="20"/>
        </w:rPr>
        <w:t>BIOLOGICAL SCIENCE—15 hours</w:t>
      </w:r>
      <w:r w:rsidRPr="00960272">
        <w:rPr>
          <w:sz w:val="20"/>
          <w:szCs w:val="20"/>
        </w:rPr>
        <w:t> </w:t>
      </w:r>
    </w:p>
    <w:tbl>
      <w:tblPr>
        <w:tblW w:w="7740" w:type="dxa"/>
        <w:tblInd w:w="1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4830"/>
        <w:gridCol w:w="1575"/>
      </w:tblGrid>
      <w:tr w:rsidR="002D461B" w:rsidRPr="00960272" w14:paraId="267D7CAC" w14:textId="77777777" w:rsidTr="00211BEE">
        <w:trPr>
          <w:trHeight w:val="210"/>
        </w:trPr>
        <w:tc>
          <w:tcPr>
            <w:tcW w:w="1335" w:type="dxa"/>
            <w:tcBorders>
              <w:top w:val="nil"/>
              <w:left w:val="nil"/>
              <w:bottom w:val="nil"/>
              <w:right w:val="nil"/>
            </w:tcBorders>
            <w:hideMark/>
          </w:tcPr>
          <w:p w14:paraId="3A1A5868" w14:textId="77777777" w:rsidR="002D461B" w:rsidRPr="00960272" w:rsidRDefault="002D461B" w:rsidP="00211BEE">
            <w:pPr>
              <w:ind w:left="45"/>
              <w:textAlignment w:val="baseline"/>
              <w:rPr>
                <w:sz w:val="24"/>
                <w:szCs w:val="24"/>
              </w:rPr>
            </w:pPr>
            <w:r w:rsidRPr="00960272">
              <w:rPr>
                <w:sz w:val="20"/>
                <w:szCs w:val="20"/>
              </w:rPr>
              <w:t>BIO 390 </w:t>
            </w:r>
          </w:p>
        </w:tc>
        <w:tc>
          <w:tcPr>
            <w:tcW w:w="4830" w:type="dxa"/>
            <w:tcBorders>
              <w:top w:val="nil"/>
              <w:left w:val="nil"/>
              <w:bottom w:val="nil"/>
              <w:right w:val="nil"/>
            </w:tcBorders>
            <w:hideMark/>
          </w:tcPr>
          <w:p w14:paraId="1FBE4E4C" w14:textId="77777777" w:rsidR="002D461B" w:rsidRPr="00960272" w:rsidRDefault="002D461B" w:rsidP="00211BEE">
            <w:pPr>
              <w:ind w:left="600"/>
              <w:textAlignment w:val="baseline"/>
              <w:rPr>
                <w:sz w:val="24"/>
                <w:szCs w:val="24"/>
              </w:rPr>
            </w:pPr>
            <w:r w:rsidRPr="00960272">
              <w:rPr>
                <w:sz w:val="20"/>
                <w:szCs w:val="20"/>
              </w:rPr>
              <w:t>Human Anatomy &amp; Physiology </w:t>
            </w:r>
          </w:p>
        </w:tc>
        <w:tc>
          <w:tcPr>
            <w:tcW w:w="1575" w:type="dxa"/>
            <w:tcBorders>
              <w:top w:val="nil"/>
              <w:left w:val="nil"/>
              <w:bottom w:val="nil"/>
              <w:right w:val="nil"/>
            </w:tcBorders>
            <w:hideMark/>
          </w:tcPr>
          <w:p w14:paraId="62CE7C25" w14:textId="77777777" w:rsidR="002D461B" w:rsidRPr="00960272" w:rsidRDefault="002D461B" w:rsidP="00211BEE">
            <w:pPr>
              <w:ind w:right="45"/>
              <w:jc w:val="right"/>
              <w:textAlignment w:val="baseline"/>
              <w:rPr>
                <w:sz w:val="24"/>
                <w:szCs w:val="24"/>
              </w:rPr>
            </w:pPr>
            <w:r w:rsidRPr="00960272">
              <w:rPr>
                <w:sz w:val="20"/>
                <w:szCs w:val="20"/>
              </w:rPr>
              <w:t>3 </w:t>
            </w:r>
          </w:p>
        </w:tc>
      </w:tr>
      <w:tr w:rsidR="002D461B" w:rsidRPr="00960272" w14:paraId="01D1A292" w14:textId="77777777" w:rsidTr="00211BEE">
        <w:trPr>
          <w:trHeight w:val="240"/>
        </w:trPr>
        <w:tc>
          <w:tcPr>
            <w:tcW w:w="1335" w:type="dxa"/>
            <w:tcBorders>
              <w:top w:val="nil"/>
              <w:left w:val="nil"/>
              <w:bottom w:val="nil"/>
              <w:right w:val="nil"/>
            </w:tcBorders>
            <w:hideMark/>
          </w:tcPr>
          <w:p w14:paraId="3724952C" w14:textId="77777777" w:rsidR="002D461B" w:rsidRPr="00960272" w:rsidRDefault="002D461B" w:rsidP="00211BEE">
            <w:pPr>
              <w:ind w:left="45"/>
              <w:textAlignment w:val="baseline"/>
              <w:rPr>
                <w:sz w:val="24"/>
                <w:szCs w:val="24"/>
              </w:rPr>
            </w:pPr>
            <w:r w:rsidRPr="00960272">
              <w:rPr>
                <w:sz w:val="20"/>
                <w:szCs w:val="20"/>
              </w:rPr>
              <w:t>BIO 390L </w:t>
            </w:r>
          </w:p>
        </w:tc>
        <w:tc>
          <w:tcPr>
            <w:tcW w:w="4830" w:type="dxa"/>
            <w:tcBorders>
              <w:top w:val="nil"/>
              <w:left w:val="nil"/>
              <w:bottom w:val="nil"/>
              <w:right w:val="nil"/>
            </w:tcBorders>
            <w:hideMark/>
          </w:tcPr>
          <w:p w14:paraId="117B85CA" w14:textId="77777777" w:rsidR="002D461B" w:rsidRPr="00960272" w:rsidRDefault="002D461B" w:rsidP="00211BEE">
            <w:pPr>
              <w:ind w:left="600"/>
              <w:textAlignment w:val="baseline"/>
              <w:rPr>
                <w:sz w:val="24"/>
                <w:szCs w:val="24"/>
              </w:rPr>
            </w:pPr>
            <w:r w:rsidRPr="00960272">
              <w:rPr>
                <w:sz w:val="20"/>
                <w:szCs w:val="20"/>
              </w:rPr>
              <w:t>Human Anatomy &amp; Physiology Lab </w:t>
            </w:r>
          </w:p>
        </w:tc>
        <w:tc>
          <w:tcPr>
            <w:tcW w:w="1575" w:type="dxa"/>
            <w:tcBorders>
              <w:top w:val="nil"/>
              <w:left w:val="nil"/>
              <w:bottom w:val="nil"/>
              <w:right w:val="nil"/>
            </w:tcBorders>
            <w:hideMark/>
          </w:tcPr>
          <w:p w14:paraId="4AC850D4" w14:textId="77777777" w:rsidR="002D461B" w:rsidRPr="00960272" w:rsidRDefault="002D461B" w:rsidP="00211BEE">
            <w:pPr>
              <w:ind w:right="45"/>
              <w:jc w:val="right"/>
              <w:textAlignment w:val="baseline"/>
              <w:rPr>
                <w:sz w:val="24"/>
                <w:szCs w:val="24"/>
              </w:rPr>
            </w:pPr>
            <w:r w:rsidRPr="00960272">
              <w:rPr>
                <w:sz w:val="20"/>
                <w:szCs w:val="20"/>
              </w:rPr>
              <w:t>1 </w:t>
            </w:r>
          </w:p>
        </w:tc>
      </w:tr>
      <w:tr w:rsidR="002D461B" w:rsidRPr="00960272" w14:paraId="0F26AC47" w14:textId="77777777" w:rsidTr="00211BEE">
        <w:trPr>
          <w:trHeight w:val="240"/>
        </w:trPr>
        <w:tc>
          <w:tcPr>
            <w:tcW w:w="1335" w:type="dxa"/>
            <w:tcBorders>
              <w:top w:val="nil"/>
              <w:left w:val="nil"/>
              <w:bottom w:val="nil"/>
              <w:right w:val="nil"/>
            </w:tcBorders>
            <w:hideMark/>
          </w:tcPr>
          <w:p w14:paraId="62566E70" w14:textId="77777777" w:rsidR="002D461B" w:rsidRPr="00960272" w:rsidRDefault="002D461B" w:rsidP="00211BEE">
            <w:pPr>
              <w:ind w:left="45"/>
              <w:textAlignment w:val="baseline"/>
              <w:rPr>
                <w:sz w:val="24"/>
                <w:szCs w:val="24"/>
              </w:rPr>
            </w:pPr>
            <w:r w:rsidRPr="00960272">
              <w:rPr>
                <w:sz w:val="20"/>
                <w:szCs w:val="20"/>
              </w:rPr>
              <w:t>BIO 391 </w:t>
            </w:r>
          </w:p>
        </w:tc>
        <w:tc>
          <w:tcPr>
            <w:tcW w:w="4830" w:type="dxa"/>
            <w:tcBorders>
              <w:top w:val="nil"/>
              <w:left w:val="nil"/>
              <w:bottom w:val="nil"/>
              <w:right w:val="nil"/>
            </w:tcBorders>
            <w:hideMark/>
          </w:tcPr>
          <w:p w14:paraId="28D7AFC2" w14:textId="77777777" w:rsidR="002D461B" w:rsidRPr="00960272" w:rsidRDefault="002D461B" w:rsidP="00211BEE">
            <w:pPr>
              <w:ind w:left="600"/>
              <w:textAlignment w:val="baseline"/>
              <w:rPr>
                <w:sz w:val="24"/>
                <w:szCs w:val="24"/>
              </w:rPr>
            </w:pPr>
            <w:r w:rsidRPr="00960272">
              <w:rPr>
                <w:sz w:val="20"/>
                <w:szCs w:val="20"/>
              </w:rPr>
              <w:t>Human Anatomy &amp; Physiology </w:t>
            </w:r>
          </w:p>
        </w:tc>
        <w:tc>
          <w:tcPr>
            <w:tcW w:w="1575" w:type="dxa"/>
            <w:tcBorders>
              <w:top w:val="nil"/>
              <w:left w:val="nil"/>
              <w:bottom w:val="nil"/>
              <w:right w:val="nil"/>
            </w:tcBorders>
            <w:hideMark/>
          </w:tcPr>
          <w:p w14:paraId="757E73A0" w14:textId="77777777" w:rsidR="002D461B" w:rsidRPr="00960272" w:rsidRDefault="002D461B" w:rsidP="00211BEE">
            <w:pPr>
              <w:ind w:right="45"/>
              <w:jc w:val="right"/>
              <w:textAlignment w:val="baseline"/>
              <w:rPr>
                <w:sz w:val="24"/>
                <w:szCs w:val="24"/>
              </w:rPr>
            </w:pPr>
            <w:r w:rsidRPr="00960272">
              <w:rPr>
                <w:sz w:val="20"/>
                <w:szCs w:val="20"/>
              </w:rPr>
              <w:t>3 </w:t>
            </w:r>
          </w:p>
        </w:tc>
      </w:tr>
      <w:tr w:rsidR="002D461B" w:rsidRPr="00960272" w14:paraId="0B4D29FF" w14:textId="77777777" w:rsidTr="00211BEE">
        <w:trPr>
          <w:trHeight w:val="240"/>
        </w:trPr>
        <w:tc>
          <w:tcPr>
            <w:tcW w:w="1335" w:type="dxa"/>
            <w:tcBorders>
              <w:top w:val="nil"/>
              <w:left w:val="nil"/>
              <w:bottom w:val="nil"/>
              <w:right w:val="nil"/>
            </w:tcBorders>
            <w:hideMark/>
          </w:tcPr>
          <w:p w14:paraId="59ABC9AD" w14:textId="77777777" w:rsidR="002D461B" w:rsidRPr="00960272" w:rsidRDefault="002D461B" w:rsidP="00211BEE">
            <w:pPr>
              <w:ind w:left="45"/>
              <w:textAlignment w:val="baseline"/>
              <w:rPr>
                <w:sz w:val="24"/>
                <w:szCs w:val="24"/>
              </w:rPr>
            </w:pPr>
            <w:r w:rsidRPr="00960272">
              <w:rPr>
                <w:sz w:val="20"/>
                <w:szCs w:val="20"/>
              </w:rPr>
              <w:t>BIO 391L </w:t>
            </w:r>
          </w:p>
        </w:tc>
        <w:tc>
          <w:tcPr>
            <w:tcW w:w="4830" w:type="dxa"/>
            <w:tcBorders>
              <w:top w:val="nil"/>
              <w:left w:val="nil"/>
              <w:bottom w:val="nil"/>
              <w:right w:val="nil"/>
            </w:tcBorders>
            <w:hideMark/>
          </w:tcPr>
          <w:p w14:paraId="2E64E04B" w14:textId="77777777" w:rsidR="002D461B" w:rsidRPr="00960272" w:rsidRDefault="002D461B" w:rsidP="00211BEE">
            <w:pPr>
              <w:ind w:left="600"/>
              <w:textAlignment w:val="baseline"/>
              <w:rPr>
                <w:sz w:val="24"/>
                <w:szCs w:val="24"/>
              </w:rPr>
            </w:pPr>
            <w:r w:rsidRPr="00960272">
              <w:rPr>
                <w:sz w:val="20"/>
                <w:szCs w:val="20"/>
              </w:rPr>
              <w:t>Human Anatomy &amp; Physiology Lab </w:t>
            </w:r>
          </w:p>
        </w:tc>
        <w:tc>
          <w:tcPr>
            <w:tcW w:w="1575" w:type="dxa"/>
            <w:tcBorders>
              <w:top w:val="nil"/>
              <w:left w:val="nil"/>
              <w:bottom w:val="nil"/>
              <w:right w:val="nil"/>
            </w:tcBorders>
            <w:hideMark/>
          </w:tcPr>
          <w:p w14:paraId="6EFD6D0B" w14:textId="77777777" w:rsidR="002D461B" w:rsidRPr="00960272" w:rsidRDefault="002D461B" w:rsidP="00211BEE">
            <w:pPr>
              <w:ind w:right="45"/>
              <w:jc w:val="right"/>
              <w:textAlignment w:val="baseline"/>
              <w:rPr>
                <w:sz w:val="24"/>
                <w:szCs w:val="24"/>
              </w:rPr>
            </w:pPr>
            <w:r w:rsidRPr="00960272">
              <w:rPr>
                <w:sz w:val="20"/>
                <w:szCs w:val="20"/>
              </w:rPr>
              <w:t>1 </w:t>
            </w:r>
          </w:p>
        </w:tc>
      </w:tr>
      <w:tr w:rsidR="002D461B" w:rsidRPr="00960272" w14:paraId="62E456FB" w14:textId="77777777" w:rsidTr="00211BEE">
        <w:trPr>
          <w:trHeight w:val="240"/>
        </w:trPr>
        <w:tc>
          <w:tcPr>
            <w:tcW w:w="1335" w:type="dxa"/>
            <w:tcBorders>
              <w:top w:val="nil"/>
              <w:left w:val="nil"/>
              <w:bottom w:val="nil"/>
              <w:right w:val="nil"/>
            </w:tcBorders>
            <w:hideMark/>
          </w:tcPr>
          <w:p w14:paraId="2A50DDCD" w14:textId="77777777" w:rsidR="002D461B" w:rsidRPr="00960272" w:rsidRDefault="002D461B" w:rsidP="00211BEE">
            <w:pPr>
              <w:ind w:left="45"/>
              <w:textAlignment w:val="baseline"/>
              <w:rPr>
                <w:sz w:val="24"/>
                <w:szCs w:val="24"/>
              </w:rPr>
            </w:pPr>
            <w:r w:rsidRPr="00960272">
              <w:rPr>
                <w:sz w:val="20"/>
                <w:szCs w:val="20"/>
              </w:rPr>
              <w:t>BIO 300 </w:t>
            </w:r>
          </w:p>
        </w:tc>
        <w:tc>
          <w:tcPr>
            <w:tcW w:w="4830" w:type="dxa"/>
            <w:tcBorders>
              <w:top w:val="nil"/>
              <w:left w:val="nil"/>
              <w:bottom w:val="nil"/>
              <w:right w:val="nil"/>
            </w:tcBorders>
            <w:hideMark/>
          </w:tcPr>
          <w:p w14:paraId="7B59C3DB" w14:textId="77777777" w:rsidR="002D461B" w:rsidRPr="00960272" w:rsidRDefault="002D461B" w:rsidP="00211BEE">
            <w:pPr>
              <w:ind w:left="600"/>
              <w:textAlignment w:val="baseline"/>
              <w:rPr>
                <w:sz w:val="24"/>
                <w:szCs w:val="24"/>
              </w:rPr>
            </w:pPr>
            <w:r w:rsidRPr="00960272">
              <w:rPr>
                <w:sz w:val="20"/>
                <w:szCs w:val="20"/>
              </w:rPr>
              <w:t>General Microbiology </w:t>
            </w:r>
          </w:p>
        </w:tc>
        <w:tc>
          <w:tcPr>
            <w:tcW w:w="1575" w:type="dxa"/>
            <w:tcBorders>
              <w:top w:val="nil"/>
              <w:left w:val="nil"/>
              <w:bottom w:val="nil"/>
              <w:right w:val="nil"/>
            </w:tcBorders>
            <w:hideMark/>
          </w:tcPr>
          <w:p w14:paraId="3DBBA637" w14:textId="77777777" w:rsidR="002D461B" w:rsidRPr="00960272" w:rsidRDefault="002D461B" w:rsidP="00211BEE">
            <w:pPr>
              <w:ind w:right="45"/>
              <w:jc w:val="right"/>
              <w:textAlignment w:val="baseline"/>
              <w:rPr>
                <w:sz w:val="24"/>
                <w:szCs w:val="24"/>
              </w:rPr>
            </w:pPr>
            <w:r w:rsidRPr="00960272">
              <w:rPr>
                <w:sz w:val="20"/>
                <w:szCs w:val="20"/>
              </w:rPr>
              <w:t>3 </w:t>
            </w:r>
          </w:p>
        </w:tc>
      </w:tr>
      <w:tr w:rsidR="002D461B" w:rsidRPr="00960272" w14:paraId="749F39F3" w14:textId="77777777" w:rsidTr="00211BEE">
        <w:trPr>
          <w:trHeight w:val="240"/>
        </w:trPr>
        <w:tc>
          <w:tcPr>
            <w:tcW w:w="1335" w:type="dxa"/>
            <w:tcBorders>
              <w:top w:val="nil"/>
              <w:left w:val="nil"/>
              <w:bottom w:val="nil"/>
              <w:right w:val="nil"/>
            </w:tcBorders>
            <w:hideMark/>
          </w:tcPr>
          <w:p w14:paraId="6CE9D491" w14:textId="77777777" w:rsidR="002D461B" w:rsidRPr="00960272" w:rsidRDefault="002D461B" w:rsidP="00211BEE">
            <w:pPr>
              <w:ind w:left="45"/>
              <w:textAlignment w:val="baseline"/>
              <w:rPr>
                <w:sz w:val="24"/>
                <w:szCs w:val="24"/>
              </w:rPr>
            </w:pPr>
            <w:r w:rsidRPr="00960272">
              <w:rPr>
                <w:sz w:val="20"/>
                <w:szCs w:val="20"/>
              </w:rPr>
              <w:t>BIO 300L </w:t>
            </w:r>
          </w:p>
        </w:tc>
        <w:tc>
          <w:tcPr>
            <w:tcW w:w="4830" w:type="dxa"/>
            <w:tcBorders>
              <w:top w:val="nil"/>
              <w:left w:val="nil"/>
              <w:bottom w:val="nil"/>
              <w:right w:val="nil"/>
            </w:tcBorders>
            <w:hideMark/>
          </w:tcPr>
          <w:p w14:paraId="618CA267" w14:textId="77777777" w:rsidR="002D461B" w:rsidRPr="00960272" w:rsidRDefault="002D461B" w:rsidP="00211BEE">
            <w:pPr>
              <w:ind w:left="600"/>
              <w:textAlignment w:val="baseline"/>
              <w:rPr>
                <w:sz w:val="24"/>
                <w:szCs w:val="24"/>
              </w:rPr>
            </w:pPr>
            <w:r w:rsidRPr="00960272">
              <w:rPr>
                <w:sz w:val="20"/>
                <w:szCs w:val="20"/>
              </w:rPr>
              <w:t>General Microbiology Lab </w:t>
            </w:r>
          </w:p>
        </w:tc>
        <w:tc>
          <w:tcPr>
            <w:tcW w:w="1575" w:type="dxa"/>
            <w:tcBorders>
              <w:top w:val="nil"/>
              <w:left w:val="nil"/>
              <w:bottom w:val="nil"/>
              <w:right w:val="nil"/>
            </w:tcBorders>
            <w:hideMark/>
          </w:tcPr>
          <w:p w14:paraId="6B3F40A0" w14:textId="77777777" w:rsidR="002D461B" w:rsidRPr="00960272" w:rsidRDefault="002D461B" w:rsidP="00211BEE">
            <w:pPr>
              <w:ind w:right="45"/>
              <w:jc w:val="right"/>
              <w:textAlignment w:val="baseline"/>
              <w:rPr>
                <w:sz w:val="24"/>
                <w:szCs w:val="24"/>
              </w:rPr>
            </w:pPr>
            <w:r w:rsidRPr="00960272">
              <w:rPr>
                <w:sz w:val="20"/>
                <w:szCs w:val="20"/>
              </w:rPr>
              <w:t>1 </w:t>
            </w:r>
          </w:p>
        </w:tc>
      </w:tr>
      <w:tr w:rsidR="002D461B" w:rsidRPr="00960272" w14:paraId="0F058EE1" w14:textId="77777777" w:rsidTr="00211BEE">
        <w:trPr>
          <w:trHeight w:val="210"/>
        </w:trPr>
        <w:tc>
          <w:tcPr>
            <w:tcW w:w="1335" w:type="dxa"/>
            <w:tcBorders>
              <w:top w:val="nil"/>
              <w:left w:val="nil"/>
              <w:bottom w:val="nil"/>
              <w:right w:val="nil"/>
            </w:tcBorders>
            <w:hideMark/>
          </w:tcPr>
          <w:p w14:paraId="1B7F1AFD" w14:textId="77777777" w:rsidR="002D461B" w:rsidRPr="00960272" w:rsidRDefault="002D461B" w:rsidP="00211BEE">
            <w:pPr>
              <w:ind w:left="45"/>
              <w:textAlignment w:val="baseline"/>
              <w:rPr>
                <w:sz w:val="24"/>
                <w:szCs w:val="24"/>
              </w:rPr>
            </w:pPr>
            <w:r w:rsidRPr="00960272">
              <w:rPr>
                <w:sz w:val="20"/>
                <w:szCs w:val="20"/>
              </w:rPr>
              <w:t>BIO 460 </w:t>
            </w:r>
          </w:p>
        </w:tc>
        <w:tc>
          <w:tcPr>
            <w:tcW w:w="4830" w:type="dxa"/>
            <w:tcBorders>
              <w:top w:val="nil"/>
              <w:left w:val="nil"/>
              <w:bottom w:val="nil"/>
              <w:right w:val="nil"/>
            </w:tcBorders>
            <w:hideMark/>
          </w:tcPr>
          <w:p w14:paraId="763B0B30" w14:textId="77777777" w:rsidR="002D461B" w:rsidRPr="00960272" w:rsidRDefault="002D461B" w:rsidP="00211BEE">
            <w:pPr>
              <w:ind w:left="600"/>
              <w:textAlignment w:val="baseline"/>
              <w:rPr>
                <w:sz w:val="24"/>
                <w:szCs w:val="24"/>
              </w:rPr>
            </w:pPr>
            <w:r w:rsidRPr="00960272">
              <w:rPr>
                <w:sz w:val="20"/>
                <w:szCs w:val="20"/>
              </w:rPr>
              <w:t>Pathophysiology </w:t>
            </w:r>
          </w:p>
        </w:tc>
        <w:tc>
          <w:tcPr>
            <w:tcW w:w="1575" w:type="dxa"/>
            <w:tcBorders>
              <w:top w:val="nil"/>
              <w:left w:val="nil"/>
              <w:bottom w:val="nil"/>
              <w:right w:val="nil"/>
            </w:tcBorders>
            <w:hideMark/>
          </w:tcPr>
          <w:p w14:paraId="522921E1" w14:textId="77777777" w:rsidR="002D461B" w:rsidRPr="00960272" w:rsidRDefault="002D461B" w:rsidP="00211BEE">
            <w:pPr>
              <w:ind w:left="720" w:right="45"/>
              <w:jc w:val="center"/>
              <w:textAlignment w:val="baseline"/>
              <w:rPr>
                <w:sz w:val="20"/>
                <w:szCs w:val="20"/>
              </w:rPr>
            </w:pPr>
            <w:r w:rsidRPr="00960272">
              <w:rPr>
                <w:sz w:val="24"/>
                <w:szCs w:val="24"/>
              </w:rPr>
              <w:t xml:space="preserve">          </w:t>
            </w:r>
            <w:r w:rsidRPr="00960272">
              <w:rPr>
                <w:sz w:val="20"/>
                <w:szCs w:val="20"/>
              </w:rPr>
              <w:t>3</w:t>
            </w:r>
          </w:p>
        </w:tc>
      </w:tr>
    </w:tbl>
    <w:p w14:paraId="634714EB" w14:textId="77777777" w:rsidR="002D461B" w:rsidRPr="00960272" w:rsidRDefault="002D461B" w:rsidP="002D461B">
      <w:pPr>
        <w:ind w:left="1440" w:firstLine="720"/>
        <w:textAlignment w:val="baseline"/>
        <w:rPr>
          <w:sz w:val="20"/>
          <w:szCs w:val="20"/>
        </w:rPr>
      </w:pPr>
      <w:r w:rsidRPr="00960272">
        <w:rPr>
          <w:b/>
          <w:bCs/>
          <w:sz w:val="20"/>
          <w:szCs w:val="20"/>
        </w:rPr>
        <w:t>MATHEMATICS— 3-4 hours</w:t>
      </w:r>
      <w:r w:rsidRPr="00960272">
        <w:rPr>
          <w:b/>
          <w:bCs/>
          <w:sz w:val="20"/>
          <w:szCs w:val="20"/>
        </w:rPr>
        <w:tab/>
      </w:r>
      <w:r w:rsidRPr="00960272">
        <w:rPr>
          <w:b/>
          <w:bCs/>
          <w:sz w:val="20"/>
          <w:szCs w:val="20"/>
        </w:rPr>
        <w:tab/>
      </w:r>
      <w:r w:rsidRPr="00960272">
        <w:rPr>
          <w:b/>
          <w:bCs/>
          <w:sz w:val="20"/>
          <w:szCs w:val="20"/>
        </w:rPr>
        <w:tab/>
      </w:r>
      <w:r w:rsidRPr="00960272">
        <w:rPr>
          <w:b/>
          <w:bCs/>
          <w:sz w:val="20"/>
          <w:szCs w:val="20"/>
        </w:rPr>
        <w:tab/>
      </w:r>
      <w:r w:rsidRPr="00960272">
        <w:rPr>
          <w:b/>
          <w:bCs/>
          <w:sz w:val="20"/>
          <w:szCs w:val="20"/>
        </w:rPr>
        <w:tab/>
      </w:r>
      <w:r w:rsidRPr="00960272">
        <w:rPr>
          <w:b/>
          <w:bCs/>
          <w:sz w:val="20"/>
          <w:szCs w:val="20"/>
        </w:rPr>
        <w:tab/>
      </w:r>
      <w:r w:rsidRPr="00960272">
        <w:rPr>
          <w:sz w:val="20"/>
          <w:szCs w:val="20"/>
        </w:rPr>
        <w:t>3-4</w:t>
      </w:r>
      <w:r w:rsidRPr="00960272">
        <w:rPr>
          <w:b/>
          <w:bCs/>
          <w:sz w:val="20"/>
          <w:szCs w:val="20"/>
        </w:rPr>
        <w:t xml:space="preserve"> </w:t>
      </w:r>
      <w:r w:rsidRPr="00960272">
        <w:rPr>
          <w:sz w:val="20"/>
          <w:szCs w:val="20"/>
        </w:rPr>
        <w:t> </w:t>
      </w:r>
    </w:p>
    <w:p w14:paraId="38FA6AA4" w14:textId="77777777" w:rsidR="002D461B" w:rsidRPr="00960272" w:rsidRDefault="002D461B" w:rsidP="002D461B">
      <w:pPr>
        <w:ind w:left="1440" w:right="-2250"/>
        <w:textAlignment w:val="baseline"/>
        <w:rPr>
          <w:sz w:val="20"/>
          <w:szCs w:val="20"/>
        </w:rPr>
      </w:pPr>
      <w:r w:rsidRPr="00960272">
        <w:rPr>
          <w:sz w:val="20"/>
          <w:szCs w:val="20"/>
        </w:rPr>
        <w:t>MAT (college algebra, elementary statistics, or higher-level math</w:t>
      </w:r>
      <w:r>
        <w:rPr>
          <w:sz w:val="20"/>
          <w:szCs w:val="20"/>
        </w:rPr>
        <w:t>; stats</w:t>
      </w:r>
    </w:p>
    <w:p w14:paraId="79D9E54C" w14:textId="77777777" w:rsidR="002D461B" w:rsidRPr="00960272" w:rsidRDefault="002D461B" w:rsidP="002D461B">
      <w:pPr>
        <w:ind w:left="1440" w:right="-2250"/>
        <w:textAlignment w:val="baseline"/>
        <w:rPr>
          <w:sz w:val="20"/>
          <w:szCs w:val="20"/>
        </w:rPr>
      </w:pPr>
      <w:r w:rsidRPr="00960272">
        <w:rPr>
          <w:sz w:val="20"/>
          <w:szCs w:val="20"/>
        </w:rPr>
        <w:t>suggested if wishing to attend graduate school**) </w:t>
      </w:r>
    </w:p>
    <w:p w14:paraId="373E9F01" w14:textId="77777777" w:rsidR="002D461B" w:rsidRPr="00960272" w:rsidRDefault="002D461B" w:rsidP="002D461B">
      <w:pPr>
        <w:ind w:left="1440" w:firstLine="720"/>
        <w:textAlignment w:val="baseline"/>
        <w:rPr>
          <w:b/>
          <w:bCs/>
          <w:sz w:val="20"/>
          <w:szCs w:val="20"/>
        </w:rPr>
      </w:pPr>
      <w:r w:rsidRPr="00960272">
        <w:rPr>
          <w:b/>
          <w:bCs/>
          <w:sz w:val="20"/>
          <w:szCs w:val="20"/>
        </w:rPr>
        <w:t>FINE ARTS – 3 hours - Select one of the following courses</w:t>
      </w:r>
      <w:r w:rsidRPr="00960272">
        <w:rPr>
          <w:b/>
          <w:bCs/>
          <w:sz w:val="20"/>
          <w:szCs w:val="20"/>
        </w:rPr>
        <w:tab/>
      </w:r>
      <w:r w:rsidRPr="00960272">
        <w:rPr>
          <w:b/>
          <w:bCs/>
          <w:sz w:val="20"/>
          <w:szCs w:val="20"/>
        </w:rPr>
        <w:tab/>
      </w:r>
      <w:r w:rsidRPr="00960272">
        <w:rPr>
          <w:b/>
          <w:bCs/>
          <w:sz w:val="20"/>
          <w:szCs w:val="20"/>
        </w:rPr>
        <w:tab/>
      </w:r>
      <w:r w:rsidRPr="00960272">
        <w:rPr>
          <w:sz w:val="20"/>
          <w:szCs w:val="20"/>
        </w:rPr>
        <w:t>3</w:t>
      </w:r>
    </w:p>
    <w:p w14:paraId="7866AFB8" w14:textId="37AE43D0" w:rsidR="002D461B" w:rsidRPr="00960272" w:rsidRDefault="002D461B" w:rsidP="002D461B">
      <w:pPr>
        <w:ind w:left="720"/>
        <w:textAlignment w:val="baseline"/>
        <w:rPr>
          <w:b/>
          <w:bCs/>
          <w:sz w:val="20"/>
          <w:szCs w:val="20"/>
        </w:rPr>
      </w:pPr>
      <w:r w:rsidRPr="00960272">
        <w:rPr>
          <w:sz w:val="20"/>
          <w:szCs w:val="20"/>
        </w:rPr>
        <w:t xml:space="preserve">         STH </w:t>
      </w:r>
      <w:r w:rsidR="006A2671">
        <w:rPr>
          <w:sz w:val="20"/>
          <w:szCs w:val="20"/>
        </w:rPr>
        <w:t>210</w:t>
      </w:r>
      <w:r w:rsidRPr="00960272">
        <w:rPr>
          <w:b/>
          <w:bCs/>
          <w:sz w:val="20"/>
          <w:szCs w:val="20"/>
        </w:rPr>
        <w:tab/>
      </w:r>
      <w:r w:rsidRPr="00960272">
        <w:rPr>
          <w:b/>
          <w:bCs/>
          <w:sz w:val="20"/>
          <w:szCs w:val="20"/>
        </w:rPr>
        <w:tab/>
        <w:t xml:space="preserve"> </w:t>
      </w:r>
      <w:r w:rsidRPr="0035699F">
        <w:rPr>
          <w:sz w:val="20"/>
          <w:szCs w:val="20"/>
        </w:rPr>
        <w:t>Oral</w:t>
      </w:r>
      <w:r w:rsidRPr="00960272">
        <w:rPr>
          <w:sz w:val="20"/>
          <w:szCs w:val="20"/>
        </w:rPr>
        <w:t xml:space="preserve"> Communication</w:t>
      </w:r>
    </w:p>
    <w:tbl>
      <w:tblPr>
        <w:tblW w:w="7905" w:type="dxa"/>
        <w:tblInd w:w="1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4575"/>
        <w:gridCol w:w="2115"/>
      </w:tblGrid>
      <w:tr w:rsidR="002D461B" w:rsidRPr="00960272" w14:paraId="4675AFFE" w14:textId="77777777" w:rsidTr="00211BEE">
        <w:trPr>
          <w:trHeight w:val="210"/>
        </w:trPr>
        <w:tc>
          <w:tcPr>
            <w:tcW w:w="1215" w:type="dxa"/>
            <w:tcBorders>
              <w:top w:val="nil"/>
              <w:left w:val="nil"/>
              <w:bottom w:val="nil"/>
              <w:right w:val="nil"/>
            </w:tcBorders>
            <w:hideMark/>
          </w:tcPr>
          <w:p w14:paraId="16701531" w14:textId="77777777" w:rsidR="002D461B" w:rsidRPr="00960272" w:rsidRDefault="002D461B" w:rsidP="00211BEE">
            <w:pPr>
              <w:ind w:left="45"/>
              <w:textAlignment w:val="baseline"/>
              <w:rPr>
                <w:sz w:val="24"/>
                <w:szCs w:val="24"/>
              </w:rPr>
            </w:pPr>
            <w:r w:rsidRPr="00960272">
              <w:rPr>
                <w:sz w:val="20"/>
                <w:szCs w:val="20"/>
              </w:rPr>
              <w:t>ART 142 </w:t>
            </w:r>
          </w:p>
        </w:tc>
        <w:tc>
          <w:tcPr>
            <w:tcW w:w="4575" w:type="dxa"/>
            <w:tcBorders>
              <w:top w:val="nil"/>
              <w:left w:val="nil"/>
              <w:bottom w:val="nil"/>
              <w:right w:val="nil"/>
            </w:tcBorders>
            <w:hideMark/>
          </w:tcPr>
          <w:p w14:paraId="64E9A947" w14:textId="77777777" w:rsidR="002D461B" w:rsidRPr="00960272" w:rsidRDefault="002D461B" w:rsidP="00211BEE">
            <w:pPr>
              <w:ind w:left="615"/>
              <w:textAlignment w:val="baseline"/>
              <w:rPr>
                <w:sz w:val="24"/>
                <w:szCs w:val="24"/>
              </w:rPr>
            </w:pPr>
            <w:r w:rsidRPr="00960272">
              <w:rPr>
                <w:sz w:val="20"/>
                <w:szCs w:val="20"/>
              </w:rPr>
              <w:t>Art Appreciation </w:t>
            </w:r>
          </w:p>
        </w:tc>
        <w:tc>
          <w:tcPr>
            <w:tcW w:w="2115" w:type="dxa"/>
            <w:tcBorders>
              <w:top w:val="nil"/>
              <w:left w:val="nil"/>
              <w:bottom w:val="nil"/>
              <w:right w:val="nil"/>
            </w:tcBorders>
            <w:hideMark/>
          </w:tcPr>
          <w:p w14:paraId="730FF6A3"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3F8FD534" w14:textId="77777777" w:rsidTr="00211BEE">
        <w:trPr>
          <w:trHeight w:val="240"/>
        </w:trPr>
        <w:tc>
          <w:tcPr>
            <w:tcW w:w="1215" w:type="dxa"/>
            <w:tcBorders>
              <w:top w:val="nil"/>
              <w:left w:val="nil"/>
              <w:bottom w:val="nil"/>
              <w:right w:val="nil"/>
            </w:tcBorders>
            <w:hideMark/>
          </w:tcPr>
          <w:p w14:paraId="2BED88F4" w14:textId="77777777" w:rsidR="002D461B" w:rsidRPr="00960272" w:rsidRDefault="002D461B" w:rsidP="00211BEE">
            <w:pPr>
              <w:ind w:left="45"/>
              <w:textAlignment w:val="baseline"/>
              <w:rPr>
                <w:sz w:val="24"/>
                <w:szCs w:val="24"/>
              </w:rPr>
            </w:pPr>
            <w:r w:rsidRPr="00960272">
              <w:rPr>
                <w:sz w:val="20"/>
                <w:szCs w:val="20"/>
              </w:rPr>
              <w:t>MUS 142 </w:t>
            </w:r>
          </w:p>
        </w:tc>
        <w:tc>
          <w:tcPr>
            <w:tcW w:w="4575" w:type="dxa"/>
            <w:tcBorders>
              <w:top w:val="nil"/>
              <w:left w:val="nil"/>
              <w:bottom w:val="nil"/>
              <w:right w:val="nil"/>
            </w:tcBorders>
            <w:hideMark/>
          </w:tcPr>
          <w:p w14:paraId="52ABBEC6" w14:textId="77777777" w:rsidR="002D461B" w:rsidRPr="00960272" w:rsidRDefault="002D461B" w:rsidP="00211BEE">
            <w:pPr>
              <w:ind w:left="615"/>
              <w:textAlignment w:val="baseline"/>
              <w:rPr>
                <w:sz w:val="24"/>
                <w:szCs w:val="24"/>
              </w:rPr>
            </w:pPr>
            <w:r w:rsidRPr="00960272">
              <w:rPr>
                <w:sz w:val="20"/>
                <w:szCs w:val="20"/>
              </w:rPr>
              <w:t>Music Appreciation </w:t>
            </w:r>
          </w:p>
        </w:tc>
        <w:tc>
          <w:tcPr>
            <w:tcW w:w="2115" w:type="dxa"/>
            <w:tcBorders>
              <w:top w:val="nil"/>
              <w:left w:val="nil"/>
              <w:bottom w:val="nil"/>
              <w:right w:val="nil"/>
            </w:tcBorders>
            <w:hideMark/>
          </w:tcPr>
          <w:p w14:paraId="21C28C5F" w14:textId="77777777" w:rsidR="002D461B" w:rsidRPr="00960272" w:rsidRDefault="002D461B" w:rsidP="00211BEE">
            <w:pPr>
              <w:ind w:right="45"/>
              <w:jc w:val="right"/>
              <w:textAlignment w:val="baseline"/>
              <w:rPr>
                <w:sz w:val="24"/>
                <w:szCs w:val="24"/>
              </w:rPr>
            </w:pPr>
            <w:r w:rsidRPr="00960272">
              <w:rPr>
                <w:sz w:val="20"/>
                <w:szCs w:val="20"/>
              </w:rPr>
              <w:t> </w:t>
            </w:r>
          </w:p>
        </w:tc>
      </w:tr>
      <w:tr w:rsidR="002D461B" w:rsidRPr="00960272" w14:paraId="45341DA3" w14:textId="77777777" w:rsidTr="00211BEE">
        <w:trPr>
          <w:trHeight w:val="251"/>
        </w:trPr>
        <w:tc>
          <w:tcPr>
            <w:tcW w:w="1215" w:type="dxa"/>
            <w:tcBorders>
              <w:top w:val="nil"/>
              <w:left w:val="nil"/>
              <w:bottom w:val="nil"/>
              <w:right w:val="nil"/>
            </w:tcBorders>
            <w:hideMark/>
          </w:tcPr>
          <w:p w14:paraId="0BF30AAE" w14:textId="77777777" w:rsidR="002D461B" w:rsidRPr="00960272" w:rsidRDefault="002D461B" w:rsidP="00211BEE">
            <w:pPr>
              <w:ind w:left="45"/>
              <w:textAlignment w:val="baseline"/>
              <w:rPr>
                <w:sz w:val="24"/>
                <w:szCs w:val="24"/>
              </w:rPr>
            </w:pPr>
            <w:r w:rsidRPr="00960272">
              <w:rPr>
                <w:sz w:val="20"/>
                <w:szCs w:val="20"/>
              </w:rPr>
              <w:t>STH 142 </w:t>
            </w:r>
          </w:p>
        </w:tc>
        <w:tc>
          <w:tcPr>
            <w:tcW w:w="4575" w:type="dxa"/>
            <w:tcBorders>
              <w:top w:val="nil"/>
              <w:left w:val="nil"/>
              <w:bottom w:val="nil"/>
              <w:right w:val="nil"/>
            </w:tcBorders>
            <w:hideMark/>
          </w:tcPr>
          <w:p w14:paraId="05ED6013" w14:textId="77777777" w:rsidR="002D461B" w:rsidRPr="00960272" w:rsidRDefault="002D461B" w:rsidP="00211BEE">
            <w:pPr>
              <w:ind w:left="615"/>
              <w:textAlignment w:val="baseline"/>
              <w:rPr>
                <w:sz w:val="20"/>
                <w:szCs w:val="20"/>
              </w:rPr>
            </w:pPr>
            <w:r w:rsidRPr="00960272">
              <w:rPr>
                <w:sz w:val="20"/>
                <w:szCs w:val="20"/>
              </w:rPr>
              <w:t>Theatre Appreciation</w:t>
            </w:r>
          </w:p>
        </w:tc>
        <w:tc>
          <w:tcPr>
            <w:tcW w:w="2115" w:type="dxa"/>
            <w:tcBorders>
              <w:top w:val="nil"/>
              <w:left w:val="nil"/>
              <w:bottom w:val="nil"/>
              <w:right w:val="nil"/>
            </w:tcBorders>
            <w:hideMark/>
          </w:tcPr>
          <w:p w14:paraId="7E8B687A" w14:textId="77777777" w:rsidR="002D461B" w:rsidRPr="00960272" w:rsidRDefault="002D461B" w:rsidP="00211BEE">
            <w:pPr>
              <w:ind w:right="45"/>
              <w:jc w:val="right"/>
              <w:textAlignment w:val="baseline"/>
              <w:rPr>
                <w:sz w:val="24"/>
                <w:szCs w:val="24"/>
              </w:rPr>
            </w:pPr>
          </w:p>
        </w:tc>
      </w:tr>
    </w:tbl>
    <w:p w14:paraId="7B61BFDE" w14:textId="77777777" w:rsidR="002D461B" w:rsidRPr="00960272" w:rsidRDefault="002D461B" w:rsidP="002D461B">
      <w:pPr>
        <w:ind w:left="1440" w:firstLine="720"/>
        <w:textAlignment w:val="baseline"/>
        <w:rPr>
          <w:sz w:val="20"/>
          <w:szCs w:val="20"/>
        </w:rPr>
      </w:pPr>
      <w:r w:rsidRPr="00960272">
        <w:rPr>
          <w:b/>
          <w:bCs/>
          <w:sz w:val="20"/>
          <w:szCs w:val="20"/>
        </w:rPr>
        <w:t>Nutrition—3 credit hours</w:t>
      </w:r>
      <w:r w:rsidRPr="00960272">
        <w:rPr>
          <w:sz w:val="20"/>
          <w:szCs w:val="20"/>
        </w:rPr>
        <w:t> </w:t>
      </w:r>
      <w:r w:rsidRPr="00960272">
        <w:rPr>
          <w:sz w:val="20"/>
          <w:szCs w:val="20"/>
        </w:rPr>
        <w:tab/>
      </w:r>
      <w:r w:rsidRPr="00960272">
        <w:rPr>
          <w:sz w:val="20"/>
          <w:szCs w:val="20"/>
        </w:rPr>
        <w:tab/>
      </w:r>
      <w:r w:rsidRPr="00960272">
        <w:rPr>
          <w:sz w:val="20"/>
          <w:szCs w:val="20"/>
        </w:rPr>
        <w:tab/>
      </w:r>
      <w:r w:rsidRPr="00960272">
        <w:rPr>
          <w:sz w:val="20"/>
          <w:szCs w:val="20"/>
        </w:rPr>
        <w:tab/>
      </w:r>
      <w:r w:rsidRPr="00960272">
        <w:rPr>
          <w:sz w:val="20"/>
          <w:szCs w:val="20"/>
        </w:rPr>
        <w:tab/>
      </w:r>
      <w:r w:rsidRPr="00960272">
        <w:rPr>
          <w:sz w:val="20"/>
          <w:szCs w:val="20"/>
        </w:rPr>
        <w:tab/>
        <w:t>3</w:t>
      </w:r>
    </w:p>
    <w:p w14:paraId="700A96B1" w14:textId="77777777" w:rsidR="002D461B" w:rsidRPr="00960272" w:rsidRDefault="002D461B" w:rsidP="002D461B">
      <w:pPr>
        <w:ind w:left="1170"/>
        <w:textAlignment w:val="baseline"/>
        <w:rPr>
          <w:rFonts w:ascii="Segoe UI" w:hAnsi="Segoe UI" w:cs="Segoe UI"/>
          <w:sz w:val="18"/>
          <w:szCs w:val="18"/>
        </w:rPr>
      </w:pPr>
      <w:r w:rsidRPr="00960272">
        <w:rPr>
          <w:sz w:val="20"/>
          <w:szCs w:val="20"/>
        </w:rPr>
        <w:t>HLT 300</w:t>
      </w:r>
      <w:r w:rsidRPr="00960272">
        <w:rPr>
          <w:rFonts w:ascii="Calibri" w:hAnsi="Calibri" w:cs="Calibri"/>
          <w:sz w:val="20"/>
          <w:szCs w:val="20"/>
        </w:rPr>
        <w:t xml:space="preserve"> </w:t>
      </w:r>
      <w:r w:rsidRPr="00960272">
        <w:rPr>
          <w:sz w:val="20"/>
          <w:szCs w:val="20"/>
        </w:rPr>
        <w:t>Principles of Nutrition</w:t>
      </w:r>
      <w:r w:rsidRPr="00960272">
        <w:rPr>
          <w:rFonts w:ascii="Calibri" w:hAnsi="Calibri" w:cs="Calibri"/>
          <w:sz w:val="20"/>
          <w:szCs w:val="20"/>
        </w:rPr>
        <w:t xml:space="preserve"> </w:t>
      </w:r>
      <w:r w:rsidRPr="00960272">
        <w:rPr>
          <w:sz w:val="20"/>
          <w:szCs w:val="20"/>
        </w:rPr>
        <w:t>3 </w:t>
      </w:r>
    </w:p>
    <w:p w14:paraId="6143E5A2" w14:textId="77777777" w:rsidR="002D461B" w:rsidRDefault="002D461B" w:rsidP="002D461B">
      <w:pPr>
        <w:ind w:left="1890"/>
        <w:textAlignment w:val="baseline"/>
        <w:rPr>
          <w:b/>
          <w:bCs/>
          <w:sz w:val="20"/>
          <w:szCs w:val="20"/>
        </w:rPr>
      </w:pPr>
      <w:r>
        <w:rPr>
          <w:b/>
          <w:bCs/>
          <w:sz w:val="20"/>
          <w:szCs w:val="20"/>
        </w:rPr>
        <w:t>Electives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A66290">
        <w:rPr>
          <w:sz w:val="20"/>
          <w:szCs w:val="20"/>
        </w:rPr>
        <w:t>1</w:t>
      </w:r>
      <w:r>
        <w:rPr>
          <w:sz w:val="20"/>
          <w:szCs w:val="20"/>
        </w:rPr>
        <w:t>5</w:t>
      </w:r>
    </w:p>
    <w:p w14:paraId="04CD4FE5" w14:textId="77777777" w:rsidR="002D461B" w:rsidRPr="00C57AF7" w:rsidRDefault="002D461B" w:rsidP="002D461B">
      <w:pPr>
        <w:ind w:firstLine="720"/>
        <w:textAlignment w:val="baseline"/>
        <w:rPr>
          <w:sz w:val="20"/>
          <w:szCs w:val="20"/>
        </w:rPr>
      </w:pPr>
      <w:r>
        <w:rPr>
          <w:b/>
          <w:bCs/>
          <w:sz w:val="20"/>
          <w:szCs w:val="20"/>
        </w:rPr>
        <w:t xml:space="preserve">        </w:t>
      </w:r>
      <w:r w:rsidRPr="00C57AF7">
        <w:rPr>
          <w:sz w:val="20"/>
          <w:szCs w:val="20"/>
        </w:rPr>
        <w:t>FYS 100- First Year Seminar --1 credit hour (</w:t>
      </w:r>
      <w:r>
        <w:rPr>
          <w:sz w:val="20"/>
          <w:szCs w:val="20"/>
        </w:rPr>
        <w:t xml:space="preserve">Required for </w:t>
      </w:r>
      <w:r w:rsidRPr="00C57AF7">
        <w:rPr>
          <w:sz w:val="20"/>
          <w:szCs w:val="20"/>
        </w:rPr>
        <w:t>Freshmen Students) *</w:t>
      </w:r>
      <w:r w:rsidRPr="00C57AF7">
        <w:rPr>
          <w:rFonts w:ascii="Calibri" w:hAnsi="Calibri" w:cs="Calibri"/>
          <w:sz w:val="20"/>
          <w:szCs w:val="20"/>
        </w:rPr>
        <w:t xml:space="preserve"> </w:t>
      </w:r>
      <w:r w:rsidRPr="00C57AF7">
        <w:rPr>
          <w:rFonts w:ascii="Calibri" w:hAnsi="Calibri" w:cs="Calibri"/>
          <w:sz w:val="20"/>
          <w:szCs w:val="20"/>
        </w:rPr>
        <w:tab/>
      </w:r>
      <w:r w:rsidRPr="00C57AF7">
        <w:rPr>
          <w:rFonts w:ascii="Calibri" w:hAnsi="Calibri" w:cs="Calibri"/>
          <w:sz w:val="20"/>
          <w:szCs w:val="20"/>
        </w:rPr>
        <w:tab/>
      </w:r>
      <w:r w:rsidRPr="00C57AF7">
        <w:rPr>
          <w:sz w:val="20"/>
          <w:szCs w:val="20"/>
        </w:rPr>
        <w:t>1 </w:t>
      </w:r>
    </w:p>
    <w:p w14:paraId="537EC813" w14:textId="77777777" w:rsidR="002D461B" w:rsidRPr="00960272" w:rsidRDefault="002D461B" w:rsidP="002D461B">
      <w:pPr>
        <w:ind w:firstLine="720"/>
        <w:textAlignment w:val="baseline"/>
        <w:rPr>
          <w:sz w:val="20"/>
          <w:szCs w:val="20"/>
        </w:rPr>
      </w:pPr>
      <w:r w:rsidRPr="00C57AF7">
        <w:rPr>
          <w:sz w:val="20"/>
          <w:szCs w:val="20"/>
        </w:rPr>
        <w:t xml:space="preserve">        NUR 100- Introduction to Profession of Nursing- </w:t>
      </w:r>
      <w:r>
        <w:rPr>
          <w:sz w:val="20"/>
          <w:szCs w:val="20"/>
        </w:rPr>
        <w:t xml:space="preserve">Recommended - </w:t>
      </w:r>
      <w:r w:rsidRPr="00C57AF7">
        <w:rPr>
          <w:sz w:val="20"/>
          <w:szCs w:val="20"/>
        </w:rPr>
        <w:t>2 credit hours*</w:t>
      </w:r>
      <w:r w:rsidRPr="00960272">
        <w:rPr>
          <w:b/>
          <w:bCs/>
          <w:sz w:val="20"/>
          <w:szCs w:val="20"/>
        </w:rPr>
        <w:tab/>
      </w:r>
      <w:r>
        <w:rPr>
          <w:b/>
          <w:bCs/>
          <w:sz w:val="20"/>
          <w:szCs w:val="20"/>
        </w:rPr>
        <w:tab/>
      </w:r>
      <w:r w:rsidRPr="00960272">
        <w:rPr>
          <w:sz w:val="20"/>
          <w:szCs w:val="20"/>
        </w:rPr>
        <w:t>2 </w:t>
      </w:r>
    </w:p>
    <w:p w14:paraId="41CE7079" w14:textId="77777777" w:rsidR="002D461B" w:rsidRPr="00960272" w:rsidRDefault="002D461B" w:rsidP="002D461B">
      <w:pPr>
        <w:ind w:left="7200" w:firstLine="720"/>
        <w:textAlignment w:val="baseline"/>
        <w:rPr>
          <w:sz w:val="20"/>
          <w:szCs w:val="20"/>
        </w:rPr>
      </w:pPr>
      <w:r>
        <w:rPr>
          <w:b/>
          <w:bCs/>
          <w:sz w:val="20"/>
          <w:szCs w:val="20"/>
        </w:rPr>
        <w:t xml:space="preserve">      </w:t>
      </w:r>
      <w:r w:rsidRPr="00960272">
        <w:rPr>
          <w:b/>
          <w:bCs/>
          <w:sz w:val="20"/>
          <w:szCs w:val="20"/>
        </w:rPr>
        <w:t>Total 60</w:t>
      </w:r>
      <w:r w:rsidRPr="00960272">
        <w:rPr>
          <w:sz w:val="20"/>
          <w:szCs w:val="20"/>
        </w:rPr>
        <w:t> </w:t>
      </w:r>
    </w:p>
    <w:p w14:paraId="27BD9731" w14:textId="77777777" w:rsidR="002D461B" w:rsidRPr="00960272" w:rsidRDefault="002D461B" w:rsidP="002D461B">
      <w:pPr>
        <w:ind w:right="40"/>
        <w:textAlignment w:val="baseline"/>
        <w:rPr>
          <w:sz w:val="20"/>
          <w:szCs w:val="20"/>
        </w:rPr>
      </w:pPr>
      <w:r w:rsidRPr="00960272">
        <w:rPr>
          <w:sz w:val="20"/>
          <w:szCs w:val="20"/>
        </w:rPr>
        <w:t xml:space="preserve">*Students may enroll in </w:t>
      </w:r>
      <w:r>
        <w:rPr>
          <w:sz w:val="20"/>
          <w:szCs w:val="20"/>
        </w:rPr>
        <w:t xml:space="preserve">the </w:t>
      </w:r>
      <w:r w:rsidRPr="00960272">
        <w:rPr>
          <w:b/>
          <w:bCs/>
          <w:sz w:val="20"/>
          <w:szCs w:val="20"/>
        </w:rPr>
        <w:t>Part Time</w:t>
      </w:r>
      <w:r>
        <w:rPr>
          <w:sz w:val="20"/>
          <w:szCs w:val="20"/>
        </w:rPr>
        <w:t xml:space="preserve"> </w:t>
      </w:r>
      <w:r w:rsidRPr="00960272">
        <w:rPr>
          <w:b/>
          <w:bCs/>
          <w:sz w:val="20"/>
          <w:szCs w:val="20"/>
        </w:rPr>
        <w:t>RN-BSN courses lacking a maximum of 18 credit hours in the core courses.</w:t>
      </w:r>
      <w:r w:rsidRPr="00960272">
        <w:rPr>
          <w:sz w:val="20"/>
          <w:szCs w:val="20"/>
        </w:rPr>
        <w:t xml:space="preserve"> *</w:t>
      </w:r>
      <w:r>
        <w:rPr>
          <w:sz w:val="20"/>
          <w:szCs w:val="20"/>
        </w:rPr>
        <w:t xml:space="preserve">Thirty </w:t>
      </w:r>
      <w:r w:rsidRPr="00960272">
        <w:rPr>
          <w:sz w:val="20"/>
          <w:szCs w:val="20"/>
        </w:rPr>
        <w:t xml:space="preserve">credit hours awarded for nursing courses of Associate Degree program once a student has successfully completed 15 hours of course work including NUR 350 </w:t>
      </w:r>
      <w:r w:rsidRPr="00960272">
        <w:rPr>
          <w:i/>
          <w:iCs/>
          <w:sz w:val="20"/>
          <w:szCs w:val="20"/>
        </w:rPr>
        <w:t xml:space="preserve">Transitions to Professional Nursing </w:t>
      </w:r>
      <w:r w:rsidRPr="00960272">
        <w:rPr>
          <w:sz w:val="20"/>
          <w:szCs w:val="20"/>
        </w:rPr>
        <w:t>course in RN-BSN program. </w:t>
      </w:r>
    </w:p>
    <w:p w14:paraId="2F5E0659" w14:textId="77777777" w:rsidR="002D461B" w:rsidRPr="00960272" w:rsidRDefault="002D461B" w:rsidP="002D461B">
      <w:pPr>
        <w:textAlignment w:val="baseline"/>
        <w:rPr>
          <w:sz w:val="20"/>
          <w:szCs w:val="20"/>
        </w:rPr>
      </w:pPr>
      <w:r w:rsidRPr="00960272">
        <w:rPr>
          <w:sz w:val="20"/>
          <w:szCs w:val="20"/>
        </w:rPr>
        <w:t>Credit hour measurements: Didactic 50 minutes per week/15 weeks = 1 credit hour; Laboratory 30 clock hours per semester = 1 credit hour; Clinical 45 clock hours per semester = 1 credit hour </w:t>
      </w:r>
    </w:p>
    <w:p w14:paraId="45264C1D" w14:textId="77777777" w:rsidR="002D461B" w:rsidRPr="00960272" w:rsidRDefault="002D461B" w:rsidP="002D461B">
      <w:pPr>
        <w:textAlignment w:val="baseline"/>
        <w:rPr>
          <w:sz w:val="18"/>
          <w:szCs w:val="18"/>
        </w:rPr>
      </w:pPr>
      <w:r w:rsidRPr="00960272">
        <w:t> Total degree requirements: </w:t>
      </w:r>
      <w:r w:rsidRPr="00960272">
        <w:tab/>
      </w:r>
      <w:r w:rsidRPr="00960272">
        <w:rPr>
          <w:sz w:val="24"/>
          <w:szCs w:val="24"/>
        </w:rPr>
        <w:t xml:space="preserve">Core courses (gen ed) </w:t>
      </w:r>
      <w:r w:rsidRPr="00960272">
        <w:rPr>
          <w:sz w:val="24"/>
          <w:szCs w:val="24"/>
        </w:rPr>
        <w:tab/>
      </w:r>
      <w:r w:rsidRPr="00960272">
        <w:rPr>
          <w:sz w:val="24"/>
          <w:szCs w:val="24"/>
        </w:rPr>
        <w:tab/>
        <w:t>60 credit hours </w:t>
      </w:r>
    </w:p>
    <w:p w14:paraId="6942CED2" w14:textId="77777777" w:rsidR="002D461B" w:rsidRPr="00960272" w:rsidRDefault="002D461B" w:rsidP="002D461B">
      <w:pPr>
        <w:ind w:left="2250" w:firstLine="630"/>
        <w:textAlignment w:val="baseline"/>
        <w:rPr>
          <w:sz w:val="18"/>
          <w:szCs w:val="18"/>
        </w:rPr>
      </w:pPr>
      <w:r w:rsidRPr="00960272">
        <w:rPr>
          <w:sz w:val="24"/>
          <w:szCs w:val="24"/>
        </w:rPr>
        <w:t xml:space="preserve">AD Nursing courses credit </w:t>
      </w:r>
      <w:r w:rsidRPr="00960272">
        <w:rPr>
          <w:sz w:val="24"/>
          <w:szCs w:val="24"/>
        </w:rPr>
        <w:tab/>
        <w:t>30 credit hours </w:t>
      </w:r>
    </w:p>
    <w:p w14:paraId="430549C5" w14:textId="77777777" w:rsidR="002D461B" w:rsidRPr="00960272" w:rsidRDefault="002D461B" w:rsidP="002D461B">
      <w:pPr>
        <w:ind w:left="2250" w:firstLine="630"/>
        <w:textAlignment w:val="baseline"/>
        <w:rPr>
          <w:sz w:val="18"/>
          <w:szCs w:val="18"/>
        </w:rPr>
      </w:pPr>
      <w:r w:rsidRPr="00960272">
        <w:rPr>
          <w:sz w:val="24"/>
          <w:szCs w:val="24"/>
        </w:rPr>
        <w:t xml:space="preserve">RN to BSN track </w:t>
      </w:r>
      <w:proofErr w:type="gramStart"/>
      <w:r w:rsidRPr="00960272">
        <w:rPr>
          <w:sz w:val="24"/>
          <w:szCs w:val="24"/>
        </w:rPr>
        <w:t xml:space="preserve">course  </w:t>
      </w:r>
      <w:r w:rsidRPr="00960272">
        <w:rPr>
          <w:sz w:val="24"/>
          <w:szCs w:val="24"/>
        </w:rPr>
        <w:tab/>
      </w:r>
      <w:proofErr w:type="gramEnd"/>
      <w:r w:rsidRPr="00960272">
        <w:rPr>
          <w:sz w:val="24"/>
          <w:szCs w:val="24"/>
          <w:u w:val="single"/>
        </w:rPr>
        <w:t>30 credit hours</w:t>
      </w:r>
      <w:r w:rsidRPr="00960272">
        <w:rPr>
          <w:sz w:val="24"/>
          <w:szCs w:val="24"/>
        </w:rPr>
        <w:t> </w:t>
      </w:r>
    </w:p>
    <w:p w14:paraId="3CEBF198" w14:textId="77777777" w:rsidR="002D461B" w:rsidRPr="00960272" w:rsidRDefault="002D461B" w:rsidP="002D461B">
      <w:pPr>
        <w:ind w:left="2970"/>
        <w:textAlignment w:val="baseline"/>
        <w:rPr>
          <w:b/>
          <w:bCs/>
        </w:rPr>
      </w:pPr>
      <w:r w:rsidRPr="00960272">
        <w:rPr>
          <w:i/>
          <w:iCs/>
          <w:sz w:val="24"/>
          <w:szCs w:val="24"/>
        </w:rPr>
        <w:t xml:space="preserve">                                </w:t>
      </w:r>
      <w:r w:rsidRPr="00960272">
        <w:rPr>
          <w:b/>
          <w:bCs/>
          <w:sz w:val="24"/>
          <w:szCs w:val="24"/>
        </w:rPr>
        <w:t>TOTAL</w:t>
      </w:r>
      <w:r w:rsidRPr="00960272">
        <w:rPr>
          <w:rFonts w:ascii="Calibri" w:hAnsi="Calibri" w:cs="Calibri"/>
          <w:b/>
          <w:bCs/>
          <w:sz w:val="24"/>
          <w:szCs w:val="24"/>
        </w:rPr>
        <w:t xml:space="preserve"> </w:t>
      </w:r>
      <w:r w:rsidRPr="00960272">
        <w:rPr>
          <w:b/>
          <w:bCs/>
          <w:sz w:val="24"/>
          <w:szCs w:val="24"/>
        </w:rPr>
        <w:t>120 credit hours </w:t>
      </w:r>
    </w:p>
    <w:p w14:paraId="2874985F" w14:textId="39579BA8" w:rsidR="002D461B" w:rsidRDefault="002D461B" w:rsidP="00506434">
      <w:pPr>
        <w:pStyle w:val="Heading1"/>
        <w:ind w:left="0" w:right="3255"/>
        <w:jc w:val="right"/>
        <w:rPr>
          <w:color w:val="BE0000"/>
          <w:w w:val="95"/>
        </w:rPr>
      </w:pPr>
    </w:p>
    <w:p w14:paraId="70FB56C4" w14:textId="753C9C21" w:rsidR="00C40545" w:rsidRDefault="00C40545" w:rsidP="00506434">
      <w:pPr>
        <w:pStyle w:val="Heading1"/>
        <w:ind w:left="0" w:right="3255"/>
        <w:jc w:val="right"/>
        <w:rPr>
          <w:color w:val="BE0000"/>
          <w:w w:val="95"/>
        </w:rPr>
      </w:pPr>
    </w:p>
    <w:p w14:paraId="5ED20C09" w14:textId="6C8121A7" w:rsidR="008C4FAF" w:rsidRPr="00960272" w:rsidRDefault="008C4FAF" w:rsidP="008C4FAF">
      <w:pPr>
        <w:spacing w:before="59"/>
        <w:ind w:left="100"/>
        <w:jc w:val="center"/>
        <w:outlineLvl w:val="0"/>
        <w:rPr>
          <w:b/>
          <w:bCs/>
          <w:sz w:val="28"/>
          <w:szCs w:val="28"/>
        </w:rPr>
      </w:pPr>
      <w:r w:rsidRPr="00960272">
        <w:rPr>
          <w:b/>
          <w:bCs/>
          <w:sz w:val="28"/>
          <w:szCs w:val="28"/>
        </w:rPr>
        <w:t>BSN</w:t>
      </w:r>
      <w:r>
        <w:rPr>
          <w:b/>
          <w:bCs/>
          <w:sz w:val="28"/>
          <w:szCs w:val="28"/>
        </w:rPr>
        <w:t xml:space="preserve"> - Accelerated</w:t>
      </w:r>
      <w:r w:rsidRPr="00960272">
        <w:rPr>
          <w:b/>
          <w:bCs/>
          <w:spacing w:val="-4"/>
          <w:sz w:val="28"/>
          <w:szCs w:val="28"/>
        </w:rPr>
        <w:t xml:space="preserve"> Track</w:t>
      </w:r>
    </w:p>
    <w:p w14:paraId="3B24A9B5" w14:textId="30F4F57C" w:rsidR="008C4FAF" w:rsidRPr="00960272" w:rsidRDefault="008C4FAF" w:rsidP="008C4FAF">
      <w:pPr>
        <w:ind w:right="1210"/>
        <w:jc w:val="center"/>
        <w:rPr>
          <w:i/>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5"/>
        <w:gridCol w:w="3150"/>
        <w:gridCol w:w="2321"/>
        <w:gridCol w:w="1239"/>
      </w:tblGrid>
      <w:tr w:rsidR="008C4FAF" w:rsidRPr="00960272" w14:paraId="7FB60506" w14:textId="77777777" w:rsidTr="00CF12E8">
        <w:trPr>
          <w:trHeight w:val="880"/>
        </w:trPr>
        <w:tc>
          <w:tcPr>
            <w:tcW w:w="1595" w:type="dxa"/>
            <w:shd w:val="clear" w:color="auto" w:fill="BEBEBE"/>
          </w:tcPr>
          <w:p w14:paraId="088F68F0" w14:textId="77777777" w:rsidR="008C4FAF" w:rsidRPr="00960272" w:rsidRDefault="008C4FAF" w:rsidP="00CF12E8">
            <w:pPr>
              <w:ind w:left="107" w:right="571"/>
              <w:rPr>
                <w:b/>
                <w:sz w:val="24"/>
              </w:rPr>
            </w:pPr>
            <w:r w:rsidRPr="00960272">
              <w:rPr>
                <w:b/>
                <w:spacing w:val="-2"/>
                <w:sz w:val="24"/>
              </w:rPr>
              <w:t>Course Number</w:t>
            </w:r>
          </w:p>
        </w:tc>
        <w:tc>
          <w:tcPr>
            <w:tcW w:w="3150" w:type="dxa"/>
            <w:shd w:val="clear" w:color="auto" w:fill="BEBEBE"/>
          </w:tcPr>
          <w:p w14:paraId="00B96D0C" w14:textId="77777777" w:rsidR="008C4FAF" w:rsidRPr="00960272" w:rsidRDefault="008C4FAF" w:rsidP="00CF12E8">
            <w:pPr>
              <w:spacing w:line="292" w:lineRule="exact"/>
              <w:rPr>
                <w:b/>
                <w:sz w:val="24"/>
              </w:rPr>
            </w:pPr>
            <w:r w:rsidRPr="00960272">
              <w:rPr>
                <w:b/>
                <w:sz w:val="24"/>
              </w:rPr>
              <w:t>Course</w:t>
            </w:r>
            <w:r w:rsidRPr="00960272">
              <w:rPr>
                <w:b/>
                <w:spacing w:val="-1"/>
                <w:sz w:val="24"/>
              </w:rPr>
              <w:t xml:space="preserve"> </w:t>
            </w:r>
            <w:r w:rsidRPr="00960272">
              <w:rPr>
                <w:b/>
                <w:spacing w:val="-2"/>
                <w:sz w:val="24"/>
              </w:rPr>
              <w:t>Description</w:t>
            </w:r>
          </w:p>
        </w:tc>
        <w:tc>
          <w:tcPr>
            <w:tcW w:w="2321" w:type="dxa"/>
            <w:shd w:val="clear" w:color="auto" w:fill="BEBEBE"/>
          </w:tcPr>
          <w:p w14:paraId="64991F21" w14:textId="77777777" w:rsidR="008C4FAF" w:rsidRPr="00960272" w:rsidRDefault="008C4FAF" w:rsidP="00CF12E8">
            <w:pPr>
              <w:rPr>
                <w:b/>
                <w:sz w:val="24"/>
              </w:rPr>
            </w:pPr>
            <w:r w:rsidRPr="00960272">
              <w:rPr>
                <w:b/>
                <w:spacing w:val="-2"/>
                <w:sz w:val="24"/>
              </w:rPr>
              <w:t xml:space="preserve">Didactic/Lab/Clinical </w:t>
            </w:r>
            <w:r w:rsidRPr="00960272">
              <w:rPr>
                <w:b/>
                <w:sz w:val="24"/>
              </w:rPr>
              <w:t>Credit Hours</w:t>
            </w:r>
          </w:p>
        </w:tc>
        <w:tc>
          <w:tcPr>
            <w:tcW w:w="1239" w:type="dxa"/>
            <w:shd w:val="clear" w:color="auto" w:fill="BEBEBE"/>
          </w:tcPr>
          <w:p w14:paraId="614C108D" w14:textId="77777777" w:rsidR="008C4FAF" w:rsidRPr="00960272" w:rsidRDefault="008C4FAF" w:rsidP="00CF12E8">
            <w:pPr>
              <w:ind w:right="508"/>
              <w:rPr>
                <w:b/>
                <w:sz w:val="24"/>
              </w:rPr>
            </w:pPr>
            <w:r w:rsidRPr="00960272">
              <w:rPr>
                <w:b/>
                <w:spacing w:val="-2"/>
                <w:sz w:val="24"/>
              </w:rPr>
              <w:t>Total Credit</w:t>
            </w:r>
          </w:p>
          <w:p w14:paraId="3E23D52D" w14:textId="77777777" w:rsidR="008C4FAF" w:rsidRPr="00960272" w:rsidRDefault="008C4FAF" w:rsidP="00CF12E8">
            <w:pPr>
              <w:spacing w:before="1" w:line="273" w:lineRule="exact"/>
              <w:rPr>
                <w:b/>
                <w:sz w:val="24"/>
              </w:rPr>
            </w:pPr>
            <w:r w:rsidRPr="00960272">
              <w:rPr>
                <w:b/>
                <w:spacing w:val="-2"/>
                <w:sz w:val="24"/>
              </w:rPr>
              <w:t>Hours</w:t>
            </w:r>
          </w:p>
        </w:tc>
      </w:tr>
      <w:tr w:rsidR="008C4FAF" w:rsidRPr="00960272" w14:paraId="799031A8" w14:textId="77777777" w:rsidTr="00CF12E8">
        <w:trPr>
          <w:trHeight w:val="292"/>
        </w:trPr>
        <w:tc>
          <w:tcPr>
            <w:tcW w:w="1595" w:type="dxa"/>
            <w:shd w:val="clear" w:color="auto" w:fill="ACB8C9"/>
          </w:tcPr>
          <w:p w14:paraId="04EBA3AE" w14:textId="77777777" w:rsidR="008C4FAF" w:rsidRPr="00960272" w:rsidRDefault="008C4FAF" w:rsidP="00CF12E8">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1</w:t>
            </w:r>
          </w:p>
        </w:tc>
        <w:tc>
          <w:tcPr>
            <w:tcW w:w="3150" w:type="dxa"/>
          </w:tcPr>
          <w:p w14:paraId="5EF2FE49" w14:textId="77777777" w:rsidR="008C4FAF" w:rsidRPr="00960272" w:rsidRDefault="008C4FAF" w:rsidP="00CF12E8">
            <w:pPr>
              <w:rPr>
                <w:sz w:val="20"/>
              </w:rPr>
            </w:pPr>
          </w:p>
        </w:tc>
        <w:tc>
          <w:tcPr>
            <w:tcW w:w="2321" w:type="dxa"/>
          </w:tcPr>
          <w:p w14:paraId="2B121994" w14:textId="77777777" w:rsidR="008C4FAF" w:rsidRPr="00960272" w:rsidRDefault="008C4FAF" w:rsidP="00CF12E8">
            <w:pPr>
              <w:rPr>
                <w:sz w:val="20"/>
              </w:rPr>
            </w:pPr>
          </w:p>
        </w:tc>
        <w:tc>
          <w:tcPr>
            <w:tcW w:w="1239" w:type="dxa"/>
          </w:tcPr>
          <w:p w14:paraId="706BFB2F" w14:textId="77777777" w:rsidR="008C4FAF" w:rsidRPr="00960272" w:rsidRDefault="008C4FAF" w:rsidP="00CF12E8">
            <w:pPr>
              <w:rPr>
                <w:sz w:val="20"/>
              </w:rPr>
            </w:pPr>
          </w:p>
        </w:tc>
      </w:tr>
      <w:tr w:rsidR="008C4FAF" w:rsidRPr="00960272" w14:paraId="5173EEC9" w14:textId="77777777" w:rsidTr="00CF12E8">
        <w:trPr>
          <w:trHeight w:val="585"/>
        </w:trPr>
        <w:tc>
          <w:tcPr>
            <w:tcW w:w="1595" w:type="dxa"/>
          </w:tcPr>
          <w:p w14:paraId="2BCDF657" w14:textId="0AF5FA1E" w:rsidR="008C4FAF" w:rsidRPr="00960272" w:rsidRDefault="008C4FAF" w:rsidP="00CF12E8">
            <w:pPr>
              <w:spacing w:line="292" w:lineRule="exact"/>
              <w:ind w:left="107"/>
              <w:rPr>
                <w:sz w:val="24"/>
              </w:rPr>
            </w:pPr>
            <w:r w:rsidRPr="00960272">
              <w:rPr>
                <w:sz w:val="24"/>
              </w:rPr>
              <w:t>NUR</w:t>
            </w:r>
            <w:r w:rsidRPr="00960272">
              <w:rPr>
                <w:spacing w:val="-1"/>
                <w:sz w:val="24"/>
              </w:rPr>
              <w:t xml:space="preserve"> </w:t>
            </w:r>
            <w:r w:rsidRPr="00960272">
              <w:rPr>
                <w:spacing w:val="-5"/>
                <w:sz w:val="24"/>
              </w:rPr>
              <w:t>3</w:t>
            </w:r>
            <w:r>
              <w:rPr>
                <w:spacing w:val="-5"/>
                <w:sz w:val="24"/>
              </w:rPr>
              <w:t>00</w:t>
            </w:r>
          </w:p>
        </w:tc>
        <w:tc>
          <w:tcPr>
            <w:tcW w:w="3150" w:type="dxa"/>
          </w:tcPr>
          <w:p w14:paraId="44C5AF8A" w14:textId="6751C467" w:rsidR="008C4FAF" w:rsidRPr="00960272" w:rsidRDefault="008C4FAF" w:rsidP="00CF12E8">
            <w:pPr>
              <w:spacing w:line="273" w:lineRule="exact"/>
              <w:rPr>
                <w:sz w:val="24"/>
              </w:rPr>
            </w:pPr>
            <w:r w:rsidRPr="00960272">
              <w:rPr>
                <w:spacing w:val="-2"/>
                <w:sz w:val="24"/>
              </w:rPr>
              <w:t>Nursing</w:t>
            </w:r>
            <w:r>
              <w:rPr>
                <w:spacing w:val="-2"/>
                <w:sz w:val="24"/>
              </w:rPr>
              <w:t xml:space="preserve"> Professionalism</w:t>
            </w:r>
          </w:p>
        </w:tc>
        <w:tc>
          <w:tcPr>
            <w:tcW w:w="2321" w:type="dxa"/>
          </w:tcPr>
          <w:p w14:paraId="6EEC1E1E" w14:textId="60B277CB" w:rsidR="008C4FAF" w:rsidRPr="00960272" w:rsidRDefault="008C4FAF" w:rsidP="00CF12E8">
            <w:pPr>
              <w:spacing w:line="292" w:lineRule="exact"/>
              <w:rPr>
                <w:sz w:val="24"/>
              </w:rPr>
            </w:pPr>
            <w:r>
              <w:rPr>
                <w:spacing w:val="-2"/>
                <w:sz w:val="24"/>
              </w:rPr>
              <w:t>2</w:t>
            </w:r>
            <w:r w:rsidRPr="00960272">
              <w:rPr>
                <w:spacing w:val="-2"/>
                <w:sz w:val="24"/>
              </w:rPr>
              <w:t>/0/0</w:t>
            </w:r>
          </w:p>
        </w:tc>
        <w:tc>
          <w:tcPr>
            <w:tcW w:w="1239" w:type="dxa"/>
          </w:tcPr>
          <w:p w14:paraId="734C4EB2" w14:textId="5EC5D8A2" w:rsidR="008C4FAF" w:rsidRPr="00960272" w:rsidRDefault="008C4FAF" w:rsidP="00CF12E8">
            <w:pPr>
              <w:spacing w:line="292" w:lineRule="exact"/>
              <w:rPr>
                <w:sz w:val="24"/>
              </w:rPr>
            </w:pPr>
            <w:r>
              <w:rPr>
                <w:sz w:val="24"/>
              </w:rPr>
              <w:t>2</w:t>
            </w:r>
          </w:p>
        </w:tc>
      </w:tr>
      <w:tr w:rsidR="008C4FAF" w:rsidRPr="00960272" w14:paraId="045750D8" w14:textId="77777777" w:rsidTr="00CF12E8">
        <w:trPr>
          <w:trHeight w:val="292"/>
        </w:trPr>
        <w:tc>
          <w:tcPr>
            <w:tcW w:w="1595" w:type="dxa"/>
          </w:tcPr>
          <w:p w14:paraId="679C730D" w14:textId="26E89EBF" w:rsidR="008C4FAF" w:rsidRPr="00960272" w:rsidRDefault="008C4FAF" w:rsidP="00CF12E8">
            <w:pPr>
              <w:spacing w:line="272" w:lineRule="exact"/>
              <w:ind w:left="107"/>
              <w:rPr>
                <w:sz w:val="24"/>
              </w:rPr>
            </w:pPr>
            <w:r w:rsidRPr="00960272">
              <w:rPr>
                <w:sz w:val="24"/>
              </w:rPr>
              <w:t>NUR</w:t>
            </w:r>
            <w:r w:rsidRPr="00960272">
              <w:rPr>
                <w:spacing w:val="-1"/>
                <w:sz w:val="24"/>
              </w:rPr>
              <w:t xml:space="preserve"> </w:t>
            </w:r>
            <w:r w:rsidRPr="00960272">
              <w:rPr>
                <w:spacing w:val="-5"/>
                <w:sz w:val="24"/>
              </w:rPr>
              <w:t>3</w:t>
            </w:r>
            <w:r>
              <w:rPr>
                <w:spacing w:val="-5"/>
                <w:sz w:val="24"/>
              </w:rPr>
              <w:t>01</w:t>
            </w:r>
          </w:p>
        </w:tc>
        <w:tc>
          <w:tcPr>
            <w:tcW w:w="3150" w:type="dxa"/>
          </w:tcPr>
          <w:p w14:paraId="77F6B859" w14:textId="6294B901" w:rsidR="008C4FAF" w:rsidRPr="00960272" w:rsidRDefault="008C4FAF" w:rsidP="00CF12E8">
            <w:pPr>
              <w:spacing w:line="272" w:lineRule="exact"/>
              <w:rPr>
                <w:sz w:val="24"/>
              </w:rPr>
            </w:pPr>
            <w:r>
              <w:rPr>
                <w:sz w:val="24"/>
              </w:rPr>
              <w:t>Foundations of Nursing Practice</w:t>
            </w:r>
          </w:p>
        </w:tc>
        <w:tc>
          <w:tcPr>
            <w:tcW w:w="2321" w:type="dxa"/>
          </w:tcPr>
          <w:p w14:paraId="4F0B2D7C" w14:textId="1BC82848" w:rsidR="008C4FAF" w:rsidRPr="00960272" w:rsidRDefault="008C4FAF" w:rsidP="00CF12E8">
            <w:pPr>
              <w:spacing w:line="272" w:lineRule="exact"/>
              <w:rPr>
                <w:sz w:val="24"/>
              </w:rPr>
            </w:pPr>
            <w:r>
              <w:rPr>
                <w:spacing w:val="-2"/>
                <w:sz w:val="24"/>
              </w:rPr>
              <w:t>4</w:t>
            </w:r>
            <w:r w:rsidRPr="00960272">
              <w:rPr>
                <w:spacing w:val="-2"/>
                <w:sz w:val="24"/>
              </w:rPr>
              <w:t>/0/0</w:t>
            </w:r>
          </w:p>
        </w:tc>
        <w:tc>
          <w:tcPr>
            <w:tcW w:w="1239" w:type="dxa"/>
          </w:tcPr>
          <w:p w14:paraId="7ADCD153" w14:textId="6123B8E5" w:rsidR="008C4FAF" w:rsidRPr="00960272" w:rsidRDefault="008C4FAF" w:rsidP="00CF12E8">
            <w:pPr>
              <w:spacing w:line="272" w:lineRule="exact"/>
              <w:rPr>
                <w:sz w:val="24"/>
              </w:rPr>
            </w:pPr>
            <w:r>
              <w:rPr>
                <w:sz w:val="24"/>
              </w:rPr>
              <w:t>4</w:t>
            </w:r>
          </w:p>
        </w:tc>
      </w:tr>
      <w:tr w:rsidR="008C4FAF" w:rsidRPr="00960272" w14:paraId="33ED5D80" w14:textId="77777777" w:rsidTr="00CF12E8">
        <w:trPr>
          <w:trHeight w:val="292"/>
        </w:trPr>
        <w:tc>
          <w:tcPr>
            <w:tcW w:w="1595" w:type="dxa"/>
          </w:tcPr>
          <w:p w14:paraId="169C4F04" w14:textId="46D8C7EF" w:rsidR="008C4FAF" w:rsidRPr="00960272" w:rsidRDefault="008C4FAF" w:rsidP="00CF12E8">
            <w:pPr>
              <w:spacing w:line="272" w:lineRule="exact"/>
              <w:ind w:left="107"/>
              <w:rPr>
                <w:sz w:val="24"/>
              </w:rPr>
            </w:pPr>
            <w:r>
              <w:rPr>
                <w:sz w:val="24"/>
              </w:rPr>
              <w:t>NUR 302</w:t>
            </w:r>
          </w:p>
        </w:tc>
        <w:tc>
          <w:tcPr>
            <w:tcW w:w="3150" w:type="dxa"/>
          </w:tcPr>
          <w:p w14:paraId="059006AD" w14:textId="422BE1C3" w:rsidR="008C4FAF" w:rsidRDefault="008C4FAF" w:rsidP="00CF12E8">
            <w:pPr>
              <w:spacing w:line="272" w:lineRule="exact"/>
              <w:rPr>
                <w:sz w:val="24"/>
              </w:rPr>
            </w:pPr>
            <w:r>
              <w:rPr>
                <w:sz w:val="24"/>
              </w:rPr>
              <w:t>Clinical Nursing I</w:t>
            </w:r>
          </w:p>
        </w:tc>
        <w:tc>
          <w:tcPr>
            <w:tcW w:w="2321" w:type="dxa"/>
          </w:tcPr>
          <w:p w14:paraId="015CD37F" w14:textId="366FE584" w:rsidR="008C4FAF" w:rsidRDefault="008C4FAF" w:rsidP="00CF12E8">
            <w:pPr>
              <w:spacing w:line="272" w:lineRule="exact"/>
              <w:rPr>
                <w:spacing w:val="-2"/>
                <w:sz w:val="24"/>
              </w:rPr>
            </w:pPr>
            <w:r>
              <w:rPr>
                <w:spacing w:val="-2"/>
                <w:sz w:val="24"/>
              </w:rPr>
              <w:t>0/0/3</w:t>
            </w:r>
          </w:p>
        </w:tc>
        <w:tc>
          <w:tcPr>
            <w:tcW w:w="1239" w:type="dxa"/>
          </w:tcPr>
          <w:p w14:paraId="612A6EE6" w14:textId="7DC4C2C1" w:rsidR="008C4FAF" w:rsidRDefault="008C4FAF" w:rsidP="00CF12E8">
            <w:pPr>
              <w:spacing w:line="272" w:lineRule="exact"/>
              <w:rPr>
                <w:sz w:val="24"/>
              </w:rPr>
            </w:pPr>
            <w:r>
              <w:rPr>
                <w:sz w:val="24"/>
              </w:rPr>
              <w:t>3</w:t>
            </w:r>
          </w:p>
        </w:tc>
      </w:tr>
      <w:tr w:rsidR="008C4FAF" w:rsidRPr="00960272" w14:paraId="62221BA6" w14:textId="77777777" w:rsidTr="00CF12E8">
        <w:trPr>
          <w:trHeight w:val="292"/>
        </w:trPr>
        <w:tc>
          <w:tcPr>
            <w:tcW w:w="1595" w:type="dxa"/>
          </w:tcPr>
          <w:p w14:paraId="2498ED0C" w14:textId="7DD37F7C" w:rsidR="008C4FAF" w:rsidRDefault="008C4FAF" w:rsidP="00CF12E8">
            <w:pPr>
              <w:spacing w:line="272" w:lineRule="exact"/>
              <w:ind w:left="107"/>
              <w:rPr>
                <w:sz w:val="24"/>
              </w:rPr>
            </w:pPr>
            <w:r>
              <w:rPr>
                <w:sz w:val="24"/>
              </w:rPr>
              <w:t>NUR 303</w:t>
            </w:r>
          </w:p>
        </w:tc>
        <w:tc>
          <w:tcPr>
            <w:tcW w:w="3150" w:type="dxa"/>
          </w:tcPr>
          <w:p w14:paraId="19CAA02E" w14:textId="4337ED30" w:rsidR="008C4FAF" w:rsidRDefault="008C4FAF" w:rsidP="00CF12E8">
            <w:pPr>
              <w:spacing w:line="272" w:lineRule="exact"/>
              <w:rPr>
                <w:sz w:val="24"/>
              </w:rPr>
            </w:pPr>
            <w:r>
              <w:rPr>
                <w:sz w:val="24"/>
              </w:rPr>
              <w:t>Health Assessment</w:t>
            </w:r>
          </w:p>
        </w:tc>
        <w:tc>
          <w:tcPr>
            <w:tcW w:w="2321" w:type="dxa"/>
          </w:tcPr>
          <w:p w14:paraId="0D6FCEBE" w14:textId="495C0023" w:rsidR="008C4FAF" w:rsidRDefault="008C4FAF" w:rsidP="00CF12E8">
            <w:pPr>
              <w:spacing w:line="272" w:lineRule="exact"/>
              <w:rPr>
                <w:spacing w:val="-2"/>
                <w:sz w:val="24"/>
              </w:rPr>
            </w:pPr>
            <w:r>
              <w:rPr>
                <w:spacing w:val="-2"/>
                <w:sz w:val="24"/>
              </w:rPr>
              <w:t>2.5/0.5/0</w:t>
            </w:r>
          </w:p>
        </w:tc>
        <w:tc>
          <w:tcPr>
            <w:tcW w:w="1239" w:type="dxa"/>
          </w:tcPr>
          <w:p w14:paraId="155B142F" w14:textId="697E1E22" w:rsidR="008C4FAF" w:rsidRDefault="008C4FAF" w:rsidP="00CF12E8">
            <w:pPr>
              <w:spacing w:line="272" w:lineRule="exact"/>
              <w:rPr>
                <w:sz w:val="24"/>
              </w:rPr>
            </w:pPr>
            <w:r>
              <w:rPr>
                <w:sz w:val="24"/>
              </w:rPr>
              <w:t>3</w:t>
            </w:r>
          </w:p>
        </w:tc>
      </w:tr>
      <w:tr w:rsidR="008C4FAF" w:rsidRPr="00960272" w14:paraId="376D9A6C" w14:textId="77777777" w:rsidTr="00CF12E8">
        <w:trPr>
          <w:trHeight w:val="292"/>
        </w:trPr>
        <w:tc>
          <w:tcPr>
            <w:tcW w:w="1595" w:type="dxa"/>
          </w:tcPr>
          <w:p w14:paraId="6E17054F" w14:textId="609F44E3" w:rsidR="008C4FAF" w:rsidRDefault="008C4FAF" w:rsidP="00CF12E8">
            <w:pPr>
              <w:spacing w:line="272" w:lineRule="exact"/>
              <w:ind w:left="107"/>
              <w:rPr>
                <w:sz w:val="24"/>
              </w:rPr>
            </w:pPr>
            <w:r>
              <w:rPr>
                <w:sz w:val="24"/>
              </w:rPr>
              <w:t>NUR 304</w:t>
            </w:r>
          </w:p>
        </w:tc>
        <w:tc>
          <w:tcPr>
            <w:tcW w:w="3150" w:type="dxa"/>
          </w:tcPr>
          <w:p w14:paraId="0433982C" w14:textId="0951F9F8" w:rsidR="008C4FAF" w:rsidRDefault="008C4FAF" w:rsidP="00CF12E8">
            <w:pPr>
              <w:spacing w:line="272" w:lineRule="exact"/>
              <w:rPr>
                <w:sz w:val="24"/>
              </w:rPr>
            </w:pPr>
            <w:r>
              <w:rPr>
                <w:sz w:val="24"/>
              </w:rPr>
              <w:t>Pharmacology for Nursing</w:t>
            </w:r>
          </w:p>
        </w:tc>
        <w:tc>
          <w:tcPr>
            <w:tcW w:w="2321" w:type="dxa"/>
          </w:tcPr>
          <w:p w14:paraId="4A6175D3" w14:textId="2D21A24C" w:rsidR="008C4FAF" w:rsidRDefault="008C4FAF" w:rsidP="00CF12E8">
            <w:pPr>
              <w:spacing w:line="272" w:lineRule="exact"/>
              <w:rPr>
                <w:spacing w:val="-2"/>
                <w:sz w:val="24"/>
              </w:rPr>
            </w:pPr>
            <w:r>
              <w:rPr>
                <w:spacing w:val="-2"/>
                <w:sz w:val="24"/>
              </w:rPr>
              <w:t>3/0/0</w:t>
            </w:r>
          </w:p>
        </w:tc>
        <w:tc>
          <w:tcPr>
            <w:tcW w:w="1239" w:type="dxa"/>
          </w:tcPr>
          <w:p w14:paraId="17F1EF14" w14:textId="7E5C1426" w:rsidR="008C4FAF" w:rsidRDefault="008C4FAF" w:rsidP="00CF12E8">
            <w:pPr>
              <w:spacing w:line="272" w:lineRule="exact"/>
              <w:rPr>
                <w:sz w:val="24"/>
              </w:rPr>
            </w:pPr>
            <w:r>
              <w:rPr>
                <w:sz w:val="24"/>
              </w:rPr>
              <w:t>3</w:t>
            </w:r>
          </w:p>
        </w:tc>
      </w:tr>
      <w:tr w:rsidR="008C4FAF" w:rsidRPr="00960272" w14:paraId="2E8B44D5" w14:textId="77777777" w:rsidTr="00CF12E8">
        <w:trPr>
          <w:trHeight w:val="292"/>
        </w:trPr>
        <w:tc>
          <w:tcPr>
            <w:tcW w:w="1595" w:type="dxa"/>
          </w:tcPr>
          <w:p w14:paraId="32053EFE" w14:textId="63FB1A12" w:rsidR="008C4FAF" w:rsidRDefault="008C4FAF" w:rsidP="00CF12E8">
            <w:pPr>
              <w:spacing w:line="272" w:lineRule="exact"/>
              <w:ind w:left="107"/>
              <w:rPr>
                <w:sz w:val="24"/>
              </w:rPr>
            </w:pPr>
            <w:r>
              <w:rPr>
                <w:sz w:val="24"/>
              </w:rPr>
              <w:t>NUR 401 A</w:t>
            </w:r>
          </w:p>
        </w:tc>
        <w:tc>
          <w:tcPr>
            <w:tcW w:w="3150" w:type="dxa"/>
          </w:tcPr>
          <w:p w14:paraId="0E4E6A6C" w14:textId="214CE8C0" w:rsidR="008C4FAF" w:rsidRDefault="008C4FAF" w:rsidP="00CF12E8">
            <w:pPr>
              <w:spacing w:line="272" w:lineRule="exact"/>
              <w:rPr>
                <w:sz w:val="24"/>
              </w:rPr>
            </w:pPr>
            <w:r>
              <w:rPr>
                <w:sz w:val="24"/>
              </w:rPr>
              <w:t>Clinical Nursing III Part A</w:t>
            </w:r>
          </w:p>
        </w:tc>
        <w:tc>
          <w:tcPr>
            <w:tcW w:w="2321" w:type="dxa"/>
          </w:tcPr>
          <w:p w14:paraId="71556408" w14:textId="2EBEECE3" w:rsidR="008C4FAF" w:rsidRDefault="008C4FAF" w:rsidP="00CF12E8">
            <w:pPr>
              <w:spacing w:line="272" w:lineRule="exact"/>
              <w:rPr>
                <w:spacing w:val="-2"/>
                <w:sz w:val="24"/>
              </w:rPr>
            </w:pPr>
            <w:r>
              <w:rPr>
                <w:spacing w:val="-2"/>
                <w:sz w:val="24"/>
              </w:rPr>
              <w:t>0/0/2</w:t>
            </w:r>
          </w:p>
        </w:tc>
        <w:tc>
          <w:tcPr>
            <w:tcW w:w="1239" w:type="dxa"/>
          </w:tcPr>
          <w:p w14:paraId="73EB8CF3" w14:textId="6D927A28" w:rsidR="008C4FAF" w:rsidRDefault="008C4FAF" w:rsidP="00CF12E8">
            <w:pPr>
              <w:spacing w:line="272" w:lineRule="exact"/>
              <w:rPr>
                <w:sz w:val="24"/>
              </w:rPr>
            </w:pPr>
            <w:r>
              <w:rPr>
                <w:sz w:val="24"/>
              </w:rPr>
              <w:t>2</w:t>
            </w:r>
          </w:p>
        </w:tc>
      </w:tr>
      <w:tr w:rsidR="008C4FAF" w:rsidRPr="00960272" w14:paraId="27E601BC" w14:textId="77777777" w:rsidTr="00CF12E8">
        <w:trPr>
          <w:trHeight w:val="292"/>
        </w:trPr>
        <w:tc>
          <w:tcPr>
            <w:tcW w:w="1595" w:type="dxa"/>
          </w:tcPr>
          <w:p w14:paraId="5658488E" w14:textId="12D3EA34" w:rsidR="008C4FAF" w:rsidRDefault="008C4FAF" w:rsidP="00CF12E8">
            <w:pPr>
              <w:spacing w:line="272" w:lineRule="exact"/>
              <w:ind w:left="107"/>
              <w:rPr>
                <w:sz w:val="24"/>
              </w:rPr>
            </w:pPr>
            <w:r>
              <w:rPr>
                <w:sz w:val="24"/>
              </w:rPr>
              <w:t>NUR 403</w:t>
            </w:r>
          </w:p>
        </w:tc>
        <w:tc>
          <w:tcPr>
            <w:tcW w:w="3150" w:type="dxa"/>
          </w:tcPr>
          <w:p w14:paraId="13E44EF9" w14:textId="4611F5F9" w:rsidR="008C4FAF" w:rsidRDefault="008C4FAF" w:rsidP="00CF12E8">
            <w:pPr>
              <w:spacing w:line="272" w:lineRule="exact"/>
              <w:rPr>
                <w:sz w:val="24"/>
              </w:rPr>
            </w:pPr>
            <w:r>
              <w:rPr>
                <w:sz w:val="24"/>
              </w:rPr>
              <w:t>Health Promotion Across the Lifespan in the Community</w:t>
            </w:r>
          </w:p>
        </w:tc>
        <w:tc>
          <w:tcPr>
            <w:tcW w:w="2321" w:type="dxa"/>
          </w:tcPr>
          <w:p w14:paraId="38B662B3" w14:textId="220AD216" w:rsidR="008C4FAF" w:rsidRDefault="008C4FAF" w:rsidP="00CF12E8">
            <w:pPr>
              <w:spacing w:line="272" w:lineRule="exact"/>
              <w:rPr>
                <w:spacing w:val="-2"/>
                <w:sz w:val="24"/>
              </w:rPr>
            </w:pPr>
            <w:r>
              <w:rPr>
                <w:spacing w:val="-2"/>
                <w:sz w:val="24"/>
              </w:rPr>
              <w:t>4/0/0</w:t>
            </w:r>
          </w:p>
        </w:tc>
        <w:tc>
          <w:tcPr>
            <w:tcW w:w="1239" w:type="dxa"/>
          </w:tcPr>
          <w:p w14:paraId="47F5485D" w14:textId="142A4D4B" w:rsidR="008C4FAF" w:rsidRDefault="008C4FAF" w:rsidP="00CF12E8">
            <w:pPr>
              <w:spacing w:line="272" w:lineRule="exact"/>
              <w:rPr>
                <w:sz w:val="24"/>
              </w:rPr>
            </w:pPr>
            <w:r>
              <w:rPr>
                <w:sz w:val="24"/>
              </w:rPr>
              <w:t>4</w:t>
            </w:r>
          </w:p>
        </w:tc>
      </w:tr>
      <w:tr w:rsidR="008C4FAF" w:rsidRPr="00960272" w14:paraId="5EF090E0" w14:textId="77777777" w:rsidTr="00CF12E8">
        <w:trPr>
          <w:trHeight w:val="357"/>
        </w:trPr>
        <w:tc>
          <w:tcPr>
            <w:tcW w:w="1595" w:type="dxa"/>
          </w:tcPr>
          <w:p w14:paraId="24C53354" w14:textId="77777777" w:rsidR="008C4FAF" w:rsidRPr="00960272" w:rsidRDefault="008C4FAF" w:rsidP="00CF12E8">
            <w:pPr>
              <w:rPr>
                <w:sz w:val="24"/>
              </w:rPr>
            </w:pPr>
          </w:p>
        </w:tc>
        <w:tc>
          <w:tcPr>
            <w:tcW w:w="3150" w:type="dxa"/>
          </w:tcPr>
          <w:p w14:paraId="3C4EF495" w14:textId="77777777" w:rsidR="008C4FAF" w:rsidRPr="00960272" w:rsidRDefault="008C4FAF" w:rsidP="00CF12E8">
            <w:pPr>
              <w:rPr>
                <w:sz w:val="24"/>
              </w:rPr>
            </w:pPr>
          </w:p>
        </w:tc>
        <w:tc>
          <w:tcPr>
            <w:tcW w:w="2321" w:type="dxa"/>
          </w:tcPr>
          <w:p w14:paraId="3C09D484" w14:textId="77777777" w:rsidR="008C4FAF" w:rsidRPr="00960272" w:rsidRDefault="008C4FAF" w:rsidP="00CF12E8">
            <w:pPr>
              <w:spacing w:line="290" w:lineRule="atLeast"/>
              <w:rPr>
                <w:b/>
                <w:sz w:val="16"/>
                <w:szCs w:val="16"/>
              </w:rPr>
            </w:pPr>
            <w:r w:rsidRPr="00960272">
              <w:rPr>
                <w:b/>
                <w:sz w:val="16"/>
                <w:szCs w:val="16"/>
              </w:rPr>
              <w:t>TOTAL</w:t>
            </w:r>
            <w:r w:rsidRPr="00960272">
              <w:rPr>
                <w:b/>
                <w:spacing w:val="-14"/>
                <w:sz w:val="16"/>
                <w:szCs w:val="16"/>
              </w:rPr>
              <w:t xml:space="preserve"> </w:t>
            </w:r>
            <w:proofErr w:type="gramStart"/>
            <w:r w:rsidRPr="00960272">
              <w:rPr>
                <w:b/>
                <w:sz w:val="16"/>
                <w:szCs w:val="16"/>
              </w:rPr>
              <w:t>SEMESTER  HRS</w:t>
            </w:r>
            <w:proofErr w:type="gramEnd"/>
          </w:p>
        </w:tc>
        <w:tc>
          <w:tcPr>
            <w:tcW w:w="1239" w:type="dxa"/>
          </w:tcPr>
          <w:p w14:paraId="602AA45E" w14:textId="1A82654A" w:rsidR="008C4FAF" w:rsidRPr="00960272" w:rsidRDefault="008C4FAF" w:rsidP="00CF12E8">
            <w:pPr>
              <w:spacing w:before="1"/>
              <w:rPr>
                <w:b/>
                <w:sz w:val="24"/>
              </w:rPr>
            </w:pPr>
            <w:r>
              <w:rPr>
                <w:b/>
                <w:sz w:val="24"/>
              </w:rPr>
              <w:t>21</w:t>
            </w:r>
          </w:p>
        </w:tc>
      </w:tr>
      <w:tr w:rsidR="008C4FAF" w:rsidRPr="00960272" w14:paraId="7A9EE635" w14:textId="77777777" w:rsidTr="00CF12E8">
        <w:trPr>
          <w:trHeight w:val="292"/>
        </w:trPr>
        <w:tc>
          <w:tcPr>
            <w:tcW w:w="1595" w:type="dxa"/>
          </w:tcPr>
          <w:p w14:paraId="4DF2BC56" w14:textId="77777777" w:rsidR="008C4FAF" w:rsidRPr="00960272" w:rsidRDefault="008C4FAF" w:rsidP="00CF12E8">
            <w:pPr>
              <w:rPr>
                <w:sz w:val="20"/>
              </w:rPr>
            </w:pPr>
          </w:p>
        </w:tc>
        <w:tc>
          <w:tcPr>
            <w:tcW w:w="3150" w:type="dxa"/>
          </w:tcPr>
          <w:p w14:paraId="74301CB6" w14:textId="77777777" w:rsidR="008C4FAF" w:rsidRPr="00960272" w:rsidRDefault="008C4FAF" w:rsidP="00CF12E8">
            <w:pPr>
              <w:rPr>
                <w:sz w:val="20"/>
              </w:rPr>
            </w:pPr>
          </w:p>
        </w:tc>
        <w:tc>
          <w:tcPr>
            <w:tcW w:w="2321" w:type="dxa"/>
          </w:tcPr>
          <w:p w14:paraId="74CA5A6A" w14:textId="77777777" w:rsidR="008C4FAF" w:rsidRPr="00960272" w:rsidRDefault="008C4FAF" w:rsidP="00CF12E8">
            <w:pPr>
              <w:rPr>
                <w:sz w:val="20"/>
              </w:rPr>
            </w:pPr>
          </w:p>
        </w:tc>
        <w:tc>
          <w:tcPr>
            <w:tcW w:w="1239" w:type="dxa"/>
          </w:tcPr>
          <w:p w14:paraId="11FB8EB8" w14:textId="77777777" w:rsidR="008C4FAF" w:rsidRPr="00960272" w:rsidRDefault="008C4FAF" w:rsidP="00CF12E8">
            <w:pPr>
              <w:rPr>
                <w:sz w:val="20"/>
              </w:rPr>
            </w:pPr>
          </w:p>
        </w:tc>
      </w:tr>
      <w:tr w:rsidR="008C4FAF" w:rsidRPr="00960272" w14:paraId="7949450C" w14:textId="77777777" w:rsidTr="00CF12E8">
        <w:trPr>
          <w:trHeight w:val="292"/>
        </w:trPr>
        <w:tc>
          <w:tcPr>
            <w:tcW w:w="1595" w:type="dxa"/>
            <w:shd w:val="clear" w:color="auto" w:fill="ACB8C9"/>
          </w:tcPr>
          <w:p w14:paraId="3CF27664" w14:textId="77777777" w:rsidR="008C4FAF" w:rsidRPr="00960272" w:rsidRDefault="008C4FAF" w:rsidP="00CF12E8">
            <w:pPr>
              <w:spacing w:line="272" w:lineRule="exact"/>
              <w:ind w:left="107"/>
              <w:rPr>
                <w:b/>
                <w:sz w:val="24"/>
              </w:rPr>
            </w:pPr>
            <w:r w:rsidRPr="00960272">
              <w:rPr>
                <w:b/>
                <w:sz w:val="24"/>
              </w:rPr>
              <w:t>Semester</w:t>
            </w:r>
            <w:r w:rsidRPr="00960272">
              <w:rPr>
                <w:b/>
                <w:spacing w:val="-4"/>
                <w:sz w:val="24"/>
              </w:rPr>
              <w:t xml:space="preserve"> </w:t>
            </w:r>
            <w:r w:rsidRPr="00960272">
              <w:rPr>
                <w:b/>
                <w:spacing w:val="-10"/>
                <w:sz w:val="24"/>
              </w:rPr>
              <w:t>2</w:t>
            </w:r>
          </w:p>
        </w:tc>
        <w:tc>
          <w:tcPr>
            <w:tcW w:w="3150" w:type="dxa"/>
          </w:tcPr>
          <w:p w14:paraId="3CB4ACF9" w14:textId="77777777" w:rsidR="008C4FAF" w:rsidRPr="00960272" w:rsidRDefault="008C4FAF" w:rsidP="00CF12E8">
            <w:pPr>
              <w:rPr>
                <w:sz w:val="20"/>
              </w:rPr>
            </w:pPr>
          </w:p>
        </w:tc>
        <w:tc>
          <w:tcPr>
            <w:tcW w:w="2321" w:type="dxa"/>
          </w:tcPr>
          <w:p w14:paraId="7A5CB3B4" w14:textId="77777777" w:rsidR="008C4FAF" w:rsidRPr="00960272" w:rsidRDefault="008C4FAF" w:rsidP="00CF12E8">
            <w:pPr>
              <w:rPr>
                <w:sz w:val="20"/>
              </w:rPr>
            </w:pPr>
          </w:p>
        </w:tc>
        <w:tc>
          <w:tcPr>
            <w:tcW w:w="1239" w:type="dxa"/>
          </w:tcPr>
          <w:p w14:paraId="51670C22" w14:textId="77777777" w:rsidR="008C4FAF" w:rsidRPr="00960272" w:rsidRDefault="008C4FAF" w:rsidP="00CF12E8">
            <w:pPr>
              <w:rPr>
                <w:sz w:val="20"/>
              </w:rPr>
            </w:pPr>
          </w:p>
        </w:tc>
      </w:tr>
      <w:tr w:rsidR="008C4FAF" w:rsidRPr="00960272" w14:paraId="113D3187" w14:textId="77777777" w:rsidTr="00CF12E8">
        <w:trPr>
          <w:trHeight w:val="292"/>
        </w:trPr>
        <w:tc>
          <w:tcPr>
            <w:tcW w:w="1595" w:type="dxa"/>
          </w:tcPr>
          <w:p w14:paraId="0AEACF41" w14:textId="7633AF53" w:rsidR="008C4FAF" w:rsidRPr="00960272" w:rsidRDefault="008C4FAF" w:rsidP="00CF12E8">
            <w:pPr>
              <w:spacing w:line="272" w:lineRule="exact"/>
              <w:ind w:left="107"/>
              <w:rPr>
                <w:sz w:val="24"/>
              </w:rPr>
            </w:pPr>
            <w:r w:rsidRPr="00960272">
              <w:rPr>
                <w:sz w:val="24"/>
              </w:rPr>
              <w:t>NUR</w:t>
            </w:r>
            <w:r w:rsidRPr="00960272">
              <w:rPr>
                <w:spacing w:val="-1"/>
                <w:sz w:val="24"/>
              </w:rPr>
              <w:t xml:space="preserve"> </w:t>
            </w:r>
            <w:r w:rsidRPr="00960272">
              <w:rPr>
                <w:spacing w:val="-5"/>
                <w:sz w:val="24"/>
              </w:rPr>
              <w:t>3</w:t>
            </w:r>
            <w:r>
              <w:rPr>
                <w:spacing w:val="-5"/>
                <w:sz w:val="24"/>
              </w:rPr>
              <w:t>30</w:t>
            </w:r>
          </w:p>
        </w:tc>
        <w:tc>
          <w:tcPr>
            <w:tcW w:w="3150" w:type="dxa"/>
          </w:tcPr>
          <w:p w14:paraId="6D1DA7AF" w14:textId="70B743DE" w:rsidR="008C4FAF" w:rsidRPr="00960272" w:rsidRDefault="008C4FAF" w:rsidP="00CF12E8">
            <w:pPr>
              <w:spacing w:line="272" w:lineRule="exact"/>
              <w:rPr>
                <w:sz w:val="24"/>
              </w:rPr>
            </w:pPr>
            <w:r w:rsidRPr="00960272">
              <w:rPr>
                <w:sz w:val="24"/>
              </w:rPr>
              <w:t>Health</w:t>
            </w:r>
            <w:r>
              <w:rPr>
                <w:spacing w:val="-1"/>
                <w:sz w:val="24"/>
              </w:rPr>
              <w:t>care Informatics and Nursing</w:t>
            </w:r>
          </w:p>
        </w:tc>
        <w:tc>
          <w:tcPr>
            <w:tcW w:w="2321" w:type="dxa"/>
          </w:tcPr>
          <w:p w14:paraId="25B6D1D2" w14:textId="2F7A72F3" w:rsidR="008C4FAF" w:rsidRPr="00960272" w:rsidRDefault="008C4FAF" w:rsidP="00CF12E8">
            <w:pPr>
              <w:spacing w:line="272" w:lineRule="exact"/>
              <w:rPr>
                <w:sz w:val="24"/>
              </w:rPr>
            </w:pPr>
            <w:r>
              <w:rPr>
                <w:spacing w:val="-2"/>
                <w:sz w:val="24"/>
              </w:rPr>
              <w:t>1</w:t>
            </w:r>
            <w:r w:rsidRPr="00960272">
              <w:rPr>
                <w:spacing w:val="-2"/>
                <w:sz w:val="24"/>
              </w:rPr>
              <w:t>/0/0</w:t>
            </w:r>
          </w:p>
        </w:tc>
        <w:tc>
          <w:tcPr>
            <w:tcW w:w="1239" w:type="dxa"/>
          </w:tcPr>
          <w:p w14:paraId="719C38D5" w14:textId="0651499B" w:rsidR="008C4FAF" w:rsidRPr="00960272" w:rsidRDefault="008C4FAF" w:rsidP="00CF12E8">
            <w:pPr>
              <w:spacing w:line="272" w:lineRule="exact"/>
              <w:rPr>
                <w:sz w:val="24"/>
              </w:rPr>
            </w:pPr>
            <w:r>
              <w:rPr>
                <w:sz w:val="24"/>
              </w:rPr>
              <w:t>1</w:t>
            </w:r>
          </w:p>
        </w:tc>
      </w:tr>
      <w:tr w:rsidR="008C4FAF" w:rsidRPr="00960272" w14:paraId="56847829" w14:textId="77777777" w:rsidTr="00CF12E8">
        <w:trPr>
          <w:trHeight w:val="587"/>
        </w:trPr>
        <w:tc>
          <w:tcPr>
            <w:tcW w:w="1595" w:type="dxa"/>
          </w:tcPr>
          <w:p w14:paraId="73A1BC1E" w14:textId="21B8E681" w:rsidR="008C4FAF" w:rsidRPr="00960272" w:rsidRDefault="008C4FAF" w:rsidP="00CF12E8">
            <w:pPr>
              <w:spacing w:before="1"/>
              <w:ind w:left="107"/>
              <w:rPr>
                <w:sz w:val="24"/>
              </w:rPr>
            </w:pPr>
            <w:r w:rsidRPr="00960272">
              <w:rPr>
                <w:sz w:val="24"/>
              </w:rPr>
              <w:t>NUR</w:t>
            </w:r>
            <w:r w:rsidRPr="00960272">
              <w:rPr>
                <w:spacing w:val="-1"/>
                <w:sz w:val="24"/>
              </w:rPr>
              <w:t xml:space="preserve"> </w:t>
            </w:r>
            <w:r w:rsidRPr="00960272">
              <w:rPr>
                <w:spacing w:val="-5"/>
                <w:sz w:val="24"/>
              </w:rPr>
              <w:t>3</w:t>
            </w:r>
            <w:r>
              <w:rPr>
                <w:spacing w:val="-5"/>
                <w:sz w:val="24"/>
              </w:rPr>
              <w:t>31</w:t>
            </w:r>
          </w:p>
        </w:tc>
        <w:tc>
          <w:tcPr>
            <w:tcW w:w="3150" w:type="dxa"/>
          </w:tcPr>
          <w:p w14:paraId="1EBAADF5" w14:textId="755FEF8C" w:rsidR="008C4FAF" w:rsidRPr="00960272" w:rsidRDefault="008C4FAF" w:rsidP="00CF12E8">
            <w:pPr>
              <w:spacing w:line="290" w:lineRule="atLeast"/>
              <w:rPr>
                <w:sz w:val="24"/>
              </w:rPr>
            </w:pPr>
            <w:r>
              <w:rPr>
                <w:sz w:val="24"/>
              </w:rPr>
              <w:t>Medical-Surgical Nursing I</w:t>
            </w:r>
          </w:p>
        </w:tc>
        <w:tc>
          <w:tcPr>
            <w:tcW w:w="2321" w:type="dxa"/>
          </w:tcPr>
          <w:p w14:paraId="7AB04892" w14:textId="4A6FBB99" w:rsidR="008C4FAF" w:rsidRPr="00960272" w:rsidRDefault="008C4FAF" w:rsidP="00CF12E8">
            <w:pPr>
              <w:spacing w:before="1"/>
              <w:rPr>
                <w:sz w:val="24"/>
              </w:rPr>
            </w:pPr>
            <w:r>
              <w:rPr>
                <w:spacing w:val="-2"/>
                <w:sz w:val="24"/>
              </w:rPr>
              <w:t>4</w:t>
            </w:r>
            <w:r w:rsidRPr="00960272">
              <w:rPr>
                <w:spacing w:val="-2"/>
                <w:sz w:val="24"/>
              </w:rPr>
              <w:t>/0/0</w:t>
            </w:r>
          </w:p>
        </w:tc>
        <w:tc>
          <w:tcPr>
            <w:tcW w:w="1239" w:type="dxa"/>
          </w:tcPr>
          <w:p w14:paraId="57DD0E8F" w14:textId="3CD0837D" w:rsidR="008C4FAF" w:rsidRPr="00960272" w:rsidRDefault="008C4FAF" w:rsidP="00CF12E8">
            <w:pPr>
              <w:spacing w:before="1"/>
              <w:rPr>
                <w:sz w:val="24"/>
              </w:rPr>
            </w:pPr>
            <w:r>
              <w:rPr>
                <w:sz w:val="24"/>
              </w:rPr>
              <w:t>4</w:t>
            </w:r>
          </w:p>
        </w:tc>
      </w:tr>
      <w:tr w:rsidR="008C4FAF" w:rsidRPr="00960272" w14:paraId="196E8758" w14:textId="77777777" w:rsidTr="00CF12E8">
        <w:trPr>
          <w:trHeight w:val="585"/>
        </w:trPr>
        <w:tc>
          <w:tcPr>
            <w:tcW w:w="1595" w:type="dxa"/>
          </w:tcPr>
          <w:p w14:paraId="3302B288" w14:textId="62776BB4" w:rsidR="008C4FAF" w:rsidRPr="00960272" w:rsidRDefault="008C4FAF" w:rsidP="00CF12E8">
            <w:pPr>
              <w:spacing w:line="292" w:lineRule="exact"/>
              <w:ind w:left="107"/>
              <w:rPr>
                <w:sz w:val="24"/>
              </w:rPr>
            </w:pPr>
            <w:r w:rsidRPr="00960272">
              <w:rPr>
                <w:sz w:val="24"/>
              </w:rPr>
              <w:t>NUR</w:t>
            </w:r>
            <w:r w:rsidRPr="00960272">
              <w:rPr>
                <w:spacing w:val="-1"/>
                <w:sz w:val="24"/>
              </w:rPr>
              <w:t xml:space="preserve"> </w:t>
            </w:r>
            <w:r>
              <w:rPr>
                <w:spacing w:val="-5"/>
                <w:sz w:val="24"/>
              </w:rPr>
              <w:t>332</w:t>
            </w:r>
          </w:p>
        </w:tc>
        <w:tc>
          <w:tcPr>
            <w:tcW w:w="3150" w:type="dxa"/>
          </w:tcPr>
          <w:p w14:paraId="3E7527EB" w14:textId="1A0A7E3E" w:rsidR="008C4FAF" w:rsidRPr="00960272" w:rsidRDefault="008C4FAF" w:rsidP="00CF12E8">
            <w:pPr>
              <w:spacing w:line="273" w:lineRule="exact"/>
              <w:rPr>
                <w:sz w:val="24"/>
              </w:rPr>
            </w:pPr>
            <w:r>
              <w:rPr>
                <w:sz w:val="24"/>
              </w:rPr>
              <w:t>Clinical Nursing II</w:t>
            </w:r>
          </w:p>
        </w:tc>
        <w:tc>
          <w:tcPr>
            <w:tcW w:w="2321" w:type="dxa"/>
          </w:tcPr>
          <w:p w14:paraId="2F894880" w14:textId="459581D5" w:rsidR="008C4FAF" w:rsidRPr="00960272" w:rsidRDefault="008C4FAF" w:rsidP="00CF12E8">
            <w:pPr>
              <w:spacing w:line="292" w:lineRule="exact"/>
              <w:rPr>
                <w:sz w:val="24"/>
              </w:rPr>
            </w:pPr>
            <w:r>
              <w:rPr>
                <w:spacing w:val="-2"/>
                <w:sz w:val="24"/>
              </w:rPr>
              <w:t>0</w:t>
            </w:r>
            <w:r w:rsidRPr="00960272">
              <w:rPr>
                <w:spacing w:val="-2"/>
                <w:sz w:val="24"/>
              </w:rPr>
              <w:t>/0/</w:t>
            </w:r>
            <w:r>
              <w:rPr>
                <w:spacing w:val="-2"/>
                <w:sz w:val="24"/>
              </w:rPr>
              <w:t>4</w:t>
            </w:r>
          </w:p>
        </w:tc>
        <w:tc>
          <w:tcPr>
            <w:tcW w:w="1239" w:type="dxa"/>
          </w:tcPr>
          <w:p w14:paraId="40AF2014" w14:textId="5F0B48F9" w:rsidR="008C4FAF" w:rsidRPr="00960272" w:rsidRDefault="008C4FAF" w:rsidP="00CF12E8">
            <w:pPr>
              <w:spacing w:line="292" w:lineRule="exact"/>
              <w:rPr>
                <w:sz w:val="24"/>
              </w:rPr>
            </w:pPr>
            <w:r>
              <w:rPr>
                <w:sz w:val="24"/>
              </w:rPr>
              <w:t>4</w:t>
            </w:r>
          </w:p>
        </w:tc>
      </w:tr>
      <w:tr w:rsidR="008C4FAF" w:rsidRPr="00960272" w14:paraId="15DCE19F" w14:textId="77777777" w:rsidTr="00CF12E8">
        <w:trPr>
          <w:trHeight w:val="585"/>
        </w:trPr>
        <w:tc>
          <w:tcPr>
            <w:tcW w:w="1595" w:type="dxa"/>
          </w:tcPr>
          <w:p w14:paraId="56F581E7" w14:textId="27237651" w:rsidR="008C4FAF" w:rsidRPr="00960272" w:rsidRDefault="008C4FAF" w:rsidP="00CF12E8">
            <w:pPr>
              <w:spacing w:line="292" w:lineRule="exact"/>
              <w:ind w:left="107"/>
              <w:rPr>
                <w:sz w:val="24"/>
              </w:rPr>
            </w:pPr>
            <w:r>
              <w:rPr>
                <w:sz w:val="24"/>
              </w:rPr>
              <w:t>NUR 333</w:t>
            </w:r>
          </w:p>
        </w:tc>
        <w:tc>
          <w:tcPr>
            <w:tcW w:w="3150" w:type="dxa"/>
          </w:tcPr>
          <w:p w14:paraId="238565D8" w14:textId="452DCD41" w:rsidR="008C4FAF" w:rsidRDefault="008C4FAF" w:rsidP="00CF12E8">
            <w:pPr>
              <w:spacing w:line="273" w:lineRule="exact"/>
              <w:rPr>
                <w:sz w:val="24"/>
              </w:rPr>
            </w:pPr>
            <w:r>
              <w:rPr>
                <w:sz w:val="24"/>
              </w:rPr>
              <w:t>Nursing Care for Maternal-Child Patient</w:t>
            </w:r>
          </w:p>
        </w:tc>
        <w:tc>
          <w:tcPr>
            <w:tcW w:w="2321" w:type="dxa"/>
          </w:tcPr>
          <w:p w14:paraId="4FA0CAA9" w14:textId="5BB5FF37" w:rsidR="008C4FAF" w:rsidRDefault="008C4FAF" w:rsidP="00CF12E8">
            <w:pPr>
              <w:spacing w:line="292" w:lineRule="exact"/>
              <w:rPr>
                <w:spacing w:val="-2"/>
                <w:sz w:val="24"/>
              </w:rPr>
            </w:pPr>
            <w:r>
              <w:rPr>
                <w:spacing w:val="-2"/>
                <w:sz w:val="24"/>
              </w:rPr>
              <w:t>4/0/0</w:t>
            </w:r>
          </w:p>
        </w:tc>
        <w:tc>
          <w:tcPr>
            <w:tcW w:w="1239" w:type="dxa"/>
          </w:tcPr>
          <w:p w14:paraId="668BA243" w14:textId="700CD51E" w:rsidR="008C4FAF" w:rsidRDefault="008C4FAF" w:rsidP="00CF12E8">
            <w:pPr>
              <w:spacing w:line="292" w:lineRule="exact"/>
              <w:rPr>
                <w:sz w:val="24"/>
              </w:rPr>
            </w:pPr>
            <w:r>
              <w:rPr>
                <w:sz w:val="24"/>
              </w:rPr>
              <w:t>4</w:t>
            </w:r>
          </w:p>
        </w:tc>
      </w:tr>
      <w:tr w:rsidR="008C4FAF" w:rsidRPr="00960272" w14:paraId="4F354502" w14:textId="77777777" w:rsidTr="00CF12E8">
        <w:trPr>
          <w:trHeight w:val="585"/>
        </w:trPr>
        <w:tc>
          <w:tcPr>
            <w:tcW w:w="1595" w:type="dxa"/>
          </w:tcPr>
          <w:p w14:paraId="06952DC9" w14:textId="56B8896E" w:rsidR="008C4FAF" w:rsidRDefault="008C4FAF" w:rsidP="00CF12E8">
            <w:pPr>
              <w:spacing w:line="292" w:lineRule="exact"/>
              <w:ind w:left="107"/>
              <w:rPr>
                <w:sz w:val="24"/>
              </w:rPr>
            </w:pPr>
            <w:r>
              <w:rPr>
                <w:sz w:val="24"/>
              </w:rPr>
              <w:t>NUR 334</w:t>
            </w:r>
          </w:p>
        </w:tc>
        <w:tc>
          <w:tcPr>
            <w:tcW w:w="3150" w:type="dxa"/>
          </w:tcPr>
          <w:p w14:paraId="240A3457" w14:textId="28805B32" w:rsidR="008C4FAF" w:rsidRDefault="008C4FAF" w:rsidP="00CF12E8">
            <w:pPr>
              <w:spacing w:line="273" w:lineRule="exact"/>
              <w:rPr>
                <w:sz w:val="24"/>
              </w:rPr>
            </w:pPr>
            <w:r>
              <w:rPr>
                <w:sz w:val="24"/>
              </w:rPr>
              <w:t>Mental Health Nursing</w:t>
            </w:r>
          </w:p>
        </w:tc>
        <w:tc>
          <w:tcPr>
            <w:tcW w:w="2321" w:type="dxa"/>
          </w:tcPr>
          <w:p w14:paraId="3686A98D" w14:textId="282DB3DB" w:rsidR="008C4FAF" w:rsidRDefault="008C4FAF" w:rsidP="00CF12E8">
            <w:pPr>
              <w:spacing w:line="292" w:lineRule="exact"/>
              <w:rPr>
                <w:spacing w:val="-2"/>
                <w:sz w:val="24"/>
              </w:rPr>
            </w:pPr>
            <w:r>
              <w:rPr>
                <w:spacing w:val="-2"/>
                <w:sz w:val="24"/>
              </w:rPr>
              <w:t>2/0/0</w:t>
            </w:r>
          </w:p>
        </w:tc>
        <w:tc>
          <w:tcPr>
            <w:tcW w:w="1239" w:type="dxa"/>
          </w:tcPr>
          <w:p w14:paraId="672345AF" w14:textId="7C59AD86" w:rsidR="008C4FAF" w:rsidRDefault="008C4FAF" w:rsidP="00CF12E8">
            <w:pPr>
              <w:spacing w:line="292" w:lineRule="exact"/>
              <w:rPr>
                <w:sz w:val="24"/>
              </w:rPr>
            </w:pPr>
            <w:r>
              <w:rPr>
                <w:sz w:val="24"/>
              </w:rPr>
              <w:t>2</w:t>
            </w:r>
          </w:p>
        </w:tc>
      </w:tr>
      <w:tr w:rsidR="008C4FAF" w:rsidRPr="00960272" w14:paraId="04F9C295" w14:textId="77777777" w:rsidTr="00CF12E8">
        <w:trPr>
          <w:trHeight w:val="585"/>
        </w:trPr>
        <w:tc>
          <w:tcPr>
            <w:tcW w:w="1595" w:type="dxa"/>
          </w:tcPr>
          <w:p w14:paraId="241258B8" w14:textId="5F7F08F4" w:rsidR="008C4FAF" w:rsidRDefault="008C4FAF" w:rsidP="00CF12E8">
            <w:pPr>
              <w:spacing w:line="292" w:lineRule="exact"/>
              <w:ind w:left="107"/>
              <w:rPr>
                <w:sz w:val="24"/>
              </w:rPr>
            </w:pPr>
            <w:r>
              <w:rPr>
                <w:sz w:val="24"/>
              </w:rPr>
              <w:t>NUR 400</w:t>
            </w:r>
          </w:p>
        </w:tc>
        <w:tc>
          <w:tcPr>
            <w:tcW w:w="3150" w:type="dxa"/>
          </w:tcPr>
          <w:p w14:paraId="6EE26189" w14:textId="5AD37A23" w:rsidR="008C4FAF" w:rsidRDefault="0030091D" w:rsidP="00CF12E8">
            <w:pPr>
              <w:spacing w:line="273" w:lineRule="exact"/>
              <w:rPr>
                <w:sz w:val="24"/>
              </w:rPr>
            </w:pPr>
            <w:r>
              <w:rPr>
                <w:sz w:val="24"/>
              </w:rPr>
              <w:t>Medical-Surgical Nursing II</w:t>
            </w:r>
          </w:p>
        </w:tc>
        <w:tc>
          <w:tcPr>
            <w:tcW w:w="2321" w:type="dxa"/>
          </w:tcPr>
          <w:p w14:paraId="7DC4A4AD" w14:textId="072932FF" w:rsidR="008C4FAF" w:rsidRDefault="0030091D" w:rsidP="00CF12E8">
            <w:pPr>
              <w:spacing w:line="292" w:lineRule="exact"/>
              <w:rPr>
                <w:spacing w:val="-2"/>
                <w:sz w:val="24"/>
              </w:rPr>
            </w:pPr>
            <w:r>
              <w:rPr>
                <w:spacing w:val="-2"/>
                <w:sz w:val="24"/>
              </w:rPr>
              <w:t>4/0/0</w:t>
            </w:r>
          </w:p>
        </w:tc>
        <w:tc>
          <w:tcPr>
            <w:tcW w:w="1239" w:type="dxa"/>
          </w:tcPr>
          <w:p w14:paraId="7BEE6DDD" w14:textId="52961203" w:rsidR="008C4FAF" w:rsidRDefault="0030091D" w:rsidP="00CF12E8">
            <w:pPr>
              <w:spacing w:line="292" w:lineRule="exact"/>
              <w:rPr>
                <w:sz w:val="24"/>
              </w:rPr>
            </w:pPr>
            <w:r>
              <w:rPr>
                <w:sz w:val="24"/>
              </w:rPr>
              <w:t>4</w:t>
            </w:r>
          </w:p>
        </w:tc>
      </w:tr>
      <w:tr w:rsidR="0030091D" w:rsidRPr="00960272" w14:paraId="1FE4A202" w14:textId="77777777" w:rsidTr="00CF12E8">
        <w:trPr>
          <w:trHeight w:val="585"/>
        </w:trPr>
        <w:tc>
          <w:tcPr>
            <w:tcW w:w="1595" w:type="dxa"/>
          </w:tcPr>
          <w:p w14:paraId="26988E79" w14:textId="26D78C00" w:rsidR="0030091D" w:rsidRDefault="0030091D" w:rsidP="00CF12E8">
            <w:pPr>
              <w:spacing w:line="292" w:lineRule="exact"/>
              <w:ind w:left="107"/>
              <w:rPr>
                <w:sz w:val="24"/>
              </w:rPr>
            </w:pPr>
            <w:r>
              <w:rPr>
                <w:sz w:val="24"/>
              </w:rPr>
              <w:t>NUR 401 B</w:t>
            </w:r>
          </w:p>
        </w:tc>
        <w:tc>
          <w:tcPr>
            <w:tcW w:w="3150" w:type="dxa"/>
          </w:tcPr>
          <w:p w14:paraId="459E8AE7" w14:textId="53852CE6" w:rsidR="0030091D" w:rsidRDefault="0030091D" w:rsidP="00CF12E8">
            <w:pPr>
              <w:spacing w:line="273" w:lineRule="exact"/>
              <w:rPr>
                <w:sz w:val="24"/>
              </w:rPr>
            </w:pPr>
            <w:r>
              <w:rPr>
                <w:sz w:val="24"/>
              </w:rPr>
              <w:t>Clinical Nursing III Part B</w:t>
            </w:r>
          </w:p>
        </w:tc>
        <w:tc>
          <w:tcPr>
            <w:tcW w:w="2321" w:type="dxa"/>
          </w:tcPr>
          <w:p w14:paraId="6E439CAD" w14:textId="3F5256BE" w:rsidR="0030091D" w:rsidRDefault="0030091D" w:rsidP="00CF12E8">
            <w:pPr>
              <w:spacing w:line="292" w:lineRule="exact"/>
              <w:rPr>
                <w:spacing w:val="-2"/>
                <w:sz w:val="24"/>
              </w:rPr>
            </w:pPr>
            <w:r>
              <w:rPr>
                <w:spacing w:val="-2"/>
                <w:sz w:val="24"/>
              </w:rPr>
              <w:t>0/0/2</w:t>
            </w:r>
          </w:p>
        </w:tc>
        <w:tc>
          <w:tcPr>
            <w:tcW w:w="1239" w:type="dxa"/>
          </w:tcPr>
          <w:p w14:paraId="32DE941B" w14:textId="54D67B6F" w:rsidR="0030091D" w:rsidRDefault="0030091D" w:rsidP="00CF12E8">
            <w:pPr>
              <w:spacing w:line="292" w:lineRule="exact"/>
              <w:rPr>
                <w:sz w:val="24"/>
              </w:rPr>
            </w:pPr>
            <w:r>
              <w:rPr>
                <w:sz w:val="24"/>
              </w:rPr>
              <w:t>2</w:t>
            </w:r>
          </w:p>
        </w:tc>
      </w:tr>
      <w:tr w:rsidR="008C4FAF" w:rsidRPr="00960272" w14:paraId="70D18F39" w14:textId="77777777" w:rsidTr="00CF12E8">
        <w:trPr>
          <w:trHeight w:val="276"/>
        </w:trPr>
        <w:tc>
          <w:tcPr>
            <w:tcW w:w="1595" w:type="dxa"/>
          </w:tcPr>
          <w:p w14:paraId="404AF9E9" w14:textId="77777777" w:rsidR="008C4FAF" w:rsidRPr="00960272" w:rsidRDefault="008C4FAF" w:rsidP="00CF12E8">
            <w:pPr>
              <w:rPr>
                <w:sz w:val="24"/>
              </w:rPr>
            </w:pPr>
          </w:p>
        </w:tc>
        <w:tc>
          <w:tcPr>
            <w:tcW w:w="3150" w:type="dxa"/>
          </w:tcPr>
          <w:p w14:paraId="1762294D" w14:textId="77777777" w:rsidR="008C4FAF" w:rsidRPr="00960272" w:rsidRDefault="008C4FAF" w:rsidP="00CF12E8">
            <w:pPr>
              <w:rPr>
                <w:sz w:val="24"/>
              </w:rPr>
            </w:pPr>
          </w:p>
        </w:tc>
        <w:tc>
          <w:tcPr>
            <w:tcW w:w="2321" w:type="dxa"/>
          </w:tcPr>
          <w:p w14:paraId="2BD737A8" w14:textId="77777777" w:rsidR="008C4FAF" w:rsidRPr="00960272" w:rsidRDefault="008C4FAF" w:rsidP="00CF12E8">
            <w:pPr>
              <w:spacing w:line="292" w:lineRule="exact"/>
              <w:rPr>
                <w:b/>
                <w:sz w:val="24"/>
              </w:rPr>
            </w:pPr>
            <w:r w:rsidRPr="00960272">
              <w:rPr>
                <w:b/>
                <w:sz w:val="16"/>
                <w:szCs w:val="16"/>
              </w:rPr>
              <w:t>TOTAL</w:t>
            </w:r>
            <w:r w:rsidRPr="00960272">
              <w:rPr>
                <w:b/>
                <w:spacing w:val="-2"/>
                <w:sz w:val="16"/>
                <w:szCs w:val="16"/>
              </w:rPr>
              <w:t xml:space="preserve"> SEMESTER</w:t>
            </w:r>
            <w:r>
              <w:rPr>
                <w:b/>
                <w:spacing w:val="-2"/>
                <w:sz w:val="16"/>
                <w:szCs w:val="16"/>
              </w:rPr>
              <w:t xml:space="preserve"> </w:t>
            </w:r>
            <w:r w:rsidRPr="00960272">
              <w:rPr>
                <w:b/>
                <w:spacing w:val="-2"/>
                <w:sz w:val="16"/>
                <w:szCs w:val="16"/>
              </w:rPr>
              <w:t>HOURS</w:t>
            </w:r>
          </w:p>
        </w:tc>
        <w:tc>
          <w:tcPr>
            <w:tcW w:w="1239" w:type="dxa"/>
          </w:tcPr>
          <w:p w14:paraId="7A7EE2D9" w14:textId="32701DED" w:rsidR="008C4FAF" w:rsidRPr="00960272" w:rsidRDefault="0030091D" w:rsidP="00CF12E8">
            <w:pPr>
              <w:spacing w:line="292" w:lineRule="exact"/>
              <w:rPr>
                <w:b/>
                <w:sz w:val="24"/>
              </w:rPr>
            </w:pPr>
            <w:r>
              <w:rPr>
                <w:b/>
                <w:sz w:val="24"/>
              </w:rPr>
              <w:t>21</w:t>
            </w:r>
          </w:p>
        </w:tc>
      </w:tr>
      <w:tr w:rsidR="008C4FAF" w:rsidRPr="00960272" w14:paraId="7857F747" w14:textId="77777777" w:rsidTr="00CF12E8">
        <w:trPr>
          <w:trHeight w:val="294"/>
        </w:trPr>
        <w:tc>
          <w:tcPr>
            <w:tcW w:w="1595" w:type="dxa"/>
          </w:tcPr>
          <w:p w14:paraId="3270693B" w14:textId="77777777" w:rsidR="008C4FAF" w:rsidRPr="00960272" w:rsidRDefault="008C4FAF" w:rsidP="00CF12E8"/>
        </w:tc>
        <w:tc>
          <w:tcPr>
            <w:tcW w:w="3150" w:type="dxa"/>
          </w:tcPr>
          <w:p w14:paraId="1D81C916" w14:textId="77777777" w:rsidR="008C4FAF" w:rsidRPr="00960272" w:rsidRDefault="008C4FAF" w:rsidP="00CF12E8"/>
        </w:tc>
        <w:tc>
          <w:tcPr>
            <w:tcW w:w="2321" w:type="dxa"/>
          </w:tcPr>
          <w:p w14:paraId="170C23DE" w14:textId="77777777" w:rsidR="008C4FAF" w:rsidRPr="00960272" w:rsidRDefault="008C4FAF" w:rsidP="00CF12E8"/>
        </w:tc>
        <w:tc>
          <w:tcPr>
            <w:tcW w:w="1239" w:type="dxa"/>
          </w:tcPr>
          <w:p w14:paraId="47C8AB14" w14:textId="77777777" w:rsidR="008C4FAF" w:rsidRPr="00960272" w:rsidRDefault="008C4FAF" w:rsidP="00CF12E8"/>
        </w:tc>
      </w:tr>
      <w:tr w:rsidR="008C4FAF" w:rsidRPr="00960272" w14:paraId="4541EA3C" w14:textId="77777777" w:rsidTr="00CF12E8">
        <w:trPr>
          <w:trHeight w:val="292"/>
        </w:trPr>
        <w:tc>
          <w:tcPr>
            <w:tcW w:w="1595" w:type="dxa"/>
            <w:shd w:val="clear" w:color="auto" w:fill="ACB8C9"/>
          </w:tcPr>
          <w:p w14:paraId="61B656E7" w14:textId="77777777" w:rsidR="008C4FAF" w:rsidRPr="00960272" w:rsidRDefault="008C4FAF" w:rsidP="00CF12E8">
            <w:pPr>
              <w:spacing w:line="272" w:lineRule="exact"/>
              <w:ind w:left="107"/>
              <w:rPr>
                <w:b/>
                <w:sz w:val="24"/>
              </w:rPr>
            </w:pPr>
            <w:r w:rsidRPr="00960272">
              <w:rPr>
                <w:b/>
                <w:sz w:val="24"/>
              </w:rPr>
              <w:t>Semester</w:t>
            </w:r>
            <w:r w:rsidRPr="00960272">
              <w:rPr>
                <w:b/>
                <w:spacing w:val="-3"/>
                <w:sz w:val="24"/>
              </w:rPr>
              <w:t xml:space="preserve"> </w:t>
            </w:r>
            <w:r w:rsidRPr="00960272">
              <w:rPr>
                <w:b/>
                <w:spacing w:val="-10"/>
                <w:sz w:val="24"/>
              </w:rPr>
              <w:t>3</w:t>
            </w:r>
          </w:p>
        </w:tc>
        <w:tc>
          <w:tcPr>
            <w:tcW w:w="3150" w:type="dxa"/>
          </w:tcPr>
          <w:p w14:paraId="2B30BC5A" w14:textId="77777777" w:rsidR="008C4FAF" w:rsidRPr="00960272" w:rsidRDefault="008C4FAF" w:rsidP="00CF12E8">
            <w:pPr>
              <w:rPr>
                <w:sz w:val="20"/>
              </w:rPr>
            </w:pPr>
          </w:p>
        </w:tc>
        <w:tc>
          <w:tcPr>
            <w:tcW w:w="2321" w:type="dxa"/>
          </w:tcPr>
          <w:p w14:paraId="07B699C6" w14:textId="77777777" w:rsidR="008C4FAF" w:rsidRPr="00960272" w:rsidRDefault="008C4FAF" w:rsidP="00CF12E8">
            <w:pPr>
              <w:rPr>
                <w:sz w:val="20"/>
              </w:rPr>
            </w:pPr>
          </w:p>
        </w:tc>
        <w:tc>
          <w:tcPr>
            <w:tcW w:w="1239" w:type="dxa"/>
          </w:tcPr>
          <w:p w14:paraId="0335E294" w14:textId="77777777" w:rsidR="008C4FAF" w:rsidRPr="00960272" w:rsidRDefault="008C4FAF" w:rsidP="00CF12E8">
            <w:pPr>
              <w:rPr>
                <w:sz w:val="20"/>
              </w:rPr>
            </w:pPr>
          </w:p>
        </w:tc>
      </w:tr>
      <w:tr w:rsidR="008C4FAF" w:rsidRPr="00960272" w14:paraId="33EDEFE4" w14:textId="77777777" w:rsidTr="00CF12E8">
        <w:trPr>
          <w:trHeight w:val="585"/>
        </w:trPr>
        <w:tc>
          <w:tcPr>
            <w:tcW w:w="1595" w:type="dxa"/>
          </w:tcPr>
          <w:p w14:paraId="0CC3C88F" w14:textId="7E3B1286" w:rsidR="008C4FAF" w:rsidRPr="00960272" w:rsidRDefault="008C4FAF" w:rsidP="00CF12E8">
            <w:pPr>
              <w:spacing w:line="293" w:lineRule="exact"/>
              <w:ind w:left="107"/>
              <w:rPr>
                <w:sz w:val="24"/>
              </w:rPr>
            </w:pPr>
            <w:r w:rsidRPr="00960272">
              <w:rPr>
                <w:sz w:val="24"/>
              </w:rPr>
              <w:t>NUR</w:t>
            </w:r>
            <w:r w:rsidRPr="00960272">
              <w:rPr>
                <w:spacing w:val="-1"/>
                <w:sz w:val="24"/>
              </w:rPr>
              <w:t xml:space="preserve"> </w:t>
            </w:r>
            <w:r w:rsidRPr="00960272">
              <w:rPr>
                <w:spacing w:val="-5"/>
                <w:sz w:val="24"/>
              </w:rPr>
              <w:t>4</w:t>
            </w:r>
            <w:r w:rsidR="0030091D">
              <w:rPr>
                <w:spacing w:val="-5"/>
                <w:sz w:val="24"/>
              </w:rPr>
              <w:t>02</w:t>
            </w:r>
          </w:p>
        </w:tc>
        <w:tc>
          <w:tcPr>
            <w:tcW w:w="3150" w:type="dxa"/>
          </w:tcPr>
          <w:p w14:paraId="4DF1C860" w14:textId="5E9EB2E5" w:rsidR="008C4FAF" w:rsidRPr="00960272" w:rsidRDefault="0030091D" w:rsidP="00CF12E8">
            <w:pPr>
              <w:spacing w:line="273" w:lineRule="exact"/>
              <w:rPr>
                <w:sz w:val="24"/>
              </w:rPr>
            </w:pPr>
            <w:r>
              <w:rPr>
                <w:sz w:val="24"/>
              </w:rPr>
              <w:t>Evidence-Based Research for Nursing Practice</w:t>
            </w:r>
          </w:p>
        </w:tc>
        <w:tc>
          <w:tcPr>
            <w:tcW w:w="2321" w:type="dxa"/>
          </w:tcPr>
          <w:p w14:paraId="4FA0EE14" w14:textId="41031E22" w:rsidR="008C4FAF" w:rsidRPr="00960272" w:rsidRDefault="0030091D" w:rsidP="00CF12E8">
            <w:pPr>
              <w:spacing w:line="293" w:lineRule="exact"/>
              <w:rPr>
                <w:sz w:val="24"/>
              </w:rPr>
            </w:pPr>
            <w:r>
              <w:rPr>
                <w:spacing w:val="-2"/>
                <w:sz w:val="24"/>
              </w:rPr>
              <w:t>3</w:t>
            </w:r>
            <w:r w:rsidR="008C4FAF" w:rsidRPr="00960272">
              <w:rPr>
                <w:spacing w:val="-2"/>
                <w:sz w:val="24"/>
              </w:rPr>
              <w:t>/0/0</w:t>
            </w:r>
          </w:p>
        </w:tc>
        <w:tc>
          <w:tcPr>
            <w:tcW w:w="1239" w:type="dxa"/>
          </w:tcPr>
          <w:p w14:paraId="6BDA61FC" w14:textId="56683299" w:rsidR="008C4FAF" w:rsidRPr="00960272" w:rsidRDefault="0030091D" w:rsidP="00CF12E8">
            <w:pPr>
              <w:spacing w:line="293" w:lineRule="exact"/>
              <w:rPr>
                <w:sz w:val="24"/>
              </w:rPr>
            </w:pPr>
            <w:r>
              <w:rPr>
                <w:sz w:val="24"/>
              </w:rPr>
              <w:t>3</w:t>
            </w:r>
          </w:p>
        </w:tc>
      </w:tr>
      <w:tr w:rsidR="008C4FAF" w:rsidRPr="00960272" w14:paraId="6720878B" w14:textId="77777777" w:rsidTr="00CF12E8">
        <w:trPr>
          <w:trHeight w:val="880"/>
        </w:trPr>
        <w:tc>
          <w:tcPr>
            <w:tcW w:w="1595" w:type="dxa"/>
          </w:tcPr>
          <w:p w14:paraId="4A18D4AB" w14:textId="26C4047B" w:rsidR="008C4FAF" w:rsidRPr="00960272" w:rsidRDefault="008C4FAF" w:rsidP="00CF12E8">
            <w:pPr>
              <w:spacing w:line="292" w:lineRule="exact"/>
              <w:ind w:left="107"/>
              <w:rPr>
                <w:sz w:val="24"/>
              </w:rPr>
            </w:pPr>
            <w:r w:rsidRPr="00960272">
              <w:rPr>
                <w:sz w:val="24"/>
              </w:rPr>
              <w:t>NUR</w:t>
            </w:r>
            <w:r w:rsidRPr="00960272">
              <w:rPr>
                <w:spacing w:val="-1"/>
                <w:sz w:val="24"/>
              </w:rPr>
              <w:t xml:space="preserve"> </w:t>
            </w:r>
            <w:r w:rsidRPr="00960272">
              <w:rPr>
                <w:spacing w:val="-5"/>
                <w:sz w:val="24"/>
              </w:rPr>
              <w:t>4</w:t>
            </w:r>
            <w:r w:rsidR="0030091D">
              <w:rPr>
                <w:spacing w:val="-5"/>
                <w:sz w:val="24"/>
              </w:rPr>
              <w:t>30</w:t>
            </w:r>
          </w:p>
        </w:tc>
        <w:tc>
          <w:tcPr>
            <w:tcW w:w="3150" w:type="dxa"/>
          </w:tcPr>
          <w:p w14:paraId="35A391F8" w14:textId="7630A85F" w:rsidR="008C4FAF" w:rsidRPr="00960272" w:rsidRDefault="0030091D" w:rsidP="00CF12E8">
            <w:pPr>
              <w:spacing w:line="275" w:lineRule="exact"/>
              <w:rPr>
                <w:sz w:val="24"/>
              </w:rPr>
            </w:pPr>
            <w:r>
              <w:rPr>
                <w:sz w:val="24"/>
              </w:rPr>
              <w:t>Nursing Leadership and Management</w:t>
            </w:r>
          </w:p>
        </w:tc>
        <w:tc>
          <w:tcPr>
            <w:tcW w:w="2321" w:type="dxa"/>
          </w:tcPr>
          <w:p w14:paraId="5F239582" w14:textId="6F0CD4E3" w:rsidR="008C4FAF" w:rsidRPr="00960272" w:rsidRDefault="0030091D" w:rsidP="00CF12E8">
            <w:pPr>
              <w:spacing w:line="292" w:lineRule="exact"/>
              <w:rPr>
                <w:sz w:val="24"/>
              </w:rPr>
            </w:pPr>
            <w:r>
              <w:rPr>
                <w:spacing w:val="-2"/>
                <w:sz w:val="24"/>
              </w:rPr>
              <w:t>3</w:t>
            </w:r>
            <w:r w:rsidR="008C4FAF" w:rsidRPr="00960272">
              <w:rPr>
                <w:spacing w:val="-2"/>
                <w:sz w:val="24"/>
              </w:rPr>
              <w:t>/0/</w:t>
            </w:r>
            <w:r>
              <w:rPr>
                <w:spacing w:val="-2"/>
                <w:sz w:val="24"/>
              </w:rPr>
              <w:t>0</w:t>
            </w:r>
          </w:p>
        </w:tc>
        <w:tc>
          <w:tcPr>
            <w:tcW w:w="1239" w:type="dxa"/>
          </w:tcPr>
          <w:p w14:paraId="732B81D4" w14:textId="4869DC53" w:rsidR="008C4FAF" w:rsidRPr="00960272" w:rsidRDefault="0030091D" w:rsidP="00CF12E8">
            <w:pPr>
              <w:spacing w:line="292" w:lineRule="exact"/>
              <w:rPr>
                <w:sz w:val="24"/>
              </w:rPr>
            </w:pPr>
            <w:r>
              <w:rPr>
                <w:sz w:val="24"/>
              </w:rPr>
              <w:t>3</w:t>
            </w:r>
          </w:p>
        </w:tc>
      </w:tr>
      <w:tr w:rsidR="0030091D" w:rsidRPr="00960272" w14:paraId="4DF1BF39" w14:textId="77777777" w:rsidTr="00CF12E8">
        <w:trPr>
          <w:trHeight w:val="880"/>
        </w:trPr>
        <w:tc>
          <w:tcPr>
            <w:tcW w:w="1595" w:type="dxa"/>
          </w:tcPr>
          <w:p w14:paraId="6AE167B4" w14:textId="6A4C47AF" w:rsidR="0030091D" w:rsidRPr="00960272" w:rsidRDefault="0030091D" w:rsidP="00CF12E8">
            <w:pPr>
              <w:spacing w:line="292" w:lineRule="exact"/>
              <w:ind w:left="107"/>
              <w:rPr>
                <w:sz w:val="24"/>
              </w:rPr>
            </w:pPr>
            <w:r>
              <w:rPr>
                <w:sz w:val="24"/>
              </w:rPr>
              <w:t>NUR 431</w:t>
            </w:r>
          </w:p>
        </w:tc>
        <w:tc>
          <w:tcPr>
            <w:tcW w:w="3150" w:type="dxa"/>
          </w:tcPr>
          <w:p w14:paraId="64544DF6" w14:textId="16790D4A" w:rsidR="0030091D" w:rsidRDefault="0030091D" w:rsidP="00CF12E8">
            <w:pPr>
              <w:spacing w:line="275" w:lineRule="exact"/>
              <w:rPr>
                <w:sz w:val="24"/>
              </w:rPr>
            </w:pPr>
            <w:r>
              <w:rPr>
                <w:sz w:val="24"/>
              </w:rPr>
              <w:t>Nursing Preceptorship</w:t>
            </w:r>
          </w:p>
        </w:tc>
        <w:tc>
          <w:tcPr>
            <w:tcW w:w="2321" w:type="dxa"/>
          </w:tcPr>
          <w:p w14:paraId="113FD406" w14:textId="1DD0CAA1" w:rsidR="0030091D" w:rsidRDefault="0030091D" w:rsidP="00CF12E8">
            <w:pPr>
              <w:spacing w:line="292" w:lineRule="exact"/>
              <w:rPr>
                <w:spacing w:val="-2"/>
                <w:sz w:val="24"/>
              </w:rPr>
            </w:pPr>
            <w:r>
              <w:rPr>
                <w:spacing w:val="-2"/>
                <w:sz w:val="24"/>
              </w:rPr>
              <w:t>0/0/4</w:t>
            </w:r>
          </w:p>
        </w:tc>
        <w:tc>
          <w:tcPr>
            <w:tcW w:w="1239" w:type="dxa"/>
          </w:tcPr>
          <w:p w14:paraId="58B5B51B" w14:textId="6DFA54E8" w:rsidR="0030091D" w:rsidRDefault="0030091D" w:rsidP="00CF12E8">
            <w:pPr>
              <w:spacing w:line="292" w:lineRule="exact"/>
              <w:rPr>
                <w:sz w:val="24"/>
              </w:rPr>
            </w:pPr>
            <w:r>
              <w:rPr>
                <w:sz w:val="24"/>
              </w:rPr>
              <w:t>4</w:t>
            </w:r>
          </w:p>
        </w:tc>
      </w:tr>
      <w:tr w:rsidR="0030091D" w:rsidRPr="00960272" w14:paraId="5FDAE38C" w14:textId="77777777" w:rsidTr="00CF12E8">
        <w:trPr>
          <w:trHeight w:val="880"/>
        </w:trPr>
        <w:tc>
          <w:tcPr>
            <w:tcW w:w="1595" w:type="dxa"/>
          </w:tcPr>
          <w:p w14:paraId="22C98F3D" w14:textId="48BF0D67" w:rsidR="0030091D" w:rsidRDefault="0030091D" w:rsidP="00CF12E8">
            <w:pPr>
              <w:spacing w:line="292" w:lineRule="exact"/>
              <w:ind w:left="107"/>
              <w:rPr>
                <w:sz w:val="24"/>
              </w:rPr>
            </w:pPr>
            <w:r>
              <w:rPr>
                <w:sz w:val="24"/>
              </w:rPr>
              <w:t>NUR 432</w:t>
            </w:r>
          </w:p>
        </w:tc>
        <w:tc>
          <w:tcPr>
            <w:tcW w:w="3150" w:type="dxa"/>
          </w:tcPr>
          <w:p w14:paraId="2988D487" w14:textId="5CF52F6C" w:rsidR="0030091D" w:rsidRDefault="0030091D" w:rsidP="00CF12E8">
            <w:pPr>
              <w:spacing w:line="275" w:lineRule="exact"/>
              <w:rPr>
                <w:sz w:val="24"/>
              </w:rPr>
            </w:pPr>
            <w:r>
              <w:rPr>
                <w:sz w:val="24"/>
              </w:rPr>
              <w:t>Nursing Care of the Complex Patient</w:t>
            </w:r>
          </w:p>
        </w:tc>
        <w:tc>
          <w:tcPr>
            <w:tcW w:w="2321" w:type="dxa"/>
          </w:tcPr>
          <w:p w14:paraId="014E0FD2" w14:textId="0B9729BB" w:rsidR="0030091D" w:rsidRDefault="0030091D" w:rsidP="00CF12E8">
            <w:pPr>
              <w:spacing w:line="292" w:lineRule="exact"/>
              <w:rPr>
                <w:spacing w:val="-2"/>
                <w:sz w:val="24"/>
              </w:rPr>
            </w:pPr>
            <w:r>
              <w:rPr>
                <w:spacing w:val="-2"/>
                <w:sz w:val="24"/>
              </w:rPr>
              <w:t>4/0/0</w:t>
            </w:r>
          </w:p>
        </w:tc>
        <w:tc>
          <w:tcPr>
            <w:tcW w:w="1239" w:type="dxa"/>
          </w:tcPr>
          <w:p w14:paraId="2AC1976C" w14:textId="4128AE38" w:rsidR="0030091D" w:rsidRDefault="0030091D" w:rsidP="00CF12E8">
            <w:pPr>
              <w:spacing w:line="292" w:lineRule="exact"/>
              <w:rPr>
                <w:sz w:val="24"/>
              </w:rPr>
            </w:pPr>
            <w:r>
              <w:rPr>
                <w:sz w:val="24"/>
              </w:rPr>
              <w:t>4</w:t>
            </w:r>
          </w:p>
        </w:tc>
      </w:tr>
      <w:tr w:rsidR="0030091D" w:rsidRPr="00960272" w14:paraId="2CBADE76" w14:textId="77777777" w:rsidTr="00CF12E8">
        <w:trPr>
          <w:trHeight w:val="880"/>
        </w:trPr>
        <w:tc>
          <w:tcPr>
            <w:tcW w:w="1595" w:type="dxa"/>
          </w:tcPr>
          <w:p w14:paraId="04F2DD79" w14:textId="4BC88F35" w:rsidR="0030091D" w:rsidRDefault="0030091D" w:rsidP="00CF12E8">
            <w:pPr>
              <w:spacing w:line="292" w:lineRule="exact"/>
              <w:ind w:left="107"/>
              <w:rPr>
                <w:sz w:val="24"/>
              </w:rPr>
            </w:pPr>
            <w:r>
              <w:rPr>
                <w:sz w:val="24"/>
              </w:rPr>
              <w:t>NUR 433</w:t>
            </w:r>
          </w:p>
        </w:tc>
        <w:tc>
          <w:tcPr>
            <w:tcW w:w="3150" w:type="dxa"/>
          </w:tcPr>
          <w:p w14:paraId="74273129" w14:textId="1C30830C" w:rsidR="0030091D" w:rsidRDefault="0030091D" w:rsidP="00CF12E8">
            <w:pPr>
              <w:spacing w:line="275" w:lineRule="exact"/>
              <w:rPr>
                <w:sz w:val="24"/>
              </w:rPr>
            </w:pPr>
            <w:r>
              <w:rPr>
                <w:sz w:val="24"/>
              </w:rPr>
              <w:t>Clinical Nursing Care of the Complex Patient</w:t>
            </w:r>
          </w:p>
        </w:tc>
        <w:tc>
          <w:tcPr>
            <w:tcW w:w="2321" w:type="dxa"/>
          </w:tcPr>
          <w:p w14:paraId="1E95F9AB" w14:textId="08C502ED" w:rsidR="0030091D" w:rsidRDefault="0030091D" w:rsidP="00CF12E8">
            <w:pPr>
              <w:spacing w:line="292" w:lineRule="exact"/>
              <w:rPr>
                <w:spacing w:val="-2"/>
                <w:sz w:val="24"/>
              </w:rPr>
            </w:pPr>
            <w:r>
              <w:rPr>
                <w:spacing w:val="-2"/>
                <w:sz w:val="24"/>
              </w:rPr>
              <w:t>0/0/2</w:t>
            </w:r>
          </w:p>
        </w:tc>
        <w:tc>
          <w:tcPr>
            <w:tcW w:w="1239" w:type="dxa"/>
          </w:tcPr>
          <w:p w14:paraId="7A97CDB0" w14:textId="090DF16D" w:rsidR="0030091D" w:rsidRDefault="0030091D" w:rsidP="00CF12E8">
            <w:pPr>
              <w:spacing w:line="292" w:lineRule="exact"/>
              <w:rPr>
                <w:sz w:val="24"/>
              </w:rPr>
            </w:pPr>
            <w:r>
              <w:rPr>
                <w:sz w:val="24"/>
              </w:rPr>
              <w:t>2</w:t>
            </w:r>
          </w:p>
        </w:tc>
      </w:tr>
      <w:tr w:rsidR="0030091D" w:rsidRPr="00960272" w14:paraId="27B11291" w14:textId="77777777" w:rsidTr="00CF12E8">
        <w:trPr>
          <w:trHeight w:val="880"/>
        </w:trPr>
        <w:tc>
          <w:tcPr>
            <w:tcW w:w="1595" w:type="dxa"/>
          </w:tcPr>
          <w:p w14:paraId="5F13520B" w14:textId="2E56FEF8" w:rsidR="0030091D" w:rsidRDefault="0030091D" w:rsidP="00CF12E8">
            <w:pPr>
              <w:spacing w:line="292" w:lineRule="exact"/>
              <w:ind w:left="107"/>
              <w:rPr>
                <w:sz w:val="24"/>
              </w:rPr>
            </w:pPr>
            <w:r>
              <w:rPr>
                <w:sz w:val="24"/>
              </w:rPr>
              <w:t>NUR 434</w:t>
            </w:r>
          </w:p>
        </w:tc>
        <w:tc>
          <w:tcPr>
            <w:tcW w:w="3150" w:type="dxa"/>
          </w:tcPr>
          <w:p w14:paraId="033F4964" w14:textId="65BE70C8" w:rsidR="0030091D" w:rsidRDefault="0030091D" w:rsidP="00CF12E8">
            <w:pPr>
              <w:spacing w:line="275" w:lineRule="exact"/>
              <w:rPr>
                <w:sz w:val="24"/>
              </w:rPr>
            </w:pPr>
            <w:r>
              <w:rPr>
                <w:sz w:val="24"/>
              </w:rPr>
              <w:t>NCLEX-RN Seminar</w:t>
            </w:r>
          </w:p>
        </w:tc>
        <w:tc>
          <w:tcPr>
            <w:tcW w:w="2321" w:type="dxa"/>
          </w:tcPr>
          <w:p w14:paraId="2DEF2931" w14:textId="690901C4" w:rsidR="0030091D" w:rsidRDefault="0030091D" w:rsidP="00CF12E8">
            <w:pPr>
              <w:spacing w:line="292" w:lineRule="exact"/>
              <w:rPr>
                <w:spacing w:val="-2"/>
                <w:sz w:val="24"/>
              </w:rPr>
            </w:pPr>
            <w:r>
              <w:rPr>
                <w:spacing w:val="-2"/>
                <w:sz w:val="24"/>
              </w:rPr>
              <w:t>2/0/0</w:t>
            </w:r>
          </w:p>
        </w:tc>
        <w:tc>
          <w:tcPr>
            <w:tcW w:w="1239" w:type="dxa"/>
          </w:tcPr>
          <w:p w14:paraId="4B0C088E" w14:textId="1995B55D" w:rsidR="0030091D" w:rsidRDefault="0030091D" w:rsidP="00CF12E8">
            <w:pPr>
              <w:spacing w:line="292" w:lineRule="exact"/>
              <w:rPr>
                <w:sz w:val="24"/>
              </w:rPr>
            </w:pPr>
            <w:r>
              <w:rPr>
                <w:sz w:val="24"/>
              </w:rPr>
              <w:t>2</w:t>
            </w:r>
          </w:p>
        </w:tc>
      </w:tr>
      <w:tr w:rsidR="008C4FAF" w:rsidRPr="00960272" w14:paraId="202F0F87" w14:textId="77777777" w:rsidTr="00CF12E8">
        <w:trPr>
          <w:trHeight w:val="294"/>
        </w:trPr>
        <w:tc>
          <w:tcPr>
            <w:tcW w:w="1595" w:type="dxa"/>
          </w:tcPr>
          <w:p w14:paraId="65FCBE21" w14:textId="77777777" w:rsidR="008C4FAF" w:rsidRPr="00960272" w:rsidRDefault="008C4FAF" w:rsidP="00CF12E8">
            <w:pPr>
              <w:rPr>
                <w:sz w:val="24"/>
              </w:rPr>
            </w:pPr>
          </w:p>
        </w:tc>
        <w:tc>
          <w:tcPr>
            <w:tcW w:w="3150" w:type="dxa"/>
          </w:tcPr>
          <w:p w14:paraId="2C16E1A4" w14:textId="77777777" w:rsidR="008C4FAF" w:rsidRPr="00960272" w:rsidRDefault="008C4FAF" w:rsidP="00CF12E8">
            <w:pPr>
              <w:rPr>
                <w:sz w:val="24"/>
              </w:rPr>
            </w:pPr>
          </w:p>
        </w:tc>
        <w:tc>
          <w:tcPr>
            <w:tcW w:w="2321" w:type="dxa"/>
          </w:tcPr>
          <w:p w14:paraId="04DB0867" w14:textId="77777777" w:rsidR="008C4FAF" w:rsidRPr="00960272" w:rsidRDefault="008C4FAF" w:rsidP="00CF12E8">
            <w:pPr>
              <w:spacing w:line="292" w:lineRule="exact"/>
              <w:rPr>
                <w:b/>
                <w:sz w:val="24"/>
              </w:rPr>
            </w:pPr>
            <w:r w:rsidRPr="00960272">
              <w:rPr>
                <w:b/>
                <w:sz w:val="16"/>
                <w:szCs w:val="16"/>
              </w:rPr>
              <w:t>TOTAL</w:t>
            </w:r>
            <w:r w:rsidRPr="00960272">
              <w:rPr>
                <w:b/>
                <w:spacing w:val="-2"/>
                <w:sz w:val="16"/>
                <w:szCs w:val="16"/>
              </w:rPr>
              <w:t xml:space="preserve"> SEMESTER</w:t>
            </w:r>
            <w:r>
              <w:rPr>
                <w:b/>
                <w:spacing w:val="-2"/>
                <w:sz w:val="16"/>
                <w:szCs w:val="16"/>
              </w:rPr>
              <w:t xml:space="preserve"> </w:t>
            </w:r>
            <w:r w:rsidRPr="00960272">
              <w:rPr>
                <w:b/>
                <w:spacing w:val="-2"/>
                <w:sz w:val="16"/>
                <w:szCs w:val="16"/>
              </w:rPr>
              <w:t>HOURS</w:t>
            </w:r>
          </w:p>
        </w:tc>
        <w:tc>
          <w:tcPr>
            <w:tcW w:w="1239" w:type="dxa"/>
          </w:tcPr>
          <w:p w14:paraId="61DE1741" w14:textId="44FDB692" w:rsidR="008C4FAF" w:rsidRPr="00960272" w:rsidRDefault="0030091D" w:rsidP="00CF12E8">
            <w:pPr>
              <w:spacing w:line="292" w:lineRule="exact"/>
              <w:rPr>
                <w:b/>
                <w:sz w:val="24"/>
              </w:rPr>
            </w:pPr>
            <w:r>
              <w:rPr>
                <w:b/>
                <w:sz w:val="24"/>
              </w:rPr>
              <w:t>18</w:t>
            </w:r>
          </w:p>
        </w:tc>
      </w:tr>
      <w:tr w:rsidR="008C4FAF" w:rsidRPr="00960272" w14:paraId="6C359807" w14:textId="77777777" w:rsidTr="00CF12E8">
        <w:trPr>
          <w:trHeight w:val="585"/>
        </w:trPr>
        <w:tc>
          <w:tcPr>
            <w:tcW w:w="1595" w:type="dxa"/>
          </w:tcPr>
          <w:p w14:paraId="1EE358C6" w14:textId="77777777" w:rsidR="008C4FAF" w:rsidRPr="00960272" w:rsidRDefault="008C4FAF" w:rsidP="00CF12E8">
            <w:pPr>
              <w:rPr>
                <w:sz w:val="24"/>
              </w:rPr>
            </w:pPr>
          </w:p>
        </w:tc>
        <w:tc>
          <w:tcPr>
            <w:tcW w:w="3150" w:type="dxa"/>
          </w:tcPr>
          <w:p w14:paraId="12D16C9D" w14:textId="77777777" w:rsidR="008C4FAF" w:rsidRPr="00960272" w:rsidRDefault="008C4FAF" w:rsidP="00CF12E8">
            <w:pPr>
              <w:rPr>
                <w:sz w:val="24"/>
              </w:rPr>
            </w:pPr>
          </w:p>
        </w:tc>
        <w:tc>
          <w:tcPr>
            <w:tcW w:w="2321" w:type="dxa"/>
            <w:shd w:val="clear" w:color="auto" w:fill="ACB8C9"/>
          </w:tcPr>
          <w:p w14:paraId="07407DDC" w14:textId="77777777" w:rsidR="008C4FAF" w:rsidRPr="00960272" w:rsidRDefault="008C4FAF" w:rsidP="00CF12E8">
            <w:pPr>
              <w:spacing w:line="292" w:lineRule="exact"/>
              <w:rPr>
                <w:b/>
                <w:sz w:val="24"/>
              </w:rPr>
            </w:pPr>
            <w:r w:rsidRPr="00960272">
              <w:rPr>
                <w:b/>
                <w:sz w:val="24"/>
              </w:rPr>
              <w:t>TOTAL</w:t>
            </w:r>
            <w:r w:rsidRPr="00960272">
              <w:rPr>
                <w:b/>
                <w:spacing w:val="-1"/>
                <w:sz w:val="24"/>
              </w:rPr>
              <w:t xml:space="preserve"> </w:t>
            </w:r>
            <w:r w:rsidRPr="00960272">
              <w:rPr>
                <w:b/>
                <w:spacing w:val="-2"/>
                <w:sz w:val="24"/>
              </w:rPr>
              <w:t>PROGRAM</w:t>
            </w:r>
          </w:p>
          <w:p w14:paraId="50290496" w14:textId="77777777" w:rsidR="008C4FAF" w:rsidRPr="00960272" w:rsidRDefault="008C4FAF" w:rsidP="00CF12E8">
            <w:pPr>
              <w:spacing w:line="273" w:lineRule="exact"/>
              <w:rPr>
                <w:b/>
                <w:sz w:val="24"/>
              </w:rPr>
            </w:pPr>
            <w:r w:rsidRPr="00960272">
              <w:rPr>
                <w:b/>
                <w:spacing w:val="-2"/>
                <w:sz w:val="24"/>
              </w:rPr>
              <w:t>HOURS</w:t>
            </w:r>
          </w:p>
        </w:tc>
        <w:tc>
          <w:tcPr>
            <w:tcW w:w="1239" w:type="dxa"/>
            <w:shd w:val="clear" w:color="auto" w:fill="ACB8C9"/>
          </w:tcPr>
          <w:p w14:paraId="50A1DA03" w14:textId="749B3B2A" w:rsidR="008C4FAF" w:rsidRPr="00960272" w:rsidRDefault="0030091D" w:rsidP="00CF12E8">
            <w:pPr>
              <w:spacing w:line="292" w:lineRule="exact"/>
              <w:rPr>
                <w:b/>
                <w:sz w:val="24"/>
              </w:rPr>
            </w:pPr>
            <w:r>
              <w:rPr>
                <w:b/>
                <w:spacing w:val="-5"/>
                <w:sz w:val="24"/>
              </w:rPr>
              <w:t>60</w:t>
            </w:r>
          </w:p>
        </w:tc>
      </w:tr>
    </w:tbl>
    <w:p w14:paraId="4968A569" w14:textId="46C04D45" w:rsidR="0030091D" w:rsidRDefault="0030091D" w:rsidP="0030091D">
      <w:pPr>
        <w:pStyle w:val="Heading1"/>
        <w:ind w:left="0" w:right="3255"/>
        <w:rPr>
          <w:color w:val="BE0000"/>
          <w:w w:val="9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080"/>
        <w:gridCol w:w="3581"/>
        <w:gridCol w:w="1239"/>
      </w:tblGrid>
      <w:tr w:rsidR="0044733A" w:rsidRPr="00960272" w14:paraId="52791A4A" w14:textId="77777777" w:rsidTr="00EC2853">
        <w:trPr>
          <w:trHeight w:val="437"/>
        </w:trPr>
        <w:tc>
          <w:tcPr>
            <w:tcW w:w="8305" w:type="dxa"/>
            <w:gridSpan w:val="4"/>
            <w:shd w:val="clear" w:color="auto" w:fill="BEBEBE"/>
          </w:tcPr>
          <w:p w14:paraId="4E92028F" w14:textId="71046EFE" w:rsidR="0044733A" w:rsidRPr="00960272" w:rsidRDefault="001B6603" w:rsidP="0044733A">
            <w:pPr>
              <w:spacing w:line="290" w:lineRule="atLeast"/>
              <w:ind w:right="508"/>
              <w:jc w:val="center"/>
              <w:rPr>
                <w:b/>
                <w:sz w:val="24"/>
              </w:rPr>
            </w:pPr>
            <w:r>
              <w:rPr>
                <w:b/>
                <w:spacing w:val="-2"/>
                <w:sz w:val="24"/>
              </w:rPr>
              <w:t xml:space="preserve">Accelerated Student </w:t>
            </w:r>
            <w:r w:rsidR="0044733A">
              <w:rPr>
                <w:b/>
                <w:spacing w:val="-2"/>
                <w:sz w:val="24"/>
              </w:rPr>
              <w:t>Prerequisite Courses (Grade of C or Higher)</w:t>
            </w:r>
          </w:p>
        </w:tc>
      </w:tr>
      <w:tr w:rsidR="0044733A" w:rsidRPr="00960272" w14:paraId="109E6B6C" w14:textId="77777777" w:rsidTr="0044733A">
        <w:trPr>
          <w:trHeight w:val="292"/>
        </w:trPr>
        <w:tc>
          <w:tcPr>
            <w:tcW w:w="2405" w:type="dxa"/>
            <w:shd w:val="clear" w:color="auto" w:fill="ACB8C9"/>
          </w:tcPr>
          <w:p w14:paraId="72D96EF2" w14:textId="77777777" w:rsidR="0044733A" w:rsidRDefault="0044733A" w:rsidP="00CF12E8">
            <w:pPr>
              <w:spacing w:line="272" w:lineRule="exact"/>
              <w:ind w:left="107"/>
              <w:rPr>
                <w:b/>
                <w:sz w:val="24"/>
              </w:rPr>
            </w:pPr>
            <w:r>
              <w:rPr>
                <w:b/>
                <w:sz w:val="24"/>
              </w:rPr>
              <w:t xml:space="preserve">Biblical Studies </w:t>
            </w:r>
          </w:p>
          <w:p w14:paraId="0AF269C5" w14:textId="4C1593F1" w:rsidR="0044733A" w:rsidRPr="00960272" w:rsidRDefault="0044733A" w:rsidP="00CF12E8">
            <w:pPr>
              <w:spacing w:line="272" w:lineRule="exact"/>
              <w:ind w:left="107"/>
              <w:rPr>
                <w:b/>
                <w:sz w:val="24"/>
              </w:rPr>
            </w:pPr>
            <w:r>
              <w:rPr>
                <w:b/>
                <w:sz w:val="24"/>
              </w:rPr>
              <w:t>(6 hours)</w:t>
            </w:r>
          </w:p>
        </w:tc>
        <w:tc>
          <w:tcPr>
            <w:tcW w:w="4661" w:type="dxa"/>
            <w:gridSpan w:val="2"/>
          </w:tcPr>
          <w:p w14:paraId="23E886DA" w14:textId="77777777" w:rsidR="0044733A" w:rsidRPr="00960272" w:rsidRDefault="0044733A" w:rsidP="00CF12E8">
            <w:pPr>
              <w:rPr>
                <w:sz w:val="20"/>
              </w:rPr>
            </w:pPr>
          </w:p>
        </w:tc>
        <w:tc>
          <w:tcPr>
            <w:tcW w:w="1239" w:type="dxa"/>
          </w:tcPr>
          <w:p w14:paraId="2A8A2446" w14:textId="2927FDD3" w:rsidR="0044733A" w:rsidRPr="00960272" w:rsidRDefault="0044733A" w:rsidP="00CF12E8">
            <w:pPr>
              <w:rPr>
                <w:sz w:val="20"/>
              </w:rPr>
            </w:pPr>
            <w:r>
              <w:rPr>
                <w:sz w:val="20"/>
              </w:rPr>
              <w:t>Credit Hours</w:t>
            </w:r>
          </w:p>
        </w:tc>
      </w:tr>
      <w:tr w:rsidR="0044733A" w:rsidRPr="00960272" w14:paraId="2F76124B" w14:textId="77777777" w:rsidTr="0044733A">
        <w:trPr>
          <w:trHeight w:val="585"/>
        </w:trPr>
        <w:tc>
          <w:tcPr>
            <w:tcW w:w="2405" w:type="dxa"/>
          </w:tcPr>
          <w:p w14:paraId="288BC77B" w14:textId="72D7B23D" w:rsidR="0044733A" w:rsidRPr="00960272" w:rsidRDefault="0044733A" w:rsidP="00CF12E8">
            <w:pPr>
              <w:spacing w:line="292" w:lineRule="exact"/>
              <w:ind w:left="107"/>
              <w:rPr>
                <w:sz w:val="24"/>
              </w:rPr>
            </w:pPr>
            <w:r>
              <w:rPr>
                <w:sz w:val="24"/>
              </w:rPr>
              <w:t>Select TWO Courses</w:t>
            </w:r>
          </w:p>
        </w:tc>
        <w:tc>
          <w:tcPr>
            <w:tcW w:w="4661" w:type="dxa"/>
            <w:gridSpan w:val="2"/>
          </w:tcPr>
          <w:p w14:paraId="7F3453C4" w14:textId="4EC6D518" w:rsidR="0044733A" w:rsidRPr="00960272" w:rsidRDefault="0044733A" w:rsidP="00CF12E8">
            <w:pPr>
              <w:spacing w:line="292" w:lineRule="exact"/>
              <w:rPr>
                <w:sz w:val="24"/>
              </w:rPr>
            </w:pPr>
            <w:r>
              <w:rPr>
                <w:sz w:val="24"/>
              </w:rPr>
              <w:t>BIB 100 or BIB 100 or BIB 200 or BIB 201 (New Testament I or II, Old Testament I or II)</w:t>
            </w:r>
          </w:p>
        </w:tc>
        <w:tc>
          <w:tcPr>
            <w:tcW w:w="1239" w:type="dxa"/>
          </w:tcPr>
          <w:p w14:paraId="157E75B3" w14:textId="77777777" w:rsidR="0044733A" w:rsidRPr="00960272" w:rsidRDefault="0044733A" w:rsidP="00CF12E8">
            <w:pPr>
              <w:spacing w:line="292" w:lineRule="exact"/>
              <w:rPr>
                <w:sz w:val="24"/>
              </w:rPr>
            </w:pPr>
            <w:r w:rsidRPr="00960272">
              <w:rPr>
                <w:sz w:val="24"/>
              </w:rPr>
              <w:t>6</w:t>
            </w:r>
          </w:p>
        </w:tc>
      </w:tr>
      <w:tr w:rsidR="0044733A" w:rsidRPr="00960272" w14:paraId="7A17183C" w14:textId="77777777" w:rsidTr="00EC2853">
        <w:trPr>
          <w:trHeight w:val="292"/>
        </w:trPr>
        <w:tc>
          <w:tcPr>
            <w:tcW w:w="2405" w:type="dxa"/>
            <w:shd w:val="clear" w:color="auto" w:fill="ACB8C9"/>
          </w:tcPr>
          <w:p w14:paraId="1094E74E" w14:textId="77777777" w:rsidR="0044733A" w:rsidRDefault="0044733A" w:rsidP="00CF12E8">
            <w:pPr>
              <w:spacing w:line="272" w:lineRule="exact"/>
              <w:ind w:left="107"/>
              <w:rPr>
                <w:b/>
                <w:sz w:val="24"/>
              </w:rPr>
            </w:pPr>
            <w:r>
              <w:rPr>
                <w:b/>
                <w:sz w:val="24"/>
              </w:rPr>
              <w:t xml:space="preserve">Biology Science </w:t>
            </w:r>
          </w:p>
          <w:p w14:paraId="4DDA7CBA" w14:textId="1A82376C" w:rsidR="0044733A" w:rsidRPr="00960272" w:rsidRDefault="0044733A" w:rsidP="00CF12E8">
            <w:pPr>
              <w:spacing w:line="272" w:lineRule="exact"/>
              <w:ind w:left="107"/>
              <w:rPr>
                <w:b/>
                <w:sz w:val="24"/>
              </w:rPr>
            </w:pPr>
            <w:r>
              <w:rPr>
                <w:b/>
                <w:sz w:val="24"/>
              </w:rPr>
              <w:t>(15 hours)</w:t>
            </w:r>
          </w:p>
        </w:tc>
        <w:tc>
          <w:tcPr>
            <w:tcW w:w="1080" w:type="dxa"/>
          </w:tcPr>
          <w:p w14:paraId="51EFC303" w14:textId="77777777" w:rsidR="0044733A" w:rsidRPr="00960272" w:rsidRDefault="0044733A" w:rsidP="00CF12E8">
            <w:pPr>
              <w:rPr>
                <w:sz w:val="20"/>
              </w:rPr>
            </w:pPr>
          </w:p>
        </w:tc>
        <w:tc>
          <w:tcPr>
            <w:tcW w:w="3581" w:type="dxa"/>
          </w:tcPr>
          <w:p w14:paraId="761922F4" w14:textId="77777777" w:rsidR="0044733A" w:rsidRPr="00960272" w:rsidRDefault="0044733A" w:rsidP="00CF12E8">
            <w:pPr>
              <w:rPr>
                <w:sz w:val="20"/>
              </w:rPr>
            </w:pPr>
          </w:p>
        </w:tc>
        <w:tc>
          <w:tcPr>
            <w:tcW w:w="1239" w:type="dxa"/>
          </w:tcPr>
          <w:p w14:paraId="3D5ED4D1" w14:textId="77777777" w:rsidR="0044733A" w:rsidRPr="00960272" w:rsidRDefault="0044733A" w:rsidP="00CF12E8">
            <w:pPr>
              <w:rPr>
                <w:sz w:val="20"/>
              </w:rPr>
            </w:pPr>
          </w:p>
        </w:tc>
      </w:tr>
      <w:tr w:rsidR="0044733A" w:rsidRPr="00960272" w14:paraId="59B10CD6" w14:textId="77777777" w:rsidTr="00EC2853">
        <w:trPr>
          <w:trHeight w:val="292"/>
        </w:trPr>
        <w:tc>
          <w:tcPr>
            <w:tcW w:w="2405" w:type="dxa"/>
          </w:tcPr>
          <w:p w14:paraId="6309AC7B" w14:textId="3B7A503C" w:rsidR="0044733A" w:rsidRPr="00960272" w:rsidRDefault="0044733A" w:rsidP="00CF12E8">
            <w:pPr>
              <w:spacing w:line="272" w:lineRule="exact"/>
              <w:ind w:left="107"/>
              <w:rPr>
                <w:sz w:val="24"/>
              </w:rPr>
            </w:pPr>
          </w:p>
        </w:tc>
        <w:tc>
          <w:tcPr>
            <w:tcW w:w="1080" w:type="dxa"/>
          </w:tcPr>
          <w:p w14:paraId="052AE01A" w14:textId="0DD89790" w:rsidR="0044733A" w:rsidRPr="00960272" w:rsidRDefault="0044733A" w:rsidP="00CF12E8">
            <w:pPr>
              <w:spacing w:line="272" w:lineRule="exact"/>
              <w:rPr>
                <w:sz w:val="24"/>
              </w:rPr>
            </w:pPr>
            <w:r>
              <w:rPr>
                <w:sz w:val="24"/>
              </w:rPr>
              <w:t>BIO</w:t>
            </w:r>
          </w:p>
        </w:tc>
        <w:tc>
          <w:tcPr>
            <w:tcW w:w="3581" w:type="dxa"/>
          </w:tcPr>
          <w:p w14:paraId="58E3EAC2" w14:textId="0C84A8BC" w:rsidR="0044733A" w:rsidRPr="00960272" w:rsidRDefault="0044733A" w:rsidP="00CF12E8">
            <w:pPr>
              <w:spacing w:line="272" w:lineRule="exact"/>
              <w:rPr>
                <w:sz w:val="24"/>
              </w:rPr>
            </w:pPr>
            <w:r>
              <w:rPr>
                <w:spacing w:val="-2"/>
                <w:sz w:val="24"/>
              </w:rPr>
              <w:t>Human Anatomy &amp; Physiology I</w:t>
            </w:r>
          </w:p>
        </w:tc>
        <w:tc>
          <w:tcPr>
            <w:tcW w:w="1239" w:type="dxa"/>
          </w:tcPr>
          <w:p w14:paraId="3AB1FFD9" w14:textId="77777777" w:rsidR="0044733A" w:rsidRPr="00960272" w:rsidRDefault="0044733A" w:rsidP="00CF12E8">
            <w:pPr>
              <w:spacing w:line="272" w:lineRule="exact"/>
              <w:rPr>
                <w:sz w:val="24"/>
              </w:rPr>
            </w:pPr>
            <w:r w:rsidRPr="00960272">
              <w:rPr>
                <w:sz w:val="24"/>
              </w:rPr>
              <w:t>3</w:t>
            </w:r>
          </w:p>
        </w:tc>
      </w:tr>
      <w:tr w:rsidR="0044733A" w:rsidRPr="00960272" w14:paraId="326E9615" w14:textId="77777777" w:rsidTr="00EC2853">
        <w:trPr>
          <w:trHeight w:val="587"/>
        </w:trPr>
        <w:tc>
          <w:tcPr>
            <w:tcW w:w="2405" w:type="dxa"/>
          </w:tcPr>
          <w:p w14:paraId="784641E2" w14:textId="5E64F0C7" w:rsidR="0044733A" w:rsidRPr="00960272" w:rsidRDefault="0044733A" w:rsidP="00CF12E8">
            <w:pPr>
              <w:spacing w:before="1"/>
              <w:ind w:left="107"/>
              <w:rPr>
                <w:sz w:val="24"/>
              </w:rPr>
            </w:pPr>
          </w:p>
        </w:tc>
        <w:tc>
          <w:tcPr>
            <w:tcW w:w="1080" w:type="dxa"/>
          </w:tcPr>
          <w:p w14:paraId="3A5A7AA1" w14:textId="2BAC3385" w:rsidR="0044733A" w:rsidRPr="00960272" w:rsidRDefault="0044733A" w:rsidP="00CF12E8">
            <w:pPr>
              <w:spacing w:line="290" w:lineRule="atLeast"/>
              <w:rPr>
                <w:sz w:val="24"/>
              </w:rPr>
            </w:pPr>
            <w:r>
              <w:rPr>
                <w:sz w:val="24"/>
              </w:rPr>
              <w:t>BIO 390L</w:t>
            </w:r>
          </w:p>
        </w:tc>
        <w:tc>
          <w:tcPr>
            <w:tcW w:w="3581" w:type="dxa"/>
          </w:tcPr>
          <w:p w14:paraId="3C1F5252" w14:textId="519A35A6" w:rsidR="0044733A" w:rsidRPr="00960272" w:rsidRDefault="0044733A" w:rsidP="00CF12E8">
            <w:pPr>
              <w:spacing w:before="1"/>
              <w:rPr>
                <w:sz w:val="24"/>
              </w:rPr>
            </w:pPr>
            <w:r>
              <w:rPr>
                <w:spacing w:val="-2"/>
                <w:sz w:val="24"/>
              </w:rPr>
              <w:t>Human Anatomy &amp; Physiology I Lab</w:t>
            </w:r>
          </w:p>
        </w:tc>
        <w:tc>
          <w:tcPr>
            <w:tcW w:w="1239" w:type="dxa"/>
          </w:tcPr>
          <w:p w14:paraId="18A5F9D8" w14:textId="6B711854" w:rsidR="0044733A" w:rsidRPr="00960272" w:rsidRDefault="00EC2853" w:rsidP="00CF12E8">
            <w:pPr>
              <w:spacing w:before="1"/>
              <w:rPr>
                <w:sz w:val="24"/>
              </w:rPr>
            </w:pPr>
            <w:r>
              <w:rPr>
                <w:sz w:val="24"/>
              </w:rPr>
              <w:t>1</w:t>
            </w:r>
          </w:p>
        </w:tc>
      </w:tr>
      <w:tr w:rsidR="0044733A" w:rsidRPr="00960272" w14:paraId="03FB25E4" w14:textId="77777777" w:rsidTr="00EC2853">
        <w:trPr>
          <w:trHeight w:val="585"/>
        </w:trPr>
        <w:tc>
          <w:tcPr>
            <w:tcW w:w="2405" w:type="dxa"/>
          </w:tcPr>
          <w:p w14:paraId="57806976" w14:textId="6175DA1B" w:rsidR="0044733A" w:rsidRPr="00960272" w:rsidRDefault="0044733A" w:rsidP="00CF12E8">
            <w:pPr>
              <w:spacing w:line="292" w:lineRule="exact"/>
              <w:ind w:left="107"/>
              <w:rPr>
                <w:sz w:val="24"/>
              </w:rPr>
            </w:pPr>
          </w:p>
        </w:tc>
        <w:tc>
          <w:tcPr>
            <w:tcW w:w="1080" w:type="dxa"/>
          </w:tcPr>
          <w:p w14:paraId="745AB8CB" w14:textId="629DD136" w:rsidR="0044733A" w:rsidRPr="00960272" w:rsidRDefault="0044733A" w:rsidP="00CF12E8">
            <w:pPr>
              <w:spacing w:line="292" w:lineRule="exact"/>
              <w:rPr>
                <w:sz w:val="24"/>
              </w:rPr>
            </w:pPr>
            <w:r>
              <w:rPr>
                <w:sz w:val="24"/>
              </w:rPr>
              <w:t>BIO 391</w:t>
            </w:r>
          </w:p>
        </w:tc>
        <w:tc>
          <w:tcPr>
            <w:tcW w:w="3581" w:type="dxa"/>
          </w:tcPr>
          <w:p w14:paraId="57703749" w14:textId="714D77BB" w:rsidR="0044733A" w:rsidRPr="00960272" w:rsidRDefault="0044733A" w:rsidP="00CF12E8">
            <w:pPr>
              <w:spacing w:line="292" w:lineRule="exact"/>
              <w:rPr>
                <w:sz w:val="24"/>
              </w:rPr>
            </w:pPr>
            <w:r>
              <w:rPr>
                <w:spacing w:val="-2"/>
                <w:sz w:val="24"/>
              </w:rPr>
              <w:t>Human Anatomy &amp; Physiology II</w:t>
            </w:r>
          </w:p>
        </w:tc>
        <w:tc>
          <w:tcPr>
            <w:tcW w:w="1239" w:type="dxa"/>
          </w:tcPr>
          <w:p w14:paraId="0705C8F5" w14:textId="77777777" w:rsidR="0044733A" w:rsidRPr="00960272" w:rsidRDefault="0044733A" w:rsidP="00CF12E8">
            <w:pPr>
              <w:spacing w:line="292" w:lineRule="exact"/>
              <w:rPr>
                <w:sz w:val="24"/>
              </w:rPr>
            </w:pPr>
            <w:r w:rsidRPr="00960272">
              <w:rPr>
                <w:sz w:val="24"/>
              </w:rPr>
              <w:t>3</w:t>
            </w:r>
          </w:p>
        </w:tc>
      </w:tr>
      <w:tr w:rsidR="0044733A" w:rsidRPr="00960272" w14:paraId="786E15A4" w14:textId="77777777" w:rsidTr="00EC2853">
        <w:trPr>
          <w:trHeight w:val="585"/>
        </w:trPr>
        <w:tc>
          <w:tcPr>
            <w:tcW w:w="2405" w:type="dxa"/>
          </w:tcPr>
          <w:p w14:paraId="54E948DC" w14:textId="013D3985" w:rsidR="0044733A" w:rsidRPr="00960272" w:rsidRDefault="0044733A" w:rsidP="00CF12E8">
            <w:pPr>
              <w:spacing w:line="292" w:lineRule="exact"/>
              <w:ind w:left="107"/>
              <w:rPr>
                <w:sz w:val="24"/>
              </w:rPr>
            </w:pPr>
          </w:p>
        </w:tc>
        <w:tc>
          <w:tcPr>
            <w:tcW w:w="1080" w:type="dxa"/>
          </w:tcPr>
          <w:p w14:paraId="149D0022" w14:textId="497D0B96" w:rsidR="0044733A" w:rsidRPr="00960272" w:rsidRDefault="0044733A" w:rsidP="00CF12E8">
            <w:pPr>
              <w:spacing w:line="273" w:lineRule="exact"/>
              <w:rPr>
                <w:sz w:val="24"/>
              </w:rPr>
            </w:pPr>
            <w:r>
              <w:rPr>
                <w:sz w:val="24"/>
              </w:rPr>
              <w:t>BIO 391L</w:t>
            </w:r>
          </w:p>
        </w:tc>
        <w:tc>
          <w:tcPr>
            <w:tcW w:w="3581" w:type="dxa"/>
          </w:tcPr>
          <w:p w14:paraId="661AD484" w14:textId="3574F3B4" w:rsidR="0044733A" w:rsidRPr="00960272" w:rsidRDefault="0044733A" w:rsidP="00CF12E8">
            <w:pPr>
              <w:spacing w:line="292" w:lineRule="exact"/>
              <w:rPr>
                <w:sz w:val="24"/>
              </w:rPr>
            </w:pPr>
            <w:r>
              <w:rPr>
                <w:spacing w:val="-2"/>
                <w:sz w:val="24"/>
              </w:rPr>
              <w:t>Human Anatomy &amp; Physiology II Lab</w:t>
            </w:r>
          </w:p>
        </w:tc>
        <w:tc>
          <w:tcPr>
            <w:tcW w:w="1239" w:type="dxa"/>
          </w:tcPr>
          <w:p w14:paraId="2E57C6B0" w14:textId="7D5F12A9" w:rsidR="0044733A" w:rsidRPr="00960272" w:rsidRDefault="00EC2853" w:rsidP="00CF12E8">
            <w:pPr>
              <w:spacing w:line="292" w:lineRule="exact"/>
              <w:rPr>
                <w:sz w:val="24"/>
              </w:rPr>
            </w:pPr>
            <w:r>
              <w:rPr>
                <w:sz w:val="24"/>
              </w:rPr>
              <w:t>1</w:t>
            </w:r>
          </w:p>
        </w:tc>
      </w:tr>
      <w:tr w:rsidR="0044733A" w:rsidRPr="00960272" w14:paraId="6023ACE0" w14:textId="77777777" w:rsidTr="00EC2853">
        <w:trPr>
          <w:trHeight w:val="275"/>
        </w:trPr>
        <w:tc>
          <w:tcPr>
            <w:tcW w:w="2405" w:type="dxa"/>
          </w:tcPr>
          <w:p w14:paraId="32412E43" w14:textId="24D45286" w:rsidR="0044733A" w:rsidRPr="00960272" w:rsidRDefault="0044733A" w:rsidP="00CF12E8">
            <w:pPr>
              <w:ind w:left="107"/>
              <w:rPr>
                <w:sz w:val="24"/>
              </w:rPr>
            </w:pPr>
          </w:p>
        </w:tc>
        <w:tc>
          <w:tcPr>
            <w:tcW w:w="1080" w:type="dxa"/>
          </w:tcPr>
          <w:p w14:paraId="09989995" w14:textId="459196C5" w:rsidR="0044733A" w:rsidRPr="00960272" w:rsidRDefault="0044733A" w:rsidP="00CF12E8">
            <w:pPr>
              <w:spacing w:line="290" w:lineRule="atLeast"/>
              <w:rPr>
                <w:sz w:val="24"/>
              </w:rPr>
            </w:pPr>
            <w:r>
              <w:rPr>
                <w:sz w:val="24"/>
              </w:rPr>
              <w:t>BIO 300</w:t>
            </w:r>
          </w:p>
        </w:tc>
        <w:tc>
          <w:tcPr>
            <w:tcW w:w="3581" w:type="dxa"/>
          </w:tcPr>
          <w:p w14:paraId="3E48A96B" w14:textId="1AF05D2B" w:rsidR="0044733A" w:rsidRPr="00960272" w:rsidRDefault="0044733A" w:rsidP="00CF12E8">
            <w:pPr>
              <w:rPr>
                <w:sz w:val="24"/>
              </w:rPr>
            </w:pPr>
            <w:r>
              <w:rPr>
                <w:spacing w:val="-2"/>
                <w:sz w:val="24"/>
              </w:rPr>
              <w:t>General Microbiology</w:t>
            </w:r>
          </w:p>
        </w:tc>
        <w:tc>
          <w:tcPr>
            <w:tcW w:w="1239" w:type="dxa"/>
          </w:tcPr>
          <w:p w14:paraId="049841DF" w14:textId="358D9120" w:rsidR="0044733A" w:rsidRPr="00960272" w:rsidRDefault="00EC2853" w:rsidP="00CF12E8">
            <w:pPr>
              <w:rPr>
                <w:sz w:val="24"/>
              </w:rPr>
            </w:pPr>
            <w:r>
              <w:rPr>
                <w:sz w:val="24"/>
              </w:rPr>
              <w:t>3</w:t>
            </w:r>
          </w:p>
        </w:tc>
      </w:tr>
      <w:tr w:rsidR="0044733A" w:rsidRPr="00960272" w14:paraId="22315CFA" w14:textId="77777777" w:rsidTr="00EC2853">
        <w:trPr>
          <w:trHeight w:val="294"/>
        </w:trPr>
        <w:tc>
          <w:tcPr>
            <w:tcW w:w="2405" w:type="dxa"/>
          </w:tcPr>
          <w:p w14:paraId="53ABF54D" w14:textId="77777777" w:rsidR="0044733A" w:rsidRPr="00960272" w:rsidRDefault="0044733A" w:rsidP="00CF12E8">
            <w:pPr>
              <w:rPr>
                <w:sz w:val="24"/>
              </w:rPr>
            </w:pPr>
          </w:p>
        </w:tc>
        <w:tc>
          <w:tcPr>
            <w:tcW w:w="1080" w:type="dxa"/>
          </w:tcPr>
          <w:p w14:paraId="06EE6258" w14:textId="37F2E162" w:rsidR="0044733A" w:rsidRPr="0044733A" w:rsidRDefault="0044733A" w:rsidP="00CF12E8">
            <w:pPr>
              <w:rPr>
                <w:sz w:val="24"/>
              </w:rPr>
            </w:pPr>
            <w:r w:rsidRPr="0044733A">
              <w:rPr>
                <w:sz w:val="24"/>
              </w:rPr>
              <w:t>BIO 300L</w:t>
            </w:r>
          </w:p>
        </w:tc>
        <w:tc>
          <w:tcPr>
            <w:tcW w:w="3581" w:type="dxa"/>
          </w:tcPr>
          <w:p w14:paraId="023F7582" w14:textId="0C9820A1" w:rsidR="0044733A" w:rsidRPr="0044733A" w:rsidRDefault="0044733A" w:rsidP="00CF12E8">
            <w:pPr>
              <w:spacing w:line="292" w:lineRule="exact"/>
              <w:rPr>
                <w:sz w:val="24"/>
              </w:rPr>
            </w:pPr>
            <w:r w:rsidRPr="0044733A">
              <w:rPr>
                <w:sz w:val="24"/>
              </w:rPr>
              <w:t>General Microbiology Lab</w:t>
            </w:r>
          </w:p>
        </w:tc>
        <w:tc>
          <w:tcPr>
            <w:tcW w:w="1239" w:type="dxa"/>
          </w:tcPr>
          <w:p w14:paraId="578B9DCB" w14:textId="13053E50" w:rsidR="0044733A" w:rsidRPr="00EC2853" w:rsidRDefault="00EC2853" w:rsidP="00CF12E8">
            <w:pPr>
              <w:spacing w:line="292" w:lineRule="exact"/>
              <w:rPr>
                <w:bCs/>
                <w:sz w:val="24"/>
              </w:rPr>
            </w:pPr>
            <w:r w:rsidRPr="00EC2853">
              <w:rPr>
                <w:bCs/>
                <w:sz w:val="24"/>
              </w:rPr>
              <w:t>1</w:t>
            </w:r>
          </w:p>
        </w:tc>
      </w:tr>
      <w:tr w:rsidR="0044733A" w:rsidRPr="00960272" w14:paraId="7A405230" w14:textId="77777777" w:rsidTr="00EC2853">
        <w:trPr>
          <w:trHeight w:val="292"/>
        </w:trPr>
        <w:tc>
          <w:tcPr>
            <w:tcW w:w="2405" w:type="dxa"/>
          </w:tcPr>
          <w:p w14:paraId="5AC8A056" w14:textId="77777777" w:rsidR="0044733A" w:rsidRPr="00960272" w:rsidRDefault="0044733A" w:rsidP="00CF12E8">
            <w:pPr>
              <w:rPr>
                <w:sz w:val="20"/>
              </w:rPr>
            </w:pPr>
          </w:p>
        </w:tc>
        <w:tc>
          <w:tcPr>
            <w:tcW w:w="1080" w:type="dxa"/>
          </w:tcPr>
          <w:p w14:paraId="5DBBE1F3" w14:textId="7A856046" w:rsidR="0044733A" w:rsidRPr="0044733A" w:rsidRDefault="0044733A" w:rsidP="00CF12E8">
            <w:pPr>
              <w:rPr>
                <w:sz w:val="24"/>
                <w:szCs w:val="24"/>
              </w:rPr>
            </w:pPr>
            <w:r w:rsidRPr="0044733A">
              <w:rPr>
                <w:sz w:val="24"/>
                <w:szCs w:val="24"/>
              </w:rPr>
              <w:t>BIO 460</w:t>
            </w:r>
          </w:p>
        </w:tc>
        <w:tc>
          <w:tcPr>
            <w:tcW w:w="3581" w:type="dxa"/>
          </w:tcPr>
          <w:p w14:paraId="0BD817E6" w14:textId="36C2846D" w:rsidR="0044733A" w:rsidRPr="0044733A" w:rsidRDefault="0044733A" w:rsidP="00CF12E8">
            <w:pPr>
              <w:rPr>
                <w:sz w:val="24"/>
                <w:szCs w:val="24"/>
              </w:rPr>
            </w:pPr>
            <w:r>
              <w:rPr>
                <w:sz w:val="24"/>
                <w:szCs w:val="24"/>
              </w:rPr>
              <w:t>Pathophysiology</w:t>
            </w:r>
          </w:p>
        </w:tc>
        <w:tc>
          <w:tcPr>
            <w:tcW w:w="1239" w:type="dxa"/>
          </w:tcPr>
          <w:p w14:paraId="7C198640" w14:textId="4B3433B1" w:rsidR="0044733A" w:rsidRPr="0044733A" w:rsidRDefault="00EC2853" w:rsidP="00CF12E8">
            <w:pPr>
              <w:rPr>
                <w:sz w:val="24"/>
                <w:szCs w:val="24"/>
              </w:rPr>
            </w:pPr>
            <w:r>
              <w:rPr>
                <w:sz w:val="24"/>
                <w:szCs w:val="24"/>
              </w:rPr>
              <w:t>3</w:t>
            </w:r>
          </w:p>
        </w:tc>
      </w:tr>
      <w:tr w:rsidR="0044733A" w:rsidRPr="00960272" w14:paraId="649AC541" w14:textId="77777777" w:rsidTr="00EC2853">
        <w:trPr>
          <w:trHeight w:val="587"/>
        </w:trPr>
        <w:tc>
          <w:tcPr>
            <w:tcW w:w="2405" w:type="dxa"/>
          </w:tcPr>
          <w:p w14:paraId="109DEEE8" w14:textId="77777777" w:rsidR="0044733A" w:rsidRPr="00960272" w:rsidRDefault="0044733A" w:rsidP="00CF12E8">
            <w:pPr>
              <w:rPr>
                <w:sz w:val="24"/>
              </w:rPr>
            </w:pPr>
          </w:p>
        </w:tc>
        <w:tc>
          <w:tcPr>
            <w:tcW w:w="1080" w:type="dxa"/>
          </w:tcPr>
          <w:p w14:paraId="15E2EA50" w14:textId="77777777" w:rsidR="0044733A" w:rsidRPr="00960272" w:rsidRDefault="0044733A" w:rsidP="00CF12E8">
            <w:pPr>
              <w:rPr>
                <w:sz w:val="24"/>
              </w:rPr>
            </w:pPr>
          </w:p>
        </w:tc>
        <w:tc>
          <w:tcPr>
            <w:tcW w:w="3581" w:type="dxa"/>
            <w:shd w:val="clear" w:color="auto" w:fill="ACB8C9"/>
          </w:tcPr>
          <w:p w14:paraId="3D43C319" w14:textId="3B1FAA01" w:rsidR="0044733A" w:rsidRPr="00960272" w:rsidRDefault="0044733A" w:rsidP="00CF12E8">
            <w:pPr>
              <w:spacing w:line="292" w:lineRule="exact"/>
              <w:rPr>
                <w:b/>
                <w:sz w:val="24"/>
              </w:rPr>
            </w:pPr>
            <w:r w:rsidRPr="00960272">
              <w:rPr>
                <w:b/>
                <w:sz w:val="24"/>
              </w:rPr>
              <w:t>TOTAL</w:t>
            </w:r>
            <w:r w:rsidRPr="00960272">
              <w:rPr>
                <w:b/>
                <w:spacing w:val="-1"/>
                <w:sz w:val="24"/>
              </w:rPr>
              <w:t xml:space="preserve"> </w:t>
            </w:r>
            <w:r w:rsidRPr="00960272">
              <w:rPr>
                <w:b/>
                <w:spacing w:val="-2"/>
                <w:sz w:val="24"/>
              </w:rPr>
              <w:t>P</w:t>
            </w:r>
            <w:r>
              <w:rPr>
                <w:b/>
                <w:spacing w:val="-2"/>
                <w:sz w:val="24"/>
              </w:rPr>
              <w:t xml:space="preserve">REREQUISITE </w:t>
            </w:r>
          </w:p>
          <w:p w14:paraId="6BA06D39" w14:textId="77777777" w:rsidR="0044733A" w:rsidRPr="00960272" w:rsidRDefault="0044733A" w:rsidP="00CF12E8">
            <w:pPr>
              <w:spacing w:line="275" w:lineRule="exact"/>
              <w:rPr>
                <w:b/>
                <w:sz w:val="24"/>
              </w:rPr>
            </w:pPr>
            <w:r w:rsidRPr="00960272">
              <w:rPr>
                <w:b/>
                <w:spacing w:val="-2"/>
                <w:sz w:val="24"/>
              </w:rPr>
              <w:t>HOURS</w:t>
            </w:r>
          </w:p>
        </w:tc>
        <w:tc>
          <w:tcPr>
            <w:tcW w:w="1239" w:type="dxa"/>
            <w:shd w:val="clear" w:color="auto" w:fill="ACB8C9"/>
          </w:tcPr>
          <w:p w14:paraId="048B0711" w14:textId="1246637E" w:rsidR="0044733A" w:rsidRPr="00960272" w:rsidRDefault="00EC2853" w:rsidP="00CF12E8">
            <w:pPr>
              <w:spacing w:line="292" w:lineRule="exact"/>
              <w:rPr>
                <w:b/>
                <w:sz w:val="24"/>
              </w:rPr>
            </w:pPr>
            <w:r>
              <w:rPr>
                <w:b/>
                <w:spacing w:val="-5"/>
                <w:sz w:val="24"/>
              </w:rPr>
              <w:t>21</w:t>
            </w:r>
          </w:p>
        </w:tc>
      </w:tr>
      <w:tr w:rsidR="001B6603" w:rsidRPr="00960272" w14:paraId="2E1A7A77" w14:textId="77777777" w:rsidTr="00EC2853">
        <w:trPr>
          <w:trHeight w:val="587"/>
        </w:trPr>
        <w:tc>
          <w:tcPr>
            <w:tcW w:w="2405" w:type="dxa"/>
          </w:tcPr>
          <w:p w14:paraId="125B2C6A" w14:textId="7A27E126" w:rsidR="001B6603" w:rsidRPr="00960272" w:rsidRDefault="001B6603" w:rsidP="00CF12E8">
            <w:pPr>
              <w:rPr>
                <w:sz w:val="24"/>
              </w:rPr>
            </w:pPr>
            <w:r>
              <w:rPr>
                <w:sz w:val="24"/>
              </w:rPr>
              <w:t xml:space="preserve"> Bachelor’s Degree</w:t>
            </w:r>
          </w:p>
        </w:tc>
        <w:tc>
          <w:tcPr>
            <w:tcW w:w="1080" w:type="dxa"/>
          </w:tcPr>
          <w:p w14:paraId="4EC3AB75" w14:textId="253993E9" w:rsidR="001B6603" w:rsidRPr="00960272" w:rsidRDefault="001B6603" w:rsidP="00CF12E8">
            <w:pPr>
              <w:rPr>
                <w:sz w:val="24"/>
              </w:rPr>
            </w:pPr>
            <w:r>
              <w:rPr>
                <w:sz w:val="24"/>
              </w:rPr>
              <w:t xml:space="preserve"> Area:</w:t>
            </w:r>
          </w:p>
        </w:tc>
        <w:tc>
          <w:tcPr>
            <w:tcW w:w="3581" w:type="dxa"/>
            <w:shd w:val="clear" w:color="auto" w:fill="ACB8C9"/>
          </w:tcPr>
          <w:p w14:paraId="4395963F" w14:textId="77777777" w:rsidR="001B6603" w:rsidRPr="00960272" w:rsidRDefault="001B6603" w:rsidP="00CF12E8">
            <w:pPr>
              <w:spacing w:line="292" w:lineRule="exact"/>
              <w:rPr>
                <w:b/>
                <w:sz w:val="24"/>
              </w:rPr>
            </w:pPr>
          </w:p>
        </w:tc>
        <w:tc>
          <w:tcPr>
            <w:tcW w:w="1239" w:type="dxa"/>
            <w:shd w:val="clear" w:color="auto" w:fill="ACB8C9"/>
          </w:tcPr>
          <w:p w14:paraId="5CB1DA8F" w14:textId="77777777" w:rsidR="001B6603" w:rsidRDefault="001B6603" w:rsidP="00CF12E8">
            <w:pPr>
              <w:spacing w:line="292" w:lineRule="exact"/>
              <w:rPr>
                <w:b/>
                <w:spacing w:val="-5"/>
                <w:sz w:val="24"/>
              </w:rPr>
            </w:pPr>
          </w:p>
        </w:tc>
      </w:tr>
    </w:tbl>
    <w:p w14:paraId="208E43A7" w14:textId="77777777" w:rsidR="0044733A" w:rsidRPr="00960272" w:rsidRDefault="0044733A" w:rsidP="0044733A">
      <w:pPr>
        <w:spacing w:line="292" w:lineRule="exact"/>
        <w:rPr>
          <w:sz w:val="24"/>
        </w:rPr>
      </w:pPr>
    </w:p>
    <w:p w14:paraId="5A61396A" w14:textId="77777777" w:rsidR="0044733A" w:rsidRDefault="0044733A" w:rsidP="0030091D">
      <w:pPr>
        <w:pStyle w:val="Heading1"/>
        <w:ind w:left="0" w:right="3255"/>
        <w:rPr>
          <w:color w:val="BE0000"/>
          <w:w w:val="95"/>
        </w:rPr>
      </w:pPr>
    </w:p>
    <w:p w14:paraId="15CE8BA8" w14:textId="55BE9ED3" w:rsidR="00EC2853" w:rsidRPr="001B6603" w:rsidRDefault="001B6603">
      <w:pPr>
        <w:widowControl/>
        <w:autoSpaceDE/>
        <w:autoSpaceDN/>
        <w:spacing w:after="160" w:line="259" w:lineRule="auto"/>
        <w:rPr>
          <w:b/>
          <w:bCs/>
          <w:color w:val="BE0000"/>
          <w:w w:val="95"/>
          <w:sz w:val="28"/>
          <w:szCs w:val="28"/>
        </w:rPr>
      </w:pPr>
      <w:r w:rsidRPr="001B6603">
        <w:rPr>
          <w:b/>
          <w:bCs/>
          <w:w w:val="95"/>
          <w:sz w:val="28"/>
          <w:szCs w:val="28"/>
        </w:rPr>
        <w:t>*** All Accelerated students must have completed a bachelor’s degree and must have a minimum GPA of 3.0 in order to be considered for admission.</w:t>
      </w:r>
      <w:r w:rsidR="00EC2853" w:rsidRPr="001B6603">
        <w:rPr>
          <w:b/>
          <w:bCs/>
          <w:color w:val="BE0000"/>
          <w:w w:val="95"/>
          <w:sz w:val="28"/>
          <w:szCs w:val="28"/>
        </w:rPr>
        <w:br w:type="page"/>
      </w:r>
    </w:p>
    <w:p w14:paraId="4EF55084" w14:textId="44B60444" w:rsidR="00506434" w:rsidRDefault="00506434" w:rsidP="00506434">
      <w:pPr>
        <w:pStyle w:val="Heading1"/>
        <w:ind w:left="0" w:right="3255"/>
        <w:jc w:val="right"/>
      </w:pPr>
      <w:r>
        <w:rPr>
          <w:color w:val="BE0000"/>
          <w:w w:val="95"/>
        </w:rPr>
        <w:t>ADMISSION</w:t>
      </w:r>
      <w:r>
        <w:rPr>
          <w:color w:val="BE0000"/>
          <w:spacing w:val="57"/>
        </w:rPr>
        <w:t xml:space="preserve"> </w:t>
      </w:r>
      <w:r>
        <w:rPr>
          <w:color w:val="BE0000"/>
          <w:spacing w:val="-2"/>
        </w:rPr>
        <w:t>CRITERIA</w:t>
      </w:r>
    </w:p>
    <w:p w14:paraId="341EB251" w14:textId="77777777" w:rsidR="00506434" w:rsidRDefault="00506434" w:rsidP="00506434">
      <w:pPr>
        <w:pStyle w:val="BodyText"/>
        <w:spacing w:before="4"/>
        <w:rPr>
          <w:b/>
        </w:rPr>
      </w:pPr>
    </w:p>
    <w:p w14:paraId="18ABA984" w14:textId="28B23298" w:rsidR="00506434" w:rsidRDefault="00506434" w:rsidP="00506434">
      <w:pPr>
        <w:pStyle w:val="Heading2"/>
        <w:ind w:left="0" w:right="3346"/>
        <w:jc w:val="right"/>
        <w:rPr>
          <w:spacing w:val="-2"/>
        </w:rPr>
      </w:pPr>
      <w:bookmarkStart w:id="7" w:name="_TOC_250015"/>
      <w:r>
        <w:t>TRADITIONAL</w:t>
      </w:r>
      <w:r>
        <w:rPr>
          <w:spacing w:val="-14"/>
        </w:rPr>
        <w:t xml:space="preserve"> </w:t>
      </w:r>
      <w:bookmarkEnd w:id="7"/>
      <w:r>
        <w:rPr>
          <w:spacing w:val="-2"/>
        </w:rPr>
        <w:t>TRACK</w:t>
      </w:r>
    </w:p>
    <w:p w14:paraId="0C92E980" w14:textId="77777777" w:rsidR="00506434" w:rsidRDefault="00506434" w:rsidP="00506434">
      <w:pPr>
        <w:pStyle w:val="Heading2"/>
        <w:ind w:left="0" w:right="3346"/>
        <w:jc w:val="right"/>
      </w:pPr>
    </w:p>
    <w:p w14:paraId="7B147DFB" w14:textId="77777777" w:rsidR="00506434" w:rsidRDefault="00506434" w:rsidP="00506434">
      <w:pPr>
        <w:tabs>
          <w:tab w:val="left" w:pos="1090"/>
          <w:tab w:val="left" w:pos="1091"/>
        </w:tabs>
        <w:spacing w:line="275" w:lineRule="exact"/>
        <w:ind w:left="371"/>
        <w:rPr>
          <w:b/>
          <w:bCs/>
          <w:sz w:val="24"/>
          <w:szCs w:val="24"/>
        </w:rPr>
      </w:pPr>
      <w:r w:rsidRPr="484B245D">
        <w:rPr>
          <w:b/>
          <w:bCs/>
          <w:sz w:val="24"/>
          <w:szCs w:val="24"/>
        </w:rPr>
        <w:t>Admission to BMCU Traditional BSN is competitive based on GPA and ACT.  Applicants should:</w:t>
      </w:r>
    </w:p>
    <w:p w14:paraId="5C320603" w14:textId="77777777" w:rsidR="00506434" w:rsidRDefault="00506434" w:rsidP="00506434">
      <w:pPr>
        <w:pStyle w:val="ListParagraph"/>
        <w:numPr>
          <w:ilvl w:val="1"/>
          <w:numId w:val="8"/>
        </w:numPr>
        <w:tabs>
          <w:tab w:val="left" w:pos="1090"/>
          <w:tab w:val="left" w:pos="1091"/>
        </w:tabs>
        <w:spacing w:line="275" w:lineRule="exact"/>
        <w:rPr>
          <w:b/>
          <w:bCs/>
          <w:sz w:val="24"/>
          <w:szCs w:val="24"/>
        </w:rPr>
      </w:pPr>
      <w:r w:rsidRPr="752098A8">
        <w:rPr>
          <w:sz w:val="24"/>
          <w:szCs w:val="24"/>
        </w:rPr>
        <w:t xml:space="preserve">Submit application to </w:t>
      </w:r>
      <w:r>
        <w:rPr>
          <w:sz w:val="24"/>
          <w:szCs w:val="24"/>
        </w:rPr>
        <w:t>BMCU</w:t>
      </w:r>
      <w:r w:rsidRPr="752098A8">
        <w:rPr>
          <w:sz w:val="24"/>
          <w:szCs w:val="24"/>
        </w:rPr>
        <w:t xml:space="preserve"> Enrollment Services </w:t>
      </w:r>
      <w:r w:rsidRPr="752098A8">
        <w:rPr>
          <w:sz w:val="24"/>
          <w:szCs w:val="24"/>
          <w:u w:val="single"/>
        </w:rPr>
        <w:t>and</w:t>
      </w:r>
      <w:r w:rsidRPr="752098A8">
        <w:rPr>
          <w:sz w:val="24"/>
          <w:szCs w:val="24"/>
        </w:rPr>
        <w:t xml:space="preserve"> to the School of Nursing.</w:t>
      </w:r>
    </w:p>
    <w:p w14:paraId="061D7670" w14:textId="77777777" w:rsidR="00506434" w:rsidRDefault="00506434" w:rsidP="00506434">
      <w:pPr>
        <w:pStyle w:val="ListParagraph"/>
        <w:numPr>
          <w:ilvl w:val="3"/>
          <w:numId w:val="8"/>
        </w:numPr>
        <w:tabs>
          <w:tab w:val="left" w:pos="1090"/>
          <w:tab w:val="left" w:pos="1091"/>
        </w:tabs>
        <w:spacing w:line="275" w:lineRule="exact"/>
        <w:rPr>
          <w:sz w:val="24"/>
          <w:szCs w:val="24"/>
        </w:rPr>
      </w:pPr>
      <w:r w:rsidRPr="6089212C">
        <w:rPr>
          <w:sz w:val="24"/>
          <w:szCs w:val="24"/>
        </w:rPr>
        <w:t xml:space="preserve">(Current </w:t>
      </w:r>
      <w:r>
        <w:rPr>
          <w:sz w:val="24"/>
          <w:szCs w:val="24"/>
        </w:rPr>
        <w:t>Blue Mountain Christian University</w:t>
      </w:r>
      <w:r w:rsidRPr="6089212C">
        <w:rPr>
          <w:sz w:val="24"/>
          <w:szCs w:val="24"/>
        </w:rPr>
        <w:t xml:space="preserve"> students will not have to apply to Enrollment Services).</w:t>
      </w:r>
    </w:p>
    <w:p w14:paraId="335555E5" w14:textId="77777777" w:rsidR="00506434" w:rsidRDefault="00506434" w:rsidP="00506434">
      <w:pPr>
        <w:pStyle w:val="ListParagraph"/>
        <w:numPr>
          <w:ilvl w:val="1"/>
          <w:numId w:val="8"/>
        </w:numPr>
        <w:rPr>
          <w:sz w:val="24"/>
          <w:szCs w:val="24"/>
        </w:rPr>
      </w:pPr>
      <w:r w:rsidRPr="484B245D">
        <w:rPr>
          <w:sz w:val="24"/>
          <w:szCs w:val="24"/>
        </w:rPr>
        <w:t>Submit official transcripts of all college work (current Blue Mountain Christian University students will have transcripts on file).</w:t>
      </w:r>
    </w:p>
    <w:p w14:paraId="6BCCF64D" w14:textId="77777777" w:rsidR="00506434" w:rsidRPr="006C5A9E" w:rsidRDefault="00506434" w:rsidP="00506434">
      <w:pPr>
        <w:pStyle w:val="ListParagraph"/>
        <w:numPr>
          <w:ilvl w:val="2"/>
          <w:numId w:val="8"/>
        </w:numPr>
        <w:rPr>
          <w:sz w:val="24"/>
          <w:szCs w:val="24"/>
        </w:rPr>
      </w:pPr>
      <w:r w:rsidRPr="484B245D">
        <w:rPr>
          <w:sz w:val="24"/>
          <w:szCs w:val="24"/>
        </w:rPr>
        <w:t>Must have minimum GPA of 2.5 and ACT Score of 21 or higher</w:t>
      </w:r>
    </w:p>
    <w:p w14:paraId="3111C615" w14:textId="77777777" w:rsidR="00506434" w:rsidRPr="006C5A9E" w:rsidRDefault="00506434" w:rsidP="00506434">
      <w:pPr>
        <w:pStyle w:val="ListParagraph"/>
        <w:numPr>
          <w:ilvl w:val="3"/>
          <w:numId w:val="8"/>
        </w:numPr>
        <w:rPr>
          <w:sz w:val="24"/>
          <w:szCs w:val="24"/>
        </w:rPr>
      </w:pPr>
      <w:r w:rsidRPr="4416944C">
        <w:rPr>
          <w:b/>
          <w:i/>
          <w:sz w:val="24"/>
          <w:szCs w:val="24"/>
        </w:rPr>
        <w:t>Or</w:t>
      </w:r>
      <w:r w:rsidRPr="484B245D">
        <w:rPr>
          <w:sz w:val="24"/>
          <w:szCs w:val="24"/>
        </w:rPr>
        <w:t xml:space="preserve"> </w:t>
      </w:r>
      <w:r>
        <w:rPr>
          <w:sz w:val="24"/>
          <w:szCs w:val="24"/>
        </w:rPr>
        <w:t>Minimum c</w:t>
      </w:r>
      <w:r w:rsidRPr="484B245D">
        <w:rPr>
          <w:sz w:val="24"/>
          <w:szCs w:val="24"/>
        </w:rPr>
        <w:t xml:space="preserve">umulative GPA of 3.0 or higher </w:t>
      </w:r>
      <w:r>
        <w:rPr>
          <w:sz w:val="24"/>
          <w:szCs w:val="24"/>
        </w:rPr>
        <w:t>with</w:t>
      </w:r>
      <w:r w:rsidRPr="484B245D">
        <w:rPr>
          <w:sz w:val="24"/>
          <w:szCs w:val="24"/>
        </w:rPr>
        <w:t xml:space="preserve"> ACT Score </w:t>
      </w:r>
      <w:r>
        <w:rPr>
          <w:sz w:val="24"/>
          <w:szCs w:val="24"/>
        </w:rPr>
        <w:t xml:space="preserve">    </w:t>
      </w:r>
      <w:r w:rsidRPr="484B245D">
        <w:rPr>
          <w:sz w:val="24"/>
          <w:szCs w:val="24"/>
        </w:rPr>
        <w:t>of 18-20</w:t>
      </w:r>
    </w:p>
    <w:p w14:paraId="2407DC34" w14:textId="77777777" w:rsidR="0093352C" w:rsidRDefault="0093352C" w:rsidP="0093352C">
      <w:pPr>
        <w:pStyle w:val="ListParagraph"/>
        <w:numPr>
          <w:ilvl w:val="2"/>
          <w:numId w:val="8"/>
        </w:numPr>
        <w:rPr>
          <w:sz w:val="24"/>
          <w:szCs w:val="24"/>
        </w:rPr>
      </w:pPr>
      <w:r>
        <w:rPr>
          <w:sz w:val="24"/>
          <w:szCs w:val="24"/>
        </w:rPr>
        <w:t>All prerequisite courses must be completed with a minimum grade of C prior to enrolling in nursing courses.</w:t>
      </w:r>
    </w:p>
    <w:p w14:paraId="30B9DCF5" w14:textId="3CFFCE76" w:rsidR="00506434" w:rsidRPr="0036428D" w:rsidRDefault="00506434" w:rsidP="0093352C">
      <w:pPr>
        <w:pStyle w:val="ListParagraph"/>
        <w:numPr>
          <w:ilvl w:val="3"/>
          <w:numId w:val="8"/>
        </w:numPr>
        <w:rPr>
          <w:sz w:val="24"/>
          <w:szCs w:val="24"/>
          <w:u w:val="single"/>
        </w:rPr>
      </w:pPr>
      <w:r w:rsidRPr="484B245D">
        <w:rPr>
          <w:sz w:val="24"/>
          <w:szCs w:val="24"/>
        </w:rPr>
        <w:t xml:space="preserve">All prerequisites must have </w:t>
      </w:r>
      <w:r w:rsidR="00AE40F6">
        <w:rPr>
          <w:sz w:val="24"/>
          <w:szCs w:val="24"/>
        </w:rPr>
        <w:t>a</w:t>
      </w:r>
      <w:r w:rsidRPr="484B245D">
        <w:rPr>
          <w:sz w:val="24"/>
          <w:szCs w:val="24"/>
        </w:rPr>
        <w:t xml:space="preserve"> </w:t>
      </w:r>
      <w:r w:rsidR="002E1B9C">
        <w:rPr>
          <w:sz w:val="24"/>
          <w:szCs w:val="24"/>
        </w:rPr>
        <w:t>minimum</w:t>
      </w:r>
      <w:r w:rsidRPr="484B245D">
        <w:rPr>
          <w:sz w:val="24"/>
          <w:szCs w:val="24"/>
        </w:rPr>
        <w:t xml:space="preserve"> grade of C in the </w:t>
      </w:r>
      <w:r w:rsidRPr="0036428D">
        <w:rPr>
          <w:sz w:val="24"/>
          <w:szCs w:val="24"/>
          <w:u w:val="single"/>
        </w:rPr>
        <w:t>most recent attempt</w:t>
      </w:r>
    </w:p>
    <w:p w14:paraId="655E6038" w14:textId="77777777" w:rsidR="00506434" w:rsidRDefault="00506434" w:rsidP="00506434">
      <w:pPr>
        <w:pStyle w:val="ListParagraph"/>
        <w:numPr>
          <w:ilvl w:val="3"/>
          <w:numId w:val="8"/>
        </w:numPr>
        <w:rPr>
          <w:sz w:val="24"/>
          <w:szCs w:val="24"/>
        </w:rPr>
      </w:pPr>
      <w:r w:rsidRPr="484B245D">
        <w:rPr>
          <w:sz w:val="24"/>
          <w:szCs w:val="24"/>
        </w:rPr>
        <w:t xml:space="preserve">A&amp;P I &amp;II, Microbiology, and Pathophysiology may only be repeated once.  </w:t>
      </w:r>
    </w:p>
    <w:p w14:paraId="709E2D8A" w14:textId="77777777" w:rsidR="00506434" w:rsidRDefault="00506434" w:rsidP="00506434">
      <w:pPr>
        <w:pStyle w:val="ListParagraph"/>
        <w:numPr>
          <w:ilvl w:val="3"/>
          <w:numId w:val="8"/>
        </w:numPr>
        <w:rPr>
          <w:sz w:val="24"/>
          <w:szCs w:val="24"/>
        </w:rPr>
      </w:pPr>
      <w:r w:rsidRPr="484B245D">
        <w:rPr>
          <w:sz w:val="24"/>
          <w:szCs w:val="24"/>
        </w:rPr>
        <w:t xml:space="preserve">After the second failure to earn a “C” or better in a physical or biological science course, the student is ineligible for admission to the program. </w:t>
      </w:r>
    </w:p>
    <w:p w14:paraId="7F46083B" w14:textId="77777777" w:rsidR="00506434" w:rsidRDefault="00506434" w:rsidP="00506434">
      <w:pPr>
        <w:pStyle w:val="ListParagraph"/>
        <w:numPr>
          <w:ilvl w:val="3"/>
          <w:numId w:val="8"/>
        </w:numPr>
        <w:rPr>
          <w:sz w:val="24"/>
          <w:szCs w:val="24"/>
        </w:rPr>
      </w:pPr>
      <w:r w:rsidRPr="484B245D">
        <w:rPr>
          <w:sz w:val="24"/>
          <w:szCs w:val="24"/>
        </w:rPr>
        <w:t>There is a 5-year limit on science and biological courses.</w:t>
      </w:r>
    </w:p>
    <w:p w14:paraId="3CB6BE70" w14:textId="77777777" w:rsidR="00506434" w:rsidRDefault="00506434" w:rsidP="00506434">
      <w:pPr>
        <w:pStyle w:val="ListParagraph"/>
        <w:numPr>
          <w:ilvl w:val="3"/>
          <w:numId w:val="8"/>
        </w:numPr>
        <w:rPr>
          <w:sz w:val="24"/>
          <w:szCs w:val="24"/>
        </w:rPr>
      </w:pPr>
      <w:r w:rsidRPr="484B245D">
        <w:rPr>
          <w:sz w:val="24"/>
          <w:szCs w:val="24"/>
        </w:rPr>
        <w:t>Cumulative GPA is calculated based on all courses attempted</w:t>
      </w:r>
    </w:p>
    <w:p w14:paraId="49B4A408" w14:textId="77777777" w:rsidR="00506434" w:rsidRDefault="00506434" w:rsidP="00506434">
      <w:pPr>
        <w:pStyle w:val="ListParagraph"/>
        <w:numPr>
          <w:ilvl w:val="1"/>
          <w:numId w:val="8"/>
        </w:numPr>
        <w:rPr>
          <w:sz w:val="24"/>
          <w:szCs w:val="24"/>
        </w:rPr>
      </w:pPr>
      <w:r w:rsidRPr="752098A8">
        <w:rPr>
          <w:sz w:val="24"/>
          <w:szCs w:val="24"/>
        </w:rPr>
        <w:t>Submit ACT composite score meeting the above requirements based on GPA</w:t>
      </w:r>
    </w:p>
    <w:p w14:paraId="32059C7A" w14:textId="77777777" w:rsidR="00506434" w:rsidRDefault="00506434" w:rsidP="00506434">
      <w:pPr>
        <w:tabs>
          <w:tab w:val="left" w:pos="1540"/>
        </w:tabs>
        <w:ind w:left="371"/>
        <w:rPr>
          <w:sz w:val="24"/>
          <w:szCs w:val="24"/>
        </w:rPr>
      </w:pPr>
    </w:p>
    <w:p w14:paraId="1C50B86F" w14:textId="77777777" w:rsidR="00506434" w:rsidRDefault="00506434" w:rsidP="00506434">
      <w:pPr>
        <w:tabs>
          <w:tab w:val="left" w:pos="1540"/>
        </w:tabs>
        <w:ind w:left="371"/>
        <w:rPr>
          <w:b/>
          <w:bCs/>
          <w:sz w:val="24"/>
          <w:szCs w:val="24"/>
        </w:rPr>
      </w:pPr>
      <w:r w:rsidRPr="6089212C">
        <w:rPr>
          <w:b/>
          <w:bCs/>
          <w:sz w:val="24"/>
          <w:szCs w:val="24"/>
        </w:rPr>
        <w:t xml:space="preserve">If offered admission to the </w:t>
      </w:r>
      <w:r>
        <w:rPr>
          <w:b/>
          <w:bCs/>
          <w:sz w:val="24"/>
          <w:szCs w:val="24"/>
        </w:rPr>
        <w:t>BMCU</w:t>
      </w:r>
      <w:r w:rsidRPr="6089212C">
        <w:rPr>
          <w:b/>
          <w:bCs/>
          <w:sz w:val="24"/>
          <w:szCs w:val="24"/>
        </w:rPr>
        <w:t xml:space="preserve"> Traditional BSN track, the following items must be completed prior to beginning the program.</w:t>
      </w:r>
    </w:p>
    <w:p w14:paraId="5FC03212" w14:textId="77777777" w:rsidR="00506434" w:rsidRDefault="00506434" w:rsidP="00506434">
      <w:pPr>
        <w:pStyle w:val="ListParagraph"/>
        <w:numPr>
          <w:ilvl w:val="1"/>
          <w:numId w:val="8"/>
        </w:numPr>
        <w:rPr>
          <w:sz w:val="24"/>
          <w:szCs w:val="24"/>
        </w:rPr>
      </w:pPr>
      <w:r w:rsidRPr="752098A8">
        <w:rPr>
          <w:sz w:val="24"/>
          <w:szCs w:val="24"/>
        </w:rPr>
        <w:t>Submit proof of health and auto insurance and have access to reliable transportation to clinical sites</w:t>
      </w:r>
    </w:p>
    <w:p w14:paraId="6B4DBBC5" w14:textId="77777777" w:rsidR="00506434" w:rsidRDefault="00506434" w:rsidP="00506434">
      <w:pPr>
        <w:pStyle w:val="ListParagraph"/>
        <w:numPr>
          <w:ilvl w:val="1"/>
          <w:numId w:val="8"/>
        </w:numPr>
        <w:rPr>
          <w:sz w:val="24"/>
          <w:szCs w:val="24"/>
        </w:rPr>
      </w:pPr>
      <w:r w:rsidRPr="752098A8">
        <w:rPr>
          <w:sz w:val="24"/>
          <w:szCs w:val="24"/>
        </w:rPr>
        <w:t>Provide proof of vaccinations as required by clinical contracts.</w:t>
      </w:r>
    </w:p>
    <w:p w14:paraId="20296F9A" w14:textId="77777777" w:rsidR="00506434" w:rsidRDefault="00506434" w:rsidP="00506434">
      <w:pPr>
        <w:pStyle w:val="ListParagraph"/>
        <w:numPr>
          <w:ilvl w:val="3"/>
          <w:numId w:val="8"/>
        </w:numPr>
        <w:rPr>
          <w:sz w:val="24"/>
          <w:szCs w:val="24"/>
        </w:rPr>
      </w:pPr>
      <w:r w:rsidRPr="6089212C">
        <w:rPr>
          <w:sz w:val="24"/>
          <w:szCs w:val="24"/>
        </w:rPr>
        <w:t>Varicella x2 (or titer), Hepatitis B x3 (or titer), COVID, Tdap</w:t>
      </w:r>
      <w:r w:rsidRPr="4416944C">
        <w:rPr>
          <w:sz w:val="24"/>
          <w:szCs w:val="24"/>
        </w:rPr>
        <w:t xml:space="preserve"> (tetanus within 10 years),</w:t>
      </w:r>
      <w:r w:rsidRPr="6089212C">
        <w:rPr>
          <w:sz w:val="24"/>
          <w:szCs w:val="24"/>
        </w:rPr>
        <w:t xml:space="preserve"> and seasonal influenza (required annually by October 1) - subject to change per clinical contract</w:t>
      </w:r>
    </w:p>
    <w:p w14:paraId="70AB244F" w14:textId="77777777" w:rsidR="00506434" w:rsidRDefault="00506434" w:rsidP="00506434">
      <w:pPr>
        <w:pStyle w:val="ListParagraph"/>
        <w:numPr>
          <w:ilvl w:val="2"/>
          <w:numId w:val="8"/>
        </w:numPr>
        <w:rPr>
          <w:sz w:val="24"/>
          <w:szCs w:val="24"/>
        </w:rPr>
      </w:pPr>
      <w:r w:rsidRPr="6089212C">
        <w:rPr>
          <w:sz w:val="24"/>
          <w:szCs w:val="24"/>
        </w:rPr>
        <w:t>Gain cleared criminal background check with fingerprinting and clean drug screen prior to beginning class</w:t>
      </w:r>
      <w:r>
        <w:rPr>
          <w:sz w:val="24"/>
          <w:szCs w:val="24"/>
        </w:rPr>
        <w:t>.</w:t>
      </w:r>
      <w:r w:rsidRPr="6089212C">
        <w:rPr>
          <w:sz w:val="24"/>
          <w:szCs w:val="24"/>
        </w:rPr>
        <w:t xml:space="preserve"> While in the program, students must have a clean drug screen prior to each term.</w:t>
      </w:r>
    </w:p>
    <w:p w14:paraId="709CE1D5" w14:textId="77777777" w:rsidR="00506434" w:rsidRDefault="00506434" w:rsidP="00506434">
      <w:pPr>
        <w:pStyle w:val="ListParagraph"/>
        <w:numPr>
          <w:ilvl w:val="1"/>
          <w:numId w:val="8"/>
        </w:numPr>
        <w:spacing w:line="259" w:lineRule="auto"/>
        <w:rPr>
          <w:sz w:val="24"/>
          <w:szCs w:val="24"/>
        </w:rPr>
      </w:pPr>
      <w:r w:rsidRPr="752098A8">
        <w:rPr>
          <w:sz w:val="24"/>
          <w:szCs w:val="24"/>
        </w:rPr>
        <w:t>Obtain acceptable physical exam annually</w:t>
      </w:r>
    </w:p>
    <w:p w14:paraId="4D90A163" w14:textId="7BBEAB17" w:rsidR="00506434" w:rsidRDefault="00506434" w:rsidP="00506434">
      <w:pPr>
        <w:pStyle w:val="ListParagraph"/>
        <w:numPr>
          <w:ilvl w:val="1"/>
          <w:numId w:val="8"/>
        </w:numPr>
        <w:rPr>
          <w:sz w:val="24"/>
          <w:szCs w:val="24"/>
        </w:rPr>
      </w:pPr>
      <w:r w:rsidRPr="752098A8">
        <w:rPr>
          <w:sz w:val="24"/>
          <w:szCs w:val="24"/>
        </w:rPr>
        <w:t xml:space="preserve">Provide proof of TB clearance </w:t>
      </w:r>
      <w:r w:rsidRPr="00366645">
        <w:rPr>
          <w:sz w:val="24"/>
          <w:szCs w:val="24"/>
        </w:rPr>
        <w:t>annually (Quanti</w:t>
      </w:r>
      <w:r w:rsidR="004852D7" w:rsidRPr="00366645">
        <w:rPr>
          <w:sz w:val="24"/>
          <w:szCs w:val="24"/>
        </w:rPr>
        <w:t>FERON</w:t>
      </w:r>
      <w:r w:rsidRPr="00366645">
        <w:rPr>
          <w:sz w:val="24"/>
          <w:szCs w:val="24"/>
        </w:rPr>
        <w:t xml:space="preserve"> TB Gold</w:t>
      </w:r>
      <w:r w:rsidR="004852D7" w:rsidRPr="00366645">
        <w:rPr>
          <w:sz w:val="24"/>
          <w:szCs w:val="24"/>
        </w:rPr>
        <w:t xml:space="preserve"> annually</w:t>
      </w:r>
      <w:r w:rsidRPr="00366645">
        <w:rPr>
          <w:sz w:val="24"/>
          <w:szCs w:val="24"/>
        </w:rPr>
        <w:t>,</w:t>
      </w:r>
      <w:r w:rsidRPr="752098A8">
        <w:rPr>
          <w:sz w:val="24"/>
          <w:szCs w:val="24"/>
        </w:rPr>
        <w:t xml:space="preserve"> or chest x-ray) </w:t>
      </w:r>
    </w:p>
    <w:p w14:paraId="408C3A4B" w14:textId="77777777" w:rsidR="00506434" w:rsidRDefault="00506434" w:rsidP="00506434">
      <w:pPr>
        <w:pStyle w:val="ListParagraph"/>
        <w:numPr>
          <w:ilvl w:val="1"/>
          <w:numId w:val="8"/>
        </w:numPr>
        <w:rPr>
          <w:sz w:val="24"/>
          <w:szCs w:val="24"/>
        </w:rPr>
      </w:pPr>
      <w:r w:rsidRPr="752098A8">
        <w:rPr>
          <w:sz w:val="24"/>
          <w:szCs w:val="24"/>
        </w:rPr>
        <w:t>Earn healthcare provider CPR certification – arranged by the program</w:t>
      </w:r>
    </w:p>
    <w:p w14:paraId="5EA5153A" w14:textId="77777777" w:rsidR="00506434" w:rsidRDefault="00506434" w:rsidP="00506434">
      <w:pPr>
        <w:pStyle w:val="ListParagraph"/>
        <w:numPr>
          <w:ilvl w:val="1"/>
          <w:numId w:val="8"/>
        </w:numPr>
        <w:rPr>
          <w:sz w:val="24"/>
          <w:szCs w:val="24"/>
        </w:rPr>
      </w:pPr>
      <w:r w:rsidRPr="752098A8">
        <w:rPr>
          <w:sz w:val="24"/>
          <w:szCs w:val="24"/>
        </w:rPr>
        <w:t>Maintain malpractice insurance – arranged by the program</w:t>
      </w:r>
    </w:p>
    <w:p w14:paraId="32A3334C" w14:textId="77777777" w:rsidR="00506434" w:rsidRDefault="00506434" w:rsidP="00506434">
      <w:pPr>
        <w:widowControl/>
        <w:autoSpaceDE/>
        <w:autoSpaceDN/>
        <w:spacing w:after="160" w:line="259" w:lineRule="auto"/>
        <w:rPr>
          <w:b/>
          <w:bCs/>
          <w:sz w:val="24"/>
          <w:szCs w:val="24"/>
        </w:rPr>
      </w:pPr>
    </w:p>
    <w:p w14:paraId="39F3C2E0" w14:textId="77777777" w:rsidR="00506434" w:rsidRDefault="00506434" w:rsidP="00506434">
      <w:pPr>
        <w:widowControl/>
        <w:autoSpaceDE/>
        <w:autoSpaceDN/>
        <w:spacing w:after="160" w:line="259" w:lineRule="auto"/>
        <w:rPr>
          <w:b/>
          <w:bCs/>
          <w:sz w:val="24"/>
          <w:szCs w:val="24"/>
        </w:rPr>
      </w:pPr>
    </w:p>
    <w:p w14:paraId="56C6AB02" w14:textId="77777777" w:rsidR="00B53370" w:rsidRDefault="00B53370" w:rsidP="00506434">
      <w:pPr>
        <w:widowControl/>
        <w:autoSpaceDE/>
        <w:autoSpaceDN/>
        <w:spacing w:after="160" w:line="259" w:lineRule="auto"/>
        <w:rPr>
          <w:b/>
          <w:bCs/>
          <w:sz w:val="24"/>
          <w:szCs w:val="24"/>
        </w:rPr>
      </w:pPr>
    </w:p>
    <w:p w14:paraId="5787E42A" w14:textId="77777777" w:rsidR="00506434" w:rsidRDefault="00506434" w:rsidP="00506434">
      <w:pPr>
        <w:jc w:val="center"/>
        <w:rPr>
          <w:b/>
          <w:bCs/>
          <w:sz w:val="24"/>
          <w:szCs w:val="24"/>
        </w:rPr>
      </w:pPr>
    </w:p>
    <w:p w14:paraId="13490277" w14:textId="77777777" w:rsidR="00506434" w:rsidRDefault="00506434" w:rsidP="00506434">
      <w:pPr>
        <w:jc w:val="center"/>
        <w:rPr>
          <w:b/>
          <w:bCs/>
          <w:sz w:val="24"/>
          <w:szCs w:val="24"/>
        </w:rPr>
      </w:pPr>
      <w:r w:rsidRPr="752098A8">
        <w:rPr>
          <w:b/>
          <w:bCs/>
          <w:sz w:val="24"/>
          <w:szCs w:val="24"/>
        </w:rPr>
        <w:t>TRADITIONAL BSN FRESHMAN EARLY ENTRY</w:t>
      </w:r>
    </w:p>
    <w:p w14:paraId="72F05596" w14:textId="77777777" w:rsidR="00506434" w:rsidRDefault="00506434" w:rsidP="00506434">
      <w:pPr>
        <w:jc w:val="center"/>
      </w:pPr>
    </w:p>
    <w:p w14:paraId="09104AD7" w14:textId="77777777" w:rsidR="00506434" w:rsidRDefault="00506434" w:rsidP="00506434">
      <w:pPr>
        <w:spacing w:line="257" w:lineRule="auto"/>
        <w:rPr>
          <w:sz w:val="24"/>
          <w:szCs w:val="24"/>
        </w:rPr>
      </w:pPr>
      <w:r w:rsidRPr="752098A8">
        <w:rPr>
          <w:sz w:val="24"/>
          <w:szCs w:val="24"/>
        </w:rPr>
        <w:t>To be eligible for Freshman Early Entry, students must meet the following requirements:</w:t>
      </w:r>
    </w:p>
    <w:p w14:paraId="5113CA95" w14:textId="77777777" w:rsidR="00506434" w:rsidRDefault="00506434" w:rsidP="00506434">
      <w:pPr>
        <w:pStyle w:val="ListParagraph"/>
        <w:numPr>
          <w:ilvl w:val="0"/>
          <w:numId w:val="4"/>
        </w:numPr>
        <w:rPr>
          <w:sz w:val="24"/>
          <w:szCs w:val="24"/>
        </w:rPr>
      </w:pPr>
      <w:r>
        <w:rPr>
          <w:sz w:val="24"/>
          <w:szCs w:val="24"/>
        </w:rPr>
        <w:t>Entering BMCU as a first time, full-time Freshman</w:t>
      </w:r>
    </w:p>
    <w:p w14:paraId="7F4FA3F8" w14:textId="77777777" w:rsidR="00506434" w:rsidRDefault="00506434" w:rsidP="00506434">
      <w:pPr>
        <w:pStyle w:val="ListParagraph"/>
        <w:numPr>
          <w:ilvl w:val="0"/>
          <w:numId w:val="4"/>
        </w:numPr>
        <w:rPr>
          <w:sz w:val="24"/>
          <w:szCs w:val="24"/>
        </w:rPr>
      </w:pPr>
      <w:r w:rsidRPr="752098A8">
        <w:rPr>
          <w:sz w:val="24"/>
          <w:szCs w:val="24"/>
        </w:rPr>
        <w:t>ACT Score of 23 or higher</w:t>
      </w:r>
    </w:p>
    <w:p w14:paraId="2D526C3D" w14:textId="77777777" w:rsidR="00506434" w:rsidRDefault="00506434" w:rsidP="00506434">
      <w:pPr>
        <w:pStyle w:val="ListParagraph"/>
        <w:numPr>
          <w:ilvl w:val="0"/>
          <w:numId w:val="4"/>
        </w:numPr>
        <w:rPr>
          <w:sz w:val="24"/>
          <w:szCs w:val="24"/>
        </w:rPr>
      </w:pPr>
      <w:r w:rsidRPr="752098A8">
        <w:rPr>
          <w:sz w:val="24"/>
          <w:szCs w:val="24"/>
        </w:rPr>
        <w:t>High School GPA of 3.5 or higher</w:t>
      </w:r>
    </w:p>
    <w:p w14:paraId="4E0F1F79" w14:textId="77777777" w:rsidR="00506434" w:rsidRDefault="00506434" w:rsidP="00506434">
      <w:pPr>
        <w:pStyle w:val="ListParagraph"/>
        <w:numPr>
          <w:ilvl w:val="0"/>
          <w:numId w:val="4"/>
        </w:numPr>
        <w:rPr>
          <w:sz w:val="24"/>
          <w:szCs w:val="24"/>
        </w:rPr>
      </w:pPr>
      <w:r w:rsidRPr="752098A8">
        <w:rPr>
          <w:sz w:val="24"/>
          <w:szCs w:val="24"/>
        </w:rPr>
        <w:t xml:space="preserve">Must maintain continuous full-time enrollment at </w:t>
      </w:r>
      <w:r>
        <w:rPr>
          <w:sz w:val="24"/>
          <w:szCs w:val="24"/>
        </w:rPr>
        <w:t>Blue Mountain Christian University</w:t>
      </w:r>
    </w:p>
    <w:p w14:paraId="35375174" w14:textId="77777777" w:rsidR="00506434" w:rsidRDefault="00506434" w:rsidP="00506434">
      <w:pPr>
        <w:pStyle w:val="ListParagraph"/>
        <w:numPr>
          <w:ilvl w:val="0"/>
          <w:numId w:val="4"/>
        </w:numPr>
        <w:rPr>
          <w:sz w:val="24"/>
          <w:szCs w:val="24"/>
        </w:rPr>
      </w:pPr>
      <w:r w:rsidRPr="752098A8">
        <w:rPr>
          <w:sz w:val="24"/>
          <w:szCs w:val="24"/>
        </w:rPr>
        <w:t xml:space="preserve">Must maintain 3.0 GPA at </w:t>
      </w:r>
      <w:r>
        <w:rPr>
          <w:sz w:val="24"/>
          <w:szCs w:val="24"/>
        </w:rPr>
        <w:t>Blue Mountain Christian University</w:t>
      </w:r>
    </w:p>
    <w:p w14:paraId="263CA995" w14:textId="77777777" w:rsidR="00506434" w:rsidRDefault="00506434" w:rsidP="00506434">
      <w:pPr>
        <w:spacing w:line="259" w:lineRule="auto"/>
        <w:jc w:val="center"/>
        <w:rPr>
          <w:b/>
          <w:bCs/>
          <w:sz w:val="24"/>
          <w:szCs w:val="24"/>
        </w:rPr>
      </w:pPr>
    </w:p>
    <w:p w14:paraId="004275D3" w14:textId="77777777" w:rsidR="00506434" w:rsidRPr="000551FD" w:rsidRDefault="00506434" w:rsidP="00506434"/>
    <w:p w14:paraId="10AED814" w14:textId="2B44E162" w:rsidR="00506434" w:rsidRPr="00C4093E" w:rsidRDefault="00506434" w:rsidP="00506434">
      <w:pPr>
        <w:pStyle w:val="Heading1"/>
        <w:spacing w:before="0"/>
        <w:ind w:left="876" w:right="655"/>
        <w:jc w:val="center"/>
        <w:rPr>
          <w:spacing w:val="-4"/>
          <w:sz w:val="24"/>
          <w:szCs w:val="24"/>
        </w:rPr>
      </w:pPr>
      <w:bookmarkStart w:id="8" w:name="_TOC_250014"/>
      <w:r w:rsidRPr="00C4093E">
        <w:rPr>
          <w:sz w:val="24"/>
          <w:szCs w:val="24"/>
        </w:rPr>
        <w:t>RN</w:t>
      </w:r>
      <w:r w:rsidR="000D01C1" w:rsidRPr="00C4093E">
        <w:rPr>
          <w:sz w:val="24"/>
          <w:szCs w:val="24"/>
        </w:rPr>
        <w:t xml:space="preserve"> to </w:t>
      </w:r>
      <w:r w:rsidRPr="00C4093E">
        <w:rPr>
          <w:sz w:val="24"/>
          <w:szCs w:val="24"/>
        </w:rPr>
        <w:t>BSN</w:t>
      </w:r>
      <w:r w:rsidRPr="00C4093E">
        <w:rPr>
          <w:spacing w:val="-16"/>
          <w:sz w:val="24"/>
          <w:szCs w:val="24"/>
        </w:rPr>
        <w:t xml:space="preserve"> </w:t>
      </w:r>
      <w:bookmarkEnd w:id="8"/>
      <w:r w:rsidRPr="00C4093E">
        <w:rPr>
          <w:spacing w:val="-4"/>
          <w:sz w:val="24"/>
          <w:szCs w:val="24"/>
        </w:rPr>
        <w:t>TRACK</w:t>
      </w:r>
    </w:p>
    <w:p w14:paraId="1EA42221" w14:textId="77777777" w:rsidR="00506434" w:rsidRPr="007E7C3B" w:rsidRDefault="00506434" w:rsidP="00506434">
      <w:pPr>
        <w:pStyle w:val="Heading1"/>
        <w:spacing w:before="0"/>
        <w:ind w:left="876" w:right="655"/>
        <w:jc w:val="center"/>
      </w:pPr>
    </w:p>
    <w:p w14:paraId="19BE09F0" w14:textId="6C1F7572" w:rsidR="00506434" w:rsidRDefault="00506434" w:rsidP="00506434">
      <w:pPr>
        <w:pStyle w:val="ListParagraph"/>
        <w:numPr>
          <w:ilvl w:val="1"/>
          <w:numId w:val="8"/>
        </w:numPr>
        <w:tabs>
          <w:tab w:val="left" w:pos="1090"/>
          <w:tab w:val="left" w:pos="1091"/>
        </w:tabs>
        <w:spacing w:line="275" w:lineRule="exact"/>
        <w:rPr>
          <w:b/>
          <w:bCs/>
          <w:sz w:val="24"/>
          <w:szCs w:val="24"/>
        </w:rPr>
      </w:pPr>
      <w:r w:rsidRPr="752098A8">
        <w:rPr>
          <w:sz w:val="24"/>
          <w:szCs w:val="24"/>
        </w:rPr>
        <w:t xml:space="preserve">Submit application to </w:t>
      </w:r>
      <w:r>
        <w:rPr>
          <w:sz w:val="24"/>
          <w:szCs w:val="24"/>
        </w:rPr>
        <w:t>BMCU</w:t>
      </w:r>
      <w:r w:rsidRPr="752098A8">
        <w:rPr>
          <w:sz w:val="24"/>
          <w:szCs w:val="24"/>
        </w:rPr>
        <w:t xml:space="preserve"> Enrollment Services </w:t>
      </w:r>
      <w:r w:rsidRPr="752098A8">
        <w:rPr>
          <w:sz w:val="24"/>
          <w:szCs w:val="24"/>
          <w:u w:val="single"/>
        </w:rPr>
        <w:t>and</w:t>
      </w:r>
      <w:r w:rsidRPr="752098A8">
        <w:rPr>
          <w:sz w:val="24"/>
          <w:szCs w:val="24"/>
        </w:rPr>
        <w:t xml:space="preserve"> to the School of Nursing. </w:t>
      </w:r>
    </w:p>
    <w:p w14:paraId="2A8FFFD9" w14:textId="77777777" w:rsidR="00506434" w:rsidRDefault="00506434" w:rsidP="00506434">
      <w:pPr>
        <w:pStyle w:val="ListParagraph"/>
        <w:numPr>
          <w:ilvl w:val="1"/>
          <w:numId w:val="8"/>
        </w:numPr>
        <w:rPr>
          <w:sz w:val="24"/>
          <w:szCs w:val="24"/>
        </w:rPr>
      </w:pPr>
      <w:r w:rsidRPr="752098A8">
        <w:rPr>
          <w:sz w:val="24"/>
          <w:szCs w:val="24"/>
        </w:rPr>
        <w:t xml:space="preserve">Submit official transcripts of all college work (current </w:t>
      </w:r>
      <w:r>
        <w:rPr>
          <w:sz w:val="24"/>
          <w:szCs w:val="24"/>
        </w:rPr>
        <w:t>Blue Mountain Christian University</w:t>
      </w:r>
      <w:r w:rsidRPr="752098A8">
        <w:rPr>
          <w:sz w:val="24"/>
          <w:szCs w:val="24"/>
        </w:rPr>
        <w:t xml:space="preserve"> students will have transcripts on file).</w:t>
      </w:r>
    </w:p>
    <w:p w14:paraId="7157027E" w14:textId="77777777" w:rsidR="00506434" w:rsidRDefault="00506434" w:rsidP="00506434">
      <w:pPr>
        <w:pStyle w:val="ListParagraph"/>
        <w:numPr>
          <w:ilvl w:val="3"/>
          <w:numId w:val="8"/>
        </w:numPr>
        <w:rPr>
          <w:sz w:val="24"/>
          <w:szCs w:val="24"/>
        </w:rPr>
      </w:pPr>
      <w:r w:rsidRPr="6089212C">
        <w:rPr>
          <w:sz w:val="24"/>
          <w:szCs w:val="24"/>
        </w:rPr>
        <w:t>The cumulative GPA must be at least 2.0.  Each course attempt is used to calculate overall GPA</w:t>
      </w:r>
    </w:p>
    <w:p w14:paraId="320793BC" w14:textId="77777777" w:rsidR="00506434" w:rsidRDefault="00506434" w:rsidP="00506434">
      <w:pPr>
        <w:pStyle w:val="ListParagraph"/>
        <w:numPr>
          <w:ilvl w:val="3"/>
          <w:numId w:val="8"/>
        </w:numPr>
        <w:rPr>
          <w:sz w:val="24"/>
          <w:szCs w:val="24"/>
        </w:rPr>
      </w:pPr>
      <w:r w:rsidRPr="6089212C">
        <w:rPr>
          <w:sz w:val="24"/>
          <w:szCs w:val="24"/>
        </w:rPr>
        <w:t>All prerequisites must have at least a grade of C in the most recent attempt</w:t>
      </w:r>
    </w:p>
    <w:p w14:paraId="67BB65CA" w14:textId="77777777" w:rsidR="00506434" w:rsidRDefault="00506434" w:rsidP="00506434">
      <w:pPr>
        <w:pStyle w:val="ListParagraph"/>
        <w:numPr>
          <w:ilvl w:val="3"/>
          <w:numId w:val="8"/>
        </w:numPr>
        <w:rPr>
          <w:b/>
          <w:bCs/>
          <w:sz w:val="24"/>
          <w:szCs w:val="24"/>
        </w:rPr>
      </w:pPr>
      <w:r w:rsidRPr="752098A8">
        <w:rPr>
          <w:b/>
          <w:bCs/>
          <w:sz w:val="24"/>
          <w:szCs w:val="24"/>
        </w:rPr>
        <w:t xml:space="preserve">Students may enroll in the part time plan of study lacking up to 18 credit hours of nursing prerequisite courses.  </w:t>
      </w:r>
    </w:p>
    <w:p w14:paraId="1B3CF610" w14:textId="77777777" w:rsidR="00506434" w:rsidRDefault="00506434" w:rsidP="00506434">
      <w:pPr>
        <w:pStyle w:val="ListParagraph"/>
        <w:numPr>
          <w:ilvl w:val="1"/>
          <w:numId w:val="8"/>
        </w:numPr>
        <w:rPr>
          <w:sz w:val="24"/>
          <w:szCs w:val="24"/>
        </w:rPr>
      </w:pPr>
      <w:r w:rsidRPr="752098A8">
        <w:rPr>
          <w:sz w:val="24"/>
          <w:szCs w:val="24"/>
        </w:rPr>
        <w:t>Submit proof of unencumbered registered nurse license to practice in Mississippi or compact state</w:t>
      </w:r>
    </w:p>
    <w:p w14:paraId="0CB88B13" w14:textId="77777777" w:rsidR="00506434" w:rsidRDefault="00506434" w:rsidP="00506434">
      <w:pPr>
        <w:pStyle w:val="ListParagraph"/>
        <w:numPr>
          <w:ilvl w:val="1"/>
          <w:numId w:val="8"/>
        </w:numPr>
        <w:rPr>
          <w:sz w:val="24"/>
          <w:szCs w:val="24"/>
        </w:rPr>
      </w:pPr>
      <w:r w:rsidRPr="752098A8">
        <w:rPr>
          <w:sz w:val="24"/>
          <w:szCs w:val="24"/>
        </w:rPr>
        <w:t>Submit proof of health and auto insurance and have access to reliable transportation to clinical sites</w:t>
      </w:r>
    </w:p>
    <w:p w14:paraId="1EBC016A" w14:textId="77777777" w:rsidR="00506434" w:rsidRDefault="00506434" w:rsidP="00506434">
      <w:pPr>
        <w:pStyle w:val="ListParagraph"/>
        <w:numPr>
          <w:ilvl w:val="1"/>
          <w:numId w:val="8"/>
        </w:numPr>
        <w:rPr>
          <w:sz w:val="24"/>
          <w:szCs w:val="24"/>
        </w:rPr>
      </w:pPr>
      <w:r w:rsidRPr="752098A8">
        <w:rPr>
          <w:sz w:val="24"/>
          <w:szCs w:val="24"/>
        </w:rPr>
        <w:t xml:space="preserve">Submit proof of healthcare provider CPR certification </w:t>
      </w:r>
    </w:p>
    <w:p w14:paraId="2D8F0B1D" w14:textId="77777777" w:rsidR="00506434" w:rsidRDefault="00506434" w:rsidP="00506434">
      <w:pPr>
        <w:pStyle w:val="ListParagraph"/>
        <w:numPr>
          <w:ilvl w:val="1"/>
          <w:numId w:val="8"/>
        </w:numPr>
        <w:rPr>
          <w:sz w:val="24"/>
          <w:szCs w:val="24"/>
        </w:rPr>
      </w:pPr>
      <w:r w:rsidRPr="752098A8">
        <w:rPr>
          <w:sz w:val="24"/>
          <w:szCs w:val="24"/>
        </w:rPr>
        <w:t>Submit proof of physical exam annually</w:t>
      </w:r>
    </w:p>
    <w:p w14:paraId="63AA1593" w14:textId="77777777" w:rsidR="00506434" w:rsidRDefault="00506434" w:rsidP="00506434">
      <w:pPr>
        <w:pStyle w:val="ListParagraph"/>
        <w:numPr>
          <w:ilvl w:val="1"/>
          <w:numId w:val="8"/>
        </w:numPr>
        <w:rPr>
          <w:sz w:val="24"/>
          <w:szCs w:val="24"/>
        </w:rPr>
      </w:pPr>
      <w:r w:rsidRPr="752098A8">
        <w:rPr>
          <w:sz w:val="24"/>
          <w:szCs w:val="24"/>
        </w:rPr>
        <w:t xml:space="preserve">Provide proof of TB clearance annually (Two-step TB skin test, </w:t>
      </w:r>
      <w:proofErr w:type="spellStart"/>
      <w:r w:rsidRPr="752098A8">
        <w:rPr>
          <w:sz w:val="24"/>
          <w:szCs w:val="24"/>
        </w:rPr>
        <w:t>Quantiferon</w:t>
      </w:r>
      <w:proofErr w:type="spellEnd"/>
      <w:r w:rsidRPr="752098A8">
        <w:rPr>
          <w:sz w:val="24"/>
          <w:szCs w:val="24"/>
        </w:rPr>
        <w:t xml:space="preserve"> TB Gold, or chest x-ray)</w:t>
      </w:r>
    </w:p>
    <w:p w14:paraId="0F0A9188" w14:textId="77777777" w:rsidR="00506434" w:rsidRDefault="00506434" w:rsidP="00506434">
      <w:pPr>
        <w:pStyle w:val="ListParagraph"/>
        <w:numPr>
          <w:ilvl w:val="1"/>
          <w:numId w:val="8"/>
        </w:numPr>
        <w:rPr>
          <w:sz w:val="24"/>
          <w:szCs w:val="24"/>
        </w:rPr>
      </w:pPr>
      <w:r w:rsidRPr="752098A8">
        <w:rPr>
          <w:sz w:val="24"/>
          <w:szCs w:val="24"/>
        </w:rPr>
        <w:t>Provide proof of vaccinations as required by clinical contracts.</w:t>
      </w:r>
    </w:p>
    <w:p w14:paraId="237DBBD1" w14:textId="77777777" w:rsidR="00506434" w:rsidRDefault="00506434" w:rsidP="00506434">
      <w:pPr>
        <w:pStyle w:val="ListParagraph"/>
        <w:numPr>
          <w:ilvl w:val="3"/>
          <w:numId w:val="8"/>
        </w:numPr>
        <w:rPr>
          <w:sz w:val="24"/>
          <w:szCs w:val="24"/>
        </w:rPr>
      </w:pPr>
      <w:r w:rsidRPr="6089212C">
        <w:rPr>
          <w:sz w:val="24"/>
          <w:szCs w:val="24"/>
        </w:rPr>
        <w:t>MMR x2, Varicella x2 (or titer), Hepatitis B x3 (or titer), COVID, Tdap</w:t>
      </w:r>
      <w:r w:rsidRPr="4416944C">
        <w:rPr>
          <w:sz w:val="24"/>
          <w:szCs w:val="24"/>
        </w:rPr>
        <w:t xml:space="preserve"> (tetanus within 10 years),</w:t>
      </w:r>
      <w:r w:rsidRPr="6089212C">
        <w:rPr>
          <w:sz w:val="24"/>
          <w:szCs w:val="24"/>
        </w:rPr>
        <w:t xml:space="preserve"> and seasonal influenza (required annually by October 1) - subject to change per clinical contract</w:t>
      </w:r>
    </w:p>
    <w:p w14:paraId="299AF740" w14:textId="77777777" w:rsidR="00506434" w:rsidRDefault="00506434" w:rsidP="00506434">
      <w:pPr>
        <w:pStyle w:val="ListParagraph"/>
        <w:numPr>
          <w:ilvl w:val="1"/>
          <w:numId w:val="8"/>
        </w:numPr>
        <w:rPr>
          <w:sz w:val="24"/>
          <w:szCs w:val="24"/>
        </w:rPr>
      </w:pPr>
      <w:r w:rsidRPr="752098A8">
        <w:rPr>
          <w:sz w:val="24"/>
          <w:szCs w:val="24"/>
        </w:rPr>
        <w:t>Gain cleared criminal history background check with fingerprinting and clean drug screen prior to beginning class.</w:t>
      </w:r>
    </w:p>
    <w:p w14:paraId="390C202D" w14:textId="77777777" w:rsidR="00506434" w:rsidRDefault="00506434" w:rsidP="00506434">
      <w:pPr>
        <w:pStyle w:val="ListParagraph"/>
        <w:numPr>
          <w:ilvl w:val="1"/>
          <w:numId w:val="8"/>
        </w:numPr>
        <w:rPr>
          <w:sz w:val="24"/>
          <w:szCs w:val="24"/>
        </w:rPr>
      </w:pPr>
      <w:r w:rsidRPr="752098A8">
        <w:rPr>
          <w:sz w:val="24"/>
          <w:szCs w:val="24"/>
        </w:rPr>
        <w:t>Malpractice insurance – arranged by the program</w:t>
      </w:r>
    </w:p>
    <w:p w14:paraId="213B3498" w14:textId="77777777" w:rsidR="00506434" w:rsidRDefault="00506434" w:rsidP="00506434">
      <w:pPr>
        <w:rPr>
          <w:sz w:val="24"/>
          <w:szCs w:val="24"/>
        </w:rPr>
      </w:pPr>
    </w:p>
    <w:p w14:paraId="775D6150" w14:textId="77777777" w:rsidR="00506434" w:rsidRDefault="00506434" w:rsidP="00506434">
      <w:pPr>
        <w:rPr>
          <w:sz w:val="24"/>
          <w:szCs w:val="24"/>
        </w:rPr>
      </w:pPr>
    </w:p>
    <w:p w14:paraId="546B3FCF" w14:textId="77777777" w:rsidR="00506434" w:rsidRDefault="00506434" w:rsidP="00506434">
      <w:pPr>
        <w:rPr>
          <w:sz w:val="24"/>
          <w:szCs w:val="24"/>
        </w:rPr>
      </w:pPr>
    </w:p>
    <w:p w14:paraId="317BCAE2" w14:textId="77777777" w:rsidR="00506434" w:rsidRDefault="00506434" w:rsidP="00506434">
      <w:pPr>
        <w:rPr>
          <w:sz w:val="24"/>
          <w:szCs w:val="24"/>
        </w:rPr>
      </w:pPr>
    </w:p>
    <w:p w14:paraId="7522FC0B" w14:textId="412AF927" w:rsidR="00506434" w:rsidRDefault="00506434" w:rsidP="00506434">
      <w:pPr>
        <w:rPr>
          <w:b/>
          <w:bCs/>
          <w:sz w:val="24"/>
          <w:szCs w:val="24"/>
        </w:rPr>
      </w:pPr>
      <w:r w:rsidRPr="006C5A9E">
        <w:rPr>
          <w:b/>
          <w:bCs/>
          <w:sz w:val="24"/>
          <w:szCs w:val="24"/>
        </w:rPr>
        <w:t>*</w:t>
      </w:r>
      <w:r w:rsidRPr="006C5A9E">
        <w:rPr>
          <w:b/>
          <w:bCs/>
          <w:sz w:val="24"/>
          <w:szCs w:val="24"/>
          <w:u w:val="single"/>
        </w:rPr>
        <w:t>All</w:t>
      </w:r>
      <w:r w:rsidRPr="006C5A9E">
        <w:rPr>
          <w:b/>
          <w:bCs/>
          <w:sz w:val="24"/>
          <w:szCs w:val="24"/>
        </w:rPr>
        <w:t xml:space="preserve"> BSN students, once enrolled in </w:t>
      </w:r>
      <w:r>
        <w:rPr>
          <w:b/>
          <w:bCs/>
          <w:sz w:val="24"/>
          <w:szCs w:val="24"/>
        </w:rPr>
        <w:t>BMCU</w:t>
      </w:r>
      <w:r w:rsidRPr="006C5A9E">
        <w:rPr>
          <w:b/>
          <w:bCs/>
          <w:sz w:val="24"/>
          <w:szCs w:val="24"/>
        </w:rPr>
        <w:t xml:space="preserve"> courses</w:t>
      </w:r>
      <w:r>
        <w:rPr>
          <w:b/>
          <w:bCs/>
          <w:sz w:val="24"/>
          <w:szCs w:val="24"/>
        </w:rPr>
        <w:t>,</w:t>
      </w:r>
      <w:r w:rsidRPr="006C5A9E">
        <w:rPr>
          <w:b/>
          <w:bCs/>
          <w:sz w:val="24"/>
          <w:szCs w:val="24"/>
        </w:rPr>
        <w:t xml:space="preserve"> must have </w:t>
      </w:r>
      <w:r>
        <w:rPr>
          <w:b/>
          <w:bCs/>
          <w:sz w:val="24"/>
          <w:szCs w:val="24"/>
        </w:rPr>
        <w:t xml:space="preserve">written </w:t>
      </w:r>
      <w:r w:rsidRPr="006C5A9E">
        <w:rPr>
          <w:b/>
          <w:bCs/>
          <w:sz w:val="24"/>
          <w:szCs w:val="24"/>
        </w:rPr>
        <w:t xml:space="preserve">permission to take courses </w:t>
      </w:r>
      <w:r>
        <w:rPr>
          <w:b/>
          <w:bCs/>
          <w:sz w:val="24"/>
          <w:szCs w:val="24"/>
        </w:rPr>
        <w:t>at an outside institution</w:t>
      </w:r>
      <w:r w:rsidRPr="006C5A9E">
        <w:rPr>
          <w:b/>
          <w:bCs/>
          <w:sz w:val="24"/>
          <w:szCs w:val="24"/>
        </w:rPr>
        <w:t xml:space="preserve"> (Policy 2.06).  Prior to graduation, 12 of the last 18 credit hours must be earned at </w:t>
      </w:r>
      <w:r>
        <w:rPr>
          <w:b/>
          <w:bCs/>
          <w:sz w:val="24"/>
          <w:szCs w:val="24"/>
        </w:rPr>
        <w:t>BMCU</w:t>
      </w:r>
      <w:r w:rsidRPr="006C5A9E">
        <w:rPr>
          <w:b/>
          <w:bCs/>
          <w:sz w:val="24"/>
          <w:szCs w:val="24"/>
        </w:rPr>
        <w:t xml:space="preserve"> (Policy 2.16).</w:t>
      </w:r>
    </w:p>
    <w:p w14:paraId="28A51912" w14:textId="60BFA174" w:rsidR="00C40545" w:rsidRDefault="00C40545" w:rsidP="00506434">
      <w:pPr>
        <w:rPr>
          <w:b/>
          <w:bCs/>
          <w:sz w:val="24"/>
          <w:szCs w:val="24"/>
        </w:rPr>
      </w:pPr>
    </w:p>
    <w:p w14:paraId="6B39E9E0" w14:textId="77777777" w:rsidR="00EC2853" w:rsidRDefault="00EC2853" w:rsidP="00506434">
      <w:pPr>
        <w:rPr>
          <w:b/>
          <w:bCs/>
          <w:sz w:val="24"/>
          <w:szCs w:val="24"/>
        </w:rPr>
      </w:pPr>
    </w:p>
    <w:p w14:paraId="29A6C4D4" w14:textId="77777777" w:rsidR="00EC2853" w:rsidRDefault="00EC2853" w:rsidP="00506434">
      <w:pPr>
        <w:rPr>
          <w:b/>
          <w:bCs/>
          <w:sz w:val="24"/>
          <w:szCs w:val="24"/>
        </w:rPr>
      </w:pPr>
    </w:p>
    <w:p w14:paraId="277B18BE" w14:textId="77777777" w:rsidR="00EC2853" w:rsidRDefault="00EC2853" w:rsidP="00506434">
      <w:pPr>
        <w:rPr>
          <w:b/>
          <w:bCs/>
          <w:sz w:val="24"/>
          <w:szCs w:val="24"/>
        </w:rPr>
      </w:pPr>
    </w:p>
    <w:p w14:paraId="5A2C17D3" w14:textId="00BAFC92" w:rsidR="00506434" w:rsidRPr="00C4093E" w:rsidRDefault="00EC2853" w:rsidP="00EC2853">
      <w:pPr>
        <w:jc w:val="center"/>
        <w:rPr>
          <w:b/>
          <w:bCs/>
          <w:sz w:val="24"/>
          <w:szCs w:val="24"/>
        </w:rPr>
      </w:pPr>
      <w:r w:rsidRPr="00C4093E">
        <w:rPr>
          <w:b/>
          <w:bCs/>
          <w:sz w:val="24"/>
          <w:szCs w:val="24"/>
        </w:rPr>
        <w:t>BSN – ACCELERATED TRACK</w:t>
      </w:r>
    </w:p>
    <w:p w14:paraId="0548ADF3" w14:textId="77777777" w:rsidR="00EC2853" w:rsidRPr="00EC2853" w:rsidRDefault="00EC2853" w:rsidP="00EC2853">
      <w:pPr>
        <w:rPr>
          <w:sz w:val="24"/>
          <w:szCs w:val="24"/>
        </w:rPr>
      </w:pPr>
    </w:p>
    <w:p w14:paraId="26D5FEC3" w14:textId="524097CE" w:rsidR="00EC2853" w:rsidRPr="00EC2853" w:rsidRDefault="00EC2853" w:rsidP="00EC2853">
      <w:pPr>
        <w:rPr>
          <w:sz w:val="24"/>
          <w:szCs w:val="24"/>
        </w:rPr>
      </w:pPr>
      <w:r w:rsidRPr="00EC2853">
        <w:rPr>
          <w:sz w:val="24"/>
          <w:szCs w:val="24"/>
        </w:rPr>
        <w:t xml:space="preserve"> </w:t>
      </w:r>
      <w:r w:rsidRPr="00EC2853">
        <w:rPr>
          <w:b/>
          <w:bCs/>
          <w:sz w:val="24"/>
          <w:szCs w:val="24"/>
        </w:rPr>
        <w:t xml:space="preserve">Admissions Requirements </w:t>
      </w:r>
    </w:p>
    <w:p w14:paraId="3189A0B5" w14:textId="20782F6E" w:rsidR="00EC2853" w:rsidRPr="00EC2853" w:rsidRDefault="00EC2853" w:rsidP="00EC2853">
      <w:pPr>
        <w:rPr>
          <w:sz w:val="24"/>
          <w:szCs w:val="24"/>
        </w:rPr>
      </w:pPr>
      <w:r w:rsidRPr="00EC2853">
        <w:rPr>
          <w:sz w:val="24"/>
          <w:szCs w:val="24"/>
        </w:rPr>
        <w:t xml:space="preserve">• Applicants must complete and submit the following: </w:t>
      </w:r>
    </w:p>
    <w:p w14:paraId="07E70FDB" w14:textId="77777777" w:rsidR="00EC2853" w:rsidRPr="00EC2853" w:rsidRDefault="00EC2853" w:rsidP="00EC2853">
      <w:pPr>
        <w:ind w:left="720"/>
        <w:rPr>
          <w:sz w:val="24"/>
          <w:szCs w:val="24"/>
        </w:rPr>
      </w:pPr>
      <w:r w:rsidRPr="00EC2853">
        <w:rPr>
          <w:sz w:val="24"/>
          <w:szCs w:val="24"/>
        </w:rPr>
        <w:t xml:space="preserve">1) General undergraduate application to the Office of Enrollment Services (bmc.edu/apply-online); and </w:t>
      </w:r>
    </w:p>
    <w:p w14:paraId="4657FEB4" w14:textId="77777777" w:rsidR="00EC2853" w:rsidRPr="00EC2853" w:rsidRDefault="00EC2853" w:rsidP="00EC2853">
      <w:pPr>
        <w:ind w:firstLine="720"/>
        <w:rPr>
          <w:sz w:val="24"/>
          <w:szCs w:val="24"/>
        </w:rPr>
      </w:pPr>
      <w:r w:rsidRPr="00EC2853">
        <w:rPr>
          <w:sz w:val="24"/>
          <w:szCs w:val="24"/>
        </w:rPr>
        <w:t xml:space="preserve">2) Separate nursing school application to the School of Nursing (bmcnursing.org). </w:t>
      </w:r>
    </w:p>
    <w:p w14:paraId="38D3176F" w14:textId="77777777" w:rsidR="00EC2853" w:rsidRPr="00EC2853" w:rsidRDefault="00EC2853" w:rsidP="00EC2853">
      <w:pPr>
        <w:rPr>
          <w:sz w:val="24"/>
          <w:szCs w:val="24"/>
        </w:rPr>
      </w:pPr>
      <w:r w:rsidRPr="00EC2853">
        <w:rPr>
          <w:sz w:val="24"/>
          <w:szCs w:val="24"/>
        </w:rPr>
        <w:t xml:space="preserve">• Applicants must complete all pre-requisite courses with a minimum of a “C” grade prior to the start of the program. </w:t>
      </w:r>
    </w:p>
    <w:p w14:paraId="709EFDD2" w14:textId="3DC03FE4" w:rsidR="00EC2853" w:rsidRPr="00EC2853" w:rsidRDefault="00EC2853" w:rsidP="00EC2853">
      <w:pPr>
        <w:rPr>
          <w:sz w:val="24"/>
          <w:szCs w:val="24"/>
        </w:rPr>
      </w:pPr>
      <w:r w:rsidRPr="00EC2853">
        <w:rPr>
          <w:sz w:val="24"/>
          <w:szCs w:val="24"/>
        </w:rPr>
        <w:t xml:space="preserve">• All science courses must have been completed within the last five years for accelerated BSN students. Students have two opportunities* to earn a “C” or better in the science courses. </w:t>
      </w:r>
    </w:p>
    <w:p w14:paraId="1E7C4CE3" w14:textId="77777777" w:rsidR="00EC2853" w:rsidRPr="00EC2853" w:rsidRDefault="00EC2853" w:rsidP="00EC2853">
      <w:pPr>
        <w:ind w:left="720"/>
        <w:rPr>
          <w:sz w:val="24"/>
          <w:szCs w:val="24"/>
        </w:rPr>
      </w:pPr>
      <w:r w:rsidRPr="00EC2853">
        <w:rPr>
          <w:sz w:val="24"/>
          <w:szCs w:val="24"/>
        </w:rPr>
        <w:t xml:space="preserve">* Biology science courses (A&amp;P I and II, Microbiology, and Pathophysiology) may be repeated only once. After the second failure to make a “C” or better in a science course, the student is ineligible for admission to the program. </w:t>
      </w:r>
    </w:p>
    <w:p w14:paraId="219E7403" w14:textId="77777777" w:rsidR="00EC2853" w:rsidRPr="00EC2853" w:rsidRDefault="00EC2853" w:rsidP="00EC2853">
      <w:pPr>
        <w:rPr>
          <w:sz w:val="24"/>
          <w:szCs w:val="24"/>
        </w:rPr>
      </w:pPr>
      <w:r w:rsidRPr="00EC2853">
        <w:rPr>
          <w:sz w:val="24"/>
          <w:szCs w:val="24"/>
        </w:rPr>
        <w:t xml:space="preserve">• Official transcript(s) from each institution attended must be submitted prior to the deadline. </w:t>
      </w:r>
      <w:r w:rsidRPr="00EC2853">
        <w:rPr>
          <w:b/>
          <w:bCs/>
          <w:sz w:val="24"/>
          <w:szCs w:val="24"/>
        </w:rPr>
        <w:t xml:space="preserve">Students must have completed a Bachelor’s Degree from an accredited University. </w:t>
      </w:r>
    </w:p>
    <w:p w14:paraId="52A56B4D" w14:textId="135FE443" w:rsidR="00EC2853" w:rsidRPr="00EC2853" w:rsidRDefault="00EC2853" w:rsidP="00EC2853">
      <w:pPr>
        <w:rPr>
          <w:sz w:val="24"/>
          <w:szCs w:val="24"/>
        </w:rPr>
      </w:pPr>
      <w:r w:rsidRPr="00EC2853">
        <w:rPr>
          <w:sz w:val="24"/>
          <w:szCs w:val="24"/>
        </w:rPr>
        <w:t xml:space="preserve">• Admission to the School of Nursing is </w:t>
      </w:r>
      <w:r w:rsidRPr="00EC2853">
        <w:rPr>
          <w:b/>
          <w:bCs/>
          <w:sz w:val="24"/>
          <w:szCs w:val="24"/>
        </w:rPr>
        <w:t xml:space="preserve">competitive </w:t>
      </w:r>
      <w:r w:rsidRPr="00EC2853">
        <w:rPr>
          <w:sz w:val="24"/>
          <w:szCs w:val="24"/>
        </w:rPr>
        <w:t xml:space="preserve">and is based on GPA scores. Applicants must have: </w:t>
      </w:r>
    </w:p>
    <w:p w14:paraId="2F123E18" w14:textId="77777777" w:rsidR="00EC2853" w:rsidRPr="00EC2853" w:rsidRDefault="00EC2853" w:rsidP="00EC2853">
      <w:pPr>
        <w:ind w:firstLine="720"/>
        <w:rPr>
          <w:sz w:val="24"/>
          <w:szCs w:val="24"/>
        </w:rPr>
      </w:pPr>
      <w:r w:rsidRPr="00EC2853">
        <w:rPr>
          <w:sz w:val="24"/>
          <w:szCs w:val="24"/>
        </w:rPr>
        <w:t xml:space="preserve">1. Cumulative GPA minimum of 3.0 </w:t>
      </w:r>
    </w:p>
    <w:p w14:paraId="69E4DF61" w14:textId="77777777" w:rsidR="00EC2853" w:rsidRPr="00EC2853" w:rsidRDefault="00EC2853" w:rsidP="00EC2853">
      <w:pPr>
        <w:ind w:left="720" w:firstLine="720"/>
        <w:rPr>
          <w:sz w:val="24"/>
          <w:szCs w:val="24"/>
        </w:rPr>
      </w:pPr>
      <w:r w:rsidRPr="00EC2853">
        <w:rPr>
          <w:sz w:val="24"/>
          <w:szCs w:val="24"/>
        </w:rPr>
        <w:t xml:space="preserve">*Cumulative GPA is calculated using all course attempts. </w:t>
      </w:r>
    </w:p>
    <w:p w14:paraId="0C5A8314" w14:textId="5B14073D" w:rsidR="00EC2853" w:rsidRPr="00EC2853" w:rsidRDefault="00EC2853" w:rsidP="00EC2853">
      <w:pPr>
        <w:rPr>
          <w:sz w:val="24"/>
          <w:szCs w:val="24"/>
        </w:rPr>
      </w:pPr>
      <w:r w:rsidRPr="00EC2853">
        <w:rPr>
          <w:sz w:val="24"/>
          <w:szCs w:val="24"/>
        </w:rPr>
        <w:t xml:space="preserve">• Submit proof of health and auto insurance along with annual physical and annual TB skin test (Two-step TB skin test, </w:t>
      </w:r>
      <w:r w:rsidR="006A2671" w:rsidRPr="00EC2853">
        <w:rPr>
          <w:sz w:val="24"/>
          <w:szCs w:val="24"/>
        </w:rPr>
        <w:t>QuantiFERON</w:t>
      </w:r>
      <w:r w:rsidRPr="00EC2853">
        <w:rPr>
          <w:sz w:val="24"/>
          <w:szCs w:val="24"/>
        </w:rPr>
        <w:t xml:space="preserve"> TB Gold, or chest x-ray). </w:t>
      </w:r>
    </w:p>
    <w:p w14:paraId="7EFE9706" w14:textId="77777777" w:rsidR="00EC2853" w:rsidRDefault="00EC2853" w:rsidP="00EC2853">
      <w:pPr>
        <w:rPr>
          <w:sz w:val="24"/>
          <w:szCs w:val="24"/>
        </w:rPr>
      </w:pPr>
      <w:r w:rsidRPr="00EC2853">
        <w:rPr>
          <w:sz w:val="24"/>
          <w:szCs w:val="24"/>
        </w:rPr>
        <w:t xml:space="preserve">• Provide proof of vaccinations as required by clinical contracts. </w:t>
      </w:r>
    </w:p>
    <w:p w14:paraId="3E8FE0AB" w14:textId="2E0B350A" w:rsidR="00EC2853" w:rsidRPr="00EC2853" w:rsidRDefault="00EC2853" w:rsidP="00D5492E">
      <w:pPr>
        <w:pStyle w:val="ListParagraph"/>
        <w:numPr>
          <w:ilvl w:val="0"/>
          <w:numId w:val="33"/>
        </w:numPr>
        <w:rPr>
          <w:sz w:val="24"/>
          <w:szCs w:val="24"/>
        </w:rPr>
      </w:pPr>
      <w:r w:rsidRPr="00EC2853">
        <w:rPr>
          <w:sz w:val="24"/>
          <w:szCs w:val="24"/>
        </w:rPr>
        <w:t>MMR x2, Varicella x2 (or titer), Hepatitis B x3 (or titer), COVID, Tdap (tetanus within 10 years), and seasonal influenza (required annually by October 1) - subject to change per clinical contract</w:t>
      </w:r>
    </w:p>
    <w:p w14:paraId="4972981E" w14:textId="77777777" w:rsidR="00EC2853" w:rsidRDefault="00EC2853" w:rsidP="00EC2853">
      <w:pPr>
        <w:rPr>
          <w:sz w:val="24"/>
          <w:szCs w:val="24"/>
        </w:rPr>
      </w:pPr>
      <w:r w:rsidRPr="00EC2853">
        <w:rPr>
          <w:sz w:val="24"/>
          <w:szCs w:val="24"/>
        </w:rPr>
        <w:t xml:space="preserve">• Gain cleared criminal history background check with fingerprinting and drug screening. Pending offer of admission to the BMCU nursing degree program, there will be a fee for the background check and drug screening. </w:t>
      </w:r>
    </w:p>
    <w:p w14:paraId="4AF19811" w14:textId="62E393C5" w:rsidR="00EC2853" w:rsidRPr="00EC2853" w:rsidRDefault="00EC2853" w:rsidP="00EC2853">
      <w:pPr>
        <w:rPr>
          <w:sz w:val="24"/>
          <w:szCs w:val="24"/>
        </w:rPr>
      </w:pPr>
      <w:r w:rsidRPr="00EC2853">
        <w:rPr>
          <w:sz w:val="24"/>
          <w:szCs w:val="24"/>
        </w:rPr>
        <w:t>• Malpractice insurance – arranged by the program</w:t>
      </w:r>
    </w:p>
    <w:p w14:paraId="6FFFFF49" w14:textId="77777777" w:rsidR="00EC2853" w:rsidRPr="00EC2853" w:rsidRDefault="00EC2853" w:rsidP="00EC2853">
      <w:pPr>
        <w:rPr>
          <w:sz w:val="24"/>
          <w:szCs w:val="24"/>
        </w:rPr>
      </w:pPr>
    </w:p>
    <w:p w14:paraId="15D5E447" w14:textId="324C7C2B" w:rsidR="00C40545" w:rsidRDefault="00C40545">
      <w:pPr>
        <w:widowControl/>
        <w:autoSpaceDE/>
        <w:autoSpaceDN/>
        <w:spacing w:after="160" w:line="259" w:lineRule="auto"/>
        <w:rPr>
          <w:sz w:val="27"/>
          <w:szCs w:val="24"/>
        </w:rPr>
      </w:pPr>
      <w:r>
        <w:rPr>
          <w:sz w:val="27"/>
          <w:szCs w:val="24"/>
        </w:rPr>
        <w:br w:type="page"/>
      </w:r>
    </w:p>
    <w:p w14:paraId="3B4452E4" w14:textId="77777777" w:rsidR="00506434" w:rsidRDefault="00506434" w:rsidP="00506434">
      <w:pPr>
        <w:rPr>
          <w:sz w:val="27"/>
          <w:szCs w:val="24"/>
        </w:rPr>
      </w:pPr>
    </w:p>
    <w:p w14:paraId="49A3311D" w14:textId="77777777" w:rsidR="00506434" w:rsidRPr="00C14268" w:rsidRDefault="00506434" w:rsidP="00506434">
      <w:pPr>
        <w:widowControl/>
        <w:autoSpaceDE/>
        <w:autoSpaceDN/>
        <w:jc w:val="center"/>
        <w:textAlignment w:val="baseline"/>
        <w:rPr>
          <w:rFonts w:ascii="Segoe UI" w:hAnsi="Segoe UI" w:cs="Segoe UI"/>
          <w:sz w:val="18"/>
          <w:szCs w:val="18"/>
        </w:rPr>
      </w:pPr>
      <w:r w:rsidRPr="00C14268">
        <w:rPr>
          <w:noProof/>
          <w:sz w:val="27"/>
          <w:szCs w:val="24"/>
        </w:rPr>
        <w:drawing>
          <wp:inline distT="0" distB="0" distL="0" distR="0" wp14:anchorId="6F998118" wp14:editId="6EFA6177">
            <wp:extent cx="125730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752475"/>
                    </a:xfrm>
                    <a:prstGeom prst="rect">
                      <a:avLst/>
                    </a:prstGeom>
                    <a:noFill/>
                    <a:ln>
                      <a:noFill/>
                    </a:ln>
                  </pic:spPr>
                </pic:pic>
              </a:graphicData>
            </a:graphic>
          </wp:inline>
        </w:drawing>
      </w:r>
      <w:r w:rsidRPr="00C14268">
        <w:rPr>
          <w:rFonts w:ascii="Calibri" w:hAnsi="Calibri" w:cs="Calibri"/>
          <w:sz w:val="20"/>
          <w:szCs w:val="20"/>
        </w:rPr>
        <w:t> </w:t>
      </w:r>
    </w:p>
    <w:p w14:paraId="149FFDA7" w14:textId="77777777" w:rsidR="00506434" w:rsidRPr="00C14268" w:rsidRDefault="00506434" w:rsidP="00506434">
      <w:pPr>
        <w:widowControl/>
        <w:autoSpaceDE/>
        <w:autoSpaceDN/>
        <w:jc w:val="center"/>
        <w:textAlignment w:val="baseline"/>
        <w:rPr>
          <w:rFonts w:ascii="Segoe UI" w:hAnsi="Segoe UI" w:cs="Segoe UI"/>
          <w:sz w:val="18"/>
          <w:szCs w:val="18"/>
        </w:rPr>
      </w:pPr>
      <w:r w:rsidRPr="00C14268">
        <w:rPr>
          <w:sz w:val="24"/>
          <w:szCs w:val="24"/>
        </w:rPr>
        <w:t>Blue Mountain Christian University  </w:t>
      </w:r>
    </w:p>
    <w:p w14:paraId="58D2BA85" w14:textId="77777777" w:rsidR="00506434" w:rsidRPr="00C14268" w:rsidRDefault="00506434" w:rsidP="00506434">
      <w:pPr>
        <w:widowControl/>
        <w:autoSpaceDE/>
        <w:autoSpaceDN/>
        <w:jc w:val="center"/>
        <w:textAlignment w:val="baseline"/>
        <w:rPr>
          <w:rFonts w:ascii="Segoe UI" w:hAnsi="Segoe UI" w:cs="Segoe UI"/>
          <w:sz w:val="18"/>
          <w:szCs w:val="18"/>
        </w:rPr>
      </w:pPr>
      <w:r w:rsidRPr="00C14268">
        <w:rPr>
          <w:sz w:val="24"/>
          <w:szCs w:val="24"/>
        </w:rPr>
        <w:t>School of Nursing </w:t>
      </w:r>
    </w:p>
    <w:p w14:paraId="274A6BC4" w14:textId="77777777" w:rsidR="00506434" w:rsidRPr="00C14268" w:rsidRDefault="00506434" w:rsidP="00506434">
      <w:pPr>
        <w:widowControl/>
        <w:autoSpaceDE/>
        <w:autoSpaceDN/>
        <w:jc w:val="center"/>
        <w:textAlignment w:val="baseline"/>
        <w:rPr>
          <w:rFonts w:ascii="Segoe UI" w:hAnsi="Segoe UI" w:cs="Segoe UI"/>
          <w:sz w:val="18"/>
          <w:szCs w:val="18"/>
        </w:rPr>
      </w:pPr>
      <w:r w:rsidRPr="00C14268">
        <w:rPr>
          <w:rFonts w:ascii="Calibri" w:hAnsi="Calibri" w:cs="Calibri"/>
          <w:sz w:val="20"/>
          <w:szCs w:val="20"/>
        </w:rPr>
        <w:t>201 West Main Street, Blue Mountain, MS  38610 </w:t>
      </w:r>
    </w:p>
    <w:p w14:paraId="6D1503CF" w14:textId="77777777" w:rsidR="00506434" w:rsidRPr="00C14268" w:rsidRDefault="00506434" w:rsidP="00506434">
      <w:pPr>
        <w:widowControl/>
        <w:autoSpaceDE/>
        <w:autoSpaceDN/>
        <w:jc w:val="center"/>
        <w:textAlignment w:val="baseline"/>
        <w:rPr>
          <w:rFonts w:ascii="Segoe UI" w:hAnsi="Segoe UI" w:cs="Segoe UI"/>
          <w:sz w:val="18"/>
          <w:szCs w:val="18"/>
        </w:rPr>
      </w:pPr>
      <w:r w:rsidRPr="00C14268">
        <w:rPr>
          <w:rFonts w:ascii="Calibri" w:hAnsi="Calibri" w:cs="Calibri"/>
          <w:sz w:val="20"/>
          <w:szCs w:val="20"/>
        </w:rPr>
        <w:t>Telephone: 662-685-4771 (Ext. 182)   Email: nursing@</w:t>
      </w:r>
      <w:r>
        <w:rPr>
          <w:rFonts w:ascii="Calibri" w:hAnsi="Calibri" w:cs="Calibri"/>
          <w:sz w:val="20"/>
          <w:szCs w:val="20"/>
        </w:rPr>
        <w:t>BMCU</w:t>
      </w:r>
      <w:r w:rsidRPr="00C14268">
        <w:rPr>
          <w:rFonts w:ascii="Calibri" w:hAnsi="Calibri" w:cs="Calibri"/>
          <w:sz w:val="20"/>
          <w:szCs w:val="20"/>
        </w:rPr>
        <w:t>.edu </w:t>
      </w:r>
    </w:p>
    <w:p w14:paraId="5A401296" w14:textId="77777777" w:rsidR="00506434" w:rsidRPr="00C14268" w:rsidRDefault="00506434" w:rsidP="00506434">
      <w:pPr>
        <w:widowControl/>
        <w:autoSpaceDE/>
        <w:autoSpaceDN/>
        <w:jc w:val="center"/>
        <w:textAlignment w:val="baseline"/>
        <w:rPr>
          <w:rFonts w:ascii="Segoe UI" w:hAnsi="Segoe UI" w:cs="Segoe UI"/>
          <w:sz w:val="18"/>
          <w:szCs w:val="18"/>
        </w:rPr>
      </w:pPr>
      <w:r w:rsidRPr="00C14268">
        <w:rPr>
          <w:rFonts w:ascii="Calibri" w:hAnsi="Calibri" w:cs="Calibri"/>
          <w:b/>
          <w:bCs/>
          <w:sz w:val="36"/>
          <w:szCs w:val="36"/>
        </w:rPr>
        <w:t>Annual Physical Exam </w:t>
      </w:r>
      <w:r w:rsidRPr="00C14268">
        <w:rPr>
          <w:rFonts w:ascii="Calibri" w:hAnsi="Calibri" w:cs="Calibri"/>
          <w:sz w:val="36"/>
          <w:szCs w:val="36"/>
        </w:rPr>
        <w:t> </w:t>
      </w:r>
    </w:p>
    <w:p w14:paraId="6715DE08"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b/>
          <w:bCs/>
          <w:sz w:val="24"/>
          <w:szCs w:val="24"/>
        </w:rPr>
        <w:t>Printed Name: Last</w:t>
      </w:r>
      <w:r w:rsidRPr="00C14268">
        <w:rPr>
          <w:rFonts w:ascii="Calibri" w:hAnsi="Calibri" w:cs="Calibri"/>
          <w:sz w:val="24"/>
          <w:szCs w:val="24"/>
        </w:rPr>
        <w:t xml:space="preserve">__________________________ </w:t>
      </w:r>
      <w:r w:rsidRPr="00C14268">
        <w:rPr>
          <w:rFonts w:ascii="Calibri" w:hAnsi="Calibri" w:cs="Calibri"/>
          <w:b/>
          <w:bCs/>
          <w:sz w:val="24"/>
          <w:szCs w:val="24"/>
        </w:rPr>
        <w:t>First</w:t>
      </w:r>
      <w:r w:rsidRPr="00C14268">
        <w:rPr>
          <w:rFonts w:ascii="Calibri" w:hAnsi="Calibri" w:cs="Calibri"/>
          <w:sz w:val="24"/>
          <w:szCs w:val="24"/>
        </w:rPr>
        <w:t>_______________________________ </w:t>
      </w:r>
    </w:p>
    <w:p w14:paraId="4CF3B511"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b/>
          <w:bCs/>
          <w:sz w:val="24"/>
          <w:szCs w:val="24"/>
        </w:rPr>
        <w:t>Address</w:t>
      </w:r>
      <w:r w:rsidRPr="00C14268">
        <w:rPr>
          <w:rFonts w:ascii="Calibri" w:hAnsi="Calibri" w:cs="Calibri"/>
          <w:sz w:val="24"/>
          <w:szCs w:val="24"/>
        </w:rPr>
        <w:t>______________________________________________________________________ </w:t>
      </w:r>
    </w:p>
    <w:p w14:paraId="3C76370D"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b/>
          <w:bCs/>
        </w:rPr>
        <w:t>Date of Birth (Month/Day/Year) ___________________       Phone Number______________________</w:t>
      </w:r>
      <w:r w:rsidRPr="00C14268">
        <w:rPr>
          <w:rFonts w:ascii="Calibri" w:hAnsi="Calibri" w:cs="Calibri"/>
        </w:rPr>
        <w:t> </w:t>
      </w:r>
    </w:p>
    <w:p w14:paraId="1E2ABA74"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rPr>
        <w:t>Sex: □ Male □ Female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1935"/>
        <w:gridCol w:w="405"/>
        <w:gridCol w:w="1170"/>
        <w:gridCol w:w="1440"/>
        <w:gridCol w:w="105"/>
        <w:gridCol w:w="1545"/>
        <w:gridCol w:w="1575"/>
      </w:tblGrid>
      <w:tr w:rsidR="00506434" w:rsidRPr="00C14268" w14:paraId="129D16F5" w14:textId="77777777" w:rsidTr="00F96815">
        <w:tc>
          <w:tcPr>
            <w:tcW w:w="1155" w:type="dxa"/>
            <w:tcBorders>
              <w:top w:val="single" w:sz="6" w:space="0" w:color="auto"/>
              <w:left w:val="single" w:sz="6" w:space="0" w:color="auto"/>
              <w:bottom w:val="single" w:sz="6" w:space="0" w:color="auto"/>
              <w:right w:val="single" w:sz="6" w:space="0" w:color="auto"/>
            </w:tcBorders>
            <w:hideMark/>
          </w:tcPr>
          <w:p w14:paraId="683FA79D" w14:textId="77777777" w:rsidR="00506434" w:rsidRPr="00C14268" w:rsidRDefault="00506434" w:rsidP="00F96815">
            <w:pPr>
              <w:widowControl/>
              <w:autoSpaceDE/>
              <w:autoSpaceDN/>
              <w:textAlignment w:val="baseline"/>
              <w:rPr>
                <w:sz w:val="24"/>
                <w:szCs w:val="24"/>
              </w:rPr>
            </w:pPr>
            <w:r w:rsidRPr="00C14268">
              <w:rPr>
                <w:rFonts w:ascii="Calibri" w:hAnsi="Calibri" w:cs="Calibri"/>
              </w:rPr>
              <w:t>HT (in) </w:t>
            </w:r>
          </w:p>
        </w:tc>
        <w:tc>
          <w:tcPr>
            <w:tcW w:w="1935" w:type="dxa"/>
            <w:tcBorders>
              <w:top w:val="single" w:sz="6" w:space="0" w:color="auto"/>
              <w:left w:val="single" w:sz="6" w:space="0" w:color="auto"/>
              <w:bottom w:val="single" w:sz="6" w:space="0" w:color="auto"/>
              <w:right w:val="single" w:sz="6" w:space="0" w:color="auto"/>
            </w:tcBorders>
            <w:hideMark/>
          </w:tcPr>
          <w:p w14:paraId="6D0E2A11"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WT (lbs.) </w:t>
            </w:r>
          </w:p>
        </w:tc>
        <w:tc>
          <w:tcPr>
            <w:tcW w:w="1560" w:type="dxa"/>
            <w:gridSpan w:val="2"/>
            <w:tcBorders>
              <w:top w:val="single" w:sz="6" w:space="0" w:color="auto"/>
              <w:left w:val="single" w:sz="6" w:space="0" w:color="auto"/>
              <w:bottom w:val="single" w:sz="6" w:space="0" w:color="auto"/>
              <w:right w:val="single" w:sz="6" w:space="0" w:color="auto"/>
            </w:tcBorders>
            <w:hideMark/>
          </w:tcPr>
          <w:p w14:paraId="5370CDED"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TEMP: </w:t>
            </w:r>
          </w:p>
        </w:tc>
        <w:tc>
          <w:tcPr>
            <w:tcW w:w="1545" w:type="dxa"/>
            <w:gridSpan w:val="2"/>
            <w:tcBorders>
              <w:top w:val="single" w:sz="6" w:space="0" w:color="auto"/>
              <w:left w:val="single" w:sz="6" w:space="0" w:color="auto"/>
              <w:bottom w:val="single" w:sz="6" w:space="0" w:color="auto"/>
              <w:right w:val="single" w:sz="6" w:space="0" w:color="auto"/>
            </w:tcBorders>
            <w:hideMark/>
          </w:tcPr>
          <w:p w14:paraId="2998F1C3"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Pulse: </w:t>
            </w:r>
          </w:p>
        </w:tc>
        <w:tc>
          <w:tcPr>
            <w:tcW w:w="1545" w:type="dxa"/>
            <w:tcBorders>
              <w:top w:val="single" w:sz="6" w:space="0" w:color="auto"/>
              <w:left w:val="single" w:sz="6" w:space="0" w:color="auto"/>
              <w:bottom w:val="single" w:sz="6" w:space="0" w:color="auto"/>
              <w:right w:val="single" w:sz="6" w:space="0" w:color="auto"/>
            </w:tcBorders>
            <w:hideMark/>
          </w:tcPr>
          <w:p w14:paraId="6B7F988F"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Resp: </w:t>
            </w:r>
          </w:p>
        </w:tc>
        <w:tc>
          <w:tcPr>
            <w:tcW w:w="1545" w:type="dxa"/>
            <w:tcBorders>
              <w:top w:val="single" w:sz="6" w:space="0" w:color="auto"/>
              <w:left w:val="single" w:sz="6" w:space="0" w:color="auto"/>
              <w:bottom w:val="single" w:sz="6" w:space="0" w:color="auto"/>
              <w:right w:val="single" w:sz="6" w:space="0" w:color="auto"/>
            </w:tcBorders>
            <w:hideMark/>
          </w:tcPr>
          <w:p w14:paraId="190C942C"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BP: </w:t>
            </w:r>
          </w:p>
        </w:tc>
      </w:tr>
      <w:tr w:rsidR="00506434" w:rsidRPr="00C14268" w14:paraId="30440FF8" w14:textId="77777777" w:rsidTr="00F96815">
        <w:tc>
          <w:tcPr>
            <w:tcW w:w="4665" w:type="dxa"/>
            <w:gridSpan w:val="4"/>
            <w:tcBorders>
              <w:top w:val="single" w:sz="6" w:space="0" w:color="auto"/>
              <w:left w:val="single" w:sz="6" w:space="0" w:color="auto"/>
              <w:bottom w:val="single" w:sz="6" w:space="0" w:color="auto"/>
              <w:right w:val="single" w:sz="6" w:space="0" w:color="auto"/>
            </w:tcBorders>
            <w:hideMark/>
          </w:tcPr>
          <w:p w14:paraId="2F86669C" w14:textId="77777777" w:rsidR="00506434" w:rsidRPr="00C14268" w:rsidRDefault="00506434" w:rsidP="00F96815">
            <w:pPr>
              <w:widowControl/>
              <w:autoSpaceDE/>
              <w:autoSpaceDN/>
              <w:textAlignment w:val="baseline"/>
              <w:rPr>
                <w:sz w:val="24"/>
                <w:szCs w:val="24"/>
              </w:rPr>
            </w:pPr>
            <w:r w:rsidRPr="00C14268">
              <w:rPr>
                <w:rFonts w:ascii="Calibri" w:hAnsi="Calibri" w:cs="Calibri"/>
              </w:rPr>
              <w:t>Vision-Right Eye: </w:t>
            </w:r>
          </w:p>
          <w:p w14:paraId="521B2B96" w14:textId="77777777" w:rsidR="00506434" w:rsidRPr="00C14268" w:rsidRDefault="00506434" w:rsidP="00F96815">
            <w:pPr>
              <w:widowControl/>
              <w:autoSpaceDE/>
              <w:autoSpaceDN/>
              <w:textAlignment w:val="baseline"/>
              <w:rPr>
                <w:sz w:val="24"/>
                <w:szCs w:val="24"/>
              </w:rPr>
            </w:pPr>
            <w:r w:rsidRPr="00C14268">
              <w:rPr>
                <w:rFonts w:ascii="Calibri" w:hAnsi="Calibri" w:cs="Calibri"/>
              </w:rPr>
              <w:t>Corrected or Not Corrected </w:t>
            </w:r>
          </w:p>
        </w:tc>
        <w:tc>
          <w:tcPr>
            <w:tcW w:w="4665" w:type="dxa"/>
            <w:gridSpan w:val="4"/>
            <w:tcBorders>
              <w:top w:val="single" w:sz="6" w:space="0" w:color="auto"/>
              <w:left w:val="single" w:sz="6" w:space="0" w:color="auto"/>
              <w:bottom w:val="single" w:sz="6" w:space="0" w:color="auto"/>
              <w:right w:val="single" w:sz="6" w:space="0" w:color="auto"/>
            </w:tcBorders>
            <w:hideMark/>
          </w:tcPr>
          <w:p w14:paraId="77640D2E"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Vision-Left Eye:  </w:t>
            </w:r>
          </w:p>
          <w:p w14:paraId="545A88EF"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Corrected or Not Corrected </w:t>
            </w:r>
          </w:p>
        </w:tc>
      </w:tr>
      <w:tr w:rsidR="00506434" w:rsidRPr="00C14268" w14:paraId="6C95147F" w14:textId="77777777" w:rsidTr="00F96815">
        <w:tc>
          <w:tcPr>
            <w:tcW w:w="4665" w:type="dxa"/>
            <w:gridSpan w:val="4"/>
            <w:tcBorders>
              <w:top w:val="single" w:sz="6" w:space="0" w:color="auto"/>
              <w:left w:val="single" w:sz="6" w:space="0" w:color="auto"/>
              <w:bottom w:val="single" w:sz="6" w:space="0" w:color="auto"/>
              <w:right w:val="single" w:sz="6" w:space="0" w:color="auto"/>
            </w:tcBorders>
            <w:hideMark/>
          </w:tcPr>
          <w:p w14:paraId="3E255A16" w14:textId="77777777" w:rsidR="00506434" w:rsidRPr="00C14268" w:rsidRDefault="00506434" w:rsidP="00F96815">
            <w:pPr>
              <w:widowControl/>
              <w:autoSpaceDE/>
              <w:autoSpaceDN/>
              <w:textAlignment w:val="baseline"/>
              <w:rPr>
                <w:sz w:val="24"/>
                <w:szCs w:val="24"/>
              </w:rPr>
            </w:pPr>
            <w:r w:rsidRPr="00C14268">
              <w:rPr>
                <w:rFonts w:ascii="Calibri" w:hAnsi="Calibri" w:cs="Calibri"/>
              </w:rPr>
              <w:t>Allergies: </w:t>
            </w:r>
          </w:p>
          <w:p w14:paraId="39FDD24A" w14:textId="77777777" w:rsidR="00506434" w:rsidRPr="00C14268" w:rsidRDefault="00506434" w:rsidP="00F96815">
            <w:pPr>
              <w:widowControl/>
              <w:autoSpaceDE/>
              <w:autoSpaceDN/>
              <w:textAlignment w:val="baseline"/>
              <w:rPr>
                <w:sz w:val="24"/>
                <w:szCs w:val="24"/>
              </w:rPr>
            </w:pPr>
            <w:r w:rsidRPr="00C14268">
              <w:rPr>
                <w:rFonts w:ascii="Calibri" w:hAnsi="Calibri" w:cs="Calibri"/>
              </w:rPr>
              <w:t> </w:t>
            </w:r>
          </w:p>
          <w:p w14:paraId="5979219F" w14:textId="77777777" w:rsidR="00506434" w:rsidRPr="00C14268" w:rsidRDefault="00506434" w:rsidP="00F96815">
            <w:pPr>
              <w:widowControl/>
              <w:autoSpaceDE/>
              <w:autoSpaceDN/>
              <w:textAlignment w:val="baseline"/>
              <w:rPr>
                <w:sz w:val="24"/>
                <w:szCs w:val="24"/>
              </w:rPr>
            </w:pPr>
            <w:r w:rsidRPr="00C14268">
              <w:rPr>
                <w:rFonts w:ascii="Calibri" w:hAnsi="Calibri" w:cs="Calibri"/>
              </w:rPr>
              <w:t> </w:t>
            </w:r>
          </w:p>
          <w:p w14:paraId="170BA835" w14:textId="412C61EC" w:rsidR="00506434" w:rsidRPr="00C14268" w:rsidRDefault="00506434" w:rsidP="00F96815">
            <w:pPr>
              <w:widowControl/>
              <w:autoSpaceDE/>
              <w:autoSpaceDN/>
              <w:textAlignment w:val="baseline"/>
              <w:rPr>
                <w:sz w:val="24"/>
                <w:szCs w:val="24"/>
              </w:rPr>
            </w:pPr>
            <w:r w:rsidRPr="00C14268">
              <w:rPr>
                <w:rFonts w:ascii="Calibri" w:hAnsi="Calibri" w:cs="Calibri"/>
              </w:rPr>
              <w:t>Significant medical</w:t>
            </w:r>
            <w:r w:rsidR="00FE039B">
              <w:rPr>
                <w:rFonts w:ascii="Calibri" w:hAnsi="Calibri" w:cs="Calibri"/>
              </w:rPr>
              <w:t>/surgical</w:t>
            </w:r>
            <w:r w:rsidRPr="00C14268">
              <w:rPr>
                <w:rFonts w:ascii="Calibri" w:hAnsi="Calibri" w:cs="Calibri"/>
              </w:rPr>
              <w:t xml:space="preserve"> history: </w:t>
            </w:r>
          </w:p>
          <w:p w14:paraId="3540ABC2" w14:textId="77777777" w:rsidR="00506434" w:rsidRPr="00C14268" w:rsidRDefault="00506434" w:rsidP="00F96815">
            <w:pPr>
              <w:widowControl/>
              <w:autoSpaceDE/>
              <w:autoSpaceDN/>
              <w:textAlignment w:val="baseline"/>
              <w:rPr>
                <w:sz w:val="24"/>
                <w:szCs w:val="24"/>
              </w:rPr>
            </w:pPr>
            <w:r w:rsidRPr="00C14268">
              <w:rPr>
                <w:rFonts w:ascii="Calibri" w:hAnsi="Calibri" w:cs="Calibri"/>
              </w:rPr>
              <w:t> </w:t>
            </w:r>
          </w:p>
          <w:p w14:paraId="0D09F54A" w14:textId="77777777" w:rsidR="00506434" w:rsidRPr="00C14268" w:rsidRDefault="00506434" w:rsidP="00F96815">
            <w:pPr>
              <w:widowControl/>
              <w:autoSpaceDE/>
              <w:autoSpaceDN/>
              <w:textAlignment w:val="baseline"/>
              <w:rPr>
                <w:sz w:val="24"/>
                <w:szCs w:val="24"/>
              </w:rPr>
            </w:pPr>
            <w:r w:rsidRPr="00C14268">
              <w:rPr>
                <w:rFonts w:ascii="Calibri" w:hAnsi="Calibri" w:cs="Calibri"/>
              </w:rPr>
              <w:t> </w:t>
            </w:r>
          </w:p>
        </w:tc>
        <w:tc>
          <w:tcPr>
            <w:tcW w:w="4665" w:type="dxa"/>
            <w:gridSpan w:val="4"/>
            <w:tcBorders>
              <w:top w:val="single" w:sz="6" w:space="0" w:color="auto"/>
              <w:left w:val="single" w:sz="6" w:space="0" w:color="auto"/>
              <w:bottom w:val="single" w:sz="6" w:space="0" w:color="auto"/>
              <w:right w:val="single" w:sz="6" w:space="0" w:color="auto"/>
            </w:tcBorders>
            <w:hideMark/>
          </w:tcPr>
          <w:p w14:paraId="5213DA1E"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Current Medications:  </w:t>
            </w:r>
          </w:p>
          <w:p w14:paraId="5EA3A09D"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p w14:paraId="4655A092"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p w14:paraId="5DFDCC57" w14:textId="77777777" w:rsidR="00506434" w:rsidRPr="00C14268" w:rsidRDefault="00506434" w:rsidP="00F96815">
            <w:pPr>
              <w:widowControl/>
              <w:autoSpaceDE/>
              <w:autoSpaceDN/>
              <w:textAlignment w:val="baseline"/>
              <w:rPr>
                <w:sz w:val="24"/>
                <w:szCs w:val="24"/>
              </w:rPr>
            </w:pPr>
            <w:r w:rsidRPr="484B245D">
              <w:rPr>
                <w:rFonts w:ascii="Calibri" w:hAnsi="Calibri" w:cs="Calibri"/>
                <w:sz w:val="24"/>
                <w:szCs w:val="24"/>
              </w:rPr>
              <w:t xml:space="preserve">Vaccination status: MMR, Varicella (or titer), Flu, Covid, Tdap, (TT within 10 years), </w:t>
            </w:r>
            <w:proofErr w:type="spellStart"/>
            <w:r w:rsidRPr="484B245D">
              <w:rPr>
                <w:rFonts w:ascii="Calibri" w:hAnsi="Calibri" w:cs="Calibri"/>
                <w:sz w:val="24"/>
                <w:szCs w:val="24"/>
              </w:rPr>
              <w:t>HepB</w:t>
            </w:r>
            <w:proofErr w:type="spellEnd"/>
            <w:r w:rsidRPr="484B245D">
              <w:rPr>
                <w:rFonts w:ascii="Calibri" w:hAnsi="Calibri" w:cs="Calibri"/>
                <w:sz w:val="24"/>
                <w:szCs w:val="24"/>
              </w:rPr>
              <w:t>. </w:t>
            </w:r>
          </w:p>
        </w:tc>
      </w:tr>
      <w:tr w:rsidR="00506434" w:rsidRPr="00C14268" w14:paraId="5BF1AA32"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2E4045BF" w14:textId="77777777" w:rsidR="00506434" w:rsidRPr="00C14268" w:rsidRDefault="00506434" w:rsidP="00F96815">
            <w:pPr>
              <w:widowControl/>
              <w:autoSpaceDE/>
              <w:autoSpaceDN/>
              <w:textAlignment w:val="baseline"/>
              <w:rPr>
                <w:sz w:val="24"/>
                <w:szCs w:val="24"/>
              </w:rPr>
            </w:pPr>
            <w:r w:rsidRPr="00C14268">
              <w:rPr>
                <w:rFonts w:ascii="Calibri" w:hAnsi="Calibri" w:cs="Calibri"/>
                <w:b/>
                <w:bCs/>
                <w:sz w:val="24"/>
                <w:szCs w:val="24"/>
              </w:rPr>
              <w:t>Check Normal or Abnormal </w:t>
            </w:r>
            <w:r w:rsidRPr="00C14268">
              <w:rPr>
                <w:rFonts w:ascii="Calibri" w:hAnsi="Calibri" w:cs="Calibri"/>
                <w:sz w:val="24"/>
                <w:szCs w:val="24"/>
              </w:rPr>
              <w:t> </w:t>
            </w:r>
          </w:p>
        </w:tc>
        <w:tc>
          <w:tcPr>
            <w:tcW w:w="1155" w:type="dxa"/>
            <w:tcBorders>
              <w:top w:val="single" w:sz="6" w:space="0" w:color="auto"/>
              <w:left w:val="single" w:sz="6" w:space="0" w:color="auto"/>
              <w:bottom w:val="single" w:sz="6" w:space="0" w:color="auto"/>
              <w:right w:val="single" w:sz="6" w:space="0" w:color="auto"/>
            </w:tcBorders>
            <w:hideMark/>
          </w:tcPr>
          <w:p w14:paraId="72C082BB" w14:textId="77777777" w:rsidR="00506434" w:rsidRPr="00C14268" w:rsidRDefault="00506434" w:rsidP="00F96815">
            <w:pPr>
              <w:widowControl/>
              <w:autoSpaceDE/>
              <w:autoSpaceDN/>
              <w:textAlignment w:val="baseline"/>
              <w:rPr>
                <w:sz w:val="24"/>
                <w:szCs w:val="24"/>
              </w:rPr>
            </w:pPr>
            <w:r w:rsidRPr="00C14268">
              <w:rPr>
                <w:rFonts w:ascii="Calibri" w:hAnsi="Calibri" w:cs="Calibri"/>
                <w:b/>
                <w:bCs/>
                <w:sz w:val="24"/>
                <w:szCs w:val="24"/>
              </w:rPr>
              <w:t>NORMAL</w:t>
            </w: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5E6431AC" w14:textId="77777777" w:rsidR="00506434" w:rsidRPr="00C14268" w:rsidRDefault="00506434" w:rsidP="00F96815">
            <w:pPr>
              <w:widowControl/>
              <w:autoSpaceDE/>
              <w:autoSpaceDN/>
              <w:textAlignment w:val="baseline"/>
              <w:rPr>
                <w:sz w:val="24"/>
                <w:szCs w:val="24"/>
              </w:rPr>
            </w:pPr>
            <w:r w:rsidRPr="00C14268">
              <w:rPr>
                <w:rFonts w:ascii="Calibri" w:hAnsi="Calibri" w:cs="Calibri"/>
                <w:b/>
                <w:bCs/>
                <w:sz w:val="24"/>
                <w:szCs w:val="24"/>
              </w:rPr>
              <w:t>ABNORMAL</w:t>
            </w: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44D2897F" w14:textId="77777777" w:rsidR="00506434" w:rsidRPr="00C14268" w:rsidRDefault="00506434" w:rsidP="00F96815">
            <w:pPr>
              <w:widowControl/>
              <w:autoSpaceDE/>
              <w:autoSpaceDN/>
              <w:textAlignment w:val="baseline"/>
              <w:rPr>
                <w:sz w:val="24"/>
                <w:szCs w:val="24"/>
              </w:rPr>
            </w:pPr>
            <w:r w:rsidRPr="00C14268">
              <w:rPr>
                <w:rFonts w:ascii="Calibri" w:hAnsi="Calibri" w:cs="Calibri"/>
                <w:b/>
                <w:bCs/>
                <w:sz w:val="24"/>
                <w:szCs w:val="24"/>
              </w:rPr>
              <w:t>COMMENTS</w:t>
            </w:r>
            <w:r w:rsidRPr="00C14268">
              <w:rPr>
                <w:rFonts w:ascii="Calibri" w:hAnsi="Calibri" w:cs="Calibri"/>
                <w:sz w:val="24"/>
                <w:szCs w:val="24"/>
              </w:rPr>
              <w:t> </w:t>
            </w:r>
          </w:p>
        </w:tc>
      </w:tr>
      <w:tr w:rsidR="00506434" w:rsidRPr="00C14268" w14:paraId="13CF3F4D"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611B30EE"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0"/>
                <w:szCs w:val="20"/>
              </w:rPr>
              <w:t>HEAD, NOSE, SINUSES, NECK, THYROID </w:t>
            </w:r>
          </w:p>
        </w:tc>
        <w:tc>
          <w:tcPr>
            <w:tcW w:w="1155" w:type="dxa"/>
            <w:tcBorders>
              <w:top w:val="single" w:sz="6" w:space="0" w:color="auto"/>
              <w:left w:val="single" w:sz="6" w:space="0" w:color="auto"/>
              <w:bottom w:val="single" w:sz="6" w:space="0" w:color="auto"/>
              <w:right w:val="single" w:sz="6" w:space="0" w:color="auto"/>
            </w:tcBorders>
            <w:hideMark/>
          </w:tcPr>
          <w:p w14:paraId="6B310276"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52384733"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541063BD"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5F64C8CB"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10BC2732"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0"/>
                <w:szCs w:val="20"/>
              </w:rPr>
              <w:t>MOUTH, THROAT, TEETH, GUMS </w:t>
            </w:r>
          </w:p>
        </w:tc>
        <w:tc>
          <w:tcPr>
            <w:tcW w:w="1155" w:type="dxa"/>
            <w:tcBorders>
              <w:top w:val="single" w:sz="6" w:space="0" w:color="auto"/>
              <w:left w:val="single" w:sz="6" w:space="0" w:color="auto"/>
              <w:bottom w:val="single" w:sz="6" w:space="0" w:color="auto"/>
              <w:right w:val="single" w:sz="6" w:space="0" w:color="auto"/>
            </w:tcBorders>
            <w:hideMark/>
          </w:tcPr>
          <w:p w14:paraId="1D3861D0"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170D2854"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6ED0E818"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05590EDC"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3877F920" w14:textId="77777777" w:rsidR="00506434" w:rsidRPr="00C14268" w:rsidRDefault="00506434" w:rsidP="00F96815">
            <w:pPr>
              <w:widowControl/>
              <w:autoSpaceDE/>
              <w:autoSpaceDN/>
              <w:textAlignment w:val="baseline"/>
              <w:rPr>
                <w:sz w:val="24"/>
                <w:szCs w:val="24"/>
              </w:rPr>
            </w:pPr>
            <w:r w:rsidRPr="00C14268">
              <w:rPr>
                <w:rFonts w:ascii="Calibri" w:hAnsi="Calibri" w:cs="Calibri"/>
              </w:rPr>
              <w:t>EYES </w:t>
            </w:r>
          </w:p>
        </w:tc>
        <w:tc>
          <w:tcPr>
            <w:tcW w:w="1155" w:type="dxa"/>
            <w:tcBorders>
              <w:top w:val="single" w:sz="6" w:space="0" w:color="auto"/>
              <w:left w:val="single" w:sz="6" w:space="0" w:color="auto"/>
              <w:bottom w:val="single" w:sz="6" w:space="0" w:color="auto"/>
              <w:right w:val="single" w:sz="6" w:space="0" w:color="auto"/>
            </w:tcBorders>
            <w:hideMark/>
          </w:tcPr>
          <w:p w14:paraId="6D9D113F"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3DAB88CF"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78AC4ED4"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5C3FD706"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449BBA81" w14:textId="77777777" w:rsidR="00506434" w:rsidRPr="00C14268" w:rsidRDefault="00506434" w:rsidP="00F96815">
            <w:pPr>
              <w:widowControl/>
              <w:autoSpaceDE/>
              <w:autoSpaceDN/>
              <w:textAlignment w:val="baseline"/>
              <w:rPr>
                <w:sz w:val="24"/>
                <w:szCs w:val="24"/>
              </w:rPr>
            </w:pPr>
            <w:r w:rsidRPr="00C14268">
              <w:rPr>
                <w:rFonts w:ascii="Calibri" w:hAnsi="Calibri" w:cs="Calibri"/>
              </w:rPr>
              <w:t>EARS </w:t>
            </w:r>
          </w:p>
        </w:tc>
        <w:tc>
          <w:tcPr>
            <w:tcW w:w="1155" w:type="dxa"/>
            <w:tcBorders>
              <w:top w:val="single" w:sz="6" w:space="0" w:color="auto"/>
              <w:left w:val="single" w:sz="6" w:space="0" w:color="auto"/>
              <w:bottom w:val="single" w:sz="6" w:space="0" w:color="auto"/>
              <w:right w:val="single" w:sz="6" w:space="0" w:color="auto"/>
            </w:tcBorders>
            <w:hideMark/>
          </w:tcPr>
          <w:p w14:paraId="254EC3A0"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59B3A604"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5BF4DFF0"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57E4D7BE"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1828DD0B" w14:textId="77777777" w:rsidR="00506434" w:rsidRPr="00C14268" w:rsidRDefault="00506434" w:rsidP="00F96815">
            <w:pPr>
              <w:widowControl/>
              <w:autoSpaceDE/>
              <w:autoSpaceDN/>
              <w:textAlignment w:val="baseline"/>
              <w:rPr>
                <w:sz w:val="24"/>
                <w:szCs w:val="24"/>
              </w:rPr>
            </w:pPr>
            <w:r w:rsidRPr="00C14268">
              <w:rPr>
                <w:rFonts w:ascii="Calibri" w:hAnsi="Calibri" w:cs="Calibri"/>
              </w:rPr>
              <w:t>SKIN </w:t>
            </w:r>
          </w:p>
        </w:tc>
        <w:tc>
          <w:tcPr>
            <w:tcW w:w="1155" w:type="dxa"/>
            <w:tcBorders>
              <w:top w:val="single" w:sz="6" w:space="0" w:color="auto"/>
              <w:left w:val="single" w:sz="6" w:space="0" w:color="auto"/>
              <w:bottom w:val="single" w:sz="6" w:space="0" w:color="auto"/>
              <w:right w:val="single" w:sz="6" w:space="0" w:color="auto"/>
            </w:tcBorders>
            <w:hideMark/>
          </w:tcPr>
          <w:p w14:paraId="72B4BCFE"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1AC35FDA"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5440E02C"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4FFF5AE8"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0135731D" w14:textId="77777777" w:rsidR="00506434" w:rsidRPr="00C14268" w:rsidRDefault="00506434" w:rsidP="00F96815">
            <w:pPr>
              <w:widowControl/>
              <w:autoSpaceDE/>
              <w:autoSpaceDN/>
              <w:textAlignment w:val="baseline"/>
              <w:rPr>
                <w:sz w:val="24"/>
                <w:szCs w:val="24"/>
              </w:rPr>
            </w:pPr>
            <w:r w:rsidRPr="00C14268">
              <w:rPr>
                <w:rFonts w:ascii="Calibri" w:hAnsi="Calibri" w:cs="Calibri"/>
              </w:rPr>
              <w:t>CHEST, BREAST, LUNGS </w:t>
            </w:r>
          </w:p>
        </w:tc>
        <w:tc>
          <w:tcPr>
            <w:tcW w:w="1155" w:type="dxa"/>
            <w:tcBorders>
              <w:top w:val="single" w:sz="6" w:space="0" w:color="auto"/>
              <w:left w:val="single" w:sz="6" w:space="0" w:color="auto"/>
              <w:bottom w:val="single" w:sz="6" w:space="0" w:color="auto"/>
              <w:right w:val="single" w:sz="6" w:space="0" w:color="auto"/>
            </w:tcBorders>
            <w:hideMark/>
          </w:tcPr>
          <w:p w14:paraId="7A8DBFE7"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2B07ECBE"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6A1202B9"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255972CF"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124F5F1C" w14:textId="77777777" w:rsidR="00506434" w:rsidRPr="00C14268" w:rsidRDefault="00506434" w:rsidP="00F96815">
            <w:pPr>
              <w:widowControl/>
              <w:autoSpaceDE/>
              <w:autoSpaceDN/>
              <w:textAlignment w:val="baseline"/>
              <w:rPr>
                <w:sz w:val="24"/>
                <w:szCs w:val="24"/>
              </w:rPr>
            </w:pPr>
            <w:r w:rsidRPr="00C14268">
              <w:rPr>
                <w:rFonts w:ascii="Calibri" w:hAnsi="Calibri" w:cs="Calibri"/>
              </w:rPr>
              <w:t>HEART AND VASCULAR SYSTEM </w:t>
            </w:r>
          </w:p>
        </w:tc>
        <w:tc>
          <w:tcPr>
            <w:tcW w:w="1155" w:type="dxa"/>
            <w:tcBorders>
              <w:top w:val="single" w:sz="6" w:space="0" w:color="auto"/>
              <w:left w:val="single" w:sz="6" w:space="0" w:color="auto"/>
              <w:bottom w:val="single" w:sz="6" w:space="0" w:color="auto"/>
              <w:right w:val="single" w:sz="6" w:space="0" w:color="auto"/>
            </w:tcBorders>
            <w:hideMark/>
          </w:tcPr>
          <w:p w14:paraId="0A006D12"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4D651259"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397DACC2"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17FE04CA"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73962AFD" w14:textId="77777777" w:rsidR="00506434" w:rsidRPr="00C14268" w:rsidRDefault="00506434" w:rsidP="00F96815">
            <w:pPr>
              <w:widowControl/>
              <w:autoSpaceDE/>
              <w:autoSpaceDN/>
              <w:textAlignment w:val="baseline"/>
              <w:rPr>
                <w:sz w:val="24"/>
                <w:szCs w:val="24"/>
              </w:rPr>
            </w:pPr>
            <w:r w:rsidRPr="00C14268">
              <w:rPr>
                <w:rFonts w:ascii="Calibri" w:hAnsi="Calibri" w:cs="Calibri"/>
              </w:rPr>
              <w:t>ABDOMEN </w:t>
            </w:r>
          </w:p>
        </w:tc>
        <w:tc>
          <w:tcPr>
            <w:tcW w:w="1155" w:type="dxa"/>
            <w:tcBorders>
              <w:top w:val="single" w:sz="6" w:space="0" w:color="auto"/>
              <w:left w:val="single" w:sz="6" w:space="0" w:color="auto"/>
              <w:bottom w:val="single" w:sz="6" w:space="0" w:color="auto"/>
              <w:right w:val="single" w:sz="6" w:space="0" w:color="auto"/>
            </w:tcBorders>
            <w:hideMark/>
          </w:tcPr>
          <w:p w14:paraId="62FC2A2A"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7EEA69A4"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01E3B75C"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13147F18"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070A6DFD" w14:textId="77777777" w:rsidR="00506434" w:rsidRPr="00C14268" w:rsidRDefault="00506434" w:rsidP="00F96815">
            <w:pPr>
              <w:widowControl/>
              <w:autoSpaceDE/>
              <w:autoSpaceDN/>
              <w:textAlignment w:val="baseline"/>
              <w:rPr>
                <w:sz w:val="24"/>
                <w:szCs w:val="24"/>
              </w:rPr>
            </w:pPr>
            <w:r w:rsidRPr="00C14268">
              <w:rPr>
                <w:rFonts w:ascii="Calibri" w:hAnsi="Calibri" w:cs="Calibri"/>
              </w:rPr>
              <w:t>MUSCULAR/SKELETAL including back </w:t>
            </w:r>
          </w:p>
        </w:tc>
        <w:tc>
          <w:tcPr>
            <w:tcW w:w="1155" w:type="dxa"/>
            <w:tcBorders>
              <w:top w:val="single" w:sz="6" w:space="0" w:color="auto"/>
              <w:left w:val="single" w:sz="6" w:space="0" w:color="auto"/>
              <w:bottom w:val="single" w:sz="6" w:space="0" w:color="auto"/>
              <w:right w:val="single" w:sz="6" w:space="0" w:color="auto"/>
            </w:tcBorders>
            <w:hideMark/>
          </w:tcPr>
          <w:p w14:paraId="362A3AA8"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0D191E45"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17AAEB60"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r w:rsidR="00506434" w:rsidRPr="00C14268" w14:paraId="6E94AB29" w14:textId="77777777" w:rsidTr="00F96815">
        <w:tc>
          <w:tcPr>
            <w:tcW w:w="3495" w:type="dxa"/>
            <w:gridSpan w:val="3"/>
            <w:tcBorders>
              <w:top w:val="single" w:sz="6" w:space="0" w:color="auto"/>
              <w:left w:val="single" w:sz="6" w:space="0" w:color="auto"/>
              <w:bottom w:val="single" w:sz="6" w:space="0" w:color="auto"/>
              <w:right w:val="single" w:sz="6" w:space="0" w:color="auto"/>
            </w:tcBorders>
            <w:hideMark/>
          </w:tcPr>
          <w:p w14:paraId="145C7E8F" w14:textId="77777777" w:rsidR="00506434" w:rsidRPr="00C14268" w:rsidRDefault="00506434" w:rsidP="00F96815">
            <w:pPr>
              <w:widowControl/>
              <w:autoSpaceDE/>
              <w:autoSpaceDN/>
              <w:textAlignment w:val="baseline"/>
              <w:rPr>
                <w:sz w:val="24"/>
                <w:szCs w:val="24"/>
              </w:rPr>
            </w:pPr>
            <w:r w:rsidRPr="00C14268">
              <w:rPr>
                <w:rFonts w:ascii="Calibri" w:hAnsi="Calibri" w:cs="Calibri"/>
              </w:rPr>
              <w:t>NEURO </w:t>
            </w:r>
          </w:p>
        </w:tc>
        <w:tc>
          <w:tcPr>
            <w:tcW w:w="1155" w:type="dxa"/>
            <w:tcBorders>
              <w:top w:val="single" w:sz="6" w:space="0" w:color="auto"/>
              <w:left w:val="single" w:sz="6" w:space="0" w:color="auto"/>
              <w:bottom w:val="single" w:sz="6" w:space="0" w:color="auto"/>
              <w:right w:val="single" w:sz="6" w:space="0" w:color="auto"/>
            </w:tcBorders>
            <w:hideMark/>
          </w:tcPr>
          <w:p w14:paraId="3B6FE853"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1440" w:type="dxa"/>
            <w:tcBorders>
              <w:top w:val="single" w:sz="6" w:space="0" w:color="auto"/>
              <w:left w:val="single" w:sz="6" w:space="0" w:color="auto"/>
              <w:bottom w:val="single" w:sz="6" w:space="0" w:color="auto"/>
              <w:right w:val="single" w:sz="6" w:space="0" w:color="auto"/>
            </w:tcBorders>
            <w:hideMark/>
          </w:tcPr>
          <w:p w14:paraId="4F3090B8"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c>
          <w:tcPr>
            <w:tcW w:w="3225" w:type="dxa"/>
            <w:gridSpan w:val="3"/>
            <w:tcBorders>
              <w:top w:val="single" w:sz="6" w:space="0" w:color="auto"/>
              <w:left w:val="single" w:sz="6" w:space="0" w:color="auto"/>
              <w:bottom w:val="single" w:sz="6" w:space="0" w:color="auto"/>
              <w:right w:val="single" w:sz="6" w:space="0" w:color="auto"/>
            </w:tcBorders>
            <w:hideMark/>
          </w:tcPr>
          <w:p w14:paraId="152CB126" w14:textId="77777777" w:rsidR="00506434" w:rsidRPr="00C14268" w:rsidRDefault="00506434" w:rsidP="00F96815">
            <w:pPr>
              <w:widowControl/>
              <w:autoSpaceDE/>
              <w:autoSpaceDN/>
              <w:textAlignment w:val="baseline"/>
              <w:rPr>
                <w:sz w:val="24"/>
                <w:szCs w:val="24"/>
              </w:rPr>
            </w:pPr>
            <w:r w:rsidRPr="00C14268">
              <w:rPr>
                <w:rFonts w:ascii="Calibri" w:hAnsi="Calibri" w:cs="Calibri"/>
                <w:sz w:val="24"/>
                <w:szCs w:val="24"/>
              </w:rPr>
              <w:t> </w:t>
            </w:r>
          </w:p>
        </w:tc>
      </w:tr>
    </w:tbl>
    <w:p w14:paraId="5877321D"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sz w:val="24"/>
          <w:szCs w:val="24"/>
        </w:rPr>
        <w:t> </w:t>
      </w:r>
    </w:p>
    <w:p w14:paraId="6FCA63DD"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b/>
          <w:bCs/>
          <w:sz w:val="24"/>
          <w:szCs w:val="24"/>
        </w:rPr>
        <w:t>From this limited screening, I see no reason why the above individual cannot participate in patient care activities associated with the School of Nursing. </w:t>
      </w:r>
      <w:r w:rsidRPr="00C14268">
        <w:rPr>
          <w:rFonts w:ascii="Calibri" w:hAnsi="Calibri" w:cs="Calibri"/>
          <w:sz w:val="24"/>
          <w:szCs w:val="24"/>
        </w:rPr>
        <w:t> </w:t>
      </w:r>
    </w:p>
    <w:p w14:paraId="4266139D"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sz w:val="24"/>
          <w:szCs w:val="24"/>
        </w:rPr>
        <w:t>Healthcare Provider’s Printed Name and Title ________________________________________ </w:t>
      </w:r>
    </w:p>
    <w:p w14:paraId="610B5177"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sz w:val="24"/>
          <w:szCs w:val="24"/>
        </w:rPr>
        <w:t>Healthcare Provider’s Signature and Date of Exam_____________________________________ </w:t>
      </w:r>
    </w:p>
    <w:p w14:paraId="0A411D7F" w14:textId="77777777" w:rsidR="00506434" w:rsidRPr="00C14268" w:rsidRDefault="00506434" w:rsidP="00506434">
      <w:pPr>
        <w:widowControl/>
        <w:autoSpaceDE/>
        <w:autoSpaceDN/>
        <w:textAlignment w:val="baseline"/>
        <w:rPr>
          <w:rFonts w:ascii="Segoe UI" w:hAnsi="Segoe UI" w:cs="Segoe UI"/>
          <w:sz w:val="18"/>
          <w:szCs w:val="18"/>
        </w:rPr>
      </w:pPr>
      <w:r w:rsidRPr="00C14268">
        <w:rPr>
          <w:rFonts w:ascii="Calibri" w:hAnsi="Calibri" w:cs="Calibri"/>
          <w:sz w:val="24"/>
          <w:szCs w:val="24"/>
        </w:rPr>
        <w:t xml:space="preserve">Individual needs further evaluation for clearance:  </w:t>
      </w:r>
      <w:r w:rsidRPr="00C14268">
        <w:rPr>
          <w:rFonts w:ascii="Calibri" w:hAnsi="Calibri" w:cs="Calibri"/>
        </w:rPr>
        <w:t xml:space="preserve">NO □ </w:t>
      </w:r>
      <w:r w:rsidRPr="00C14268">
        <w:rPr>
          <w:rFonts w:ascii="Calibri" w:hAnsi="Calibri" w:cs="Calibri"/>
          <w:sz w:val="24"/>
          <w:szCs w:val="24"/>
        </w:rPr>
        <w:t xml:space="preserve">YES </w:t>
      </w:r>
      <w:r w:rsidRPr="00C14268">
        <w:rPr>
          <w:rFonts w:ascii="Segoe UI" w:hAnsi="Segoe UI" w:cs="Segoe UI"/>
        </w:rPr>
        <w:t>□ ______________________________  </w:t>
      </w:r>
    </w:p>
    <w:p w14:paraId="7F154DC0" w14:textId="77777777" w:rsidR="00506434" w:rsidRDefault="00506434" w:rsidP="00506434">
      <w:pPr>
        <w:pStyle w:val="BodyText"/>
        <w:spacing w:before="8"/>
        <w:rPr>
          <w:sz w:val="27"/>
        </w:rPr>
        <w:sectPr w:rsidR="00506434">
          <w:headerReference w:type="default" r:id="rId16"/>
          <w:pgSz w:w="12240" w:h="15840"/>
          <w:pgMar w:top="1380" w:right="1320" w:bottom="960" w:left="1340" w:header="0" w:footer="779" w:gutter="0"/>
          <w:cols w:space="720"/>
        </w:sectPr>
      </w:pPr>
    </w:p>
    <w:p w14:paraId="6F54BCED" w14:textId="50A5C8D6" w:rsidR="00506434" w:rsidRDefault="00506434" w:rsidP="00506434">
      <w:pPr>
        <w:pStyle w:val="Heading1"/>
        <w:ind w:left="876" w:right="893"/>
        <w:jc w:val="center"/>
      </w:pPr>
      <w:bookmarkStart w:id="9" w:name="_TOC_250013"/>
      <w:r>
        <w:rPr>
          <w:color w:val="BE0000"/>
        </w:rPr>
        <w:t>HOW</w:t>
      </w:r>
      <w:r>
        <w:rPr>
          <w:color w:val="BE0000"/>
          <w:spacing w:val="-7"/>
        </w:rPr>
        <w:t xml:space="preserve"> </w:t>
      </w:r>
      <w:r>
        <w:rPr>
          <w:color w:val="BE0000"/>
        </w:rPr>
        <w:t>TO</w:t>
      </w:r>
      <w:r>
        <w:rPr>
          <w:color w:val="BE0000"/>
          <w:spacing w:val="-5"/>
        </w:rPr>
        <w:t xml:space="preserve"> </w:t>
      </w:r>
      <w:r>
        <w:rPr>
          <w:color w:val="BE0000"/>
        </w:rPr>
        <w:t>BE</w:t>
      </w:r>
      <w:r>
        <w:rPr>
          <w:color w:val="BE0000"/>
          <w:spacing w:val="-8"/>
        </w:rPr>
        <w:t xml:space="preserve"> </w:t>
      </w:r>
      <w:r>
        <w:rPr>
          <w:color w:val="BE0000"/>
        </w:rPr>
        <w:t>SUCCESSFUL</w:t>
      </w:r>
      <w:r>
        <w:rPr>
          <w:color w:val="BE0000"/>
          <w:spacing w:val="-8"/>
        </w:rPr>
        <w:t xml:space="preserve"> </w:t>
      </w:r>
      <w:r>
        <w:rPr>
          <w:color w:val="BE0000"/>
        </w:rPr>
        <w:t>IN</w:t>
      </w:r>
      <w:r>
        <w:rPr>
          <w:color w:val="BE0000"/>
          <w:spacing w:val="-5"/>
        </w:rPr>
        <w:t xml:space="preserve"> </w:t>
      </w:r>
      <w:r>
        <w:rPr>
          <w:color w:val="BE0000"/>
        </w:rPr>
        <w:t>NURSING</w:t>
      </w:r>
      <w:r>
        <w:rPr>
          <w:color w:val="BE0000"/>
          <w:spacing w:val="-5"/>
        </w:rPr>
        <w:t xml:space="preserve"> </w:t>
      </w:r>
      <w:bookmarkEnd w:id="9"/>
      <w:r>
        <w:rPr>
          <w:color w:val="BE0000"/>
          <w:spacing w:val="-2"/>
        </w:rPr>
        <w:t>SCHOOL</w:t>
      </w:r>
    </w:p>
    <w:p w14:paraId="20E0CBCE" w14:textId="77777777" w:rsidR="00506434" w:rsidRDefault="00506434" w:rsidP="00506434">
      <w:pPr>
        <w:pStyle w:val="BodyText"/>
        <w:spacing w:before="7"/>
        <w:rPr>
          <w:b/>
        </w:rPr>
      </w:pPr>
    </w:p>
    <w:p w14:paraId="6AF7737A" w14:textId="77777777" w:rsidR="00506434" w:rsidRDefault="00506434" w:rsidP="00506434">
      <w:pPr>
        <w:pStyle w:val="Heading2"/>
        <w:numPr>
          <w:ilvl w:val="0"/>
          <w:numId w:val="7"/>
        </w:numPr>
        <w:tabs>
          <w:tab w:val="left" w:pos="820"/>
          <w:tab w:val="left" w:pos="821"/>
        </w:tabs>
        <w:ind w:right="282"/>
      </w:pPr>
      <w:r>
        <w:t>BE RESPONSIBLE IN SUBMITTING APPLICATION AND ASSOCIATED DOCUMENTS ON TIME IF YOU WANT TO BE CONSIDERED FOR THE SCHOOL OF NURSING.</w:t>
      </w:r>
      <w:r>
        <w:rPr>
          <w:spacing w:val="40"/>
        </w:rPr>
        <w:t xml:space="preserve"> </w:t>
      </w:r>
      <w:r>
        <w:t>JUST BECAUSE YOU ARE ENROLLED IN BLUE MOUNTAIN CHRISTIAN UNIVERSITY</w:t>
      </w:r>
      <w:r>
        <w:rPr>
          <w:spacing w:val="-5"/>
        </w:rPr>
        <w:t xml:space="preserve"> </w:t>
      </w:r>
      <w:r>
        <w:t>DOES</w:t>
      </w:r>
      <w:r>
        <w:rPr>
          <w:spacing w:val="-4"/>
        </w:rPr>
        <w:t xml:space="preserve"> </w:t>
      </w:r>
      <w:r>
        <w:t>NOT</w:t>
      </w:r>
      <w:r>
        <w:rPr>
          <w:spacing w:val="-5"/>
        </w:rPr>
        <w:t xml:space="preserve"> </w:t>
      </w:r>
      <w:r>
        <w:t>GIVE</w:t>
      </w:r>
      <w:r>
        <w:rPr>
          <w:spacing w:val="-10"/>
        </w:rPr>
        <w:t xml:space="preserve"> </w:t>
      </w:r>
      <w:r>
        <w:t>YOU</w:t>
      </w:r>
      <w:r>
        <w:rPr>
          <w:spacing w:val="-4"/>
        </w:rPr>
        <w:t xml:space="preserve"> </w:t>
      </w:r>
      <w:r>
        <w:t>AUTOMATIC</w:t>
      </w:r>
      <w:r>
        <w:rPr>
          <w:spacing w:val="-9"/>
        </w:rPr>
        <w:t xml:space="preserve"> </w:t>
      </w:r>
      <w:r>
        <w:t>ACCEPTANCE INTO THE SCHOOL OF NURSING.</w:t>
      </w:r>
    </w:p>
    <w:p w14:paraId="24AE5C02" w14:textId="21A9CC9E" w:rsidR="00174CFD" w:rsidRPr="00174CFD" w:rsidRDefault="00AC0314" w:rsidP="00174CFD">
      <w:pPr>
        <w:pStyle w:val="ListParagraph"/>
        <w:numPr>
          <w:ilvl w:val="0"/>
          <w:numId w:val="7"/>
        </w:numPr>
        <w:tabs>
          <w:tab w:val="left" w:pos="820"/>
          <w:tab w:val="left" w:pos="821"/>
        </w:tabs>
        <w:spacing w:line="292" w:lineRule="exact"/>
        <w:ind w:hanging="361"/>
        <w:rPr>
          <w:sz w:val="24"/>
        </w:rPr>
      </w:pPr>
      <w:r>
        <w:rPr>
          <w:sz w:val="24"/>
          <w:u w:val="single"/>
        </w:rPr>
        <w:t>Check your emails at least twice daily, morning and evening,</w:t>
      </w:r>
      <w:r w:rsidR="00174CFD">
        <w:rPr>
          <w:spacing w:val="-1"/>
          <w:sz w:val="24"/>
        </w:rPr>
        <w:t xml:space="preserve"> </w:t>
      </w:r>
      <w:r w:rsidR="00174CFD">
        <w:rPr>
          <w:sz w:val="24"/>
        </w:rPr>
        <w:t>as</w:t>
      </w:r>
      <w:r w:rsidR="00174CFD">
        <w:rPr>
          <w:spacing w:val="-1"/>
          <w:sz w:val="24"/>
        </w:rPr>
        <w:t xml:space="preserve"> </w:t>
      </w:r>
      <w:r w:rsidR="00174CFD">
        <w:rPr>
          <w:sz w:val="24"/>
        </w:rPr>
        <w:t>this</w:t>
      </w:r>
      <w:r w:rsidR="00174CFD">
        <w:rPr>
          <w:spacing w:val="-2"/>
          <w:sz w:val="24"/>
        </w:rPr>
        <w:t xml:space="preserve"> </w:t>
      </w:r>
      <w:r w:rsidR="00174CFD">
        <w:rPr>
          <w:sz w:val="24"/>
        </w:rPr>
        <w:t>will</w:t>
      </w:r>
      <w:r w:rsidR="00174CFD">
        <w:rPr>
          <w:spacing w:val="-4"/>
          <w:sz w:val="24"/>
        </w:rPr>
        <w:t xml:space="preserve"> </w:t>
      </w:r>
      <w:r w:rsidR="00174CFD">
        <w:rPr>
          <w:sz w:val="24"/>
        </w:rPr>
        <w:t>be</w:t>
      </w:r>
      <w:r w:rsidR="00174CFD">
        <w:rPr>
          <w:spacing w:val="-4"/>
          <w:sz w:val="24"/>
        </w:rPr>
        <w:t xml:space="preserve"> </w:t>
      </w:r>
      <w:r w:rsidR="00174CFD">
        <w:rPr>
          <w:sz w:val="24"/>
        </w:rPr>
        <w:t>the</w:t>
      </w:r>
      <w:r w:rsidR="00174CFD">
        <w:rPr>
          <w:spacing w:val="-4"/>
          <w:sz w:val="24"/>
        </w:rPr>
        <w:t xml:space="preserve"> </w:t>
      </w:r>
      <w:r w:rsidR="00174CFD">
        <w:rPr>
          <w:sz w:val="24"/>
        </w:rPr>
        <w:t>primary</w:t>
      </w:r>
      <w:r w:rsidR="00174CFD">
        <w:rPr>
          <w:spacing w:val="2"/>
          <w:sz w:val="24"/>
        </w:rPr>
        <w:t xml:space="preserve"> </w:t>
      </w:r>
      <w:r w:rsidR="00174CFD">
        <w:rPr>
          <w:sz w:val="24"/>
        </w:rPr>
        <w:t>mode</w:t>
      </w:r>
      <w:r w:rsidR="00174CFD">
        <w:rPr>
          <w:spacing w:val="1"/>
          <w:sz w:val="24"/>
        </w:rPr>
        <w:t xml:space="preserve"> </w:t>
      </w:r>
      <w:r w:rsidR="00174CFD">
        <w:rPr>
          <w:sz w:val="24"/>
        </w:rPr>
        <w:t>of</w:t>
      </w:r>
      <w:r w:rsidR="00174CFD">
        <w:rPr>
          <w:spacing w:val="-3"/>
          <w:sz w:val="24"/>
        </w:rPr>
        <w:t xml:space="preserve"> </w:t>
      </w:r>
      <w:r w:rsidR="00174CFD">
        <w:rPr>
          <w:sz w:val="24"/>
        </w:rPr>
        <w:t>communication</w:t>
      </w:r>
      <w:r w:rsidR="00174CFD">
        <w:rPr>
          <w:spacing w:val="-2"/>
          <w:sz w:val="24"/>
        </w:rPr>
        <w:t xml:space="preserve"> </w:t>
      </w:r>
      <w:r w:rsidR="00174CFD">
        <w:rPr>
          <w:sz w:val="24"/>
        </w:rPr>
        <w:t>outside</w:t>
      </w:r>
      <w:r w:rsidR="00174CFD">
        <w:rPr>
          <w:spacing w:val="-4"/>
          <w:sz w:val="24"/>
        </w:rPr>
        <w:t xml:space="preserve"> </w:t>
      </w:r>
      <w:r w:rsidR="00174CFD">
        <w:rPr>
          <w:sz w:val="24"/>
        </w:rPr>
        <w:t>of</w:t>
      </w:r>
      <w:r w:rsidR="00174CFD">
        <w:rPr>
          <w:spacing w:val="-2"/>
          <w:sz w:val="24"/>
        </w:rPr>
        <w:t xml:space="preserve"> Canvas.</w:t>
      </w:r>
    </w:p>
    <w:p w14:paraId="321600C3" w14:textId="5D47C06F" w:rsidR="00506434" w:rsidRDefault="00506434" w:rsidP="00506434">
      <w:pPr>
        <w:pStyle w:val="ListParagraph"/>
        <w:numPr>
          <w:ilvl w:val="0"/>
          <w:numId w:val="7"/>
        </w:numPr>
        <w:tabs>
          <w:tab w:val="left" w:pos="820"/>
          <w:tab w:val="left" w:pos="821"/>
        </w:tabs>
        <w:spacing w:line="291" w:lineRule="exact"/>
        <w:ind w:hanging="361"/>
        <w:rPr>
          <w:sz w:val="24"/>
        </w:rPr>
      </w:pPr>
      <w:r>
        <w:rPr>
          <w:sz w:val="24"/>
        </w:rPr>
        <w:t>Be</w:t>
      </w:r>
      <w:r>
        <w:rPr>
          <w:spacing w:val="-4"/>
          <w:sz w:val="24"/>
        </w:rPr>
        <w:t xml:space="preserve"> </w:t>
      </w:r>
      <w:r>
        <w:rPr>
          <w:spacing w:val="-2"/>
          <w:sz w:val="24"/>
        </w:rPr>
        <w:t>flexible!!</w:t>
      </w:r>
    </w:p>
    <w:p w14:paraId="112812FB" w14:textId="77777777" w:rsidR="00506434" w:rsidRDefault="00506434" w:rsidP="00506434">
      <w:pPr>
        <w:pStyle w:val="ListParagraph"/>
        <w:numPr>
          <w:ilvl w:val="0"/>
          <w:numId w:val="7"/>
        </w:numPr>
        <w:tabs>
          <w:tab w:val="left" w:pos="820"/>
          <w:tab w:val="left" w:pos="821"/>
        </w:tabs>
        <w:spacing w:before="2"/>
        <w:ind w:right="597"/>
        <w:rPr>
          <w:sz w:val="24"/>
        </w:rPr>
      </w:pPr>
      <w:r>
        <w:rPr>
          <w:sz w:val="24"/>
        </w:rPr>
        <w:t>Understand</w:t>
      </w:r>
      <w:r>
        <w:rPr>
          <w:spacing w:val="-4"/>
          <w:sz w:val="24"/>
        </w:rPr>
        <w:t xml:space="preserve"> </w:t>
      </w:r>
      <w:r>
        <w:rPr>
          <w:sz w:val="24"/>
        </w:rPr>
        <w:t>your</w:t>
      </w:r>
      <w:r>
        <w:rPr>
          <w:spacing w:val="-4"/>
          <w:sz w:val="24"/>
        </w:rPr>
        <w:t xml:space="preserve"> </w:t>
      </w:r>
      <w:r>
        <w:rPr>
          <w:sz w:val="24"/>
        </w:rPr>
        <w:t>academic</w:t>
      </w:r>
      <w:r>
        <w:rPr>
          <w:spacing w:val="-6"/>
          <w:sz w:val="24"/>
        </w:rPr>
        <w:t xml:space="preserve"> </w:t>
      </w:r>
      <w:r>
        <w:rPr>
          <w:sz w:val="24"/>
        </w:rPr>
        <w:t>schedule</w:t>
      </w:r>
      <w:r>
        <w:rPr>
          <w:spacing w:val="-6"/>
          <w:sz w:val="24"/>
        </w:rPr>
        <w:t xml:space="preserve"> </w:t>
      </w:r>
      <w:r>
        <w:rPr>
          <w:sz w:val="24"/>
        </w:rPr>
        <w:t>will</w:t>
      </w:r>
      <w:r>
        <w:rPr>
          <w:spacing w:val="-6"/>
          <w:sz w:val="24"/>
        </w:rPr>
        <w:t xml:space="preserve"> </w:t>
      </w:r>
      <w:r>
        <w:rPr>
          <w:sz w:val="24"/>
        </w:rPr>
        <w:t>be</w:t>
      </w:r>
      <w:r>
        <w:rPr>
          <w:spacing w:val="-1"/>
          <w:sz w:val="24"/>
        </w:rPr>
        <w:t xml:space="preserve"> </w:t>
      </w:r>
      <w:r>
        <w:rPr>
          <w:sz w:val="24"/>
        </w:rPr>
        <w:t>much</w:t>
      </w:r>
      <w:r>
        <w:rPr>
          <w:spacing w:val="-4"/>
          <w:sz w:val="24"/>
        </w:rPr>
        <w:t xml:space="preserve"> </w:t>
      </w:r>
      <w:r>
        <w:rPr>
          <w:sz w:val="24"/>
        </w:rPr>
        <w:t>different</w:t>
      </w:r>
      <w:r>
        <w:rPr>
          <w:spacing w:val="-6"/>
          <w:sz w:val="24"/>
        </w:rPr>
        <w:t xml:space="preserve"> </w:t>
      </w:r>
      <w:r>
        <w:rPr>
          <w:sz w:val="24"/>
        </w:rPr>
        <w:t>than</w:t>
      </w:r>
      <w:r>
        <w:rPr>
          <w:spacing w:val="-4"/>
          <w:sz w:val="24"/>
        </w:rPr>
        <w:t xml:space="preserve"> </w:t>
      </w:r>
      <w:r>
        <w:rPr>
          <w:sz w:val="24"/>
        </w:rPr>
        <w:t>the</w:t>
      </w:r>
      <w:r>
        <w:rPr>
          <w:spacing w:val="-6"/>
          <w:sz w:val="24"/>
        </w:rPr>
        <w:t xml:space="preserve"> </w:t>
      </w:r>
      <w:r>
        <w:rPr>
          <w:sz w:val="24"/>
        </w:rPr>
        <w:t>other</w:t>
      </w:r>
      <w:r>
        <w:rPr>
          <w:spacing w:val="-4"/>
          <w:sz w:val="24"/>
        </w:rPr>
        <w:t xml:space="preserve"> </w:t>
      </w:r>
      <w:r>
        <w:rPr>
          <w:sz w:val="24"/>
        </w:rPr>
        <w:t>students</w:t>
      </w:r>
      <w:r>
        <w:rPr>
          <w:spacing w:val="-3"/>
          <w:sz w:val="24"/>
        </w:rPr>
        <w:t xml:space="preserve"> </w:t>
      </w:r>
      <w:r>
        <w:rPr>
          <w:sz w:val="24"/>
        </w:rPr>
        <w:t>so your social time will be limited.</w:t>
      </w:r>
    </w:p>
    <w:p w14:paraId="349B5FD5" w14:textId="79B7F64E" w:rsidR="00C40545" w:rsidRPr="00C40545" w:rsidRDefault="00506434" w:rsidP="00506434">
      <w:pPr>
        <w:pStyle w:val="ListParagraph"/>
        <w:numPr>
          <w:ilvl w:val="0"/>
          <w:numId w:val="7"/>
        </w:numPr>
        <w:tabs>
          <w:tab w:val="left" w:pos="820"/>
          <w:tab w:val="left" w:pos="821"/>
        </w:tabs>
        <w:ind w:right="454"/>
        <w:rPr>
          <w:sz w:val="24"/>
          <w:szCs w:val="24"/>
        </w:rPr>
      </w:pPr>
      <w:r w:rsidRPr="6089212C">
        <w:rPr>
          <w:sz w:val="24"/>
          <w:szCs w:val="24"/>
        </w:rPr>
        <w:t>Be</w:t>
      </w:r>
      <w:r w:rsidRPr="6089212C">
        <w:rPr>
          <w:spacing w:val="-7"/>
          <w:sz w:val="24"/>
          <w:szCs w:val="24"/>
        </w:rPr>
        <w:t xml:space="preserve"> </w:t>
      </w:r>
      <w:r w:rsidRPr="6089212C">
        <w:rPr>
          <w:sz w:val="24"/>
          <w:szCs w:val="24"/>
        </w:rPr>
        <w:t>certain</w:t>
      </w:r>
      <w:r w:rsidRPr="6089212C">
        <w:rPr>
          <w:spacing w:val="-5"/>
          <w:sz w:val="24"/>
          <w:szCs w:val="24"/>
        </w:rPr>
        <w:t xml:space="preserve"> </w:t>
      </w:r>
      <w:r w:rsidRPr="6089212C">
        <w:rPr>
          <w:sz w:val="24"/>
          <w:szCs w:val="24"/>
        </w:rPr>
        <w:t>your</w:t>
      </w:r>
      <w:r w:rsidRPr="6089212C">
        <w:rPr>
          <w:spacing w:val="-5"/>
          <w:sz w:val="24"/>
          <w:szCs w:val="24"/>
        </w:rPr>
        <w:t xml:space="preserve"> iPad or </w:t>
      </w:r>
      <w:r w:rsidRPr="6089212C">
        <w:rPr>
          <w:sz w:val="24"/>
          <w:szCs w:val="24"/>
        </w:rPr>
        <w:t>personal</w:t>
      </w:r>
      <w:r w:rsidRPr="6089212C">
        <w:rPr>
          <w:spacing w:val="-2"/>
          <w:sz w:val="24"/>
          <w:szCs w:val="24"/>
        </w:rPr>
        <w:t xml:space="preserve"> </w:t>
      </w:r>
      <w:r w:rsidRPr="6089212C">
        <w:rPr>
          <w:sz w:val="24"/>
          <w:szCs w:val="24"/>
        </w:rPr>
        <w:t>computer</w:t>
      </w:r>
      <w:r w:rsidRPr="6089212C">
        <w:rPr>
          <w:spacing w:val="-5"/>
          <w:sz w:val="24"/>
          <w:szCs w:val="24"/>
        </w:rPr>
        <w:t xml:space="preserve"> </w:t>
      </w:r>
      <w:r w:rsidRPr="6089212C">
        <w:rPr>
          <w:sz w:val="24"/>
          <w:szCs w:val="24"/>
        </w:rPr>
        <w:t>and</w:t>
      </w:r>
      <w:r w:rsidRPr="6089212C">
        <w:rPr>
          <w:spacing w:val="-5"/>
          <w:sz w:val="24"/>
          <w:szCs w:val="24"/>
        </w:rPr>
        <w:t xml:space="preserve"> </w:t>
      </w:r>
      <w:r w:rsidRPr="6089212C">
        <w:rPr>
          <w:sz w:val="24"/>
          <w:szCs w:val="24"/>
        </w:rPr>
        <w:t>associated</w:t>
      </w:r>
      <w:r w:rsidRPr="6089212C">
        <w:rPr>
          <w:spacing w:val="-1"/>
          <w:sz w:val="24"/>
          <w:szCs w:val="24"/>
        </w:rPr>
        <w:t xml:space="preserve"> </w:t>
      </w:r>
      <w:r w:rsidRPr="6089212C">
        <w:rPr>
          <w:sz w:val="24"/>
          <w:szCs w:val="24"/>
        </w:rPr>
        <w:t>technology</w:t>
      </w:r>
      <w:r w:rsidRPr="6089212C">
        <w:rPr>
          <w:spacing w:val="-5"/>
          <w:sz w:val="24"/>
          <w:szCs w:val="24"/>
        </w:rPr>
        <w:t xml:space="preserve"> </w:t>
      </w:r>
      <w:r w:rsidRPr="6089212C">
        <w:rPr>
          <w:sz w:val="24"/>
          <w:szCs w:val="24"/>
        </w:rPr>
        <w:t>is</w:t>
      </w:r>
      <w:r w:rsidRPr="6089212C">
        <w:rPr>
          <w:spacing w:val="-4"/>
          <w:sz w:val="24"/>
          <w:szCs w:val="24"/>
        </w:rPr>
        <w:t xml:space="preserve"> </w:t>
      </w:r>
      <w:r w:rsidRPr="6089212C">
        <w:rPr>
          <w:sz w:val="24"/>
          <w:szCs w:val="24"/>
        </w:rPr>
        <w:t>functioning.</w:t>
      </w:r>
      <w:r w:rsidR="00C40545">
        <w:rPr>
          <w:sz w:val="24"/>
          <w:szCs w:val="24"/>
        </w:rPr>
        <w:t xml:space="preserve"> You will need access to a computer to use Shadow Health products.</w:t>
      </w:r>
    </w:p>
    <w:p w14:paraId="496CEE5D" w14:textId="44A2CCE6" w:rsidR="00506434" w:rsidRDefault="00506434" w:rsidP="00506434">
      <w:pPr>
        <w:pStyle w:val="ListParagraph"/>
        <w:numPr>
          <w:ilvl w:val="0"/>
          <w:numId w:val="7"/>
        </w:numPr>
        <w:tabs>
          <w:tab w:val="left" w:pos="820"/>
          <w:tab w:val="left" w:pos="821"/>
        </w:tabs>
        <w:ind w:right="454"/>
        <w:rPr>
          <w:sz w:val="24"/>
          <w:szCs w:val="24"/>
        </w:rPr>
      </w:pPr>
      <w:r w:rsidRPr="6089212C">
        <w:rPr>
          <w:sz w:val="24"/>
          <w:szCs w:val="24"/>
        </w:rPr>
        <w:t>You</w:t>
      </w:r>
      <w:r w:rsidRPr="6089212C">
        <w:rPr>
          <w:spacing w:val="-5"/>
          <w:sz w:val="24"/>
          <w:szCs w:val="24"/>
        </w:rPr>
        <w:t xml:space="preserve"> </w:t>
      </w:r>
      <w:r w:rsidRPr="6089212C">
        <w:rPr>
          <w:sz w:val="24"/>
          <w:szCs w:val="24"/>
        </w:rPr>
        <w:t xml:space="preserve">will need to have a </w:t>
      </w:r>
      <w:r w:rsidRPr="00C40545">
        <w:rPr>
          <w:b/>
          <w:bCs/>
          <w:sz w:val="24"/>
          <w:szCs w:val="24"/>
          <w:u w:val="single"/>
        </w:rPr>
        <w:t>personal printer</w:t>
      </w:r>
      <w:r w:rsidRPr="6089212C">
        <w:rPr>
          <w:sz w:val="24"/>
          <w:szCs w:val="24"/>
        </w:rPr>
        <w:t xml:space="preserve"> </w:t>
      </w:r>
      <w:r w:rsidR="00C40545">
        <w:rPr>
          <w:sz w:val="24"/>
          <w:szCs w:val="24"/>
        </w:rPr>
        <w:t>in order to print.</w:t>
      </w:r>
    </w:p>
    <w:p w14:paraId="7301550D" w14:textId="77777777" w:rsidR="00506434" w:rsidRDefault="00506434" w:rsidP="00506434">
      <w:pPr>
        <w:pStyle w:val="ListParagraph"/>
        <w:numPr>
          <w:ilvl w:val="0"/>
          <w:numId w:val="7"/>
        </w:numPr>
        <w:tabs>
          <w:tab w:val="left" w:pos="820"/>
          <w:tab w:val="left" w:pos="821"/>
        </w:tabs>
        <w:ind w:right="1123"/>
        <w:rPr>
          <w:sz w:val="24"/>
        </w:rPr>
      </w:pPr>
      <w:r>
        <w:rPr>
          <w:sz w:val="24"/>
        </w:rPr>
        <w:t>Ask</w:t>
      </w:r>
      <w:r>
        <w:rPr>
          <w:spacing w:val="-2"/>
          <w:sz w:val="24"/>
        </w:rPr>
        <w:t xml:space="preserve"> </w:t>
      </w:r>
      <w:r>
        <w:rPr>
          <w:sz w:val="24"/>
        </w:rPr>
        <w:t>questions!</w:t>
      </w:r>
      <w:r>
        <w:rPr>
          <w:spacing w:val="40"/>
          <w:sz w:val="24"/>
        </w:rPr>
        <w:t xml:space="preserve"> </w:t>
      </w:r>
      <w:r>
        <w:rPr>
          <w:sz w:val="24"/>
        </w:rPr>
        <w:t>The</w:t>
      </w:r>
      <w:r>
        <w:rPr>
          <w:spacing w:val="-4"/>
          <w:sz w:val="24"/>
        </w:rPr>
        <w:t xml:space="preserve"> </w:t>
      </w:r>
      <w:r>
        <w:rPr>
          <w:sz w:val="24"/>
        </w:rPr>
        <w:t>faculty</w:t>
      </w:r>
      <w:r>
        <w:rPr>
          <w:spacing w:val="-2"/>
          <w:sz w:val="24"/>
        </w:rPr>
        <w:t xml:space="preserve"> </w:t>
      </w:r>
      <w:r>
        <w:rPr>
          <w:sz w:val="24"/>
        </w:rPr>
        <w:t>have</w:t>
      </w:r>
      <w:r>
        <w:rPr>
          <w:spacing w:val="-4"/>
          <w:sz w:val="24"/>
        </w:rPr>
        <w:t xml:space="preserve"> </w:t>
      </w:r>
      <w:r>
        <w:rPr>
          <w:sz w:val="24"/>
        </w:rPr>
        <w:t>been</w:t>
      </w:r>
      <w:r>
        <w:rPr>
          <w:spacing w:val="-2"/>
          <w:sz w:val="24"/>
        </w:rPr>
        <w:t xml:space="preserve"> </w:t>
      </w:r>
      <w:r>
        <w:rPr>
          <w:sz w:val="24"/>
        </w:rPr>
        <w:t>there</w:t>
      </w:r>
      <w:r>
        <w:rPr>
          <w:spacing w:val="-4"/>
          <w:sz w:val="24"/>
        </w:rPr>
        <w:t xml:space="preserve"> </w:t>
      </w:r>
      <w:r>
        <w:rPr>
          <w:sz w:val="24"/>
        </w:rPr>
        <w:t>before and</w:t>
      </w:r>
      <w:r>
        <w:rPr>
          <w:spacing w:val="-2"/>
          <w:sz w:val="24"/>
        </w:rPr>
        <w:t xml:space="preserve"> </w:t>
      </w:r>
      <w:r>
        <w:rPr>
          <w:sz w:val="24"/>
        </w:rPr>
        <w:t>want</w:t>
      </w:r>
      <w:r>
        <w:rPr>
          <w:spacing w:val="-4"/>
          <w:sz w:val="24"/>
        </w:rPr>
        <w:t xml:space="preserve"> </w:t>
      </w:r>
      <w:r>
        <w:rPr>
          <w:sz w:val="24"/>
        </w:rPr>
        <w:t>to</w:t>
      </w:r>
      <w:r>
        <w:rPr>
          <w:spacing w:val="-2"/>
          <w:sz w:val="24"/>
        </w:rPr>
        <w:t xml:space="preserve"> </w:t>
      </w:r>
      <w:r>
        <w:rPr>
          <w:sz w:val="24"/>
        </w:rPr>
        <w:t>see</w:t>
      </w:r>
      <w:r>
        <w:rPr>
          <w:spacing w:val="-4"/>
          <w:sz w:val="24"/>
        </w:rPr>
        <w:t xml:space="preserve"> </w:t>
      </w:r>
      <w:r>
        <w:rPr>
          <w:sz w:val="24"/>
        </w:rPr>
        <w:t>that</w:t>
      </w:r>
      <w:r>
        <w:rPr>
          <w:spacing w:val="-4"/>
          <w:sz w:val="24"/>
        </w:rPr>
        <w:t xml:space="preserve"> </w:t>
      </w:r>
      <w:r>
        <w:rPr>
          <w:sz w:val="24"/>
        </w:rPr>
        <w:t>you</w:t>
      </w:r>
      <w:r>
        <w:rPr>
          <w:spacing w:val="-2"/>
          <w:sz w:val="24"/>
        </w:rPr>
        <w:t xml:space="preserve"> </w:t>
      </w:r>
      <w:r>
        <w:rPr>
          <w:sz w:val="24"/>
        </w:rPr>
        <w:t>are successful.</w:t>
      </w:r>
      <w:r>
        <w:rPr>
          <w:spacing w:val="40"/>
          <w:sz w:val="24"/>
        </w:rPr>
        <w:t xml:space="preserve"> </w:t>
      </w:r>
      <w:r>
        <w:rPr>
          <w:sz w:val="24"/>
        </w:rPr>
        <w:t>Do not struggle without seeking help from the faculty!</w:t>
      </w:r>
    </w:p>
    <w:p w14:paraId="58D2EE3A" w14:textId="77777777" w:rsidR="00506434" w:rsidRDefault="00506434" w:rsidP="00506434">
      <w:pPr>
        <w:pStyle w:val="ListParagraph"/>
        <w:numPr>
          <w:ilvl w:val="0"/>
          <w:numId w:val="7"/>
        </w:numPr>
        <w:tabs>
          <w:tab w:val="left" w:pos="820"/>
          <w:tab w:val="left" w:pos="821"/>
        </w:tabs>
        <w:spacing w:line="292" w:lineRule="exact"/>
        <w:ind w:hanging="361"/>
        <w:rPr>
          <w:sz w:val="24"/>
        </w:rPr>
      </w:pPr>
      <w:r w:rsidRPr="4416944C">
        <w:rPr>
          <w:sz w:val="24"/>
          <w:szCs w:val="24"/>
        </w:rPr>
        <w:t>Understand</w:t>
      </w:r>
      <w:r w:rsidRPr="4416944C">
        <w:rPr>
          <w:spacing w:val="-2"/>
          <w:sz w:val="24"/>
          <w:szCs w:val="24"/>
        </w:rPr>
        <w:t xml:space="preserve"> </w:t>
      </w:r>
      <w:r w:rsidRPr="4416944C">
        <w:rPr>
          <w:sz w:val="24"/>
          <w:szCs w:val="24"/>
        </w:rPr>
        <w:t>yourself</w:t>
      </w:r>
      <w:r w:rsidRPr="4416944C">
        <w:rPr>
          <w:spacing w:val="-2"/>
          <w:sz w:val="24"/>
          <w:szCs w:val="24"/>
        </w:rPr>
        <w:t xml:space="preserve"> </w:t>
      </w:r>
      <w:r w:rsidRPr="4416944C">
        <w:rPr>
          <w:sz w:val="24"/>
          <w:szCs w:val="24"/>
        </w:rPr>
        <w:t>and</w:t>
      </w:r>
      <w:r w:rsidRPr="4416944C">
        <w:rPr>
          <w:spacing w:val="-2"/>
          <w:sz w:val="24"/>
          <w:szCs w:val="24"/>
        </w:rPr>
        <w:t xml:space="preserve"> </w:t>
      </w:r>
      <w:r w:rsidRPr="4416944C">
        <w:rPr>
          <w:sz w:val="24"/>
          <w:szCs w:val="24"/>
        </w:rPr>
        <w:t>your</w:t>
      </w:r>
      <w:r w:rsidRPr="4416944C">
        <w:rPr>
          <w:spacing w:val="-2"/>
          <w:sz w:val="24"/>
          <w:szCs w:val="24"/>
        </w:rPr>
        <w:t xml:space="preserve"> </w:t>
      </w:r>
      <w:r w:rsidRPr="4416944C">
        <w:rPr>
          <w:sz w:val="24"/>
          <w:szCs w:val="24"/>
        </w:rPr>
        <w:t>style</w:t>
      </w:r>
      <w:r w:rsidRPr="4416944C">
        <w:rPr>
          <w:spacing w:val="-4"/>
          <w:sz w:val="24"/>
          <w:szCs w:val="24"/>
        </w:rPr>
        <w:t xml:space="preserve"> </w:t>
      </w:r>
      <w:r w:rsidRPr="4416944C">
        <w:rPr>
          <w:sz w:val="24"/>
          <w:szCs w:val="24"/>
        </w:rPr>
        <w:t>of</w:t>
      </w:r>
      <w:r w:rsidRPr="4416944C">
        <w:rPr>
          <w:spacing w:val="-2"/>
          <w:sz w:val="24"/>
          <w:szCs w:val="24"/>
        </w:rPr>
        <w:t xml:space="preserve"> learning.</w:t>
      </w:r>
    </w:p>
    <w:p w14:paraId="2F0A13B8" w14:textId="77777777" w:rsidR="00506434" w:rsidRDefault="00506434" w:rsidP="00506434">
      <w:pPr>
        <w:pStyle w:val="ListParagraph"/>
        <w:numPr>
          <w:ilvl w:val="0"/>
          <w:numId w:val="7"/>
        </w:numPr>
        <w:tabs>
          <w:tab w:val="left" w:pos="820"/>
          <w:tab w:val="left" w:pos="821"/>
        </w:tabs>
        <w:ind w:right="118"/>
        <w:rPr>
          <w:sz w:val="24"/>
          <w:szCs w:val="24"/>
        </w:rPr>
      </w:pPr>
      <w:r w:rsidRPr="244FA43F">
        <w:rPr>
          <w:sz w:val="24"/>
          <w:szCs w:val="24"/>
        </w:rPr>
        <w:t>Come</w:t>
      </w:r>
      <w:r w:rsidRPr="244FA43F">
        <w:rPr>
          <w:spacing w:val="-5"/>
          <w:sz w:val="24"/>
          <w:szCs w:val="24"/>
        </w:rPr>
        <w:t xml:space="preserve"> </w:t>
      </w:r>
      <w:r w:rsidRPr="244FA43F">
        <w:rPr>
          <w:sz w:val="24"/>
          <w:szCs w:val="24"/>
        </w:rPr>
        <w:t>to</w:t>
      </w:r>
      <w:r w:rsidRPr="244FA43F">
        <w:rPr>
          <w:spacing w:val="-4"/>
          <w:sz w:val="24"/>
          <w:szCs w:val="24"/>
        </w:rPr>
        <w:t xml:space="preserve"> </w:t>
      </w:r>
      <w:r w:rsidRPr="244FA43F">
        <w:rPr>
          <w:sz w:val="24"/>
          <w:szCs w:val="24"/>
        </w:rPr>
        <w:t>class</w:t>
      </w:r>
      <w:r w:rsidRPr="244FA43F">
        <w:rPr>
          <w:spacing w:val="-3"/>
          <w:sz w:val="24"/>
          <w:szCs w:val="24"/>
        </w:rPr>
        <w:t xml:space="preserve"> </w:t>
      </w:r>
      <w:r w:rsidRPr="244FA43F">
        <w:rPr>
          <w:sz w:val="24"/>
          <w:szCs w:val="24"/>
        </w:rPr>
        <w:t>prepared</w:t>
      </w:r>
      <w:r w:rsidRPr="244FA43F">
        <w:rPr>
          <w:spacing w:val="-4"/>
          <w:sz w:val="24"/>
          <w:szCs w:val="24"/>
        </w:rPr>
        <w:t xml:space="preserve"> </w:t>
      </w:r>
      <w:r w:rsidRPr="244FA43F">
        <w:rPr>
          <w:sz w:val="24"/>
          <w:szCs w:val="24"/>
        </w:rPr>
        <w:t>by</w:t>
      </w:r>
      <w:r w:rsidRPr="244FA43F">
        <w:rPr>
          <w:spacing w:val="-4"/>
          <w:sz w:val="24"/>
          <w:szCs w:val="24"/>
        </w:rPr>
        <w:t xml:space="preserve"> </w:t>
      </w:r>
      <w:r w:rsidRPr="244FA43F">
        <w:rPr>
          <w:sz w:val="24"/>
          <w:szCs w:val="24"/>
        </w:rPr>
        <w:t>doing</w:t>
      </w:r>
      <w:r w:rsidRPr="244FA43F">
        <w:rPr>
          <w:spacing w:val="-4"/>
          <w:sz w:val="24"/>
          <w:szCs w:val="24"/>
        </w:rPr>
        <w:t xml:space="preserve"> </w:t>
      </w:r>
      <w:r w:rsidRPr="244FA43F">
        <w:rPr>
          <w:sz w:val="24"/>
          <w:szCs w:val="24"/>
        </w:rPr>
        <w:t>textbooks</w:t>
      </w:r>
      <w:r w:rsidRPr="244FA43F">
        <w:rPr>
          <w:spacing w:val="-3"/>
          <w:sz w:val="24"/>
          <w:szCs w:val="24"/>
        </w:rPr>
        <w:t xml:space="preserve"> </w:t>
      </w:r>
      <w:r w:rsidRPr="244FA43F">
        <w:rPr>
          <w:sz w:val="24"/>
          <w:szCs w:val="24"/>
        </w:rPr>
        <w:t>readings PRIOR</w:t>
      </w:r>
      <w:r w:rsidRPr="244FA43F">
        <w:rPr>
          <w:spacing w:val="-4"/>
          <w:sz w:val="24"/>
          <w:szCs w:val="24"/>
        </w:rPr>
        <w:t xml:space="preserve"> </w:t>
      </w:r>
      <w:r w:rsidRPr="244FA43F">
        <w:rPr>
          <w:sz w:val="24"/>
          <w:szCs w:val="24"/>
        </w:rPr>
        <w:t>to</w:t>
      </w:r>
      <w:r w:rsidRPr="244FA43F">
        <w:rPr>
          <w:spacing w:val="-4"/>
          <w:sz w:val="24"/>
          <w:szCs w:val="24"/>
        </w:rPr>
        <w:t xml:space="preserve"> </w:t>
      </w:r>
      <w:r w:rsidRPr="244FA43F">
        <w:rPr>
          <w:sz w:val="24"/>
          <w:szCs w:val="24"/>
        </w:rPr>
        <w:t>lecture.</w:t>
      </w:r>
      <w:r w:rsidRPr="244FA43F">
        <w:rPr>
          <w:spacing w:val="40"/>
          <w:sz w:val="24"/>
          <w:szCs w:val="24"/>
        </w:rPr>
        <w:t xml:space="preserve"> </w:t>
      </w:r>
      <w:r w:rsidRPr="244FA43F">
        <w:rPr>
          <w:sz w:val="24"/>
          <w:szCs w:val="24"/>
        </w:rPr>
        <w:t>You</w:t>
      </w:r>
      <w:r w:rsidRPr="244FA43F">
        <w:rPr>
          <w:spacing w:val="-4"/>
          <w:sz w:val="24"/>
          <w:szCs w:val="24"/>
        </w:rPr>
        <w:t xml:space="preserve"> </w:t>
      </w:r>
      <w:r w:rsidRPr="244FA43F">
        <w:rPr>
          <w:sz w:val="24"/>
          <w:szCs w:val="24"/>
        </w:rPr>
        <w:t>are</w:t>
      </w:r>
      <w:r w:rsidRPr="244FA43F">
        <w:rPr>
          <w:spacing w:val="-5"/>
          <w:sz w:val="24"/>
          <w:szCs w:val="24"/>
        </w:rPr>
        <w:t xml:space="preserve"> </w:t>
      </w:r>
      <w:r w:rsidRPr="244FA43F">
        <w:rPr>
          <w:sz w:val="24"/>
          <w:szCs w:val="24"/>
        </w:rPr>
        <w:t>in</w:t>
      </w:r>
      <w:r w:rsidRPr="244FA43F">
        <w:rPr>
          <w:spacing w:val="-4"/>
          <w:sz w:val="24"/>
          <w:szCs w:val="24"/>
        </w:rPr>
        <w:t xml:space="preserve"> </w:t>
      </w:r>
      <w:r w:rsidRPr="244FA43F">
        <w:rPr>
          <w:sz w:val="24"/>
          <w:szCs w:val="24"/>
        </w:rPr>
        <w:t>charge of your learning!</w:t>
      </w:r>
    </w:p>
    <w:p w14:paraId="30A33BDB" w14:textId="77777777" w:rsidR="00506434" w:rsidRDefault="00506434" w:rsidP="00506434">
      <w:pPr>
        <w:pStyle w:val="ListParagraph"/>
        <w:numPr>
          <w:ilvl w:val="0"/>
          <w:numId w:val="7"/>
        </w:numPr>
        <w:tabs>
          <w:tab w:val="left" w:pos="821"/>
        </w:tabs>
        <w:ind w:right="396"/>
        <w:jc w:val="both"/>
        <w:rPr>
          <w:sz w:val="24"/>
          <w:szCs w:val="24"/>
        </w:rPr>
      </w:pPr>
      <w:r w:rsidRPr="2C19C638">
        <w:rPr>
          <w:sz w:val="24"/>
          <w:szCs w:val="24"/>
        </w:rPr>
        <w:t>Traditional Students: Be</w:t>
      </w:r>
      <w:r w:rsidRPr="2C19C638">
        <w:rPr>
          <w:spacing w:val="-6"/>
          <w:sz w:val="24"/>
          <w:szCs w:val="24"/>
        </w:rPr>
        <w:t xml:space="preserve"> </w:t>
      </w:r>
      <w:r w:rsidRPr="2C19C638">
        <w:rPr>
          <w:sz w:val="24"/>
          <w:szCs w:val="24"/>
        </w:rPr>
        <w:t>certain</w:t>
      </w:r>
      <w:r w:rsidRPr="2C19C638">
        <w:rPr>
          <w:spacing w:val="-4"/>
          <w:sz w:val="24"/>
          <w:szCs w:val="24"/>
        </w:rPr>
        <w:t xml:space="preserve"> </w:t>
      </w:r>
      <w:r w:rsidRPr="2C19C638">
        <w:rPr>
          <w:sz w:val="24"/>
          <w:szCs w:val="24"/>
        </w:rPr>
        <w:t>you</w:t>
      </w:r>
      <w:r w:rsidRPr="2C19C638">
        <w:rPr>
          <w:spacing w:val="-4"/>
          <w:sz w:val="24"/>
          <w:szCs w:val="24"/>
        </w:rPr>
        <w:t xml:space="preserve"> </w:t>
      </w:r>
      <w:r w:rsidRPr="2C19C638">
        <w:rPr>
          <w:sz w:val="24"/>
          <w:szCs w:val="24"/>
        </w:rPr>
        <w:t>are</w:t>
      </w:r>
      <w:r w:rsidRPr="2C19C638">
        <w:rPr>
          <w:spacing w:val="-1"/>
          <w:sz w:val="24"/>
          <w:szCs w:val="24"/>
        </w:rPr>
        <w:t xml:space="preserve"> </w:t>
      </w:r>
      <w:r w:rsidRPr="2C19C638">
        <w:rPr>
          <w:sz w:val="24"/>
          <w:szCs w:val="24"/>
        </w:rPr>
        <w:t>eligible</w:t>
      </w:r>
      <w:r w:rsidRPr="2C19C638">
        <w:rPr>
          <w:spacing w:val="-6"/>
          <w:sz w:val="24"/>
          <w:szCs w:val="24"/>
        </w:rPr>
        <w:t xml:space="preserve"> </w:t>
      </w:r>
      <w:r w:rsidRPr="2C19C638">
        <w:rPr>
          <w:sz w:val="24"/>
          <w:szCs w:val="24"/>
        </w:rPr>
        <w:t>to gain a</w:t>
      </w:r>
      <w:r w:rsidRPr="2C19C638">
        <w:rPr>
          <w:spacing w:val="-6"/>
          <w:sz w:val="24"/>
          <w:szCs w:val="24"/>
        </w:rPr>
        <w:t xml:space="preserve"> </w:t>
      </w:r>
      <w:r w:rsidRPr="2C19C638">
        <w:rPr>
          <w:sz w:val="24"/>
          <w:szCs w:val="24"/>
        </w:rPr>
        <w:t>nursing</w:t>
      </w:r>
      <w:r w:rsidRPr="2C19C638">
        <w:rPr>
          <w:spacing w:val="-4"/>
          <w:sz w:val="24"/>
          <w:szCs w:val="24"/>
        </w:rPr>
        <w:t xml:space="preserve"> </w:t>
      </w:r>
      <w:r w:rsidRPr="2C19C638">
        <w:rPr>
          <w:sz w:val="24"/>
          <w:szCs w:val="24"/>
        </w:rPr>
        <w:t>license</w:t>
      </w:r>
      <w:r w:rsidRPr="2C19C638">
        <w:rPr>
          <w:spacing w:val="-6"/>
          <w:sz w:val="24"/>
          <w:szCs w:val="24"/>
        </w:rPr>
        <w:t xml:space="preserve"> </w:t>
      </w:r>
      <w:r w:rsidRPr="2C19C638">
        <w:rPr>
          <w:sz w:val="24"/>
          <w:szCs w:val="24"/>
        </w:rPr>
        <w:t>upon</w:t>
      </w:r>
      <w:r w:rsidRPr="2C19C638">
        <w:rPr>
          <w:spacing w:val="-4"/>
          <w:sz w:val="24"/>
          <w:szCs w:val="24"/>
        </w:rPr>
        <w:t xml:space="preserve"> </w:t>
      </w:r>
      <w:r w:rsidRPr="2C19C638">
        <w:rPr>
          <w:sz w:val="24"/>
          <w:szCs w:val="24"/>
        </w:rPr>
        <w:t>completion</w:t>
      </w:r>
      <w:r w:rsidRPr="2C19C638">
        <w:rPr>
          <w:spacing w:val="-4"/>
          <w:sz w:val="24"/>
          <w:szCs w:val="24"/>
        </w:rPr>
        <w:t xml:space="preserve"> </w:t>
      </w:r>
      <w:r w:rsidRPr="2C19C638">
        <w:rPr>
          <w:sz w:val="24"/>
          <w:szCs w:val="24"/>
        </w:rPr>
        <w:t>of</w:t>
      </w:r>
      <w:r w:rsidRPr="2C19C638">
        <w:rPr>
          <w:spacing w:val="-4"/>
          <w:sz w:val="24"/>
          <w:szCs w:val="24"/>
        </w:rPr>
        <w:t xml:space="preserve"> </w:t>
      </w:r>
      <w:r w:rsidRPr="2C19C638">
        <w:rPr>
          <w:sz w:val="24"/>
          <w:szCs w:val="24"/>
        </w:rPr>
        <w:t>your degree</w:t>
      </w:r>
      <w:r w:rsidRPr="2C19C638">
        <w:rPr>
          <w:spacing w:val="-6"/>
          <w:sz w:val="24"/>
          <w:szCs w:val="24"/>
        </w:rPr>
        <w:t xml:space="preserve"> </w:t>
      </w:r>
      <w:r w:rsidRPr="2C19C638">
        <w:rPr>
          <w:sz w:val="24"/>
          <w:szCs w:val="24"/>
        </w:rPr>
        <w:t>and passing</w:t>
      </w:r>
      <w:r w:rsidRPr="2C19C638">
        <w:rPr>
          <w:spacing w:val="-2"/>
          <w:sz w:val="24"/>
          <w:szCs w:val="24"/>
        </w:rPr>
        <w:t xml:space="preserve"> </w:t>
      </w:r>
      <w:r w:rsidRPr="2C19C638">
        <w:rPr>
          <w:sz w:val="24"/>
          <w:szCs w:val="24"/>
        </w:rPr>
        <w:t>the</w:t>
      </w:r>
      <w:r w:rsidRPr="2C19C638">
        <w:rPr>
          <w:spacing w:val="-4"/>
          <w:sz w:val="24"/>
          <w:szCs w:val="24"/>
        </w:rPr>
        <w:t xml:space="preserve"> </w:t>
      </w:r>
      <w:r w:rsidRPr="2C19C638">
        <w:rPr>
          <w:sz w:val="24"/>
          <w:szCs w:val="24"/>
        </w:rPr>
        <w:t>NCLEX-RN.</w:t>
      </w:r>
      <w:r w:rsidRPr="2C19C638">
        <w:rPr>
          <w:spacing w:val="40"/>
          <w:sz w:val="24"/>
          <w:szCs w:val="24"/>
        </w:rPr>
        <w:t xml:space="preserve"> </w:t>
      </w:r>
      <w:r w:rsidRPr="2C19C638">
        <w:rPr>
          <w:sz w:val="24"/>
          <w:szCs w:val="24"/>
        </w:rPr>
        <w:t>The</w:t>
      </w:r>
      <w:r w:rsidRPr="2C19C638">
        <w:rPr>
          <w:spacing w:val="-4"/>
          <w:sz w:val="24"/>
          <w:szCs w:val="24"/>
        </w:rPr>
        <w:t xml:space="preserve"> </w:t>
      </w:r>
      <w:r w:rsidRPr="2C19C638">
        <w:rPr>
          <w:sz w:val="24"/>
          <w:szCs w:val="24"/>
        </w:rPr>
        <w:t>School</w:t>
      </w:r>
      <w:r w:rsidRPr="2C19C638">
        <w:rPr>
          <w:spacing w:val="-4"/>
          <w:sz w:val="24"/>
          <w:szCs w:val="24"/>
        </w:rPr>
        <w:t xml:space="preserve"> </w:t>
      </w:r>
      <w:r w:rsidRPr="2C19C638">
        <w:rPr>
          <w:sz w:val="24"/>
          <w:szCs w:val="24"/>
        </w:rPr>
        <w:t>of</w:t>
      </w:r>
      <w:r w:rsidRPr="2C19C638">
        <w:rPr>
          <w:spacing w:val="-2"/>
          <w:sz w:val="24"/>
          <w:szCs w:val="24"/>
        </w:rPr>
        <w:t xml:space="preserve"> </w:t>
      </w:r>
      <w:r w:rsidRPr="2C19C638">
        <w:rPr>
          <w:sz w:val="24"/>
          <w:szCs w:val="24"/>
        </w:rPr>
        <w:t>Nursing</w:t>
      </w:r>
      <w:r w:rsidRPr="2C19C638">
        <w:rPr>
          <w:spacing w:val="-2"/>
          <w:sz w:val="24"/>
          <w:szCs w:val="24"/>
        </w:rPr>
        <w:t xml:space="preserve"> </w:t>
      </w:r>
      <w:r w:rsidRPr="2C19C638">
        <w:rPr>
          <w:sz w:val="24"/>
          <w:szCs w:val="24"/>
        </w:rPr>
        <w:t>is not</w:t>
      </w:r>
      <w:r w:rsidRPr="2C19C638">
        <w:rPr>
          <w:spacing w:val="-4"/>
          <w:sz w:val="24"/>
          <w:szCs w:val="24"/>
        </w:rPr>
        <w:t xml:space="preserve"> </w:t>
      </w:r>
      <w:r w:rsidRPr="2C19C638">
        <w:rPr>
          <w:sz w:val="24"/>
          <w:szCs w:val="24"/>
        </w:rPr>
        <w:t>responsible</w:t>
      </w:r>
      <w:r w:rsidRPr="2C19C638">
        <w:rPr>
          <w:spacing w:val="-5"/>
          <w:sz w:val="24"/>
          <w:szCs w:val="24"/>
        </w:rPr>
        <w:t xml:space="preserve"> </w:t>
      </w:r>
      <w:r w:rsidRPr="2C19C638">
        <w:rPr>
          <w:sz w:val="24"/>
          <w:szCs w:val="24"/>
        </w:rPr>
        <w:t>for determining if</w:t>
      </w:r>
      <w:r w:rsidRPr="2C19C638">
        <w:rPr>
          <w:spacing w:val="-3"/>
          <w:sz w:val="24"/>
          <w:szCs w:val="24"/>
        </w:rPr>
        <w:t xml:space="preserve"> </w:t>
      </w:r>
      <w:r w:rsidRPr="2C19C638">
        <w:rPr>
          <w:sz w:val="24"/>
          <w:szCs w:val="24"/>
        </w:rPr>
        <w:t>you are eligible for gaining a state license in whatever state you seek to practice.</w:t>
      </w:r>
    </w:p>
    <w:p w14:paraId="013C1B60" w14:textId="77777777" w:rsidR="00506434" w:rsidRDefault="00506434" w:rsidP="00506434">
      <w:pPr>
        <w:pStyle w:val="ListParagraph"/>
        <w:numPr>
          <w:ilvl w:val="0"/>
          <w:numId w:val="7"/>
        </w:numPr>
        <w:tabs>
          <w:tab w:val="left" w:pos="820"/>
          <w:tab w:val="left" w:pos="821"/>
        </w:tabs>
        <w:ind w:right="439"/>
        <w:rPr>
          <w:sz w:val="24"/>
          <w:szCs w:val="24"/>
        </w:rPr>
      </w:pPr>
      <w:r w:rsidRPr="2C19C638">
        <w:rPr>
          <w:sz w:val="24"/>
          <w:szCs w:val="24"/>
        </w:rPr>
        <w:t>Use standardized testing as an indicator of your academic success and prediction of passing</w:t>
      </w:r>
      <w:r w:rsidRPr="2C19C638">
        <w:rPr>
          <w:spacing w:val="-4"/>
          <w:sz w:val="24"/>
          <w:szCs w:val="24"/>
        </w:rPr>
        <w:t xml:space="preserve"> </w:t>
      </w:r>
      <w:r w:rsidRPr="2C19C638">
        <w:rPr>
          <w:sz w:val="24"/>
          <w:szCs w:val="24"/>
        </w:rPr>
        <w:t>NCLEX-RN.</w:t>
      </w:r>
      <w:r w:rsidRPr="2C19C638">
        <w:rPr>
          <w:spacing w:val="40"/>
          <w:sz w:val="24"/>
          <w:szCs w:val="24"/>
        </w:rPr>
        <w:t xml:space="preserve"> </w:t>
      </w:r>
      <w:r w:rsidRPr="2C19C638">
        <w:rPr>
          <w:sz w:val="24"/>
          <w:szCs w:val="24"/>
        </w:rPr>
        <w:t>If</w:t>
      </w:r>
      <w:r w:rsidRPr="2C19C638">
        <w:rPr>
          <w:spacing w:val="-4"/>
          <w:sz w:val="24"/>
          <w:szCs w:val="24"/>
        </w:rPr>
        <w:t xml:space="preserve"> </w:t>
      </w:r>
      <w:r w:rsidRPr="2C19C638">
        <w:rPr>
          <w:sz w:val="24"/>
          <w:szCs w:val="24"/>
        </w:rPr>
        <w:t>you</w:t>
      </w:r>
      <w:r w:rsidRPr="2C19C638">
        <w:rPr>
          <w:spacing w:val="-4"/>
          <w:sz w:val="24"/>
          <w:szCs w:val="24"/>
        </w:rPr>
        <w:t xml:space="preserve"> </w:t>
      </w:r>
      <w:r w:rsidRPr="2C19C638">
        <w:rPr>
          <w:sz w:val="24"/>
          <w:szCs w:val="24"/>
        </w:rPr>
        <w:t>note</w:t>
      </w:r>
      <w:r w:rsidRPr="2C19C638">
        <w:rPr>
          <w:spacing w:val="-6"/>
          <w:sz w:val="24"/>
          <w:szCs w:val="24"/>
        </w:rPr>
        <w:t xml:space="preserve"> </w:t>
      </w:r>
      <w:r w:rsidRPr="2C19C638">
        <w:rPr>
          <w:sz w:val="24"/>
          <w:szCs w:val="24"/>
        </w:rPr>
        <w:t>weak</w:t>
      </w:r>
      <w:r w:rsidRPr="2C19C638">
        <w:rPr>
          <w:spacing w:val="-4"/>
          <w:sz w:val="24"/>
          <w:szCs w:val="24"/>
        </w:rPr>
        <w:t xml:space="preserve"> </w:t>
      </w:r>
      <w:r w:rsidRPr="2C19C638">
        <w:rPr>
          <w:sz w:val="24"/>
          <w:szCs w:val="24"/>
        </w:rPr>
        <w:t>areas</w:t>
      </w:r>
      <w:r w:rsidRPr="2C19C638">
        <w:rPr>
          <w:spacing w:val="-1"/>
          <w:sz w:val="24"/>
          <w:szCs w:val="24"/>
        </w:rPr>
        <w:t xml:space="preserve"> </w:t>
      </w:r>
      <w:r w:rsidRPr="2C19C638">
        <w:rPr>
          <w:sz w:val="24"/>
          <w:szCs w:val="24"/>
        </w:rPr>
        <w:t>in the</w:t>
      </w:r>
      <w:r w:rsidRPr="2C19C638">
        <w:rPr>
          <w:spacing w:val="-6"/>
          <w:sz w:val="24"/>
          <w:szCs w:val="24"/>
        </w:rPr>
        <w:t xml:space="preserve"> </w:t>
      </w:r>
      <w:r w:rsidRPr="2C19C638">
        <w:rPr>
          <w:sz w:val="24"/>
          <w:szCs w:val="24"/>
        </w:rPr>
        <w:t>standardized</w:t>
      </w:r>
      <w:r w:rsidRPr="2C19C638">
        <w:rPr>
          <w:spacing w:val="-4"/>
          <w:sz w:val="24"/>
          <w:szCs w:val="24"/>
        </w:rPr>
        <w:t xml:space="preserve"> </w:t>
      </w:r>
      <w:r w:rsidRPr="2C19C638">
        <w:rPr>
          <w:sz w:val="24"/>
          <w:szCs w:val="24"/>
        </w:rPr>
        <w:t>testing</w:t>
      </w:r>
      <w:r w:rsidRPr="2C19C638">
        <w:rPr>
          <w:spacing w:val="-1"/>
          <w:sz w:val="24"/>
          <w:szCs w:val="24"/>
        </w:rPr>
        <w:t xml:space="preserve"> </w:t>
      </w:r>
      <w:r w:rsidRPr="2C19C638">
        <w:rPr>
          <w:sz w:val="24"/>
          <w:szCs w:val="24"/>
        </w:rPr>
        <w:t>exams,</w:t>
      </w:r>
      <w:r w:rsidRPr="2C19C638">
        <w:rPr>
          <w:spacing w:val="-4"/>
          <w:sz w:val="24"/>
          <w:szCs w:val="24"/>
        </w:rPr>
        <w:t xml:space="preserve"> </w:t>
      </w:r>
      <w:r w:rsidRPr="2C19C638">
        <w:rPr>
          <w:sz w:val="24"/>
          <w:szCs w:val="24"/>
        </w:rPr>
        <w:t>do</w:t>
      </w:r>
      <w:r w:rsidRPr="2C19C638">
        <w:rPr>
          <w:spacing w:val="-4"/>
          <w:sz w:val="24"/>
          <w:szCs w:val="24"/>
        </w:rPr>
        <w:t xml:space="preserve"> </w:t>
      </w:r>
      <w:r w:rsidRPr="2C19C638">
        <w:rPr>
          <w:sz w:val="24"/>
          <w:szCs w:val="24"/>
        </w:rPr>
        <w:t>not wait until the end of the program to improve your knowledge of the weak area.</w:t>
      </w:r>
    </w:p>
    <w:p w14:paraId="79F2EB0B" w14:textId="77777777" w:rsidR="00506434" w:rsidRDefault="00506434" w:rsidP="00506434">
      <w:pPr>
        <w:pStyle w:val="ListParagraph"/>
        <w:numPr>
          <w:ilvl w:val="0"/>
          <w:numId w:val="7"/>
        </w:numPr>
        <w:tabs>
          <w:tab w:val="left" w:pos="820"/>
          <w:tab w:val="left" w:pos="821"/>
        </w:tabs>
        <w:spacing w:line="294" w:lineRule="exact"/>
        <w:ind w:hanging="361"/>
        <w:rPr>
          <w:sz w:val="24"/>
        </w:rPr>
      </w:pPr>
      <w:r w:rsidRPr="4416944C">
        <w:rPr>
          <w:sz w:val="24"/>
          <w:szCs w:val="24"/>
        </w:rPr>
        <w:t>Be</w:t>
      </w:r>
      <w:r w:rsidRPr="4416944C">
        <w:rPr>
          <w:spacing w:val="-3"/>
          <w:sz w:val="24"/>
          <w:szCs w:val="24"/>
        </w:rPr>
        <w:t xml:space="preserve"> </w:t>
      </w:r>
      <w:r w:rsidRPr="4416944C">
        <w:rPr>
          <w:sz w:val="24"/>
          <w:szCs w:val="24"/>
        </w:rPr>
        <w:t>accountable</w:t>
      </w:r>
      <w:r w:rsidRPr="4416944C">
        <w:rPr>
          <w:spacing w:val="-3"/>
          <w:sz w:val="24"/>
          <w:szCs w:val="24"/>
        </w:rPr>
        <w:t xml:space="preserve"> </w:t>
      </w:r>
      <w:r w:rsidRPr="4416944C">
        <w:rPr>
          <w:sz w:val="24"/>
          <w:szCs w:val="24"/>
        </w:rPr>
        <w:t>for</w:t>
      </w:r>
      <w:r w:rsidRPr="4416944C">
        <w:rPr>
          <w:spacing w:val="-1"/>
          <w:sz w:val="24"/>
          <w:szCs w:val="24"/>
        </w:rPr>
        <w:t xml:space="preserve"> </w:t>
      </w:r>
      <w:r w:rsidRPr="4416944C">
        <w:rPr>
          <w:sz w:val="24"/>
          <w:szCs w:val="24"/>
        </w:rPr>
        <w:t xml:space="preserve">your </w:t>
      </w:r>
      <w:r w:rsidRPr="4416944C">
        <w:rPr>
          <w:spacing w:val="-2"/>
          <w:sz w:val="24"/>
          <w:szCs w:val="24"/>
        </w:rPr>
        <w:t>actions.</w:t>
      </w:r>
    </w:p>
    <w:p w14:paraId="772FF589" w14:textId="77777777" w:rsidR="00506434" w:rsidRDefault="00506434" w:rsidP="00506434">
      <w:pPr>
        <w:pStyle w:val="ListParagraph"/>
        <w:numPr>
          <w:ilvl w:val="0"/>
          <w:numId w:val="7"/>
        </w:numPr>
        <w:tabs>
          <w:tab w:val="left" w:pos="820"/>
          <w:tab w:val="left" w:pos="821"/>
        </w:tabs>
        <w:ind w:hanging="361"/>
        <w:rPr>
          <w:sz w:val="24"/>
          <w:szCs w:val="24"/>
        </w:rPr>
      </w:pPr>
      <w:r w:rsidRPr="4416944C">
        <w:rPr>
          <w:sz w:val="24"/>
          <w:szCs w:val="24"/>
        </w:rPr>
        <w:t>Celebrate</w:t>
      </w:r>
      <w:r w:rsidRPr="4416944C">
        <w:rPr>
          <w:spacing w:val="-7"/>
          <w:sz w:val="24"/>
          <w:szCs w:val="24"/>
        </w:rPr>
        <w:t xml:space="preserve"> </w:t>
      </w:r>
      <w:r w:rsidRPr="4416944C">
        <w:rPr>
          <w:sz w:val="24"/>
          <w:szCs w:val="24"/>
        </w:rPr>
        <w:t>successes</w:t>
      </w:r>
      <w:r w:rsidRPr="4416944C">
        <w:rPr>
          <w:spacing w:val="-3"/>
          <w:sz w:val="24"/>
          <w:szCs w:val="24"/>
        </w:rPr>
        <w:t xml:space="preserve"> un</w:t>
      </w:r>
      <w:r w:rsidRPr="4416944C">
        <w:rPr>
          <w:sz w:val="24"/>
          <w:szCs w:val="24"/>
        </w:rPr>
        <w:t>to</w:t>
      </w:r>
      <w:r w:rsidRPr="4416944C">
        <w:rPr>
          <w:spacing w:val="-1"/>
          <w:sz w:val="24"/>
          <w:szCs w:val="24"/>
        </w:rPr>
        <w:t xml:space="preserve"> </w:t>
      </w:r>
      <w:r w:rsidRPr="4416944C">
        <w:rPr>
          <w:sz w:val="24"/>
          <w:szCs w:val="24"/>
        </w:rPr>
        <w:t>the</w:t>
      </w:r>
      <w:r w:rsidRPr="4416944C">
        <w:rPr>
          <w:spacing w:val="-6"/>
          <w:sz w:val="24"/>
          <w:szCs w:val="24"/>
        </w:rPr>
        <w:t xml:space="preserve"> </w:t>
      </w:r>
      <w:r w:rsidRPr="4416944C">
        <w:rPr>
          <w:spacing w:val="-2"/>
          <w:sz w:val="24"/>
          <w:szCs w:val="24"/>
        </w:rPr>
        <w:t>Lord!</w:t>
      </w:r>
    </w:p>
    <w:p w14:paraId="05EB8DC5" w14:textId="77777777" w:rsidR="00506434" w:rsidRDefault="00506434" w:rsidP="00506434">
      <w:pPr>
        <w:rPr>
          <w:sz w:val="24"/>
        </w:rPr>
        <w:sectPr w:rsidR="00506434">
          <w:pgSz w:w="12240" w:h="15840"/>
          <w:pgMar w:top="1380" w:right="1320" w:bottom="960" w:left="1340" w:header="0" w:footer="779" w:gutter="0"/>
          <w:cols w:space="720"/>
        </w:sectPr>
      </w:pPr>
    </w:p>
    <w:p w14:paraId="38AA81ED" w14:textId="1B7B42DB" w:rsidR="00506434" w:rsidRDefault="00506434" w:rsidP="00506434">
      <w:pPr>
        <w:pStyle w:val="Heading1"/>
        <w:ind w:left="876" w:right="897"/>
        <w:jc w:val="center"/>
      </w:pPr>
      <w:bookmarkStart w:id="10" w:name="_TOC_250012"/>
      <w:r>
        <w:rPr>
          <w:color w:val="BE0000"/>
          <w:spacing w:val="-2"/>
        </w:rPr>
        <w:t>PERFORMANCE</w:t>
      </w:r>
      <w:r>
        <w:rPr>
          <w:color w:val="BE0000"/>
          <w:spacing w:val="-1"/>
        </w:rPr>
        <w:t xml:space="preserve"> </w:t>
      </w:r>
      <w:bookmarkEnd w:id="10"/>
      <w:r>
        <w:rPr>
          <w:color w:val="BE0000"/>
          <w:spacing w:val="-2"/>
        </w:rPr>
        <w:t>STANDARDS</w:t>
      </w:r>
    </w:p>
    <w:p w14:paraId="00474641" w14:textId="77777777" w:rsidR="00506434" w:rsidRDefault="00506434" w:rsidP="00506434">
      <w:pPr>
        <w:pStyle w:val="BodyText"/>
        <w:spacing w:before="3"/>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959"/>
        <w:gridCol w:w="4855"/>
      </w:tblGrid>
      <w:tr w:rsidR="00506434" w14:paraId="6D7F0EDE" w14:textId="77777777" w:rsidTr="00F96815">
        <w:trPr>
          <w:trHeight w:val="1365"/>
        </w:trPr>
        <w:tc>
          <w:tcPr>
            <w:tcW w:w="1541" w:type="dxa"/>
          </w:tcPr>
          <w:p w14:paraId="495EE755" w14:textId="77777777" w:rsidR="00506434" w:rsidRDefault="00506434" w:rsidP="00F96815">
            <w:pPr>
              <w:pStyle w:val="TableParagraph"/>
              <w:rPr>
                <w:b/>
                <w:sz w:val="20"/>
              </w:rPr>
            </w:pPr>
          </w:p>
          <w:p w14:paraId="58DD78CD" w14:textId="77777777" w:rsidR="00506434" w:rsidRDefault="00506434" w:rsidP="00F96815">
            <w:pPr>
              <w:pStyle w:val="TableParagraph"/>
              <w:rPr>
                <w:b/>
                <w:sz w:val="20"/>
              </w:rPr>
            </w:pPr>
          </w:p>
          <w:p w14:paraId="43703F4B" w14:textId="77777777" w:rsidR="00506434" w:rsidRDefault="00506434" w:rsidP="00F96815">
            <w:pPr>
              <w:pStyle w:val="TableParagraph"/>
              <w:spacing w:before="119"/>
              <w:ind w:left="15"/>
              <w:rPr>
                <w:rFonts w:ascii="Cambria"/>
                <w:b/>
                <w:sz w:val="18"/>
              </w:rPr>
            </w:pPr>
            <w:r>
              <w:rPr>
                <w:rFonts w:ascii="Cambria"/>
                <w:b/>
                <w:sz w:val="18"/>
              </w:rPr>
              <w:t>Critical</w:t>
            </w:r>
            <w:r>
              <w:rPr>
                <w:rFonts w:ascii="Cambria"/>
                <w:b/>
                <w:spacing w:val="-8"/>
                <w:sz w:val="18"/>
              </w:rPr>
              <w:t xml:space="preserve"> </w:t>
            </w:r>
            <w:r>
              <w:rPr>
                <w:rFonts w:ascii="Cambria"/>
                <w:b/>
                <w:spacing w:val="-2"/>
                <w:sz w:val="18"/>
              </w:rPr>
              <w:t>Thinking</w:t>
            </w:r>
          </w:p>
        </w:tc>
        <w:tc>
          <w:tcPr>
            <w:tcW w:w="2959" w:type="dxa"/>
          </w:tcPr>
          <w:p w14:paraId="4438EC86" w14:textId="77777777" w:rsidR="00506434" w:rsidRDefault="00506434" w:rsidP="00F96815">
            <w:pPr>
              <w:pStyle w:val="TableParagraph"/>
              <w:rPr>
                <w:b/>
                <w:sz w:val="20"/>
              </w:rPr>
            </w:pPr>
          </w:p>
          <w:p w14:paraId="56D6A712" w14:textId="77777777" w:rsidR="00506434" w:rsidRDefault="00506434" w:rsidP="00F96815">
            <w:pPr>
              <w:pStyle w:val="TableParagraph"/>
              <w:spacing w:before="2"/>
              <w:rPr>
                <w:b/>
                <w:sz w:val="21"/>
              </w:rPr>
            </w:pPr>
          </w:p>
          <w:p w14:paraId="03D447F1" w14:textId="77777777" w:rsidR="00506434" w:rsidRDefault="00506434" w:rsidP="00F96815">
            <w:pPr>
              <w:pStyle w:val="TableParagraph"/>
              <w:spacing w:before="1"/>
              <w:ind w:left="30"/>
              <w:rPr>
                <w:rFonts w:ascii="Cambria"/>
                <w:sz w:val="18"/>
              </w:rPr>
            </w:pPr>
            <w:r>
              <w:rPr>
                <w:rFonts w:ascii="Cambria"/>
                <w:sz w:val="18"/>
              </w:rPr>
              <w:t>Critical</w:t>
            </w:r>
            <w:r>
              <w:rPr>
                <w:rFonts w:ascii="Cambria"/>
                <w:spacing w:val="-9"/>
                <w:sz w:val="18"/>
              </w:rPr>
              <w:t xml:space="preserve"> </w:t>
            </w:r>
            <w:r>
              <w:rPr>
                <w:rFonts w:ascii="Cambria"/>
                <w:sz w:val="18"/>
              </w:rPr>
              <w:t>thinking</w:t>
            </w:r>
            <w:r>
              <w:rPr>
                <w:rFonts w:ascii="Cambria"/>
                <w:spacing w:val="-9"/>
                <w:sz w:val="18"/>
              </w:rPr>
              <w:t xml:space="preserve"> </w:t>
            </w:r>
            <w:r>
              <w:rPr>
                <w:rFonts w:ascii="Cambria"/>
                <w:sz w:val="18"/>
              </w:rPr>
              <w:t>ability</w:t>
            </w:r>
            <w:r>
              <w:rPr>
                <w:rFonts w:ascii="Cambria"/>
                <w:spacing w:val="-10"/>
                <w:sz w:val="18"/>
              </w:rPr>
              <w:t xml:space="preserve"> </w:t>
            </w:r>
            <w:r>
              <w:rPr>
                <w:rFonts w:ascii="Cambria"/>
                <w:sz w:val="18"/>
              </w:rPr>
              <w:t>sufficient</w:t>
            </w:r>
            <w:r>
              <w:rPr>
                <w:rFonts w:ascii="Cambria"/>
                <w:spacing w:val="-10"/>
                <w:sz w:val="18"/>
              </w:rPr>
              <w:t xml:space="preserve"> </w:t>
            </w:r>
            <w:r>
              <w:rPr>
                <w:rFonts w:ascii="Cambria"/>
                <w:sz w:val="18"/>
              </w:rPr>
              <w:t>for</w:t>
            </w:r>
            <w:r>
              <w:rPr>
                <w:rFonts w:ascii="Cambria"/>
                <w:spacing w:val="40"/>
                <w:sz w:val="18"/>
              </w:rPr>
              <w:t xml:space="preserve"> </w:t>
            </w:r>
            <w:r>
              <w:rPr>
                <w:rFonts w:ascii="Cambria"/>
                <w:sz w:val="18"/>
              </w:rPr>
              <w:t>clinical</w:t>
            </w:r>
            <w:r>
              <w:rPr>
                <w:rFonts w:ascii="Cambria"/>
                <w:spacing w:val="-9"/>
                <w:sz w:val="18"/>
              </w:rPr>
              <w:t xml:space="preserve"> </w:t>
            </w:r>
            <w:r>
              <w:rPr>
                <w:rFonts w:ascii="Cambria"/>
                <w:sz w:val="18"/>
              </w:rPr>
              <w:t>judgment.</w:t>
            </w:r>
          </w:p>
        </w:tc>
        <w:tc>
          <w:tcPr>
            <w:tcW w:w="4855" w:type="dxa"/>
          </w:tcPr>
          <w:p w14:paraId="01D89955" w14:textId="77777777" w:rsidR="00506434" w:rsidRDefault="00506434" w:rsidP="00F96815">
            <w:pPr>
              <w:pStyle w:val="TableParagraph"/>
              <w:spacing w:before="14"/>
              <w:ind w:left="17" w:right="12"/>
              <w:rPr>
                <w:rFonts w:ascii="Cambria"/>
                <w:sz w:val="18"/>
                <w:szCs w:val="18"/>
              </w:rPr>
            </w:pPr>
            <w:r w:rsidRPr="6089212C">
              <w:rPr>
                <w:rFonts w:ascii="Cambria"/>
                <w:sz w:val="18"/>
                <w:szCs w:val="18"/>
              </w:rPr>
              <w:t>Identify</w:t>
            </w:r>
            <w:r w:rsidRPr="6089212C">
              <w:rPr>
                <w:rFonts w:ascii="Cambria"/>
                <w:spacing w:val="-5"/>
                <w:sz w:val="18"/>
                <w:szCs w:val="18"/>
              </w:rPr>
              <w:t xml:space="preserve"> </w:t>
            </w:r>
            <w:r w:rsidRPr="6089212C">
              <w:rPr>
                <w:rFonts w:ascii="Cambria"/>
                <w:sz w:val="18"/>
                <w:szCs w:val="18"/>
              </w:rPr>
              <w:t>cause-effect</w:t>
            </w:r>
            <w:r w:rsidRPr="6089212C">
              <w:rPr>
                <w:rFonts w:ascii="Cambria"/>
                <w:spacing w:val="-6"/>
                <w:sz w:val="18"/>
                <w:szCs w:val="18"/>
              </w:rPr>
              <w:t xml:space="preserve"> </w:t>
            </w:r>
            <w:r w:rsidRPr="6089212C">
              <w:rPr>
                <w:rFonts w:ascii="Cambria"/>
                <w:sz w:val="18"/>
                <w:szCs w:val="18"/>
              </w:rPr>
              <w:t>relationships</w:t>
            </w:r>
            <w:r w:rsidRPr="6089212C">
              <w:rPr>
                <w:rFonts w:ascii="Cambria"/>
                <w:spacing w:val="-3"/>
                <w:sz w:val="18"/>
                <w:szCs w:val="18"/>
              </w:rPr>
              <w:t xml:space="preserve"> </w:t>
            </w:r>
            <w:r w:rsidRPr="6089212C">
              <w:rPr>
                <w:rFonts w:ascii="Cambria"/>
                <w:sz w:val="18"/>
                <w:szCs w:val="18"/>
              </w:rPr>
              <w:t>in</w:t>
            </w:r>
            <w:r w:rsidRPr="6089212C">
              <w:rPr>
                <w:rFonts w:ascii="Cambria"/>
                <w:spacing w:val="-9"/>
                <w:sz w:val="18"/>
                <w:szCs w:val="18"/>
              </w:rPr>
              <w:t xml:space="preserve"> </w:t>
            </w:r>
            <w:r w:rsidRPr="6089212C">
              <w:rPr>
                <w:rFonts w:ascii="Cambria"/>
                <w:sz w:val="18"/>
                <w:szCs w:val="18"/>
              </w:rPr>
              <w:t>clinical</w:t>
            </w:r>
            <w:r w:rsidRPr="6089212C">
              <w:rPr>
                <w:rFonts w:ascii="Cambria"/>
                <w:spacing w:val="-9"/>
                <w:sz w:val="18"/>
                <w:szCs w:val="18"/>
              </w:rPr>
              <w:t xml:space="preserve"> </w:t>
            </w:r>
            <w:r w:rsidRPr="6089212C">
              <w:rPr>
                <w:rFonts w:ascii="Cambria"/>
                <w:sz w:val="18"/>
                <w:szCs w:val="18"/>
              </w:rPr>
              <w:t>situations</w:t>
            </w:r>
            <w:r w:rsidRPr="6089212C">
              <w:rPr>
                <w:rFonts w:ascii="Cambria"/>
                <w:spacing w:val="-3"/>
                <w:sz w:val="18"/>
                <w:szCs w:val="18"/>
              </w:rPr>
              <w:t xml:space="preserve"> </w:t>
            </w:r>
            <w:r w:rsidRPr="6089212C">
              <w:rPr>
                <w:rFonts w:ascii="Cambria"/>
                <w:sz w:val="18"/>
                <w:szCs w:val="18"/>
              </w:rPr>
              <w:t>in</w:t>
            </w:r>
            <w:r w:rsidRPr="6089212C">
              <w:rPr>
                <w:rFonts w:ascii="Cambria"/>
                <w:spacing w:val="-5"/>
                <w:sz w:val="18"/>
                <w:szCs w:val="18"/>
              </w:rPr>
              <w:t xml:space="preserve"> </w:t>
            </w:r>
            <w:r w:rsidRPr="6089212C">
              <w:rPr>
                <w:rFonts w:ascii="Cambria"/>
                <w:sz w:val="18"/>
                <w:szCs w:val="18"/>
              </w:rPr>
              <w:t>a</w:t>
            </w:r>
            <w:r w:rsidRPr="6089212C">
              <w:rPr>
                <w:rFonts w:ascii="Cambria"/>
                <w:spacing w:val="40"/>
                <w:sz w:val="18"/>
                <w:szCs w:val="18"/>
              </w:rPr>
              <w:t xml:space="preserve"> </w:t>
            </w:r>
            <w:r w:rsidRPr="6089212C">
              <w:rPr>
                <w:rFonts w:ascii="Cambria"/>
                <w:sz w:val="18"/>
                <w:szCs w:val="18"/>
              </w:rPr>
              <w:t>timely manner, use analytical skills to identify and solve</w:t>
            </w:r>
            <w:r w:rsidRPr="6089212C">
              <w:rPr>
                <w:rFonts w:ascii="Cambria"/>
                <w:spacing w:val="40"/>
                <w:sz w:val="18"/>
                <w:szCs w:val="18"/>
              </w:rPr>
              <w:t xml:space="preserve"> </w:t>
            </w:r>
            <w:r w:rsidRPr="6089212C">
              <w:rPr>
                <w:rFonts w:ascii="Cambria"/>
                <w:sz w:val="18"/>
                <w:szCs w:val="18"/>
              </w:rPr>
              <w:t>problems and make decisions, perform mathematical</w:t>
            </w:r>
            <w:r w:rsidRPr="6089212C">
              <w:rPr>
                <w:rFonts w:ascii="Cambria"/>
                <w:spacing w:val="40"/>
                <w:sz w:val="18"/>
                <w:szCs w:val="18"/>
              </w:rPr>
              <w:t xml:space="preserve"> </w:t>
            </w:r>
            <w:r w:rsidRPr="6089212C">
              <w:rPr>
                <w:rFonts w:ascii="Cambria"/>
                <w:sz w:val="18"/>
                <w:szCs w:val="18"/>
              </w:rPr>
              <w:t>functions, and contribute to the development of</w:t>
            </w:r>
            <w:r w:rsidRPr="6089212C">
              <w:rPr>
                <w:rFonts w:ascii="Cambria"/>
                <w:spacing w:val="-2"/>
                <w:sz w:val="18"/>
                <w:szCs w:val="18"/>
              </w:rPr>
              <w:t xml:space="preserve"> </w:t>
            </w:r>
            <w:r w:rsidRPr="6089212C">
              <w:rPr>
                <w:rFonts w:ascii="Cambria"/>
                <w:sz w:val="18"/>
                <w:szCs w:val="18"/>
              </w:rPr>
              <w:t>nursing</w:t>
            </w:r>
            <w:r w:rsidRPr="6089212C">
              <w:rPr>
                <w:rFonts w:ascii="Cambria"/>
                <w:spacing w:val="-1"/>
                <w:sz w:val="18"/>
                <w:szCs w:val="18"/>
              </w:rPr>
              <w:t xml:space="preserve"> </w:t>
            </w:r>
            <w:r w:rsidRPr="6089212C">
              <w:rPr>
                <w:rFonts w:ascii="Cambria"/>
                <w:sz w:val="18"/>
                <w:szCs w:val="18"/>
              </w:rPr>
              <w:t>care</w:t>
            </w:r>
            <w:r w:rsidRPr="6089212C">
              <w:rPr>
                <w:rFonts w:ascii="Cambria"/>
                <w:spacing w:val="1"/>
                <w:sz w:val="18"/>
                <w:szCs w:val="18"/>
              </w:rPr>
              <w:t xml:space="preserve"> </w:t>
            </w:r>
            <w:r w:rsidRPr="6089212C">
              <w:rPr>
                <w:rFonts w:ascii="Cambria"/>
                <w:spacing w:val="-2"/>
                <w:sz w:val="18"/>
                <w:szCs w:val="18"/>
              </w:rPr>
              <w:t>plans.</w:t>
            </w:r>
          </w:p>
        </w:tc>
      </w:tr>
      <w:tr w:rsidR="00506434" w14:paraId="76063E43" w14:textId="77777777" w:rsidTr="00F96815">
        <w:trPr>
          <w:trHeight w:val="1645"/>
        </w:trPr>
        <w:tc>
          <w:tcPr>
            <w:tcW w:w="1541" w:type="dxa"/>
          </w:tcPr>
          <w:p w14:paraId="3E6A554F" w14:textId="77777777" w:rsidR="00506434" w:rsidRDefault="00506434" w:rsidP="00F96815">
            <w:pPr>
              <w:pStyle w:val="TableParagraph"/>
              <w:rPr>
                <w:b/>
                <w:sz w:val="20"/>
              </w:rPr>
            </w:pPr>
          </w:p>
          <w:p w14:paraId="10578F72" w14:textId="77777777" w:rsidR="00506434" w:rsidRDefault="00506434" w:rsidP="00F96815">
            <w:pPr>
              <w:pStyle w:val="TableParagraph"/>
              <w:rPr>
                <w:b/>
                <w:sz w:val="20"/>
              </w:rPr>
            </w:pPr>
          </w:p>
          <w:p w14:paraId="0A26B06E" w14:textId="77777777" w:rsidR="00506434" w:rsidRDefault="00506434" w:rsidP="00F96815">
            <w:pPr>
              <w:pStyle w:val="TableParagraph"/>
              <w:spacing w:before="154"/>
              <w:ind w:left="15"/>
              <w:rPr>
                <w:rFonts w:ascii="Cambria"/>
                <w:b/>
                <w:sz w:val="18"/>
              </w:rPr>
            </w:pPr>
            <w:r>
              <w:rPr>
                <w:rFonts w:ascii="Cambria"/>
                <w:b/>
                <w:spacing w:val="-2"/>
                <w:sz w:val="18"/>
              </w:rPr>
              <w:t>Professional</w:t>
            </w:r>
            <w:r>
              <w:rPr>
                <w:rFonts w:ascii="Cambria"/>
                <w:b/>
                <w:spacing w:val="40"/>
                <w:sz w:val="18"/>
              </w:rPr>
              <w:t xml:space="preserve"> </w:t>
            </w:r>
            <w:r>
              <w:rPr>
                <w:rFonts w:ascii="Cambria"/>
                <w:b/>
                <w:spacing w:val="-2"/>
                <w:sz w:val="18"/>
              </w:rPr>
              <w:t>Relationships</w:t>
            </w:r>
          </w:p>
        </w:tc>
        <w:tc>
          <w:tcPr>
            <w:tcW w:w="2959" w:type="dxa"/>
          </w:tcPr>
          <w:p w14:paraId="094B1F4A" w14:textId="77777777" w:rsidR="00506434" w:rsidRDefault="00506434" w:rsidP="00F96815">
            <w:pPr>
              <w:pStyle w:val="TableParagraph"/>
              <w:spacing w:before="6"/>
              <w:rPr>
                <w:b/>
                <w:sz w:val="25"/>
              </w:rPr>
            </w:pPr>
          </w:p>
          <w:p w14:paraId="21FC1D9F" w14:textId="77777777" w:rsidR="00506434" w:rsidRDefault="00506434" w:rsidP="00F96815">
            <w:pPr>
              <w:pStyle w:val="TableParagraph"/>
              <w:spacing w:line="244" w:lineRule="auto"/>
              <w:ind w:left="30"/>
              <w:rPr>
                <w:rFonts w:ascii="Cambria"/>
                <w:sz w:val="18"/>
              </w:rPr>
            </w:pPr>
            <w:r>
              <w:rPr>
                <w:rFonts w:ascii="Cambria"/>
                <w:sz w:val="18"/>
              </w:rPr>
              <w:t>Interpersonal</w:t>
            </w:r>
            <w:r>
              <w:rPr>
                <w:rFonts w:ascii="Cambria"/>
                <w:spacing w:val="-10"/>
                <w:sz w:val="18"/>
              </w:rPr>
              <w:t xml:space="preserve"> </w:t>
            </w:r>
            <w:r>
              <w:rPr>
                <w:rFonts w:ascii="Cambria"/>
                <w:sz w:val="18"/>
              </w:rPr>
              <w:t>abilities</w:t>
            </w:r>
            <w:r>
              <w:rPr>
                <w:rFonts w:ascii="Cambria"/>
                <w:spacing w:val="-10"/>
                <w:sz w:val="18"/>
              </w:rPr>
              <w:t xml:space="preserve"> </w:t>
            </w:r>
            <w:r>
              <w:rPr>
                <w:rFonts w:ascii="Cambria"/>
                <w:sz w:val="18"/>
              </w:rPr>
              <w:t>sufficient</w:t>
            </w:r>
            <w:r>
              <w:rPr>
                <w:rFonts w:ascii="Cambria"/>
                <w:spacing w:val="-10"/>
                <w:sz w:val="18"/>
              </w:rPr>
              <w:t xml:space="preserve"> </w:t>
            </w:r>
            <w:r>
              <w:rPr>
                <w:rFonts w:ascii="Cambria"/>
                <w:sz w:val="18"/>
              </w:rPr>
              <w:t>to</w:t>
            </w:r>
            <w:r>
              <w:rPr>
                <w:rFonts w:ascii="Cambria"/>
                <w:spacing w:val="40"/>
                <w:sz w:val="18"/>
              </w:rPr>
              <w:t xml:space="preserve"> </w:t>
            </w:r>
            <w:r>
              <w:rPr>
                <w:rFonts w:ascii="Cambria"/>
                <w:spacing w:val="-2"/>
                <w:sz w:val="18"/>
              </w:rPr>
              <w:t>interact</w:t>
            </w:r>
          </w:p>
          <w:p w14:paraId="60091807" w14:textId="77777777" w:rsidR="00506434" w:rsidRDefault="00506434" w:rsidP="00F96815">
            <w:pPr>
              <w:pStyle w:val="TableParagraph"/>
              <w:ind w:left="30"/>
              <w:rPr>
                <w:rFonts w:ascii="Cambria"/>
                <w:sz w:val="18"/>
              </w:rPr>
            </w:pPr>
            <w:r>
              <w:rPr>
                <w:rFonts w:ascii="Cambria"/>
                <w:sz w:val="18"/>
              </w:rPr>
              <w:t>with individuals, families and groups</w:t>
            </w:r>
            <w:r>
              <w:rPr>
                <w:rFonts w:ascii="Cambria"/>
                <w:spacing w:val="40"/>
                <w:sz w:val="18"/>
              </w:rPr>
              <w:t xml:space="preserve"> </w:t>
            </w:r>
            <w:r>
              <w:rPr>
                <w:rFonts w:ascii="Cambria"/>
                <w:sz w:val="18"/>
              </w:rPr>
              <w:t>from a variety of social, emotional,</w:t>
            </w:r>
            <w:r>
              <w:rPr>
                <w:rFonts w:ascii="Cambria"/>
                <w:spacing w:val="40"/>
                <w:sz w:val="18"/>
              </w:rPr>
              <w:t xml:space="preserve"> </w:t>
            </w:r>
            <w:r>
              <w:rPr>
                <w:rFonts w:ascii="Cambria"/>
                <w:sz w:val="18"/>
              </w:rPr>
              <w:t>cultural</w:t>
            </w:r>
            <w:r>
              <w:rPr>
                <w:rFonts w:ascii="Cambria"/>
                <w:spacing w:val="-10"/>
                <w:sz w:val="18"/>
              </w:rPr>
              <w:t xml:space="preserve"> </w:t>
            </w:r>
            <w:r>
              <w:rPr>
                <w:rFonts w:ascii="Cambria"/>
                <w:sz w:val="18"/>
              </w:rPr>
              <w:t>and</w:t>
            </w:r>
            <w:r>
              <w:rPr>
                <w:rFonts w:ascii="Cambria"/>
                <w:spacing w:val="-10"/>
                <w:sz w:val="18"/>
              </w:rPr>
              <w:t xml:space="preserve"> </w:t>
            </w:r>
            <w:r>
              <w:rPr>
                <w:rFonts w:ascii="Cambria"/>
                <w:sz w:val="18"/>
              </w:rPr>
              <w:t>intellectual</w:t>
            </w:r>
            <w:r>
              <w:rPr>
                <w:rFonts w:ascii="Cambria"/>
                <w:spacing w:val="-10"/>
                <w:sz w:val="18"/>
              </w:rPr>
              <w:t xml:space="preserve"> </w:t>
            </w:r>
            <w:r>
              <w:rPr>
                <w:rFonts w:ascii="Cambria"/>
                <w:sz w:val="18"/>
              </w:rPr>
              <w:t>backgrounds.</w:t>
            </w:r>
          </w:p>
        </w:tc>
        <w:tc>
          <w:tcPr>
            <w:tcW w:w="4855" w:type="dxa"/>
          </w:tcPr>
          <w:p w14:paraId="57EBB862" w14:textId="77777777" w:rsidR="00506434" w:rsidRDefault="00506434" w:rsidP="00F96815">
            <w:pPr>
              <w:pStyle w:val="TableParagraph"/>
              <w:spacing w:before="14"/>
              <w:ind w:left="17"/>
              <w:rPr>
                <w:rFonts w:ascii="Cambria"/>
                <w:sz w:val="18"/>
              </w:rPr>
            </w:pPr>
            <w:r>
              <w:rPr>
                <w:rFonts w:ascii="Cambria"/>
                <w:sz w:val="18"/>
              </w:rPr>
              <w:t>Establish</w:t>
            </w:r>
            <w:r>
              <w:rPr>
                <w:rFonts w:ascii="Cambria"/>
                <w:spacing w:val="-4"/>
                <w:sz w:val="18"/>
              </w:rPr>
              <w:t xml:space="preserve"> </w:t>
            </w:r>
            <w:r>
              <w:rPr>
                <w:rFonts w:ascii="Cambria"/>
                <w:sz w:val="18"/>
              </w:rPr>
              <w:t>therapeutic</w:t>
            </w:r>
            <w:r>
              <w:rPr>
                <w:rFonts w:ascii="Cambria"/>
                <w:spacing w:val="-3"/>
                <w:sz w:val="18"/>
              </w:rPr>
              <w:t xml:space="preserve"> </w:t>
            </w:r>
            <w:r>
              <w:rPr>
                <w:rFonts w:ascii="Cambria"/>
                <w:sz w:val="18"/>
              </w:rPr>
              <w:t>relationships</w:t>
            </w:r>
            <w:r>
              <w:rPr>
                <w:rFonts w:ascii="Cambria"/>
                <w:spacing w:val="-2"/>
                <w:sz w:val="18"/>
              </w:rPr>
              <w:t xml:space="preserve"> </w:t>
            </w:r>
            <w:r>
              <w:rPr>
                <w:rFonts w:ascii="Cambria"/>
                <w:sz w:val="18"/>
              </w:rPr>
              <w:t>with</w:t>
            </w:r>
            <w:r>
              <w:rPr>
                <w:rFonts w:ascii="Cambria"/>
                <w:spacing w:val="-3"/>
                <w:sz w:val="18"/>
              </w:rPr>
              <w:t xml:space="preserve"> </w:t>
            </w:r>
            <w:r>
              <w:rPr>
                <w:rFonts w:ascii="Cambria"/>
                <w:spacing w:val="-2"/>
                <w:sz w:val="18"/>
              </w:rPr>
              <w:t>patients/clients.</w:t>
            </w:r>
          </w:p>
          <w:p w14:paraId="090D5A67" w14:textId="77777777" w:rsidR="00506434" w:rsidRDefault="00506434" w:rsidP="00F96815">
            <w:pPr>
              <w:pStyle w:val="TableParagraph"/>
              <w:spacing w:before="8"/>
              <w:rPr>
                <w:b/>
                <w:sz w:val="24"/>
              </w:rPr>
            </w:pPr>
          </w:p>
          <w:p w14:paraId="6051C9E1" w14:textId="77777777" w:rsidR="00506434" w:rsidRDefault="00506434" w:rsidP="00F96815">
            <w:pPr>
              <w:pStyle w:val="TableParagraph"/>
              <w:ind w:left="17" w:right="12"/>
              <w:rPr>
                <w:rFonts w:ascii="Cambria"/>
                <w:sz w:val="18"/>
              </w:rPr>
            </w:pPr>
            <w:r>
              <w:rPr>
                <w:rFonts w:ascii="Cambria"/>
                <w:sz w:val="18"/>
              </w:rPr>
              <w:t>Establish</w:t>
            </w:r>
            <w:r>
              <w:rPr>
                <w:rFonts w:ascii="Cambria"/>
                <w:spacing w:val="-10"/>
                <w:sz w:val="18"/>
              </w:rPr>
              <w:t xml:space="preserve"> </w:t>
            </w:r>
            <w:r>
              <w:rPr>
                <w:rFonts w:ascii="Cambria"/>
                <w:sz w:val="18"/>
              </w:rPr>
              <w:t>and</w:t>
            </w:r>
            <w:r>
              <w:rPr>
                <w:rFonts w:ascii="Cambria"/>
                <w:spacing w:val="-6"/>
                <w:sz w:val="18"/>
              </w:rPr>
              <w:t xml:space="preserve"> </w:t>
            </w:r>
            <w:r>
              <w:rPr>
                <w:rFonts w:ascii="Cambria"/>
                <w:sz w:val="18"/>
              </w:rPr>
              <w:t>cultivate</w:t>
            </w:r>
            <w:r>
              <w:rPr>
                <w:rFonts w:ascii="Cambria"/>
                <w:spacing w:val="-4"/>
                <w:sz w:val="18"/>
              </w:rPr>
              <w:t xml:space="preserve"> </w:t>
            </w:r>
            <w:r>
              <w:rPr>
                <w:rFonts w:ascii="Cambria"/>
                <w:sz w:val="18"/>
              </w:rPr>
              <w:t>professional</w:t>
            </w:r>
            <w:r>
              <w:rPr>
                <w:rFonts w:ascii="Cambria"/>
                <w:spacing w:val="-5"/>
                <w:sz w:val="18"/>
              </w:rPr>
              <w:t xml:space="preserve"> </w:t>
            </w:r>
            <w:r>
              <w:rPr>
                <w:rFonts w:ascii="Cambria"/>
                <w:sz w:val="18"/>
              </w:rPr>
              <w:t>rapport</w:t>
            </w:r>
            <w:r>
              <w:rPr>
                <w:rFonts w:ascii="Cambria"/>
                <w:spacing w:val="-5"/>
                <w:sz w:val="18"/>
              </w:rPr>
              <w:t xml:space="preserve"> </w:t>
            </w:r>
            <w:r>
              <w:rPr>
                <w:rFonts w:ascii="Cambria"/>
                <w:sz w:val="18"/>
              </w:rPr>
              <w:t>with</w:t>
            </w:r>
            <w:r>
              <w:rPr>
                <w:rFonts w:ascii="Cambria"/>
                <w:spacing w:val="-5"/>
                <w:sz w:val="18"/>
              </w:rPr>
              <w:t xml:space="preserve"> </w:t>
            </w:r>
            <w:r>
              <w:rPr>
                <w:rFonts w:ascii="Cambria"/>
                <w:sz w:val="18"/>
              </w:rPr>
              <w:t>members</w:t>
            </w:r>
            <w:r>
              <w:rPr>
                <w:rFonts w:ascii="Cambria"/>
                <w:spacing w:val="-3"/>
                <w:sz w:val="18"/>
              </w:rPr>
              <w:t xml:space="preserve"> </w:t>
            </w:r>
            <w:r>
              <w:rPr>
                <w:rFonts w:ascii="Cambria"/>
                <w:sz w:val="18"/>
              </w:rPr>
              <w:t>of</w:t>
            </w:r>
            <w:r>
              <w:rPr>
                <w:rFonts w:ascii="Cambria"/>
                <w:spacing w:val="40"/>
                <w:sz w:val="18"/>
              </w:rPr>
              <w:t xml:space="preserve"> </w:t>
            </w:r>
            <w:r>
              <w:rPr>
                <w:rFonts w:ascii="Cambria"/>
                <w:sz w:val="18"/>
              </w:rPr>
              <w:t>the healthcare team.</w:t>
            </w:r>
          </w:p>
          <w:p w14:paraId="3CBA99E0" w14:textId="77777777" w:rsidR="00506434" w:rsidRDefault="00506434" w:rsidP="00F96815">
            <w:pPr>
              <w:pStyle w:val="TableParagraph"/>
              <w:spacing w:before="10"/>
              <w:rPr>
                <w:b/>
                <w:sz w:val="23"/>
              </w:rPr>
            </w:pPr>
          </w:p>
          <w:p w14:paraId="5DADF7BF" w14:textId="77777777" w:rsidR="00506434" w:rsidRDefault="00506434" w:rsidP="00F96815">
            <w:pPr>
              <w:pStyle w:val="TableParagraph"/>
              <w:spacing w:line="210" w:lineRule="exact"/>
              <w:ind w:left="17" w:right="12"/>
              <w:rPr>
                <w:rFonts w:ascii="Cambria"/>
                <w:sz w:val="18"/>
              </w:rPr>
            </w:pPr>
            <w:r>
              <w:rPr>
                <w:rFonts w:ascii="Cambria"/>
                <w:sz w:val="18"/>
              </w:rPr>
              <w:t>Give</w:t>
            </w:r>
            <w:r>
              <w:rPr>
                <w:rFonts w:ascii="Cambria"/>
                <w:spacing w:val="-6"/>
                <w:sz w:val="18"/>
              </w:rPr>
              <w:t xml:space="preserve"> </w:t>
            </w:r>
            <w:r>
              <w:rPr>
                <w:rFonts w:ascii="Cambria"/>
                <w:sz w:val="18"/>
              </w:rPr>
              <w:t>objective</w:t>
            </w:r>
            <w:r>
              <w:rPr>
                <w:rFonts w:ascii="Cambria"/>
                <w:spacing w:val="-5"/>
                <w:sz w:val="18"/>
              </w:rPr>
              <w:t xml:space="preserve"> </w:t>
            </w:r>
            <w:r>
              <w:rPr>
                <w:rFonts w:ascii="Cambria"/>
                <w:sz w:val="18"/>
              </w:rPr>
              <w:t>feedback</w:t>
            </w:r>
            <w:r>
              <w:rPr>
                <w:rFonts w:ascii="Cambria"/>
                <w:spacing w:val="-6"/>
                <w:sz w:val="18"/>
              </w:rPr>
              <w:t xml:space="preserve"> </w:t>
            </w:r>
            <w:r>
              <w:rPr>
                <w:rFonts w:ascii="Cambria"/>
                <w:sz w:val="18"/>
              </w:rPr>
              <w:t>and</w:t>
            </w:r>
            <w:r>
              <w:rPr>
                <w:rFonts w:ascii="Cambria"/>
                <w:spacing w:val="-10"/>
                <w:sz w:val="18"/>
              </w:rPr>
              <w:t xml:space="preserve"> </w:t>
            </w:r>
            <w:r>
              <w:rPr>
                <w:rFonts w:ascii="Cambria"/>
                <w:sz w:val="18"/>
              </w:rPr>
              <w:t>accept</w:t>
            </w:r>
            <w:r>
              <w:rPr>
                <w:rFonts w:ascii="Cambria"/>
                <w:spacing w:val="-7"/>
                <w:sz w:val="18"/>
              </w:rPr>
              <w:t xml:space="preserve"> </w:t>
            </w:r>
            <w:r>
              <w:rPr>
                <w:rFonts w:ascii="Cambria"/>
                <w:sz w:val="18"/>
              </w:rPr>
              <w:t>constructive</w:t>
            </w:r>
            <w:r>
              <w:rPr>
                <w:rFonts w:ascii="Cambria"/>
                <w:spacing w:val="-5"/>
                <w:sz w:val="18"/>
              </w:rPr>
              <w:t xml:space="preserve"> </w:t>
            </w:r>
            <w:r>
              <w:rPr>
                <w:rFonts w:ascii="Cambria"/>
                <w:sz w:val="18"/>
              </w:rPr>
              <w:t>criticism</w:t>
            </w:r>
            <w:r>
              <w:rPr>
                <w:rFonts w:ascii="Cambria"/>
                <w:spacing w:val="40"/>
                <w:sz w:val="18"/>
              </w:rPr>
              <w:t xml:space="preserve"> </w:t>
            </w:r>
            <w:r>
              <w:rPr>
                <w:rFonts w:ascii="Cambria"/>
                <w:spacing w:val="-2"/>
                <w:sz w:val="18"/>
              </w:rPr>
              <w:t>maturely.</w:t>
            </w:r>
          </w:p>
        </w:tc>
      </w:tr>
      <w:tr w:rsidR="00506434" w14:paraId="245FDE67" w14:textId="77777777" w:rsidTr="00F96815">
        <w:trPr>
          <w:trHeight w:val="1645"/>
        </w:trPr>
        <w:tc>
          <w:tcPr>
            <w:tcW w:w="1541" w:type="dxa"/>
            <w:tcBorders>
              <w:bottom w:val="single" w:sz="8" w:space="0" w:color="000000" w:themeColor="text1"/>
            </w:tcBorders>
          </w:tcPr>
          <w:p w14:paraId="688F9569" w14:textId="77777777" w:rsidR="00506434" w:rsidRDefault="00506434" w:rsidP="00F96815">
            <w:pPr>
              <w:pStyle w:val="TableParagraph"/>
              <w:rPr>
                <w:b/>
                <w:sz w:val="20"/>
              </w:rPr>
            </w:pPr>
          </w:p>
          <w:p w14:paraId="6763CDC2" w14:textId="77777777" w:rsidR="00506434" w:rsidRDefault="00506434" w:rsidP="00F96815">
            <w:pPr>
              <w:pStyle w:val="TableParagraph"/>
              <w:rPr>
                <w:b/>
                <w:sz w:val="20"/>
              </w:rPr>
            </w:pPr>
          </w:p>
          <w:p w14:paraId="7AD98BE6" w14:textId="77777777" w:rsidR="00506434" w:rsidRDefault="00506434" w:rsidP="00F96815">
            <w:pPr>
              <w:pStyle w:val="TableParagraph"/>
              <w:spacing w:before="6"/>
              <w:rPr>
                <w:b/>
              </w:rPr>
            </w:pPr>
          </w:p>
          <w:p w14:paraId="06D90380" w14:textId="77777777" w:rsidR="00506434" w:rsidRDefault="00506434" w:rsidP="00F96815">
            <w:pPr>
              <w:pStyle w:val="TableParagraph"/>
              <w:ind w:left="15"/>
              <w:rPr>
                <w:rFonts w:ascii="Cambria"/>
                <w:b/>
                <w:sz w:val="18"/>
              </w:rPr>
            </w:pPr>
            <w:r>
              <w:rPr>
                <w:rFonts w:ascii="Cambria"/>
                <w:b/>
                <w:spacing w:val="-2"/>
                <w:sz w:val="18"/>
              </w:rPr>
              <w:t>Communication</w:t>
            </w:r>
          </w:p>
        </w:tc>
        <w:tc>
          <w:tcPr>
            <w:tcW w:w="2959" w:type="dxa"/>
            <w:tcBorders>
              <w:bottom w:val="single" w:sz="8" w:space="0" w:color="000000" w:themeColor="text1"/>
            </w:tcBorders>
          </w:tcPr>
          <w:p w14:paraId="4E67EC3D" w14:textId="77777777" w:rsidR="00506434" w:rsidRDefault="00506434" w:rsidP="00F96815">
            <w:pPr>
              <w:pStyle w:val="TableParagraph"/>
              <w:rPr>
                <w:b/>
                <w:sz w:val="20"/>
              </w:rPr>
            </w:pPr>
          </w:p>
          <w:p w14:paraId="03DEB67B" w14:textId="77777777" w:rsidR="00506434" w:rsidRDefault="00506434" w:rsidP="00F96815">
            <w:pPr>
              <w:pStyle w:val="TableParagraph"/>
              <w:spacing w:before="3"/>
              <w:rPr>
                <w:b/>
                <w:sz w:val="24"/>
              </w:rPr>
            </w:pPr>
          </w:p>
          <w:p w14:paraId="120B49C1" w14:textId="77777777" w:rsidR="00506434" w:rsidRDefault="00506434" w:rsidP="00F96815">
            <w:pPr>
              <w:pStyle w:val="TableParagraph"/>
              <w:ind w:left="30"/>
              <w:rPr>
                <w:rFonts w:ascii="Cambria"/>
                <w:sz w:val="18"/>
              </w:rPr>
            </w:pPr>
            <w:r>
              <w:rPr>
                <w:rFonts w:ascii="Cambria"/>
                <w:sz w:val="18"/>
              </w:rPr>
              <w:t>Communication</w:t>
            </w:r>
            <w:r>
              <w:rPr>
                <w:rFonts w:ascii="Cambria"/>
                <w:spacing w:val="-10"/>
                <w:sz w:val="18"/>
              </w:rPr>
              <w:t xml:space="preserve"> </w:t>
            </w:r>
            <w:r>
              <w:rPr>
                <w:rFonts w:ascii="Cambria"/>
                <w:sz w:val="18"/>
              </w:rPr>
              <w:t>abilities</w:t>
            </w:r>
            <w:r>
              <w:rPr>
                <w:rFonts w:ascii="Cambria"/>
                <w:spacing w:val="-10"/>
                <w:sz w:val="18"/>
              </w:rPr>
              <w:t xml:space="preserve"> </w:t>
            </w:r>
            <w:r>
              <w:rPr>
                <w:rFonts w:ascii="Cambria"/>
                <w:sz w:val="18"/>
              </w:rPr>
              <w:t>sufficient</w:t>
            </w:r>
            <w:r>
              <w:rPr>
                <w:rFonts w:ascii="Cambria"/>
                <w:spacing w:val="-10"/>
                <w:sz w:val="18"/>
              </w:rPr>
              <w:t xml:space="preserve"> </w:t>
            </w:r>
            <w:r>
              <w:rPr>
                <w:rFonts w:ascii="Cambria"/>
                <w:sz w:val="18"/>
              </w:rPr>
              <w:t>for</w:t>
            </w:r>
            <w:r>
              <w:rPr>
                <w:rFonts w:ascii="Cambria"/>
                <w:spacing w:val="40"/>
                <w:sz w:val="18"/>
              </w:rPr>
              <w:t xml:space="preserve"> </w:t>
            </w:r>
            <w:r>
              <w:rPr>
                <w:rFonts w:ascii="Cambria"/>
                <w:sz w:val="18"/>
              </w:rPr>
              <w:t>interaction with others in verbal and</w:t>
            </w:r>
            <w:r>
              <w:rPr>
                <w:rFonts w:ascii="Cambria"/>
                <w:spacing w:val="40"/>
                <w:sz w:val="18"/>
              </w:rPr>
              <w:t xml:space="preserve"> </w:t>
            </w:r>
            <w:r>
              <w:rPr>
                <w:rFonts w:ascii="Cambria"/>
                <w:sz w:val="18"/>
              </w:rPr>
              <w:t>written</w:t>
            </w:r>
            <w:r>
              <w:rPr>
                <w:rFonts w:ascii="Cambria"/>
                <w:spacing w:val="-3"/>
                <w:sz w:val="18"/>
              </w:rPr>
              <w:t xml:space="preserve"> </w:t>
            </w:r>
            <w:r>
              <w:rPr>
                <w:rFonts w:ascii="Cambria"/>
                <w:sz w:val="18"/>
              </w:rPr>
              <w:t>form.</w:t>
            </w:r>
          </w:p>
        </w:tc>
        <w:tc>
          <w:tcPr>
            <w:tcW w:w="4855" w:type="dxa"/>
            <w:tcBorders>
              <w:bottom w:val="single" w:sz="8" w:space="0" w:color="000000" w:themeColor="text1"/>
            </w:tcBorders>
          </w:tcPr>
          <w:p w14:paraId="56192603" w14:textId="77777777" w:rsidR="00506434" w:rsidRDefault="00506434" w:rsidP="00F96815">
            <w:pPr>
              <w:pStyle w:val="TableParagraph"/>
              <w:spacing w:before="14" w:line="244" w:lineRule="auto"/>
              <w:ind w:left="17" w:right="12"/>
              <w:rPr>
                <w:rFonts w:ascii="Cambria"/>
                <w:sz w:val="18"/>
              </w:rPr>
            </w:pPr>
            <w:r>
              <w:rPr>
                <w:rFonts w:ascii="Cambria"/>
                <w:sz w:val="18"/>
              </w:rPr>
              <w:t>Explain</w:t>
            </w:r>
            <w:r>
              <w:rPr>
                <w:rFonts w:ascii="Cambria"/>
                <w:spacing w:val="-7"/>
                <w:sz w:val="18"/>
              </w:rPr>
              <w:t xml:space="preserve"> </w:t>
            </w:r>
            <w:r>
              <w:rPr>
                <w:rFonts w:ascii="Cambria"/>
                <w:sz w:val="18"/>
              </w:rPr>
              <w:t>treatment</w:t>
            </w:r>
            <w:r>
              <w:rPr>
                <w:rFonts w:ascii="Cambria"/>
                <w:spacing w:val="-9"/>
                <w:sz w:val="18"/>
              </w:rPr>
              <w:t xml:space="preserve"> </w:t>
            </w:r>
            <w:r>
              <w:rPr>
                <w:rFonts w:ascii="Cambria"/>
                <w:sz w:val="18"/>
              </w:rPr>
              <w:t>procedures,</w:t>
            </w:r>
            <w:r>
              <w:rPr>
                <w:rFonts w:ascii="Cambria"/>
                <w:spacing w:val="-10"/>
                <w:sz w:val="18"/>
              </w:rPr>
              <w:t xml:space="preserve"> </w:t>
            </w:r>
            <w:r>
              <w:rPr>
                <w:rFonts w:ascii="Cambria"/>
                <w:sz w:val="18"/>
              </w:rPr>
              <w:t>initiate</w:t>
            </w:r>
            <w:r>
              <w:rPr>
                <w:rFonts w:ascii="Cambria"/>
                <w:spacing w:val="-6"/>
                <w:sz w:val="18"/>
              </w:rPr>
              <w:t xml:space="preserve"> </w:t>
            </w:r>
            <w:r>
              <w:rPr>
                <w:rFonts w:ascii="Cambria"/>
                <w:sz w:val="18"/>
              </w:rPr>
              <w:t>health</w:t>
            </w:r>
            <w:r>
              <w:rPr>
                <w:rFonts w:ascii="Cambria"/>
                <w:spacing w:val="-7"/>
                <w:sz w:val="18"/>
              </w:rPr>
              <w:t xml:space="preserve"> </w:t>
            </w:r>
            <w:r>
              <w:rPr>
                <w:rFonts w:ascii="Cambria"/>
                <w:sz w:val="18"/>
              </w:rPr>
              <w:t>teaching,</w:t>
            </w:r>
            <w:r>
              <w:rPr>
                <w:rFonts w:ascii="Cambria"/>
                <w:spacing w:val="40"/>
                <w:sz w:val="18"/>
              </w:rPr>
              <w:t xml:space="preserve"> </w:t>
            </w:r>
            <w:r>
              <w:rPr>
                <w:rFonts w:ascii="Cambria"/>
                <w:sz w:val="18"/>
              </w:rPr>
              <w:t>document and interpret nursing actions</w:t>
            </w:r>
          </w:p>
          <w:p w14:paraId="1DD42413" w14:textId="77777777" w:rsidR="00506434" w:rsidRDefault="00506434" w:rsidP="00F96815">
            <w:pPr>
              <w:pStyle w:val="TableParagraph"/>
              <w:spacing w:line="206" w:lineRule="exact"/>
              <w:ind w:left="17"/>
              <w:rPr>
                <w:rFonts w:ascii="Cambria"/>
                <w:sz w:val="18"/>
              </w:rPr>
            </w:pPr>
            <w:r>
              <w:rPr>
                <w:rFonts w:ascii="Cambria"/>
                <w:sz w:val="18"/>
              </w:rPr>
              <w:t>and</w:t>
            </w:r>
            <w:r>
              <w:rPr>
                <w:rFonts w:ascii="Cambria"/>
                <w:spacing w:val="-4"/>
                <w:sz w:val="18"/>
              </w:rPr>
              <w:t xml:space="preserve"> </w:t>
            </w:r>
            <w:r>
              <w:rPr>
                <w:rFonts w:ascii="Cambria"/>
                <w:sz w:val="18"/>
              </w:rPr>
              <w:t>patient/client</w:t>
            </w:r>
            <w:r>
              <w:rPr>
                <w:rFonts w:ascii="Cambria"/>
                <w:spacing w:val="-3"/>
                <w:sz w:val="18"/>
              </w:rPr>
              <w:t xml:space="preserve"> </w:t>
            </w:r>
            <w:r>
              <w:rPr>
                <w:rFonts w:ascii="Cambria"/>
                <w:spacing w:val="-2"/>
                <w:sz w:val="18"/>
              </w:rPr>
              <w:t>responses.</w:t>
            </w:r>
          </w:p>
          <w:p w14:paraId="6E789E5A" w14:textId="77777777" w:rsidR="00506434" w:rsidRDefault="00506434" w:rsidP="00F96815">
            <w:pPr>
              <w:pStyle w:val="TableParagraph"/>
              <w:spacing w:line="490" w:lineRule="atLeast"/>
              <w:ind w:left="17" w:right="12"/>
              <w:rPr>
                <w:rFonts w:ascii="Cambria"/>
                <w:sz w:val="18"/>
              </w:rPr>
            </w:pPr>
            <w:r>
              <w:rPr>
                <w:rFonts w:ascii="Cambria"/>
                <w:sz w:val="18"/>
              </w:rPr>
              <w:t>Read</w:t>
            </w:r>
            <w:r>
              <w:rPr>
                <w:rFonts w:ascii="Cambria"/>
                <w:spacing w:val="-5"/>
                <w:sz w:val="18"/>
              </w:rPr>
              <w:t xml:space="preserve"> </w:t>
            </w:r>
            <w:r>
              <w:rPr>
                <w:rFonts w:ascii="Cambria"/>
                <w:sz w:val="18"/>
              </w:rPr>
              <w:t>and</w:t>
            </w:r>
            <w:r>
              <w:rPr>
                <w:rFonts w:ascii="Cambria"/>
                <w:spacing w:val="-6"/>
                <w:sz w:val="18"/>
              </w:rPr>
              <w:t xml:space="preserve"> </w:t>
            </w:r>
            <w:r>
              <w:rPr>
                <w:rFonts w:ascii="Cambria"/>
                <w:sz w:val="18"/>
              </w:rPr>
              <w:t>contribute</w:t>
            </w:r>
            <w:r>
              <w:rPr>
                <w:rFonts w:ascii="Cambria"/>
                <w:spacing w:val="-4"/>
                <w:sz w:val="18"/>
              </w:rPr>
              <w:t xml:space="preserve"> </w:t>
            </w:r>
            <w:r>
              <w:rPr>
                <w:rFonts w:ascii="Cambria"/>
                <w:sz w:val="18"/>
              </w:rPr>
              <w:t>to</w:t>
            </w:r>
            <w:r>
              <w:rPr>
                <w:rFonts w:ascii="Cambria"/>
                <w:spacing w:val="-7"/>
                <w:sz w:val="18"/>
              </w:rPr>
              <w:t xml:space="preserve"> </w:t>
            </w:r>
            <w:r>
              <w:rPr>
                <w:rFonts w:ascii="Cambria"/>
                <w:sz w:val="18"/>
              </w:rPr>
              <w:t>client</w:t>
            </w:r>
            <w:r>
              <w:rPr>
                <w:rFonts w:ascii="Cambria"/>
                <w:spacing w:val="-7"/>
                <w:sz w:val="18"/>
              </w:rPr>
              <w:t xml:space="preserve"> </w:t>
            </w:r>
            <w:r>
              <w:rPr>
                <w:rFonts w:ascii="Cambria"/>
                <w:sz w:val="18"/>
              </w:rPr>
              <w:t>documentation</w:t>
            </w:r>
            <w:r>
              <w:rPr>
                <w:rFonts w:ascii="Cambria"/>
                <w:spacing w:val="-6"/>
                <w:sz w:val="18"/>
              </w:rPr>
              <w:t xml:space="preserve"> </w:t>
            </w:r>
            <w:r>
              <w:rPr>
                <w:rFonts w:ascii="Cambria"/>
                <w:sz w:val="18"/>
              </w:rPr>
              <w:t>(medical</w:t>
            </w:r>
            <w:r>
              <w:rPr>
                <w:rFonts w:ascii="Cambria"/>
                <w:spacing w:val="-5"/>
                <w:sz w:val="18"/>
              </w:rPr>
              <w:t xml:space="preserve"> </w:t>
            </w:r>
            <w:r>
              <w:rPr>
                <w:rFonts w:ascii="Cambria"/>
                <w:sz w:val="18"/>
              </w:rPr>
              <w:t>record).</w:t>
            </w:r>
            <w:r>
              <w:rPr>
                <w:rFonts w:ascii="Cambria"/>
                <w:spacing w:val="40"/>
                <w:sz w:val="18"/>
              </w:rPr>
              <w:t xml:space="preserve"> </w:t>
            </w:r>
            <w:r>
              <w:rPr>
                <w:rFonts w:ascii="Cambria"/>
                <w:sz w:val="18"/>
              </w:rPr>
              <w:t>Read and interpret scientific information.</w:t>
            </w:r>
          </w:p>
        </w:tc>
      </w:tr>
      <w:tr w:rsidR="00506434" w14:paraId="3C40EC89" w14:textId="77777777" w:rsidTr="00F96815">
        <w:trPr>
          <w:trHeight w:val="455"/>
        </w:trPr>
        <w:tc>
          <w:tcPr>
            <w:tcW w:w="1541" w:type="dxa"/>
            <w:tcBorders>
              <w:top w:val="single" w:sz="8" w:space="0" w:color="000000" w:themeColor="text1"/>
              <w:right w:val="single" w:sz="6" w:space="0" w:color="000000" w:themeColor="text1"/>
            </w:tcBorders>
          </w:tcPr>
          <w:p w14:paraId="0CE3EB10" w14:textId="77777777" w:rsidR="00506434" w:rsidRDefault="00506434" w:rsidP="00F96815">
            <w:pPr>
              <w:pStyle w:val="TableParagraph"/>
              <w:spacing w:before="124"/>
              <w:ind w:left="12"/>
              <w:rPr>
                <w:rFonts w:ascii="Cambria"/>
                <w:b/>
                <w:sz w:val="18"/>
              </w:rPr>
            </w:pPr>
            <w:r>
              <w:rPr>
                <w:rFonts w:ascii="Cambria"/>
                <w:b/>
                <w:spacing w:val="-2"/>
                <w:sz w:val="18"/>
              </w:rPr>
              <w:t>Mobility</w:t>
            </w:r>
          </w:p>
        </w:tc>
        <w:tc>
          <w:tcPr>
            <w:tcW w:w="2959" w:type="dxa"/>
            <w:tcBorders>
              <w:top w:val="single" w:sz="8" w:space="0" w:color="000000" w:themeColor="text1"/>
              <w:left w:val="single" w:sz="6" w:space="0" w:color="000000" w:themeColor="text1"/>
            </w:tcBorders>
          </w:tcPr>
          <w:p w14:paraId="1EBD8FE5" w14:textId="77777777" w:rsidR="00506434" w:rsidRDefault="00506434" w:rsidP="00F96815">
            <w:pPr>
              <w:pStyle w:val="TableParagraph"/>
              <w:spacing w:before="13" w:line="210" w:lineRule="atLeast"/>
              <w:ind w:left="-3"/>
              <w:rPr>
                <w:rFonts w:ascii="Cambria"/>
                <w:sz w:val="18"/>
              </w:rPr>
            </w:pPr>
            <w:r>
              <w:rPr>
                <w:rFonts w:ascii="Cambria"/>
                <w:sz w:val="18"/>
              </w:rPr>
              <w:t>Physical</w:t>
            </w:r>
            <w:r>
              <w:rPr>
                <w:rFonts w:ascii="Cambria"/>
                <w:spacing w:val="-8"/>
                <w:sz w:val="18"/>
              </w:rPr>
              <w:t xml:space="preserve"> </w:t>
            </w:r>
            <w:r>
              <w:rPr>
                <w:rFonts w:ascii="Cambria"/>
                <w:sz w:val="18"/>
              </w:rPr>
              <w:t>abilities</w:t>
            </w:r>
            <w:r>
              <w:rPr>
                <w:rFonts w:ascii="Cambria"/>
                <w:spacing w:val="-7"/>
                <w:sz w:val="18"/>
              </w:rPr>
              <w:t xml:space="preserve"> </w:t>
            </w:r>
            <w:r>
              <w:rPr>
                <w:rFonts w:ascii="Cambria"/>
                <w:sz w:val="18"/>
              </w:rPr>
              <w:t>sufficient</w:t>
            </w:r>
            <w:r>
              <w:rPr>
                <w:rFonts w:ascii="Cambria"/>
                <w:spacing w:val="-10"/>
                <w:sz w:val="18"/>
              </w:rPr>
              <w:t xml:space="preserve"> </w:t>
            </w:r>
            <w:r>
              <w:rPr>
                <w:rFonts w:ascii="Cambria"/>
                <w:sz w:val="18"/>
              </w:rPr>
              <w:t>to</w:t>
            </w:r>
            <w:r>
              <w:rPr>
                <w:rFonts w:ascii="Cambria"/>
                <w:spacing w:val="-10"/>
                <w:sz w:val="18"/>
              </w:rPr>
              <w:t xml:space="preserve"> </w:t>
            </w:r>
            <w:r>
              <w:rPr>
                <w:rFonts w:ascii="Cambria"/>
                <w:sz w:val="18"/>
              </w:rPr>
              <w:t>provide</w:t>
            </w:r>
            <w:r>
              <w:rPr>
                <w:rFonts w:ascii="Cambria"/>
                <w:spacing w:val="40"/>
                <w:sz w:val="18"/>
              </w:rPr>
              <w:t xml:space="preserve"> </w:t>
            </w:r>
            <w:r>
              <w:rPr>
                <w:rFonts w:ascii="Cambria"/>
                <w:sz w:val="18"/>
              </w:rPr>
              <w:t>safe and effective nursing care.</w:t>
            </w:r>
          </w:p>
        </w:tc>
        <w:tc>
          <w:tcPr>
            <w:tcW w:w="4855" w:type="dxa"/>
            <w:tcBorders>
              <w:top w:val="single" w:sz="8" w:space="0" w:color="000000" w:themeColor="text1"/>
            </w:tcBorders>
          </w:tcPr>
          <w:p w14:paraId="6945F7D1" w14:textId="77777777" w:rsidR="00506434" w:rsidRDefault="00506434" w:rsidP="00F96815">
            <w:pPr>
              <w:pStyle w:val="TableParagraph"/>
              <w:spacing w:before="13" w:line="210" w:lineRule="atLeast"/>
              <w:ind w:left="12" w:right="12"/>
              <w:rPr>
                <w:rFonts w:ascii="Cambria"/>
                <w:sz w:val="18"/>
              </w:rPr>
            </w:pPr>
            <w:r>
              <w:rPr>
                <w:rFonts w:ascii="Cambria"/>
                <w:sz w:val="18"/>
              </w:rPr>
              <w:t>Move</w:t>
            </w:r>
            <w:r>
              <w:rPr>
                <w:rFonts w:ascii="Cambria"/>
                <w:spacing w:val="-2"/>
                <w:sz w:val="18"/>
              </w:rPr>
              <w:t xml:space="preserve"> </w:t>
            </w:r>
            <w:r>
              <w:rPr>
                <w:rFonts w:ascii="Cambria"/>
                <w:sz w:val="18"/>
              </w:rPr>
              <w:t>around</w:t>
            </w:r>
            <w:r>
              <w:rPr>
                <w:rFonts w:ascii="Cambria"/>
                <w:spacing w:val="-4"/>
                <w:sz w:val="18"/>
              </w:rPr>
              <w:t xml:space="preserve"> </w:t>
            </w:r>
            <w:r>
              <w:rPr>
                <w:rFonts w:ascii="Cambria"/>
                <w:sz w:val="18"/>
              </w:rPr>
              <w:t>in</w:t>
            </w:r>
            <w:r>
              <w:rPr>
                <w:rFonts w:ascii="Cambria"/>
                <w:spacing w:val="-3"/>
                <w:sz w:val="18"/>
              </w:rPr>
              <w:t xml:space="preserve"> </w:t>
            </w:r>
            <w:r>
              <w:rPr>
                <w:rFonts w:ascii="Cambria"/>
                <w:sz w:val="18"/>
              </w:rPr>
              <w:t>patient</w:t>
            </w:r>
            <w:r>
              <w:rPr>
                <w:rFonts w:ascii="Cambria"/>
                <w:spacing w:val="-5"/>
                <w:sz w:val="18"/>
              </w:rPr>
              <w:t xml:space="preserve"> </w:t>
            </w:r>
            <w:r>
              <w:rPr>
                <w:rFonts w:ascii="Cambria"/>
                <w:sz w:val="18"/>
              </w:rPr>
              <w:t>rooms,</w:t>
            </w:r>
            <w:r>
              <w:rPr>
                <w:rFonts w:ascii="Cambria"/>
                <w:spacing w:val="-6"/>
                <w:sz w:val="18"/>
              </w:rPr>
              <w:t xml:space="preserve"> </w:t>
            </w:r>
            <w:r>
              <w:rPr>
                <w:rFonts w:ascii="Cambria"/>
                <w:sz w:val="18"/>
              </w:rPr>
              <w:t>work</w:t>
            </w:r>
            <w:r>
              <w:rPr>
                <w:rFonts w:ascii="Cambria"/>
                <w:spacing w:val="-7"/>
                <w:sz w:val="18"/>
              </w:rPr>
              <w:t xml:space="preserve"> </w:t>
            </w:r>
            <w:r>
              <w:rPr>
                <w:rFonts w:ascii="Cambria"/>
                <w:sz w:val="18"/>
              </w:rPr>
              <w:t>spaces,</w:t>
            </w:r>
            <w:r>
              <w:rPr>
                <w:rFonts w:ascii="Cambria"/>
                <w:spacing w:val="-10"/>
                <w:sz w:val="18"/>
              </w:rPr>
              <w:t xml:space="preserve"> </w:t>
            </w:r>
            <w:r>
              <w:rPr>
                <w:rFonts w:ascii="Cambria"/>
                <w:sz w:val="18"/>
              </w:rPr>
              <w:t>and</w:t>
            </w:r>
            <w:r>
              <w:rPr>
                <w:rFonts w:ascii="Cambria"/>
                <w:spacing w:val="-4"/>
                <w:sz w:val="18"/>
              </w:rPr>
              <w:t xml:space="preserve"> </w:t>
            </w:r>
            <w:r>
              <w:rPr>
                <w:rFonts w:ascii="Cambria"/>
                <w:sz w:val="18"/>
              </w:rPr>
              <w:t>treatment</w:t>
            </w:r>
            <w:r>
              <w:rPr>
                <w:rFonts w:ascii="Cambria"/>
                <w:spacing w:val="40"/>
                <w:sz w:val="18"/>
              </w:rPr>
              <w:t xml:space="preserve"> </w:t>
            </w:r>
            <w:r>
              <w:rPr>
                <w:rFonts w:ascii="Cambria"/>
                <w:sz w:val="18"/>
              </w:rPr>
              <w:t>areas and administer cardiopulmonary procedures.</w:t>
            </w:r>
          </w:p>
        </w:tc>
      </w:tr>
      <w:tr w:rsidR="00506434" w14:paraId="62BA9D47" w14:textId="77777777" w:rsidTr="00F96815">
        <w:trPr>
          <w:trHeight w:val="875"/>
        </w:trPr>
        <w:tc>
          <w:tcPr>
            <w:tcW w:w="1541" w:type="dxa"/>
            <w:tcBorders>
              <w:right w:val="single" w:sz="6" w:space="0" w:color="000000" w:themeColor="text1"/>
            </w:tcBorders>
          </w:tcPr>
          <w:p w14:paraId="21BF14EB" w14:textId="77777777" w:rsidR="00506434" w:rsidRDefault="00506434" w:rsidP="00F96815">
            <w:pPr>
              <w:pStyle w:val="TableParagraph"/>
              <w:spacing w:before="7"/>
              <w:rPr>
                <w:b/>
                <w:sz w:val="28"/>
              </w:rPr>
            </w:pPr>
          </w:p>
          <w:p w14:paraId="3A924A59" w14:textId="77777777" w:rsidR="00506434" w:rsidRDefault="00506434" w:rsidP="00F96815">
            <w:pPr>
              <w:pStyle w:val="TableParagraph"/>
              <w:ind w:left="12"/>
              <w:rPr>
                <w:rFonts w:ascii="Cambria"/>
                <w:b/>
                <w:sz w:val="18"/>
              </w:rPr>
            </w:pPr>
            <w:r>
              <w:rPr>
                <w:rFonts w:ascii="Cambria"/>
                <w:b/>
                <w:sz w:val="18"/>
              </w:rPr>
              <w:t>Motor</w:t>
            </w:r>
            <w:r>
              <w:rPr>
                <w:rFonts w:ascii="Cambria"/>
                <w:b/>
                <w:spacing w:val="1"/>
                <w:sz w:val="18"/>
              </w:rPr>
              <w:t xml:space="preserve"> </w:t>
            </w:r>
            <w:r>
              <w:rPr>
                <w:rFonts w:ascii="Cambria"/>
                <w:b/>
                <w:spacing w:val="-2"/>
                <w:sz w:val="18"/>
              </w:rPr>
              <w:t>Skills</w:t>
            </w:r>
          </w:p>
        </w:tc>
        <w:tc>
          <w:tcPr>
            <w:tcW w:w="2959" w:type="dxa"/>
            <w:tcBorders>
              <w:left w:val="single" w:sz="6" w:space="0" w:color="000000" w:themeColor="text1"/>
            </w:tcBorders>
          </w:tcPr>
          <w:p w14:paraId="193AFD0B" w14:textId="77777777" w:rsidR="00506434" w:rsidRDefault="00506434" w:rsidP="00F96815">
            <w:pPr>
              <w:pStyle w:val="TableParagraph"/>
              <w:spacing w:before="119"/>
              <w:ind w:left="-3"/>
              <w:rPr>
                <w:rFonts w:ascii="Cambria"/>
                <w:sz w:val="18"/>
              </w:rPr>
            </w:pPr>
            <w:r>
              <w:rPr>
                <w:rFonts w:ascii="Cambria"/>
                <w:sz w:val="18"/>
              </w:rPr>
              <w:t>Gross and fine motor abilities</w:t>
            </w:r>
            <w:r>
              <w:rPr>
                <w:rFonts w:ascii="Cambria"/>
                <w:spacing w:val="40"/>
                <w:sz w:val="18"/>
              </w:rPr>
              <w:t xml:space="preserve"> </w:t>
            </w:r>
            <w:r>
              <w:rPr>
                <w:rFonts w:ascii="Cambria"/>
                <w:sz w:val="18"/>
              </w:rPr>
              <w:t>sufficient</w:t>
            </w:r>
            <w:r>
              <w:rPr>
                <w:rFonts w:ascii="Cambria"/>
                <w:spacing w:val="-8"/>
                <w:sz w:val="18"/>
              </w:rPr>
              <w:t xml:space="preserve"> </w:t>
            </w:r>
            <w:r>
              <w:rPr>
                <w:rFonts w:ascii="Cambria"/>
                <w:sz w:val="18"/>
              </w:rPr>
              <w:t>to</w:t>
            </w:r>
            <w:r>
              <w:rPr>
                <w:rFonts w:ascii="Cambria"/>
                <w:spacing w:val="-8"/>
                <w:sz w:val="18"/>
              </w:rPr>
              <w:t xml:space="preserve"> </w:t>
            </w:r>
            <w:r>
              <w:rPr>
                <w:rFonts w:ascii="Cambria"/>
                <w:sz w:val="18"/>
              </w:rPr>
              <w:t>provide</w:t>
            </w:r>
            <w:r>
              <w:rPr>
                <w:rFonts w:ascii="Cambria"/>
                <w:spacing w:val="-8"/>
                <w:sz w:val="18"/>
              </w:rPr>
              <w:t xml:space="preserve"> </w:t>
            </w:r>
            <w:r>
              <w:rPr>
                <w:rFonts w:ascii="Cambria"/>
                <w:sz w:val="18"/>
              </w:rPr>
              <w:t>safe</w:t>
            </w:r>
            <w:r>
              <w:rPr>
                <w:rFonts w:ascii="Cambria"/>
                <w:spacing w:val="-5"/>
                <w:sz w:val="18"/>
              </w:rPr>
              <w:t xml:space="preserve"> </w:t>
            </w:r>
            <w:r>
              <w:rPr>
                <w:rFonts w:ascii="Cambria"/>
                <w:sz w:val="18"/>
              </w:rPr>
              <w:t>and</w:t>
            </w:r>
            <w:r>
              <w:rPr>
                <w:rFonts w:ascii="Cambria"/>
                <w:spacing w:val="-10"/>
                <w:sz w:val="18"/>
              </w:rPr>
              <w:t xml:space="preserve"> </w:t>
            </w:r>
            <w:r>
              <w:rPr>
                <w:rFonts w:ascii="Cambria"/>
                <w:sz w:val="18"/>
              </w:rPr>
              <w:t>effective</w:t>
            </w:r>
            <w:r>
              <w:rPr>
                <w:rFonts w:ascii="Cambria"/>
                <w:spacing w:val="40"/>
                <w:sz w:val="18"/>
              </w:rPr>
              <w:t xml:space="preserve"> </w:t>
            </w:r>
            <w:r>
              <w:rPr>
                <w:rFonts w:ascii="Cambria"/>
                <w:sz w:val="18"/>
              </w:rPr>
              <w:t>nursing</w:t>
            </w:r>
            <w:r>
              <w:rPr>
                <w:rFonts w:ascii="Cambria"/>
                <w:spacing w:val="-1"/>
                <w:sz w:val="18"/>
              </w:rPr>
              <w:t xml:space="preserve"> </w:t>
            </w:r>
            <w:r>
              <w:rPr>
                <w:rFonts w:ascii="Cambria"/>
                <w:sz w:val="18"/>
              </w:rPr>
              <w:t>care.</w:t>
            </w:r>
          </w:p>
        </w:tc>
        <w:tc>
          <w:tcPr>
            <w:tcW w:w="4855" w:type="dxa"/>
          </w:tcPr>
          <w:p w14:paraId="070A5821" w14:textId="77777777" w:rsidR="00506434" w:rsidRDefault="00506434" w:rsidP="00F96815">
            <w:pPr>
              <w:pStyle w:val="TableParagraph"/>
              <w:spacing w:before="14"/>
              <w:ind w:left="12" w:right="12"/>
              <w:rPr>
                <w:rFonts w:ascii="Cambria"/>
                <w:sz w:val="18"/>
              </w:rPr>
            </w:pPr>
            <w:r>
              <w:rPr>
                <w:rFonts w:ascii="Cambria"/>
                <w:sz w:val="18"/>
              </w:rPr>
              <w:t>Calibrate and use equipment; position patients/clients;</w:t>
            </w:r>
            <w:r>
              <w:rPr>
                <w:rFonts w:ascii="Cambria"/>
                <w:spacing w:val="40"/>
                <w:sz w:val="18"/>
              </w:rPr>
              <w:t xml:space="preserve"> </w:t>
            </w:r>
            <w:r>
              <w:rPr>
                <w:rFonts w:ascii="Cambria"/>
                <w:sz w:val="18"/>
              </w:rPr>
              <w:t>administer</w:t>
            </w:r>
            <w:r>
              <w:rPr>
                <w:rFonts w:ascii="Cambria"/>
                <w:spacing w:val="-7"/>
                <w:sz w:val="18"/>
              </w:rPr>
              <w:t xml:space="preserve"> </w:t>
            </w:r>
            <w:r>
              <w:rPr>
                <w:rFonts w:ascii="Cambria"/>
                <w:sz w:val="18"/>
              </w:rPr>
              <w:t>medication</w:t>
            </w:r>
            <w:r>
              <w:rPr>
                <w:rFonts w:ascii="Cambria"/>
                <w:spacing w:val="-8"/>
                <w:sz w:val="18"/>
              </w:rPr>
              <w:t xml:space="preserve"> </w:t>
            </w:r>
            <w:r>
              <w:rPr>
                <w:rFonts w:ascii="Cambria"/>
                <w:sz w:val="18"/>
              </w:rPr>
              <w:t>by</w:t>
            </w:r>
            <w:r>
              <w:rPr>
                <w:rFonts w:ascii="Cambria"/>
                <w:spacing w:val="-8"/>
                <w:sz w:val="18"/>
              </w:rPr>
              <w:t xml:space="preserve"> </w:t>
            </w:r>
            <w:r>
              <w:rPr>
                <w:rFonts w:ascii="Cambria"/>
                <w:sz w:val="18"/>
              </w:rPr>
              <w:t>injection;</w:t>
            </w:r>
            <w:r>
              <w:rPr>
                <w:rFonts w:ascii="Cambria"/>
                <w:spacing w:val="-6"/>
                <w:sz w:val="18"/>
              </w:rPr>
              <w:t xml:space="preserve"> </w:t>
            </w:r>
            <w:r>
              <w:rPr>
                <w:rFonts w:ascii="Cambria"/>
                <w:sz w:val="18"/>
              </w:rPr>
              <w:t>maintain</w:t>
            </w:r>
            <w:r>
              <w:rPr>
                <w:rFonts w:ascii="Cambria"/>
                <w:spacing w:val="-7"/>
                <w:sz w:val="18"/>
              </w:rPr>
              <w:t xml:space="preserve"> </w:t>
            </w:r>
            <w:r>
              <w:rPr>
                <w:rFonts w:ascii="Cambria"/>
                <w:sz w:val="18"/>
              </w:rPr>
              <w:t>proper</w:t>
            </w:r>
            <w:r>
              <w:rPr>
                <w:rFonts w:ascii="Cambria"/>
                <w:spacing w:val="-7"/>
                <w:sz w:val="18"/>
              </w:rPr>
              <w:t xml:space="preserve"> </w:t>
            </w:r>
            <w:r>
              <w:rPr>
                <w:rFonts w:ascii="Cambria"/>
                <w:sz w:val="18"/>
              </w:rPr>
              <w:t>asepsis</w:t>
            </w:r>
            <w:r>
              <w:rPr>
                <w:rFonts w:ascii="Cambria"/>
                <w:spacing w:val="40"/>
                <w:sz w:val="18"/>
              </w:rPr>
              <w:t xml:space="preserve"> </w:t>
            </w:r>
            <w:r>
              <w:rPr>
                <w:rFonts w:ascii="Cambria"/>
                <w:sz w:val="18"/>
              </w:rPr>
              <w:t>when performing various nursing procedures;</w:t>
            </w:r>
          </w:p>
          <w:p w14:paraId="32E3A841" w14:textId="77777777" w:rsidR="00506434" w:rsidRDefault="00506434" w:rsidP="00F96815">
            <w:pPr>
              <w:pStyle w:val="TableParagraph"/>
              <w:spacing w:line="208" w:lineRule="exact"/>
              <w:ind w:left="12"/>
              <w:rPr>
                <w:rFonts w:ascii="Cambria"/>
                <w:sz w:val="18"/>
              </w:rPr>
            </w:pPr>
            <w:r>
              <w:rPr>
                <w:rFonts w:ascii="Cambria"/>
                <w:sz w:val="18"/>
              </w:rPr>
              <w:t>and</w:t>
            </w:r>
            <w:r>
              <w:rPr>
                <w:rFonts w:ascii="Cambria"/>
                <w:spacing w:val="-2"/>
                <w:sz w:val="18"/>
              </w:rPr>
              <w:t xml:space="preserve"> </w:t>
            </w:r>
            <w:r>
              <w:rPr>
                <w:rFonts w:ascii="Cambria"/>
                <w:sz w:val="18"/>
              </w:rPr>
              <w:t>be</w:t>
            </w:r>
            <w:r>
              <w:rPr>
                <w:rFonts w:ascii="Cambria"/>
                <w:spacing w:val="-3"/>
                <w:sz w:val="18"/>
              </w:rPr>
              <w:t xml:space="preserve"> </w:t>
            </w:r>
            <w:r>
              <w:rPr>
                <w:rFonts w:ascii="Cambria"/>
                <w:sz w:val="18"/>
              </w:rPr>
              <w:t>able</w:t>
            </w:r>
            <w:r>
              <w:rPr>
                <w:rFonts w:ascii="Cambria"/>
                <w:spacing w:val="1"/>
                <w:sz w:val="18"/>
              </w:rPr>
              <w:t xml:space="preserve"> </w:t>
            </w:r>
            <w:r>
              <w:rPr>
                <w:rFonts w:ascii="Cambria"/>
                <w:sz w:val="18"/>
              </w:rPr>
              <w:t>to</w:t>
            </w:r>
            <w:r>
              <w:rPr>
                <w:rFonts w:ascii="Cambria"/>
                <w:spacing w:val="-2"/>
                <w:sz w:val="18"/>
              </w:rPr>
              <w:t xml:space="preserve"> keyboard.</w:t>
            </w:r>
          </w:p>
        </w:tc>
      </w:tr>
      <w:tr w:rsidR="00506434" w14:paraId="191FC2B4" w14:textId="77777777" w:rsidTr="00F96815">
        <w:trPr>
          <w:trHeight w:val="450"/>
        </w:trPr>
        <w:tc>
          <w:tcPr>
            <w:tcW w:w="1541" w:type="dxa"/>
            <w:tcBorders>
              <w:right w:val="single" w:sz="6" w:space="0" w:color="000000" w:themeColor="text1"/>
            </w:tcBorders>
          </w:tcPr>
          <w:p w14:paraId="2C309A90" w14:textId="77777777" w:rsidR="00506434" w:rsidRDefault="00506434" w:rsidP="00F96815">
            <w:pPr>
              <w:pStyle w:val="TableParagraph"/>
              <w:spacing w:before="119"/>
              <w:ind w:left="12"/>
              <w:rPr>
                <w:rFonts w:ascii="Cambria"/>
                <w:b/>
                <w:sz w:val="18"/>
              </w:rPr>
            </w:pPr>
            <w:r>
              <w:rPr>
                <w:rFonts w:ascii="Cambria"/>
                <w:b/>
                <w:spacing w:val="-2"/>
                <w:sz w:val="18"/>
              </w:rPr>
              <w:t>Hearing</w:t>
            </w:r>
          </w:p>
        </w:tc>
        <w:tc>
          <w:tcPr>
            <w:tcW w:w="2959" w:type="dxa"/>
            <w:tcBorders>
              <w:left w:val="single" w:sz="6" w:space="0" w:color="000000" w:themeColor="text1"/>
            </w:tcBorders>
          </w:tcPr>
          <w:p w14:paraId="5FA6641F" w14:textId="77777777" w:rsidR="00506434" w:rsidRDefault="00506434" w:rsidP="00F96815">
            <w:pPr>
              <w:pStyle w:val="TableParagraph"/>
              <w:spacing w:before="10" w:line="210" w:lineRule="exact"/>
              <w:ind w:left="-3"/>
              <w:rPr>
                <w:rFonts w:ascii="Cambria"/>
                <w:sz w:val="18"/>
              </w:rPr>
            </w:pPr>
            <w:r>
              <w:rPr>
                <w:rFonts w:ascii="Cambria"/>
                <w:sz w:val="18"/>
              </w:rPr>
              <w:t>Auditory</w:t>
            </w:r>
            <w:r>
              <w:rPr>
                <w:rFonts w:ascii="Cambria"/>
                <w:spacing w:val="-9"/>
                <w:sz w:val="18"/>
              </w:rPr>
              <w:t xml:space="preserve"> </w:t>
            </w:r>
            <w:r>
              <w:rPr>
                <w:rFonts w:ascii="Cambria"/>
                <w:sz w:val="18"/>
              </w:rPr>
              <w:t>ability</w:t>
            </w:r>
            <w:r>
              <w:rPr>
                <w:rFonts w:ascii="Cambria"/>
                <w:spacing w:val="-9"/>
                <w:sz w:val="18"/>
              </w:rPr>
              <w:t xml:space="preserve"> </w:t>
            </w:r>
            <w:r>
              <w:rPr>
                <w:rFonts w:ascii="Cambria"/>
                <w:sz w:val="18"/>
              </w:rPr>
              <w:t>sufficient</w:t>
            </w:r>
            <w:r>
              <w:rPr>
                <w:rFonts w:ascii="Cambria"/>
                <w:spacing w:val="-10"/>
                <w:sz w:val="18"/>
              </w:rPr>
              <w:t xml:space="preserve"> </w:t>
            </w:r>
            <w:r>
              <w:rPr>
                <w:rFonts w:ascii="Cambria"/>
                <w:sz w:val="18"/>
              </w:rPr>
              <w:t>to</w:t>
            </w:r>
            <w:r>
              <w:rPr>
                <w:rFonts w:ascii="Cambria"/>
                <w:spacing w:val="-10"/>
                <w:sz w:val="18"/>
              </w:rPr>
              <w:t xml:space="preserve"> </w:t>
            </w:r>
            <w:r>
              <w:rPr>
                <w:rFonts w:ascii="Cambria"/>
                <w:sz w:val="18"/>
              </w:rPr>
              <w:t>monitor</w:t>
            </w:r>
            <w:r>
              <w:rPr>
                <w:rFonts w:ascii="Cambria"/>
                <w:spacing w:val="40"/>
                <w:sz w:val="18"/>
              </w:rPr>
              <w:t xml:space="preserve"> </w:t>
            </w:r>
            <w:r>
              <w:rPr>
                <w:rFonts w:ascii="Cambria"/>
                <w:sz w:val="18"/>
              </w:rPr>
              <w:t>and assess health needs.</w:t>
            </w:r>
          </w:p>
        </w:tc>
        <w:tc>
          <w:tcPr>
            <w:tcW w:w="4855" w:type="dxa"/>
          </w:tcPr>
          <w:p w14:paraId="0D5BE2FD" w14:textId="77777777" w:rsidR="00506434" w:rsidRDefault="00506434" w:rsidP="00F96815">
            <w:pPr>
              <w:pStyle w:val="TableParagraph"/>
              <w:spacing w:before="10" w:line="210" w:lineRule="exact"/>
              <w:ind w:left="12" w:right="12"/>
              <w:rPr>
                <w:rFonts w:ascii="Cambria"/>
                <w:sz w:val="18"/>
              </w:rPr>
            </w:pPr>
            <w:r>
              <w:rPr>
                <w:rFonts w:ascii="Cambria"/>
                <w:sz w:val="18"/>
              </w:rPr>
              <w:t>Hear</w:t>
            </w:r>
            <w:r>
              <w:rPr>
                <w:rFonts w:ascii="Cambria"/>
                <w:spacing w:val="-7"/>
                <w:sz w:val="18"/>
              </w:rPr>
              <w:t xml:space="preserve"> </w:t>
            </w:r>
            <w:r>
              <w:rPr>
                <w:rFonts w:ascii="Cambria"/>
                <w:sz w:val="18"/>
              </w:rPr>
              <w:t>monitor</w:t>
            </w:r>
            <w:r>
              <w:rPr>
                <w:rFonts w:ascii="Cambria"/>
                <w:spacing w:val="-6"/>
                <w:sz w:val="18"/>
              </w:rPr>
              <w:t xml:space="preserve"> </w:t>
            </w:r>
            <w:r>
              <w:rPr>
                <w:rFonts w:ascii="Cambria"/>
                <w:sz w:val="18"/>
              </w:rPr>
              <w:t>alarm,</w:t>
            </w:r>
            <w:r>
              <w:rPr>
                <w:rFonts w:ascii="Cambria"/>
                <w:spacing w:val="-8"/>
                <w:sz w:val="18"/>
              </w:rPr>
              <w:t xml:space="preserve"> </w:t>
            </w:r>
            <w:r>
              <w:rPr>
                <w:rFonts w:ascii="Cambria"/>
                <w:sz w:val="18"/>
              </w:rPr>
              <w:t>emergency</w:t>
            </w:r>
            <w:r>
              <w:rPr>
                <w:rFonts w:ascii="Cambria"/>
                <w:spacing w:val="-7"/>
                <w:sz w:val="18"/>
              </w:rPr>
              <w:t xml:space="preserve"> </w:t>
            </w:r>
            <w:r>
              <w:rPr>
                <w:rFonts w:ascii="Cambria"/>
                <w:sz w:val="18"/>
              </w:rPr>
              <w:t>signals,</w:t>
            </w:r>
            <w:r>
              <w:rPr>
                <w:rFonts w:ascii="Cambria"/>
                <w:spacing w:val="-10"/>
                <w:sz w:val="18"/>
              </w:rPr>
              <w:t xml:space="preserve"> </w:t>
            </w:r>
            <w:r>
              <w:rPr>
                <w:rFonts w:ascii="Cambria"/>
                <w:sz w:val="18"/>
              </w:rPr>
              <w:t>auscultatory</w:t>
            </w:r>
            <w:r>
              <w:rPr>
                <w:rFonts w:ascii="Cambria"/>
                <w:spacing w:val="-6"/>
                <w:sz w:val="18"/>
              </w:rPr>
              <w:t xml:space="preserve"> </w:t>
            </w:r>
            <w:r>
              <w:rPr>
                <w:rFonts w:ascii="Cambria"/>
                <w:sz w:val="18"/>
              </w:rPr>
              <w:t>sounds</w:t>
            </w:r>
            <w:r>
              <w:rPr>
                <w:rFonts w:ascii="Cambria"/>
                <w:spacing w:val="40"/>
                <w:sz w:val="18"/>
              </w:rPr>
              <w:t xml:space="preserve"> </w:t>
            </w:r>
            <w:r>
              <w:rPr>
                <w:rFonts w:ascii="Cambria"/>
                <w:sz w:val="18"/>
              </w:rPr>
              <w:t>and cries for help.</w:t>
            </w:r>
          </w:p>
        </w:tc>
      </w:tr>
      <w:tr w:rsidR="00506434" w14:paraId="2898B83D" w14:textId="77777777" w:rsidTr="00F96815">
        <w:trPr>
          <w:trHeight w:val="665"/>
        </w:trPr>
        <w:tc>
          <w:tcPr>
            <w:tcW w:w="1541" w:type="dxa"/>
            <w:tcBorders>
              <w:right w:val="single" w:sz="6" w:space="0" w:color="000000" w:themeColor="text1"/>
            </w:tcBorders>
          </w:tcPr>
          <w:p w14:paraId="727D2F1B" w14:textId="77777777" w:rsidR="00506434" w:rsidRDefault="00506434" w:rsidP="00F96815">
            <w:pPr>
              <w:pStyle w:val="TableParagraph"/>
              <w:spacing w:before="6"/>
              <w:rPr>
                <w:b/>
                <w:sz w:val="19"/>
              </w:rPr>
            </w:pPr>
          </w:p>
          <w:p w14:paraId="47851618" w14:textId="77777777" w:rsidR="00506434" w:rsidRDefault="00506434" w:rsidP="00F96815">
            <w:pPr>
              <w:pStyle w:val="TableParagraph"/>
              <w:ind w:left="12"/>
              <w:rPr>
                <w:rFonts w:ascii="Cambria"/>
                <w:b/>
                <w:sz w:val="18"/>
              </w:rPr>
            </w:pPr>
            <w:r>
              <w:rPr>
                <w:rFonts w:ascii="Cambria"/>
                <w:b/>
                <w:spacing w:val="-2"/>
                <w:sz w:val="18"/>
              </w:rPr>
              <w:t>Visual</w:t>
            </w:r>
          </w:p>
        </w:tc>
        <w:tc>
          <w:tcPr>
            <w:tcW w:w="2959" w:type="dxa"/>
            <w:tcBorders>
              <w:left w:val="single" w:sz="6" w:space="0" w:color="000000" w:themeColor="text1"/>
            </w:tcBorders>
          </w:tcPr>
          <w:p w14:paraId="57AD7726" w14:textId="77777777" w:rsidR="00506434" w:rsidRDefault="00506434" w:rsidP="00F96815">
            <w:pPr>
              <w:pStyle w:val="TableParagraph"/>
              <w:spacing w:before="14"/>
              <w:ind w:left="-3" w:right="33"/>
              <w:rPr>
                <w:rFonts w:ascii="Cambria"/>
                <w:sz w:val="18"/>
              </w:rPr>
            </w:pPr>
            <w:r>
              <w:rPr>
                <w:rFonts w:ascii="Cambria"/>
                <w:sz w:val="18"/>
              </w:rPr>
              <w:t>Visual ability sufficient for</w:t>
            </w:r>
            <w:r>
              <w:rPr>
                <w:rFonts w:ascii="Cambria"/>
                <w:spacing w:val="40"/>
                <w:sz w:val="18"/>
              </w:rPr>
              <w:t xml:space="preserve"> </w:t>
            </w:r>
            <w:r>
              <w:rPr>
                <w:rFonts w:ascii="Cambria"/>
                <w:sz w:val="18"/>
              </w:rPr>
              <w:t>observation</w:t>
            </w:r>
            <w:r>
              <w:rPr>
                <w:rFonts w:ascii="Cambria"/>
                <w:spacing w:val="-10"/>
                <w:sz w:val="18"/>
              </w:rPr>
              <w:t xml:space="preserve"> </w:t>
            </w:r>
            <w:r>
              <w:rPr>
                <w:rFonts w:ascii="Cambria"/>
                <w:sz w:val="18"/>
              </w:rPr>
              <w:t>and</w:t>
            </w:r>
            <w:r>
              <w:rPr>
                <w:rFonts w:ascii="Cambria"/>
                <w:spacing w:val="-10"/>
                <w:sz w:val="18"/>
              </w:rPr>
              <w:t xml:space="preserve"> </w:t>
            </w:r>
            <w:r>
              <w:rPr>
                <w:rFonts w:ascii="Cambria"/>
                <w:sz w:val="18"/>
              </w:rPr>
              <w:t>assessment</w:t>
            </w:r>
          </w:p>
          <w:p w14:paraId="34C0E43E" w14:textId="77777777" w:rsidR="00506434" w:rsidRDefault="00506434" w:rsidP="00F96815">
            <w:pPr>
              <w:pStyle w:val="TableParagraph"/>
              <w:spacing w:before="3" w:line="206" w:lineRule="exact"/>
              <w:ind w:left="-3"/>
              <w:rPr>
                <w:rFonts w:ascii="Cambria"/>
                <w:sz w:val="18"/>
              </w:rPr>
            </w:pPr>
            <w:r>
              <w:rPr>
                <w:rFonts w:ascii="Cambria"/>
                <w:sz w:val="18"/>
              </w:rPr>
              <w:t>necessary</w:t>
            </w:r>
            <w:r>
              <w:rPr>
                <w:rFonts w:ascii="Cambria"/>
                <w:spacing w:val="-3"/>
                <w:sz w:val="18"/>
              </w:rPr>
              <w:t xml:space="preserve"> </w:t>
            </w:r>
            <w:r>
              <w:rPr>
                <w:rFonts w:ascii="Cambria"/>
                <w:sz w:val="18"/>
              </w:rPr>
              <w:t>in</w:t>
            </w:r>
            <w:r>
              <w:rPr>
                <w:rFonts w:ascii="Cambria"/>
                <w:spacing w:val="-1"/>
                <w:sz w:val="18"/>
              </w:rPr>
              <w:t xml:space="preserve"> </w:t>
            </w:r>
            <w:r>
              <w:rPr>
                <w:rFonts w:ascii="Cambria"/>
                <w:sz w:val="18"/>
              </w:rPr>
              <w:t xml:space="preserve">nursing </w:t>
            </w:r>
            <w:r>
              <w:rPr>
                <w:rFonts w:ascii="Cambria"/>
                <w:spacing w:val="-4"/>
                <w:sz w:val="18"/>
              </w:rPr>
              <w:t>care.</w:t>
            </w:r>
          </w:p>
        </w:tc>
        <w:tc>
          <w:tcPr>
            <w:tcW w:w="4855" w:type="dxa"/>
          </w:tcPr>
          <w:p w14:paraId="6700E687" w14:textId="77777777" w:rsidR="00506434" w:rsidRDefault="00506434" w:rsidP="00F96815">
            <w:pPr>
              <w:pStyle w:val="TableParagraph"/>
              <w:spacing w:before="119"/>
              <w:ind w:left="12" w:right="12"/>
              <w:rPr>
                <w:rFonts w:ascii="Cambria"/>
                <w:sz w:val="18"/>
              </w:rPr>
            </w:pPr>
            <w:r>
              <w:rPr>
                <w:rFonts w:ascii="Cambria"/>
                <w:sz w:val="18"/>
              </w:rPr>
              <w:t>Observe</w:t>
            </w:r>
            <w:r>
              <w:rPr>
                <w:rFonts w:ascii="Cambria"/>
                <w:spacing w:val="-5"/>
                <w:sz w:val="18"/>
              </w:rPr>
              <w:t xml:space="preserve"> </w:t>
            </w:r>
            <w:r>
              <w:rPr>
                <w:rFonts w:ascii="Cambria"/>
                <w:sz w:val="18"/>
              </w:rPr>
              <w:t>patient/client</w:t>
            </w:r>
            <w:r>
              <w:rPr>
                <w:rFonts w:ascii="Cambria"/>
                <w:spacing w:val="-8"/>
                <w:sz w:val="18"/>
              </w:rPr>
              <w:t xml:space="preserve"> </w:t>
            </w:r>
            <w:r>
              <w:rPr>
                <w:rFonts w:ascii="Cambria"/>
                <w:sz w:val="18"/>
              </w:rPr>
              <w:t>responses.</w:t>
            </w:r>
            <w:r>
              <w:rPr>
                <w:rFonts w:ascii="Cambria"/>
                <w:spacing w:val="-9"/>
                <w:sz w:val="18"/>
              </w:rPr>
              <w:t xml:space="preserve"> </w:t>
            </w:r>
            <w:r>
              <w:rPr>
                <w:rFonts w:ascii="Cambria"/>
                <w:sz w:val="18"/>
              </w:rPr>
              <w:t>Read</w:t>
            </w:r>
            <w:r>
              <w:rPr>
                <w:rFonts w:ascii="Cambria"/>
                <w:spacing w:val="-6"/>
                <w:sz w:val="18"/>
              </w:rPr>
              <w:t xml:space="preserve"> </w:t>
            </w:r>
            <w:r>
              <w:rPr>
                <w:rFonts w:ascii="Cambria"/>
                <w:sz w:val="18"/>
              </w:rPr>
              <w:t>fine</w:t>
            </w:r>
            <w:r>
              <w:rPr>
                <w:rFonts w:ascii="Cambria"/>
                <w:spacing w:val="-5"/>
                <w:sz w:val="18"/>
              </w:rPr>
              <w:t xml:space="preserve"> </w:t>
            </w:r>
            <w:r>
              <w:rPr>
                <w:rFonts w:ascii="Cambria"/>
                <w:sz w:val="18"/>
              </w:rPr>
              <w:t>print</w:t>
            </w:r>
            <w:r>
              <w:rPr>
                <w:rFonts w:ascii="Cambria"/>
                <w:spacing w:val="-8"/>
                <w:sz w:val="18"/>
              </w:rPr>
              <w:t xml:space="preserve"> </w:t>
            </w:r>
            <w:r>
              <w:rPr>
                <w:rFonts w:ascii="Cambria"/>
                <w:sz w:val="18"/>
              </w:rPr>
              <w:t>(syringe</w:t>
            </w:r>
            <w:r>
              <w:rPr>
                <w:rFonts w:ascii="Cambria"/>
                <w:spacing w:val="40"/>
                <w:sz w:val="18"/>
              </w:rPr>
              <w:t xml:space="preserve"> </w:t>
            </w:r>
            <w:r>
              <w:rPr>
                <w:rFonts w:ascii="Cambria"/>
                <w:spacing w:val="-2"/>
                <w:sz w:val="18"/>
              </w:rPr>
              <w:t>calibration).</w:t>
            </w:r>
          </w:p>
        </w:tc>
      </w:tr>
      <w:tr w:rsidR="00506434" w14:paraId="3BBD3491" w14:textId="77777777" w:rsidTr="00F96815">
        <w:trPr>
          <w:trHeight w:val="660"/>
        </w:trPr>
        <w:tc>
          <w:tcPr>
            <w:tcW w:w="1541" w:type="dxa"/>
            <w:tcBorders>
              <w:right w:val="single" w:sz="6" w:space="0" w:color="000000" w:themeColor="text1"/>
            </w:tcBorders>
          </w:tcPr>
          <w:p w14:paraId="05E0C4EB" w14:textId="77777777" w:rsidR="00506434" w:rsidRDefault="00506434" w:rsidP="00F96815">
            <w:pPr>
              <w:pStyle w:val="TableParagraph"/>
              <w:spacing w:before="5"/>
              <w:rPr>
                <w:b/>
                <w:sz w:val="19"/>
              </w:rPr>
            </w:pPr>
          </w:p>
          <w:p w14:paraId="1AEF2D29" w14:textId="77777777" w:rsidR="00506434" w:rsidRDefault="00506434" w:rsidP="00F96815">
            <w:pPr>
              <w:pStyle w:val="TableParagraph"/>
              <w:ind w:left="12"/>
              <w:rPr>
                <w:rFonts w:ascii="Cambria"/>
                <w:b/>
                <w:sz w:val="18"/>
              </w:rPr>
            </w:pPr>
            <w:r>
              <w:rPr>
                <w:rFonts w:ascii="Cambria"/>
                <w:b/>
                <w:spacing w:val="-2"/>
                <w:sz w:val="18"/>
              </w:rPr>
              <w:t>Tactile</w:t>
            </w:r>
          </w:p>
        </w:tc>
        <w:tc>
          <w:tcPr>
            <w:tcW w:w="2959" w:type="dxa"/>
            <w:tcBorders>
              <w:left w:val="single" w:sz="6" w:space="0" w:color="000000" w:themeColor="text1"/>
            </w:tcBorders>
          </w:tcPr>
          <w:p w14:paraId="64A443CD" w14:textId="77777777" w:rsidR="00506434" w:rsidRDefault="00506434" w:rsidP="00F96815">
            <w:pPr>
              <w:pStyle w:val="TableParagraph"/>
              <w:spacing w:before="119"/>
              <w:ind w:left="-3"/>
              <w:rPr>
                <w:rFonts w:ascii="Cambria"/>
                <w:sz w:val="18"/>
              </w:rPr>
            </w:pPr>
            <w:r>
              <w:rPr>
                <w:rFonts w:ascii="Cambria"/>
                <w:sz w:val="18"/>
              </w:rPr>
              <w:t>Tactile</w:t>
            </w:r>
            <w:r>
              <w:rPr>
                <w:rFonts w:ascii="Cambria"/>
                <w:spacing w:val="-8"/>
                <w:sz w:val="18"/>
              </w:rPr>
              <w:t xml:space="preserve"> </w:t>
            </w:r>
            <w:r>
              <w:rPr>
                <w:rFonts w:ascii="Cambria"/>
                <w:sz w:val="18"/>
              </w:rPr>
              <w:t>ability</w:t>
            </w:r>
            <w:r>
              <w:rPr>
                <w:rFonts w:ascii="Cambria"/>
                <w:spacing w:val="-9"/>
                <w:sz w:val="18"/>
              </w:rPr>
              <w:t xml:space="preserve"> </w:t>
            </w:r>
            <w:r>
              <w:rPr>
                <w:rFonts w:ascii="Cambria"/>
                <w:sz w:val="18"/>
              </w:rPr>
              <w:t>sufficient</w:t>
            </w:r>
            <w:r>
              <w:rPr>
                <w:rFonts w:ascii="Cambria"/>
                <w:spacing w:val="-10"/>
                <w:sz w:val="18"/>
              </w:rPr>
              <w:t xml:space="preserve"> </w:t>
            </w:r>
            <w:r>
              <w:rPr>
                <w:rFonts w:ascii="Cambria"/>
                <w:sz w:val="18"/>
              </w:rPr>
              <w:t>for</w:t>
            </w:r>
            <w:r>
              <w:rPr>
                <w:rFonts w:ascii="Cambria"/>
                <w:spacing w:val="-8"/>
                <w:sz w:val="18"/>
              </w:rPr>
              <w:t xml:space="preserve"> </w:t>
            </w:r>
            <w:r>
              <w:rPr>
                <w:rFonts w:ascii="Cambria"/>
                <w:sz w:val="18"/>
              </w:rPr>
              <w:t>physical</w:t>
            </w:r>
            <w:r>
              <w:rPr>
                <w:rFonts w:ascii="Cambria"/>
                <w:spacing w:val="40"/>
                <w:sz w:val="18"/>
              </w:rPr>
              <w:t xml:space="preserve"> </w:t>
            </w:r>
            <w:r>
              <w:rPr>
                <w:rFonts w:ascii="Cambria"/>
                <w:spacing w:val="-2"/>
                <w:sz w:val="18"/>
              </w:rPr>
              <w:t>assessment.</w:t>
            </w:r>
          </w:p>
        </w:tc>
        <w:tc>
          <w:tcPr>
            <w:tcW w:w="4855" w:type="dxa"/>
          </w:tcPr>
          <w:p w14:paraId="0CC9FB5F" w14:textId="77777777" w:rsidR="00506434" w:rsidRDefault="00506434" w:rsidP="00F96815">
            <w:pPr>
              <w:pStyle w:val="TableParagraph"/>
              <w:spacing w:before="10" w:line="210" w:lineRule="exact"/>
              <w:ind w:left="12" w:right="12"/>
              <w:rPr>
                <w:rFonts w:ascii="Cambria"/>
                <w:sz w:val="18"/>
              </w:rPr>
            </w:pPr>
            <w:r>
              <w:rPr>
                <w:rFonts w:ascii="Cambria"/>
                <w:sz w:val="18"/>
              </w:rPr>
              <w:t>Perform</w:t>
            </w:r>
            <w:r>
              <w:rPr>
                <w:rFonts w:ascii="Cambria"/>
                <w:spacing w:val="-5"/>
                <w:sz w:val="18"/>
              </w:rPr>
              <w:t xml:space="preserve"> </w:t>
            </w:r>
            <w:r>
              <w:rPr>
                <w:rFonts w:ascii="Cambria"/>
                <w:sz w:val="18"/>
              </w:rPr>
              <w:t>palpations,</w:t>
            </w:r>
            <w:r>
              <w:rPr>
                <w:rFonts w:ascii="Cambria"/>
                <w:spacing w:val="-8"/>
                <w:sz w:val="18"/>
              </w:rPr>
              <w:t xml:space="preserve"> </w:t>
            </w:r>
            <w:r>
              <w:rPr>
                <w:rFonts w:ascii="Cambria"/>
                <w:sz w:val="18"/>
              </w:rPr>
              <w:t>functions</w:t>
            </w:r>
            <w:r>
              <w:rPr>
                <w:rFonts w:ascii="Cambria"/>
                <w:spacing w:val="-4"/>
                <w:sz w:val="18"/>
              </w:rPr>
              <w:t xml:space="preserve"> </w:t>
            </w:r>
            <w:r>
              <w:rPr>
                <w:rFonts w:ascii="Cambria"/>
                <w:sz w:val="18"/>
              </w:rPr>
              <w:t>of</w:t>
            </w:r>
            <w:r>
              <w:rPr>
                <w:rFonts w:ascii="Cambria"/>
                <w:spacing w:val="-5"/>
                <w:sz w:val="18"/>
              </w:rPr>
              <w:t xml:space="preserve"> </w:t>
            </w:r>
            <w:r>
              <w:rPr>
                <w:rFonts w:ascii="Cambria"/>
                <w:sz w:val="18"/>
              </w:rPr>
              <w:t>physical</w:t>
            </w:r>
            <w:r>
              <w:rPr>
                <w:rFonts w:ascii="Cambria"/>
                <w:spacing w:val="-9"/>
                <w:sz w:val="18"/>
              </w:rPr>
              <w:t xml:space="preserve"> </w:t>
            </w:r>
            <w:r>
              <w:rPr>
                <w:rFonts w:ascii="Cambria"/>
                <w:sz w:val="18"/>
              </w:rPr>
              <w:t>examination</w:t>
            </w:r>
            <w:r>
              <w:rPr>
                <w:rFonts w:ascii="Cambria"/>
                <w:spacing w:val="-6"/>
                <w:sz w:val="18"/>
              </w:rPr>
              <w:t xml:space="preserve"> </w:t>
            </w:r>
            <w:r>
              <w:rPr>
                <w:rFonts w:ascii="Cambria"/>
                <w:sz w:val="18"/>
              </w:rPr>
              <w:t>and/or</w:t>
            </w:r>
            <w:r>
              <w:rPr>
                <w:rFonts w:ascii="Cambria"/>
                <w:spacing w:val="40"/>
                <w:sz w:val="18"/>
              </w:rPr>
              <w:t xml:space="preserve"> </w:t>
            </w:r>
            <w:r>
              <w:rPr>
                <w:rFonts w:ascii="Cambria"/>
                <w:sz w:val="18"/>
              </w:rPr>
              <w:t>those related to therapeutic intervention, e.g., insertion of a</w:t>
            </w:r>
            <w:r>
              <w:rPr>
                <w:rFonts w:ascii="Cambria"/>
                <w:spacing w:val="40"/>
                <w:sz w:val="18"/>
              </w:rPr>
              <w:t xml:space="preserve"> </w:t>
            </w:r>
            <w:r>
              <w:rPr>
                <w:rFonts w:ascii="Cambria"/>
                <w:spacing w:val="-2"/>
                <w:sz w:val="18"/>
              </w:rPr>
              <w:t>catheter.</w:t>
            </w:r>
          </w:p>
        </w:tc>
      </w:tr>
      <w:tr w:rsidR="00506434" w14:paraId="0844B086" w14:textId="77777777" w:rsidTr="00F96815">
        <w:trPr>
          <w:trHeight w:val="455"/>
        </w:trPr>
        <w:tc>
          <w:tcPr>
            <w:tcW w:w="1541" w:type="dxa"/>
            <w:tcBorders>
              <w:right w:val="single" w:sz="6" w:space="0" w:color="000000" w:themeColor="text1"/>
            </w:tcBorders>
          </w:tcPr>
          <w:p w14:paraId="64967C56" w14:textId="77777777" w:rsidR="00506434" w:rsidRDefault="00506434" w:rsidP="00F96815">
            <w:pPr>
              <w:pStyle w:val="TableParagraph"/>
              <w:spacing w:before="119"/>
              <w:ind w:left="12"/>
              <w:rPr>
                <w:rFonts w:ascii="Cambria"/>
                <w:b/>
                <w:sz w:val="18"/>
              </w:rPr>
            </w:pPr>
            <w:r>
              <w:rPr>
                <w:rFonts w:ascii="Cambria"/>
                <w:b/>
                <w:spacing w:val="-2"/>
                <w:sz w:val="18"/>
              </w:rPr>
              <w:t>Character</w:t>
            </w:r>
          </w:p>
        </w:tc>
        <w:tc>
          <w:tcPr>
            <w:tcW w:w="2959" w:type="dxa"/>
            <w:tcBorders>
              <w:left w:val="single" w:sz="6" w:space="0" w:color="000000" w:themeColor="text1"/>
            </w:tcBorders>
          </w:tcPr>
          <w:p w14:paraId="7C2CCB07" w14:textId="77777777" w:rsidR="00506434" w:rsidRDefault="00506434" w:rsidP="00F96815">
            <w:pPr>
              <w:pStyle w:val="TableParagraph"/>
              <w:spacing w:before="119"/>
              <w:ind w:left="-3"/>
              <w:rPr>
                <w:rFonts w:ascii="Cambria"/>
                <w:sz w:val="18"/>
              </w:rPr>
            </w:pPr>
            <w:r>
              <w:rPr>
                <w:rFonts w:ascii="Cambria"/>
                <w:sz w:val="18"/>
              </w:rPr>
              <w:t>Moral</w:t>
            </w:r>
            <w:r>
              <w:rPr>
                <w:rFonts w:ascii="Cambria"/>
                <w:spacing w:val="-1"/>
                <w:sz w:val="18"/>
              </w:rPr>
              <w:t xml:space="preserve"> </w:t>
            </w:r>
            <w:r>
              <w:rPr>
                <w:rFonts w:ascii="Cambria"/>
                <w:sz w:val="18"/>
              </w:rPr>
              <w:t>and</w:t>
            </w:r>
            <w:r>
              <w:rPr>
                <w:rFonts w:ascii="Cambria"/>
                <w:spacing w:val="-2"/>
                <w:sz w:val="18"/>
              </w:rPr>
              <w:t xml:space="preserve"> </w:t>
            </w:r>
            <w:r>
              <w:rPr>
                <w:rFonts w:ascii="Cambria"/>
                <w:sz w:val="18"/>
              </w:rPr>
              <w:t>ethical</w:t>
            </w:r>
            <w:r>
              <w:rPr>
                <w:rFonts w:ascii="Cambria"/>
                <w:spacing w:val="-1"/>
                <w:sz w:val="18"/>
              </w:rPr>
              <w:t xml:space="preserve"> </w:t>
            </w:r>
            <w:r>
              <w:rPr>
                <w:rFonts w:ascii="Cambria"/>
                <w:spacing w:val="-2"/>
                <w:sz w:val="18"/>
              </w:rPr>
              <w:t>fitness</w:t>
            </w:r>
          </w:p>
        </w:tc>
        <w:tc>
          <w:tcPr>
            <w:tcW w:w="4855" w:type="dxa"/>
          </w:tcPr>
          <w:p w14:paraId="5D75B8F0" w14:textId="77777777" w:rsidR="00506434" w:rsidRDefault="00506434" w:rsidP="00F96815">
            <w:pPr>
              <w:pStyle w:val="TableParagraph"/>
              <w:spacing w:before="13" w:line="210" w:lineRule="atLeast"/>
              <w:ind w:left="12" w:right="12"/>
              <w:rPr>
                <w:rFonts w:ascii="Cambria"/>
                <w:sz w:val="18"/>
              </w:rPr>
            </w:pPr>
            <w:r>
              <w:rPr>
                <w:rFonts w:ascii="Cambria"/>
                <w:sz w:val="18"/>
              </w:rPr>
              <w:t>Concern</w:t>
            </w:r>
            <w:r>
              <w:rPr>
                <w:rFonts w:ascii="Cambria"/>
                <w:spacing w:val="-5"/>
                <w:sz w:val="18"/>
              </w:rPr>
              <w:t xml:space="preserve"> </w:t>
            </w:r>
            <w:r>
              <w:rPr>
                <w:rFonts w:ascii="Cambria"/>
                <w:sz w:val="18"/>
              </w:rPr>
              <w:t>for</w:t>
            </w:r>
            <w:r>
              <w:rPr>
                <w:rFonts w:ascii="Cambria"/>
                <w:spacing w:val="-5"/>
                <w:sz w:val="18"/>
              </w:rPr>
              <w:t xml:space="preserve"> </w:t>
            </w:r>
            <w:r>
              <w:rPr>
                <w:rFonts w:ascii="Cambria"/>
                <w:sz w:val="18"/>
              </w:rPr>
              <w:t>others,</w:t>
            </w:r>
            <w:r>
              <w:rPr>
                <w:rFonts w:ascii="Cambria"/>
                <w:spacing w:val="-7"/>
                <w:sz w:val="18"/>
              </w:rPr>
              <w:t xml:space="preserve"> </w:t>
            </w:r>
            <w:r>
              <w:rPr>
                <w:rFonts w:ascii="Cambria"/>
                <w:sz w:val="18"/>
              </w:rPr>
              <w:t>integrity,</w:t>
            </w:r>
            <w:r>
              <w:rPr>
                <w:rFonts w:ascii="Cambria"/>
                <w:spacing w:val="-7"/>
                <w:sz w:val="18"/>
              </w:rPr>
              <w:t xml:space="preserve"> </w:t>
            </w:r>
            <w:r>
              <w:rPr>
                <w:rFonts w:ascii="Cambria"/>
                <w:sz w:val="18"/>
              </w:rPr>
              <w:t>accountability,</w:t>
            </w:r>
            <w:r>
              <w:rPr>
                <w:rFonts w:ascii="Cambria"/>
                <w:spacing w:val="-7"/>
                <w:sz w:val="18"/>
              </w:rPr>
              <w:t xml:space="preserve"> </w:t>
            </w:r>
            <w:r>
              <w:rPr>
                <w:rFonts w:ascii="Cambria"/>
                <w:sz w:val="18"/>
              </w:rPr>
              <w:t>interest,</w:t>
            </w:r>
            <w:r>
              <w:rPr>
                <w:rFonts w:ascii="Cambria"/>
                <w:spacing w:val="-7"/>
                <w:sz w:val="18"/>
              </w:rPr>
              <w:t xml:space="preserve"> </w:t>
            </w:r>
            <w:r>
              <w:rPr>
                <w:rFonts w:ascii="Cambria"/>
                <w:sz w:val="18"/>
              </w:rPr>
              <w:t>and</w:t>
            </w:r>
            <w:r>
              <w:rPr>
                <w:rFonts w:ascii="Cambria"/>
                <w:spacing w:val="40"/>
                <w:sz w:val="18"/>
              </w:rPr>
              <w:t xml:space="preserve"> </w:t>
            </w:r>
            <w:r>
              <w:rPr>
                <w:rFonts w:ascii="Cambria"/>
                <w:sz w:val="18"/>
              </w:rPr>
              <w:t>motivation are necessary personal qualities.</w:t>
            </w:r>
          </w:p>
        </w:tc>
      </w:tr>
    </w:tbl>
    <w:p w14:paraId="4E34B648" w14:textId="77777777" w:rsidR="00506434" w:rsidRDefault="00506434" w:rsidP="00506434">
      <w:pPr>
        <w:pStyle w:val="BodyText"/>
        <w:rPr>
          <w:b/>
          <w:bCs/>
          <w:sz w:val="18"/>
          <w:szCs w:val="18"/>
        </w:rPr>
      </w:pPr>
    </w:p>
    <w:p w14:paraId="5741CB6F" w14:textId="77777777" w:rsidR="00506434" w:rsidRDefault="00506434" w:rsidP="00506434">
      <w:pPr>
        <w:pStyle w:val="BodyText"/>
        <w:rPr>
          <w:b/>
          <w:bCs/>
          <w:sz w:val="18"/>
          <w:szCs w:val="18"/>
        </w:rPr>
      </w:pPr>
      <w:r w:rsidRPr="4416944C">
        <w:rPr>
          <w:b/>
          <w:bCs/>
          <w:sz w:val="18"/>
          <w:szCs w:val="18"/>
        </w:rPr>
        <w:t>(Adapted from clinical site performance standards)</w:t>
      </w:r>
    </w:p>
    <w:p w14:paraId="12265504" w14:textId="77777777" w:rsidR="00506434" w:rsidRDefault="00506434" w:rsidP="00506434">
      <w:pPr>
        <w:pStyle w:val="BodyText"/>
        <w:spacing w:before="2"/>
        <w:rPr>
          <w:b/>
          <w:sz w:val="34"/>
        </w:rPr>
      </w:pPr>
    </w:p>
    <w:p w14:paraId="63983F4F" w14:textId="77777777" w:rsidR="00506434" w:rsidRDefault="00506434" w:rsidP="00506434">
      <w:pPr>
        <w:ind w:left="100"/>
        <w:rPr>
          <w:b/>
          <w:i/>
          <w:sz w:val="24"/>
        </w:rPr>
      </w:pPr>
      <w:r>
        <w:rPr>
          <w:b/>
          <w:i/>
          <w:sz w:val="24"/>
        </w:rPr>
        <w:t>*A</w:t>
      </w:r>
      <w:r>
        <w:rPr>
          <w:b/>
          <w:i/>
          <w:spacing w:val="-3"/>
          <w:sz w:val="24"/>
        </w:rPr>
        <w:t xml:space="preserve"> </w:t>
      </w:r>
      <w:r>
        <w:rPr>
          <w:b/>
          <w:i/>
          <w:sz w:val="24"/>
        </w:rPr>
        <w:t>student</w:t>
      </w:r>
      <w:r>
        <w:rPr>
          <w:b/>
          <w:i/>
          <w:spacing w:val="-5"/>
          <w:sz w:val="24"/>
        </w:rPr>
        <w:t xml:space="preserve"> </w:t>
      </w:r>
      <w:r>
        <w:rPr>
          <w:b/>
          <w:i/>
          <w:sz w:val="24"/>
        </w:rPr>
        <w:t>in</w:t>
      </w:r>
      <w:r>
        <w:rPr>
          <w:b/>
          <w:i/>
          <w:spacing w:val="-2"/>
          <w:sz w:val="24"/>
        </w:rPr>
        <w:t xml:space="preserve"> </w:t>
      </w:r>
      <w:r>
        <w:rPr>
          <w:b/>
          <w:i/>
          <w:sz w:val="24"/>
        </w:rPr>
        <w:t>the</w:t>
      </w:r>
      <w:r>
        <w:rPr>
          <w:b/>
          <w:i/>
          <w:spacing w:val="-5"/>
          <w:sz w:val="24"/>
        </w:rPr>
        <w:t xml:space="preserve"> </w:t>
      </w:r>
      <w:r>
        <w:rPr>
          <w:b/>
          <w:i/>
          <w:sz w:val="24"/>
        </w:rPr>
        <w:t>School</w:t>
      </w:r>
      <w:r>
        <w:rPr>
          <w:b/>
          <w:i/>
          <w:spacing w:val="-5"/>
          <w:sz w:val="24"/>
        </w:rPr>
        <w:t xml:space="preserve"> </w:t>
      </w:r>
      <w:r>
        <w:rPr>
          <w:b/>
          <w:i/>
          <w:sz w:val="24"/>
        </w:rPr>
        <w:t>of</w:t>
      </w:r>
      <w:r>
        <w:rPr>
          <w:b/>
          <w:i/>
          <w:spacing w:val="-3"/>
          <w:sz w:val="24"/>
        </w:rPr>
        <w:t xml:space="preserve"> </w:t>
      </w:r>
      <w:r>
        <w:rPr>
          <w:b/>
          <w:i/>
          <w:sz w:val="24"/>
        </w:rPr>
        <w:t>Nursing</w:t>
      </w:r>
      <w:r>
        <w:rPr>
          <w:b/>
          <w:i/>
          <w:spacing w:val="-3"/>
          <w:sz w:val="24"/>
        </w:rPr>
        <w:t xml:space="preserve"> </w:t>
      </w:r>
      <w:r>
        <w:rPr>
          <w:b/>
          <w:i/>
          <w:sz w:val="24"/>
        </w:rPr>
        <w:t>should</w:t>
      </w:r>
      <w:r>
        <w:rPr>
          <w:b/>
          <w:i/>
          <w:spacing w:val="-3"/>
          <w:sz w:val="24"/>
        </w:rPr>
        <w:t xml:space="preserve"> </w:t>
      </w:r>
      <w:r>
        <w:rPr>
          <w:b/>
          <w:i/>
          <w:sz w:val="24"/>
        </w:rPr>
        <w:t>be</w:t>
      </w:r>
      <w:r>
        <w:rPr>
          <w:b/>
          <w:i/>
          <w:spacing w:val="-5"/>
          <w:sz w:val="24"/>
        </w:rPr>
        <w:t xml:space="preserve"> </w:t>
      </w:r>
      <w:r>
        <w:rPr>
          <w:b/>
          <w:i/>
          <w:sz w:val="24"/>
        </w:rPr>
        <w:t>able to</w:t>
      </w:r>
      <w:r>
        <w:rPr>
          <w:b/>
          <w:i/>
          <w:spacing w:val="-3"/>
          <w:sz w:val="24"/>
        </w:rPr>
        <w:t xml:space="preserve"> </w:t>
      </w:r>
      <w:r>
        <w:rPr>
          <w:b/>
          <w:i/>
          <w:sz w:val="24"/>
        </w:rPr>
        <w:t>effectively</w:t>
      </w:r>
      <w:r>
        <w:rPr>
          <w:b/>
          <w:i/>
          <w:spacing w:val="-5"/>
          <w:sz w:val="24"/>
        </w:rPr>
        <w:t xml:space="preserve"> </w:t>
      </w:r>
      <w:r>
        <w:rPr>
          <w:b/>
          <w:i/>
          <w:sz w:val="24"/>
        </w:rPr>
        <w:t>perform each</w:t>
      </w:r>
      <w:r>
        <w:rPr>
          <w:b/>
          <w:i/>
          <w:spacing w:val="-2"/>
          <w:sz w:val="24"/>
        </w:rPr>
        <w:t xml:space="preserve"> </w:t>
      </w:r>
      <w:r>
        <w:rPr>
          <w:b/>
          <w:i/>
          <w:sz w:val="24"/>
        </w:rPr>
        <w:t>of</w:t>
      </w:r>
      <w:r>
        <w:rPr>
          <w:b/>
          <w:i/>
          <w:spacing w:val="-3"/>
          <w:sz w:val="24"/>
        </w:rPr>
        <w:t xml:space="preserve"> </w:t>
      </w:r>
      <w:r>
        <w:rPr>
          <w:b/>
          <w:i/>
          <w:sz w:val="24"/>
        </w:rPr>
        <w:t>these</w:t>
      </w:r>
      <w:r>
        <w:rPr>
          <w:b/>
          <w:i/>
          <w:spacing w:val="-5"/>
          <w:sz w:val="24"/>
        </w:rPr>
        <w:t xml:space="preserve"> </w:t>
      </w:r>
      <w:r>
        <w:rPr>
          <w:b/>
          <w:i/>
          <w:sz w:val="24"/>
        </w:rPr>
        <w:t>noted tasks in providing safe and effective patient care.</w:t>
      </w:r>
    </w:p>
    <w:p w14:paraId="62C1B721" w14:textId="77777777" w:rsidR="00506434" w:rsidRDefault="00506434" w:rsidP="00506434">
      <w:pPr>
        <w:rPr>
          <w:sz w:val="24"/>
        </w:rPr>
      </w:pPr>
    </w:p>
    <w:p w14:paraId="3C9B4960" w14:textId="77777777" w:rsidR="00506434" w:rsidRDefault="00506434" w:rsidP="00506434">
      <w:pPr>
        <w:rPr>
          <w:sz w:val="24"/>
        </w:rPr>
      </w:pPr>
    </w:p>
    <w:p w14:paraId="2C5AC04B" w14:textId="77777777" w:rsidR="00506434" w:rsidRDefault="00506434" w:rsidP="00506434">
      <w:pPr>
        <w:rPr>
          <w:sz w:val="24"/>
        </w:rPr>
      </w:pPr>
    </w:p>
    <w:p w14:paraId="308FBD9C" w14:textId="77777777" w:rsidR="00506434" w:rsidRDefault="00506434" w:rsidP="00506434">
      <w:pPr>
        <w:rPr>
          <w:sz w:val="24"/>
        </w:rPr>
      </w:pPr>
    </w:p>
    <w:p w14:paraId="1569E4A3" w14:textId="77777777" w:rsidR="00506434" w:rsidRDefault="00506434" w:rsidP="00506434">
      <w:pPr>
        <w:rPr>
          <w:sz w:val="24"/>
        </w:rPr>
      </w:pPr>
    </w:p>
    <w:p w14:paraId="1A750853" w14:textId="77777777" w:rsidR="00506434" w:rsidRDefault="00506434" w:rsidP="00506434">
      <w:pPr>
        <w:rPr>
          <w:sz w:val="24"/>
        </w:rPr>
      </w:pPr>
    </w:p>
    <w:p w14:paraId="16CD1A18" w14:textId="77777777" w:rsidR="00506434" w:rsidRDefault="00506434" w:rsidP="00506434">
      <w:pPr>
        <w:rPr>
          <w:sz w:val="24"/>
        </w:rPr>
      </w:pPr>
    </w:p>
    <w:p w14:paraId="556EB833" w14:textId="77777777" w:rsidR="00506434" w:rsidRDefault="00506434" w:rsidP="00506434">
      <w:pPr>
        <w:rPr>
          <w:sz w:val="24"/>
        </w:rPr>
      </w:pPr>
    </w:p>
    <w:p w14:paraId="139D602F" w14:textId="77777777" w:rsidR="00506434" w:rsidRDefault="00506434" w:rsidP="00506434">
      <w:pPr>
        <w:rPr>
          <w:sz w:val="24"/>
        </w:rPr>
      </w:pPr>
    </w:p>
    <w:p w14:paraId="177FB4E2" w14:textId="77777777" w:rsidR="00506434" w:rsidRDefault="00506434" w:rsidP="00506434">
      <w:pPr>
        <w:rPr>
          <w:sz w:val="24"/>
        </w:rPr>
      </w:pPr>
    </w:p>
    <w:p w14:paraId="1CF9FEF4" w14:textId="77777777" w:rsidR="009B3547" w:rsidRDefault="009B3547" w:rsidP="009B3547">
      <w:pPr>
        <w:pStyle w:val="Heading1"/>
        <w:ind w:left="0" w:right="897"/>
        <w:rPr>
          <w:rStyle w:val="normaltextrun"/>
          <w:color w:val="C00000"/>
        </w:rPr>
      </w:pPr>
    </w:p>
    <w:p w14:paraId="2095D8C8" w14:textId="5E708061" w:rsidR="00506434" w:rsidRPr="00445829" w:rsidRDefault="00506434" w:rsidP="009B3547">
      <w:pPr>
        <w:pStyle w:val="Heading1"/>
        <w:ind w:left="0" w:right="897"/>
        <w:jc w:val="center"/>
        <w:rPr>
          <w:rStyle w:val="eop"/>
          <w:color w:val="C00000"/>
        </w:rPr>
      </w:pPr>
      <w:r w:rsidRPr="00445829">
        <w:rPr>
          <w:rStyle w:val="normaltextrun"/>
          <w:color w:val="C00000"/>
        </w:rPr>
        <w:t>PROFESSIONAL STANDARDS</w:t>
      </w:r>
    </w:p>
    <w:p w14:paraId="2FAA2EEC" w14:textId="77777777" w:rsidR="00506434" w:rsidRDefault="00506434" w:rsidP="00506434">
      <w:pPr>
        <w:pStyle w:val="paragraph"/>
        <w:spacing w:before="0" w:beforeAutospacing="0" w:after="0" w:afterAutospacing="0"/>
        <w:jc w:val="center"/>
        <w:textAlignment w:val="baseline"/>
        <w:rPr>
          <w:rFonts w:ascii="Segoe UI" w:hAnsi="Segoe UI" w:cs="Segoe UI"/>
          <w:sz w:val="18"/>
          <w:szCs w:val="18"/>
        </w:rPr>
      </w:pPr>
    </w:p>
    <w:p w14:paraId="2ED6EB67" w14:textId="2147AB7E" w:rsidR="00506434" w:rsidRDefault="00506434" w:rsidP="00506881">
      <w:pPr>
        <w:pStyle w:val="paragraph"/>
        <w:spacing w:before="0" w:beforeAutospacing="0" w:after="0" w:afterAutospacing="0"/>
        <w:textAlignment w:val="baseline"/>
        <w:rPr>
          <w:rStyle w:val="eop"/>
        </w:rPr>
      </w:pPr>
      <w:r w:rsidRPr="32EA1A83">
        <w:rPr>
          <w:rStyle w:val="normaltextrun"/>
        </w:rPr>
        <w:t xml:space="preserve">In addition to </w:t>
      </w:r>
      <w:r>
        <w:rPr>
          <w:rStyle w:val="normaltextrun"/>
        </w:rPr>
        <w:t>providing</w:t>
      </w:r>
      <w:r w:rsidRPr="32EA1A83">
        <w:rPr>
          <w:rStyle w:val="normaltextrun"/>
        </w:rPr>
        <w:t xml:space="preserve"> aspiring nurses </w:t>
      </w:r>
      <w:r>
        <w:rPr>
          <w:rStyle w:val="normaltextrun"/>
        </w:rPr>
        <w:t xml:space="preserve">with foundational knowledge and </w:t>
      </w:r>
      <w:r w:rsidRPr="32EA1A83">
        <w:rPr>
          <w:rStyle w:val="normaltextrun"/>
        </w:rPr>
        <w:t xml:space="preserve">technical skills, the nursing faculty of </w:t>
      </w:r>
      <w:r>
        <w:rPr>
          <w:rStyle w:val="normaltextrun"/>
        </w:rPr>
        <w:t>Blue Mountain Christian University</w:t>
      </w:r>
      <w:r w:rsidRPr="32EA1A83">
        <w:rPr>
          <w:rStyle w:val="normaltextrun"/>
        </w:rPr>
        <w:t xml:space="preserve"> is responsible </w:t>
      </w:r>
      <w:r>
        <w:rPr>
          <w:rStyle w:val="normaltextrun"/>
        </w:rPr>
        <w:t xml:space="preserve">for equipping </w:t>
      </w:r>
      <w:r w:rsidRPr="32EA1A83">
        <w:rPr>
          <w:rStyle w:val="normaltextrun"/>
        </w:rPr>
        <w:t>students</w:t>
      </w:r>
      <w:r>
        <w:rPr>
          <w:rStyle w:val="normaltextrun"/>
        </w:rPr>
        <w:t xml:space="preserve"> with</w:t>
      </w:r>
      <w:r w:rsidRPr="32EA1A83">
        <w:rPr>
          <w:rStyle w:val="normaltextrun"/>
        </w:rPr>
        <w:t xml:space="preserve"> </w:t>
      </w:r>
      <w:r>
        <w:rPr>
          <w:rStyle w:val="normaltextrun"/>
        </w:rPr>
        <w:t xml:space="preserve">the </w:t>
      </w:r>
      <w:r w:rsidRPr="32EA1A83">
        <w:rPr>
          <w:rStyle w:val="normaltextrun"/>
        </w:rPr>
        <w:t>professional standards</w:t>
      </w:r>
      <w:r>
        <w:rPr>
          <w:rStyle w:val="normaltextrun"/>
        </w:rPr>
        <w:t xml:space="preserve"> they will be expected to adhere to in the workplace. </w:t>
      </w:r>
      <w:r w:rsidRPr="32EA1A83">
        <w:rPr>
          <w:rStyle w:val="normaltextrun"/>
        </w:rPr>
        <w:t xml:space="preserve">The following policy expands on </w:t>
      </w:r>
      <w:r>
        <w:rPr>
          <w:rStyle w:val="normaltextrun"/>
        </w:rPr>
        <w:t>BMCU</w:t>
      </w:r>
      <w:r w:rsidRPr="32EA1A83">
        <w:rPr>
          <w:rStyle w:val="normaltextrun"/>
        </w:rPr>
        <w:t xml:space="preserve"> Policy 2.38. Professionalism is a difficult concept to teach, but we hope to demonstrate the concept in our everyday encounters. “</w:t>
      </w:r>
      <w:r w:rsidR="00F81524" w:rsidRPr="32EA1A83">
        <w:rPr>
          <w:rStyle w:val="normaltextrun"/>
        </w:rPr>
        <w:t>So,</w:t>
      </w:r>
      <w:r w:rsidRPr="32EA1A83">
        <w:rPr>
          <w:rStyle w:val="normaltextrun"/>
        </w:rPr>
        <w:t xml:space="preserve"> whatever you wish that others would do to you, do also to them, for this is the Law and the Prophets,” Matthew 7:12 (ESV).</w:t>
      </w:r>
      <w:r w:rsidRPr="32EA1A83">
        <w:rPr>
          <w:rStyle w:val="eop"/>
        </w:rPr>
        <w:t> </w:t>
      </w:r>
    </w:p>
    <w:p w14:paraId="57822DD2" w14:textId="77777777" w:rsidR="00506881" w:rsidRDefault="00506881" w:rsidP="00506881">
      <w:pPr>
        <w:pStyle w:val="paragraph"/>
        <w:spacing w:before="0" w:beforeAutospacing="0" w:after="0" w:afterAutospacing="0"/>
        <w:textAlignment w:val="baseline"/>
        <w:rPr>
          <w:rFonts w:ascii="Segoe UI" w:hAnsi="Segoe UI" w:cs="Segoe UI"/>
          <w:sz w:val="18"/>
          <w:szCs w:val="18"/>
        </w:rPr>
      </w:pPr>
    </w:p>
    <w:p w14:paraId="7FAC5C51" w14:textId="77777777" w:rsidR="004C22D6"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 xml:space="preserve">Below are </w:t>
      </w:r>
      <w:r>
        <w:rPr>
          <w:rStyle w:val="normaltextrun"/>
          <w:b/>
          <w:bCs/>
        </w:rPr>
        <w:t>some</w:t>
      </w:r>
      <w:r>
        <w:rPr>
          <w:rStyle w:val="normaltextrun"/>
        </w:rPr>
        <w:t xml:space="preserve"> examples of professional standard violations.  In the event that any of these standards are violated, the student will be held accountable.  A professional standard violation will result in a written warning.  The written warnings will remain in the student’s file.  </w:t>
      </w:r>
      <w:r>
        <w:rPr>
          <w:rStyle w:val="eop"/>
        </w:rPr>
        <w:t> </w:t>
      </w:r>
    </w:p>
    <w:p w14:paraId="6BAD9D76" w14:textId="2E8000D3" w:rsidR="00506434" w:rsidRPr="00511C2C" w:rsidRDefault="004C22D6" w:rsidP="00506434">
      <w:pPr>
        <w:pStyle w:val="paragraph"/>
        <w:spacing w:before="0" w:beforeAutospacing="0" w:after="0" w:afterAutospacing="0"/>
        <w:textAlignment w:val="baseline"/>
        <w:rPr>
          <w:rFonts w:ascii="Segoe UI" w:hAnsi="Segoe UI" w:cs="Segoe UI"/>
          <w:color w:val="FF0000"/>
          <w:sz w:val="18"/>
          <w:szCs w:val="18"/>
        </w:rPr>
      </w:pPr>
      <w:r>
        <w:rPr>
          <w:rStyle w:val="normaltextrun"/>
          <w:b/>
          <w:bCs/>
        </w:rPr>
        <w:t xml:space="preserve">If </w:t>
      </w:r>
      <w:r w:rsidR="00506434">
        <w:rPr>
          <w:rStyle w:val="normaltextrun"/>
          <w:b/>
          <w:bCs/>
        </w:rPr>
        <w:t xml:space="preserve">the student accumulates </w:t>
      </w:r>
      <w:r w:rsidR="00C000AB">
        <w:rPr>
          <w:rStyle w:val="normaltextrun"/>
          <w:b/>
          <w:bCs/>
        </w:rPr>
        <w:t xml:space="preserve">(3) </w:t>
      </w:r>
      <w:r w:rsidR="00506434">
        <w:rPr>
          <w:rStyle w:val="normaltextrun"/>
          <w:b/>
          <w:bCs/>
        </w:rPr>
        <w:t xml:space="preserve">three written warnings, the student shall </w:t>
      </w:r>
      <w:r>
        <w:rPr>
          <w:rStyle w:val="normaltextrun"/>
          <w:b/>
          <w:bCs/>
        </w:rPr>
        <w:t>receive a failure in</w:t>
      </w:r>
      <w:r w:rsidR="00506434">
        <w:rPr>
          <w:rStyle w:val="normaltextrun"/>
          <w:b/>
          <w:bCs/>
        </w:rPr>
        <w:t xml:space="preserve"> the </w:t>
      </w:r>
      <w:r>
        <w:rPr>
          <w:rStyle w:val="normaltextrun"/>
          <w:b/>
          <w:bCs/>
        </w:rPr>
        <w:t>course</w:t>
      </w:r>
      <w:r w:rsidR="00506434">
        <w:rPr>
          <w:rStyle w:val="normaltextrun"/>
          <w:b/>
          <w:bCs/>
        </w:rPr>
        <w:t>.  </w:t>
      </w:r>
      <w:r w:rsidR="00506434">
        <w:rPr>
          <w:rStyle w:val="eop"/>
        </w:rPr>
        <w:t> </w:t>
      </w:r>
      <w:r w:rsidRPr="00511C2C">
        <w:rPr>
          <w:rStyle w:val="normaltextrun"/>
          <w:b/>
          <w:bCs/>
          <w:color w:val="FF0000"/>
        </w:rPr>
        <w:t xml:space="preserve">If the violation is </w:t>
      </w:r>
      <w:r w:rsidRPr="00511C2C">
        <w:rPr>
          <w:rStyle w:val="normaltextrun"/>
          <w:b/>
          <w:bCs/>
          <w:color w:val="FF0000"/>
          <w:u w:val="single"/>
        </w:rPr>
        <w:t>deemed severe</w:t>
      </w:r>
      <w:r w:rsidRPr="00511C2C">
        <w:rPr>
          <w:rStyle w:val="normaltextrun"/>
          <w:b/>
          <w:bCs/>
          <w:color w:val="FF0000"/>
        </w:rPr>
        <w:t>, the student may be dismissed from the program.</w:t>
      </w:r>
    </w:p>
    <w:p w14:paraId="7E7EA196"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eop"/>
        </w:rPr>
        <w:t> </w:t>
      </w:r>
    </w:p>
    <w:p w14:paraId="5B0A0315" w14:textId="7EFC3456" w:rsidR="00506434" w:rsidRDefault="00506434" w:rsidP="00506434">
      <w:pPr>
        <w:pStyle w:val="paragraph"/>
        <w:numPr>
          <w:ilvl w:val="0"/>
          <w:numId w:val="11"/>
        </w:numPr>
        <w:spacing w:before="0" w:beforeAutospacing="0" w:after="0" w:afterAutospacing="0"/>
        <w:ind w:left="1080" w:firstLine="0"/>
        <w:textAlignment w:val="baseline"/>
        <w:rPr>
          <w:rStyle w:val="eop"/>
        </w:rPr>
      </w:pPr>
      <w:r w:rsidRPr="4416944C">
        <w:rPr>
          <w:rStyle w:val="normaltextrun"/>
        </w:rPr>
        <w:t>Unsafe clinical practice </w:t>
      </w:r>
      <w:r w:rsidR="00A30C98">
        <w:rPr>
          <w:rStyle w:val="normaltextrun"/>
        </w:rPr>
        <w:t>(Clinical Modification Safety Plan)</w:t>
      </w:r>
    </w:p>
    <w:p w14:paraId="2A2525C1" w14:textId="77777777" w:rsidR="00506434" w:rsidRDefault="00506434" w:rsidP="00506434">
      <w:pPr>
        <w:pStyle w:val="paragraph"/>
        <w:numPr>
          <w:ilvl w:val="1"/>
          <w:numId w:val="11"/>
        </w:numPr>
        <w:spacing w:before="0" w:beforeAutospacing="0" w:after="0" w:afterAutospacing="0"/>
        <w:textAlignment w:val="baseline"/>
        <w:rPr>
          <w:rStyle w:val="eop"/>
        </w:rPr>
      </w:pPr>
      <w:r w:rsidRPr="4416944C">
        <w:rPr>
          <w:rStyle w:val="eop"/>
        </w:rPr>
        <w:t>Violating patient privacy guidelines as defined by HIPAA</w:t>
      </w:r>
      <w:r w:rsidRPr="4416944C">
        <w:rPr>
          <w:rStyle w:val="normaltextrun"/>
        </w:rPr>
        <w:t xml:space="preserve"> </w:t>
      </w:r>
    </w:p>
    <w:p w14:paraId="6E2630E1" w14:textId="544473BF" w:rsidR="00506434" w:rsidRPr="004C22D6" w:rsidRDefault="00506434" w:rsidP="00506434">
      <w:pPr>
        <w:pStyle w:val="paragraph"/>
        <w:numPr>
          <w:ilvl w:val="0"/>
          <w:numId w:val="11"/>
        </w:numPr>
        <w:spacing w:before="0" w:beforeAutospacing="0" w:after="0" w:afterAutospacing="0"/>
        <w:ind w:left="1080" w:firstLine="0"/>
        <w:textAlignment w:val="baseline"/>
        <w:rPr>
          <w:rStyle w:val="normaltextrun"/>
        </w:rPr>
      </w:pPr>
      <w:r w:rsidRPr="004C22D6">
        <w:rPr>
          <w:rStyle w:val="normaltextrun"/>
        </w:rPr>
        <w:t xml:space="preserve">Unacceptable behavior </w:t>
      </w:r>
      <w:r w:rsidR="00C67682" w:rsidRPr="004C22D6">
        <w:rPr>
          <w:rStyle w:val="normaltextrun"/>
        </w:rPr>
        <w:t xml:space="preserve">in </w:t>
      </w:r>
      <w:r w:rsidRPr="004C22D6">
        <w:rPr>
          <w:rStyle w:val="normaltextrun"/>
        </w:rPr>
        <w:t xml:space="preserve">clinical </w:t>
      </w:r>
    </w:p>
    <w:p w14:paraId="6119567A" w14:textId="1D1BD2D3" w:rsidR="00C67682" w:rsidRPr="004C22D6" w:rsidRDefault="00C67682" w:rsidP="00506434">
      <w:pPr>
        <w:pStyle w:val="paragraph"/>
        <w:numPr>
          <w:ilvl w:val="0"/>
          <w:numId w:val="11"/>
        </w:numPr>
        <w:spacing w:before="0" w:beforeAutospacing="0" w:after="0" w:afterAutospacing="0"/>
        <w:ind w:left="1080" w:firstLine="0"/>
        <w:textAlignment w:val="baseline"/>
        <w:rPr>
          <w:rStyle w:val="normaltextrun"/>
        </w:rPr>
      </w:pPr>
      <w:r w:rsidRPr="004C22D6">
        <w:rPr>
          <w:rStyle w:val="normaltextrun"/>
        </w:rPr>
        <w:t>Unacceptable behavior in class</w:t>
      </w:r>
    </w:p>
    <w:p w14:paraId="4F739921" w14:textId="6F985763" w:rsidR="00C67682" w:rsidRPr="004C22D6" w:rsidRDefault="00C67682" w:rsidP="00506434">
      <w:pPr>
        <w:pStyle w:val="paragraph"/>
        <w:numPr>
          <w:ilvl w:val="0"/>
          <w:numId w:val="11"/>
        </w:numPr>
        <w:spacing w:before="0" w:beforeAutospacing="0" w:after="0" w:afterAutospacing="0"/>
        <w:ind w:left="1080" w:firstLine="0"/>
        <w:textAlignment w:val="baseline"/>
      </w:pPr>
      <w:r w:rsidRPr="004C22D6">
        <w:rPr>
          <w:rStyle w:val="normaltextrun"/>
        </w:rPr>
        <w:t xml:space="preserve">Unacceptable assignment submissions </w:t>
      </w:r>
    </w:p>
    <w:p w14:paraId="4A2E2ACA" w14:textId="77777777" w:rsidR="00506434" w:rsidRDefault="00506434" w:rsidP="00506434">
      <w:pPr>
        <w:pStyle w:val="paragraph"/>
        <w:numPr>
          <w:ilvl w:val="0"/>
          <w:numId w:val="11"/>
        </w:numPr>
        <w:spacing w:before="0" w:beforeAutospacing="0" w:after="0" w:afterAutospacing="0"/>
        <w:ind w:left="1080" w:firstLine="0"/>
        <w:textAlignment w:val="baseline"/>
      </w:pPr>
      <w:r>
        <w:rPr>
          <w:rStyle w:val="normaltextrun"/>
        </w:rPr>
        <w:t>Appearance standard violations</w:t>
      </w:r>
      <w:r>
        <w:rPr>
          <w:rStyle w:val="eop"/>
        </w:rPr>
        <w:t> </w:t>
      </w:r>
    </w:p>
    <w:p w14:paraId="682C5562" w14:textId="77777777" w:rsidR="00506434" w:rsidRDefault="00506434" w:rsidP="00506434">
      <w:pPr>
        <w:pStyle w:val="paragraph"/>
        <w:numPr>
          <w:ilvl w:val="0"/>
          <w:numId w:val="11"/>
        </w:numPr>
        <w:spacing w:before="0" w:beforeAutospacing="0" w:after="0" w:afterAutospacing="0"/>
        <w:ind w:left="1080" w:firstLine="0"/>
        <w:textAlignment w:val="baseline"/>
      </w:pPr>
      <w:r>
        <w:rPr>
          <w:rStyle w:val="normaltextrun"/>
        </w:rPr>
        <w:t>Parking violation (clinical site)</w:t>
      </w:r>
      <w:r>
        <w:rPr>
          <w:rStyle w:val="eop"/>
        </w:rPr>
        <w:t> </w:t>
      </w:r>
    </w:p>
    <w:p w14:paraId="07D46DD1" w14:textId="77777777" w:rsidR="00506434" w:rsidRDefault="00506434" w:rsidP="00506434">
      <w:pPr>
        <w:pStyle w:val="paragraph"/>
        <w:numPr>
          <w:ilvl w:val="0"/>
          <w:numId w:val="11"/>
        </w:numPr>
        <w:spacing w:before="0" w:beforeAutospacing="0" w:after="0" w:afterAutospacing="0"/>
        <w:ind w:left="1080" w:firstLine="0"/>
        <w:textAlignment w:val="baseline"/>
      </w:pPr>
      <w:r>
        <w:rPr>
          <w:rStyle w:val="normaltextrun"/>
        </w:rPr>
        <w:t>Inappropriate use of cell phone/social media</w:t>
      </w:r>
      <w:r>
        <w:rPr>
          <w:rStyle w:val="eop"/>
        </w:rPr>
        <w:t> </w:t>
      </w:r>
    </w:p>
    <w:p w14:paraId="7B859CE6" w14:textId="77777777" w:rsidR="00506434" w:rsidRDefault="00506434" w:rsidP="00506434">
      <w:pPr>
        <w:pStyle w:val="paragraph"/>
        <w:numPr>
          <w:ilvl w:val="0"/>
          <w:numId w:val="12"/>
        </w:numPr>
        <w:spacing w:before="0" w:beforeAutospacing="0" w:after="0" w:afterAutospacing="0"/>
        <w:ind w:left="1080" w:firstLine="0"/>
        <w:textAlignment w:val="baseline"/>
      </w:pPr>
      <w:r>
        <w:rPr>
          <w:rStyle w:val="normaltextrun"/>
        </w:rPr>
        <w:t>Use of tobacco, nicotine products, or vaping (on campus or clinical site)</w:t>
      </w:r>
      <w:r>
        <w:rPr>
          <w:rStyle w:val="eop"/>
        </w:rPr>
        <w:t> </w:t>
      </w:r>
    </w:p>
    <w:p w14:paraId="4FE129AD" w14:textId="7591DB45" w:rsidR="00506434" w:rsidRDefault="00356A11" w:rsidP="00506434">
      <w:pPr>
        <w:pStyle w:val="paragraph"/>
        <w:numPr>
          <w:ilvl w:val="0"/>
          <w:numId w:val="12"/>
        </w:numPr>
        <w:spacing w:before="0" w:beforeAutospacing="0" w:after="0" w:afterAutospacing="0"/>
        <w:ind w:left="1080" w:firstLine="0"/>
        <w:textAlignment w:val="baseline"/>
      </w:pPr>
      <w:r>
        <w:rPr>
          <w:rStyle w:val="normaltextrun"/>
        </w:rPr>
        <w:t xml:space="preserve">Leaving </w:t>
      </w:r>
      <w:r w:rsidR="002D7A60">
        <w:rPr>
          <w:rStyle w:val="normaltextrun"/>
        </w:rPr>
        <w:t xml:space="preserve">or </w:t>
      </w:r>
      <w:r w:rsidR="00650B43">
        <w:rPr>
          <w:rStyle w:val="normaltextrun"/>
        </w:rPr>
        <w:t>abandonment</w:t>
      </w:r>
      <w:r w:rsidR="00506434">
        <w:rPr>
          <w:rStyle w:val="normaltextrun"/>
        </w:rPr>
        <w:t xml:space="preserve"> from assigned clinical or lab area without permission</w:t>
      </w:r>
      <w:r w:rsidR="00506434">
        <w:rPr>
          <w:rStyle w:val="eop"/>
        </w:rPr>
        <w:t> </w:t>
      </w:r>
    </w:p>
    <w:p w14:paraId="0C08B116" w14:textId="77777777" w:rsidR="00506434" w:rsidRDefault="00506434" w:rsidP="00506434">
      <w:pPr>
        <w:pStyle w:val="paragraph"/>
        <w:numPr>
          <w:ilvl w:val="0"/>
          <w:numId w:val="12"/>
        </w:numPr>
        <w:spacing w:before="0" w:beforeAutospacing="0" w:after="0" w:afterAutospacing="0"/>
        <w:ind w:left="1080" w:firstLine="0"/>
        <w:textAlignment w:val="baseline"/>
      </w:pPr>
      <w:r>
        <w:rPr>
          <w:rStyle w:val="normaltextrun"/>
        </w:rPr>
        <w:t>Horseplay in the professional setting</w:t>
      </w:r>
      <w:r>
        <w:rPr>
          <w:rStyle w:val="eop"/>
        </w:rPr>
        <w:t> </w:t>
      </w:r>
    </w:p>
    <w:p w14:paraId="447E474C" w14:textId="77777777" w:rsidR="00506434" w:rsidRDefault="00506434" w:rsidP="00506434">
      <w:pPr>
        <w:pStyle w:val="paragraph"/>
        <w:numPr>
          <w:ilvl w:val="0"/>
          <w:numId w:val="12"/>
        </w:numPr>
        <w:spacing w:before="0" w:beforeAutospacing="0" w:after="0" w:afterAutospacing="0"/>
        <w:ind w:left="1080" w:firstLine="0"/>
        <w:textAlignment w:val="baseline"/>
      </w:pPr>
      <w:r>
        <w:rPr>
          <w:rStyle w:val="normaltextrun"/>
        </w:rPr>
        <w:t>Provoking/intimidating/harassing others</w:t>
      </w:r>
      <w:r>
        <w:rPr>
          <w:rStyle w:val="eop"/>
        </w:rPr>
        <w:t> </w:t>
      </w:r>
    </w:p>
    <w:p w14:paraId="3B821231" w14:textId="77777777" w:rsidR="00506434" w:rsidRDefault="00506434" w:rsidP="00506434">
      <w:pPr>
        <w:pStyle w:val="paragraph"/>
        <w:numPr>
          <w:ilvl w:val="0"/>
          <w:numId w:val="12"/>
        </w:numPr>
        <w:spacing w:before="0" w:beforeAutospacing="0" w:after="0" w:afterAutospacing="0"/>
        <w:ind w:left="1080" w:firstLine="0"/>
        <w:textAlignment w:val="baseline"/>
      </w:pPr>
      <w:r>
        <w:rPr>
          <w:rStyle w:val="normaltextrun"/>
        </w:rPr>
        <w:t>Intentionally damaging school or hospital property</w:t>
      </w:r>
      <w:r>
        <w:rPr>
          <w:rStyle w:val="eop"/>
        </w:rPr>
        <w:t> </w:t>
      </w:r>
    </w:p>
    <w:p w14:paraId="0800A4A4" w14:textId="77777777" w:rsidR="00506434" w:rsidRDefault="00506434" w:rsidP="00506434">
      <w:pPr>
        <w:pStyle w:val="paragraph"/>
        <w:numPr>
          <w:ilvl w:val="0"/>
          <w:numId w:val="13"/>
        </w:numPr>
        <w:spacing w:before="0" w:beforeAutospacing="0" w:after="0" w:afterAutospacing="0"/>
        <w:ind w:left="1080" w:firstLine="0"/>
        <w:textAlignment w:val="baseline"/>
      </w:pPr>
      <w:r>
        <w:rPr>
          <w:rStyle w:val="normaltextrun"/>
        </w:rPr>
        <w:t>Unauthorized access to confidential information</w:t>
      </w:r>
      <w:r>
        <w:rPr>
          <w:rStyle w:val="eop"/>
        </w:rPr>
        <w:t> </w:t>
      </w:r>
    </w:p>
    <w:p w14:paraId="1BB8DBF5" w14:textId="051B1638" w:rsidR="00506434" w:rsidRDefault="00506434" w:rsidP="00506434">
      <w:pPr>
        <w:pStyle w:val="paragraph"/>
        <w:numPr>
          <w:ilvl w:val="0"/>
          <w:numId w:val="13"/>
        </w:numPr>
        <w:spacing w:before="0" w:beforeAutospacing="0" w:after="0" w:afterAutospacing="0"/>
        <w:ind w:left="1080" w:firstLine="0"/>
        <w:textAlignment w:val="baseline"/>
      </w:pPr>
      <w:r>
        <w:rPr>
          <w:rStyle w:val="normaltextrun"/>
        </w:rPr>
        <w:t>Intentionally sleeping in the professional setting </w:t>
      </w:r>
      <w:r w:rsidR="00A02131">
        <w:rPr>
          <w:rStyle w:val="eop"/>
        </w:rPr>
        <w:t>(class and/or clinical)</w:t>
      </w:r>
    </w:p>
    <w:p w14:paraId="1DDAF835" w14:textId="77777777" w:rsidR="00506434" w:rsidRDefault="00506434" w:rsidP="00506434">
      <w:pPr>
        <w:pStyle w:val="paragraph"/>
        <w:numPr>
          <w:ilvl w:val="0"/>
          <w:numId w:val="13"/>
        </w:numPr>
        <w:spacing w:before="0" w:beforeAutospacing="0" w:after="0" w:afterAutospacing="0"/>
        <w:ind w:left="1080" w:firstLine="0"/>
        <w:textAlignment w:val="baseline"/>
      </w:pPr>
      <w:r>
        <w:rPr>
          <w:rStyle w:val="normaltextrun"/>
        </w:rPr>
        <w:t>Soliciting or accepting gifts from patients or guests</w:t>
      </w:r>
      <w:r>
        <w:rPr>
          <w:rStyle w:val="eop"/>
        </w:rPr>
        <w:t> </w:t>
      </w:r>
    </w:p>
    <w:p w14:paraId="7470D78D" w14:textId="2435FCD3" w:rsidR="00506434" w:rsidRDefault="00506434" w:rsidP="00506434">
      <w:pPr>
        <w:pStyle w:val="paragraph"/>
        <w:numPr>
          <w:ilvl w:val="0"/>
          <w:numId w:val="13"/>
        </w:numPr>
        <w:spacing w:before="0" w:beforeAutospacing="0" w:after="0" w:afterAutospacing="0"/>
        <w:ind w:left="1080" w:firstLine="0"/>
        <w:textAlignment w:val="baseline"/>
      </w:pPr>
      <w:r>
        <w:rPr>
          <w:rStyle w:val="normaltextrun"/>
        </w:rPr>
        <w:t>Insubordination</w:t>
      </w:r>
      <w:r>
        <w:rPr>
          <w:rStyle w:val="eop"/>
        </w:rPr>
        <w:t> </w:t>
      </w:r>
      <w:r w:rsidR="00C000AB">
        <w:rPr>
          <w:rStyle w:val="eop"/>
        </w:rPr>
        <w:t>(</w:t>
      </w:r>
      <w:r w:rsidR="00E23D20">
        <w:rPr>
          <w:rStyle w:val="eop"/>
        </w:rPr>
        <w:t>e.g.,</w:t>
      </w:r>
      <w:r w:rsidR="00C000AB">
        <w:rPr>
          <w:rStyle w:val="eop"/>
        </w:rPr>
        <w:t xml:space="preserve"> Disrespectful or Aggressive)</w:t>
      </w:r>
    </w:p>
    <w:p w14:paraId="280A354F" w14:textId="77777777" w:rsidR="00506434" w:rsidRDefault="00506434" w:rsidP="00506434">
      <w:pPr>
        <w:pStyle w:val="paragraph"/>
        <w:numPr>
          <w:ilvl w:val="0"/>
          <w:numId w:val="13"/>
        </w:numPr>
        <w:spacing w:before="0" w:beforeAutospacing="0" w:after="0" w:afterAutospacing="0"/>
        <w:ind w:left="1080" w:firstLine="0"/>
        <w:textAlignment w:val="baseline"/>
      </w:pPr>
      <w:r>
        <w:rPr>
          <w:rStyle w:val="normaltextrun"/>
        </w:rPr>
        <w:t>Physical abuse or neglect of a patient</w:t>
      </w:r>
      <w:r>
        <w:rPr>
          <w:rStyle w:val="eop"/>
        </w:rPr>
        <w:t> </w:t>
      </w:r>
    </w:p>
    <w:p w14:paraId="2AABDF8F" w14:textId="5C319E59" w:rsidR="00506434" w:rsidRDefault="00506434" w:rsidP="00506434">
      <w:pPr>
        <w:pStyle w:val="paragraph"/>
        <w:numPr>
          <w:ilvl w:val="0"/>
          <w:numId w:val="14"/>
        </w:numPr>
        <w:spacing w:before="0" w:beforeAutospacing="0" w:after="0" w:afterAutospacing="0"/>
        <w:ind w:left="1080" w:firstLine="0"/>
        <w:textAlignment w:val="baseline"/>
        <w:rPr>
          <w:rStyle w:val="eop"/>
        </w:rPr>
      </w:pPr>
      <w:r>
        <w:rPr>
          <w:rStyle w:val="normaltextrun"/>
        </w:rPr>
        <w:t>Falsifying documentation</w:t>
      </w:r>
      <w:r>
        <w:rPr>
          <w:rStyle w:val="eop"/>
        </w:rPr>
        <w:t> </w:t>
      </w:r>
      <w:r w:rsidR="00885808">
        <w:rPr>
          <w:rStyle w:val="eop"/>
        </w:rPr>
        <w:t>(e</w:t>
      </w:r>
      <w:r w:rsidR="00C34DAD">
        <w:rPr>
          <w:rStyle w:val="eop"/>
        </w:rPr>
        <w:t>.g., Plagiarism or Misuse of AI)</w:t>
      </w:r>
    </w:p>
    <w:p w14:paraId="28387154" w14:textId="37431659" w:rsidR="00F835D2" w:rsidRDefault="00F835D2" w:rsidP="00506434">
      <w:pPr>
        <w:pStyle w:val="paragraph"/>
        <w:numPr>
          <w:ilvl w:val="0"/>
          <w:numId w:val="14"/>
        </w:numPr>
        <w:spacing w:before="0" w:beforeAutospacing="0" w:after="0" w:afterAutospacing="0"/>
        <w:ind w:left="1080" w:firstLine="0"/>
        <w:textAlignment w:val="baseline"/>
        <w:rPr>
          <w:rStyle w:val="eop"/>
        </w:rPr>
      </w:pPr>
      <w:r>
        <w:rPr>
          <w:rStyle w:val="eop"/>
        </w:rPr>
        <w:t>Violation of University policies</w:t>
      </w:r>
      <w:r w:rsidR="00BE4B25">
        <w:rPr>
          <w:rStyle w:val="eop"/>
        </w:rPr>
        <w:t xml:space="preserve"> regarding </w:t>
      </w:r>
      <w:r w:rsidR="00F94DC3">
        <w:rPr>
          <w:rStyle w:val="eop"/>
        </w:rPr>
        <w:t>academic dishonesty, dress code, etc.</w:t>
      </w:r>
    </w:p>
    <w:p w14:paraId="7F1D69BD" w14:textId="26CA1D75" w:rsidR="00650B43" w:rsidRDefault="00D96A4F" w:rsidP="00506434">
      <w:pPr>
        <w:pStyle w:val="paragraph"/>
        <w:numPr>
          <w:ilvl w:val="0"/>
          <w:numId w:val="14"/>
        </w:numPr>
        <w:spacing w:before="0" w:beforeAutospacing="0" w:after="0" w:afterAutospacing="0"/>
        <w:ind w:left="1080" w:firstLine="0"/>
        <w:textAlignment w:val="baseline"/>
      </w:pPr>
      <w:r>
        <w:t>Unexcused absences in the clinical setting</w:t>
      </w:r>
    </w:p>
    <w:p w14:paraId="41AD7B7C" w14:textId="7BFF73DB" w:rsidR="00D96A4F" w:rsidRDefault="005118BC" w:rsidP="00E23D20">
      <w:pPr>
        <w:pStyle w:val="paragraph"/>
        <w:numPr>
          <w:ilvl w:val="1"/>
          <w:numId w:val="14"/>
        </w:numPr>
        <w:spacing w:before="0" w:beforeAutospacing="0" w:after="0" w:afterAutospacing="0"/>
        <w:textAlignment w:val="baseline"/>
      </w:pPr>
      <w:r>
        <w:t>Inappropriate us of devices</w:t>
      </w:r>
      <w:r w:rsidR="0081010C">
        <w:t xml:space="preserve"> (including phones</w:t>
      </w:r>
      <w:r w:rsidR="00A12486">
        <w:t>, smart watches, iPad or laptops</w:t>
      </w:r>
      <w:r w:rsidR="006B076C">
        <w:t>)</w:t>
      </w:r>
      <w:r>
        <w:t xml:space="preserve"> or social media platforms during class and/or </w:t>
      </w:r>
      <w:r w:rsidR="00E23D20">
        <w:t>clinical (</w:t>
      </w:r>
      <w:r>
        <w:t>Example: use of group messages in classroom)</w:t>
      </w:r>
    </w:p>
    <w:p w14:paraId="2A9E1188" w14:textId="3C903D62" w:rsidR="00387127" w:rsidRDefault="00387127" w:rsidP="00506434">
      <w:pPr>
        <w:pStyle w:val="paragraph"/>
        <w:numPr>
          <w:ilvl w:val="0"/>
          <w:numId w:val="14"/>
        </w:numPr>
        <w:spacing w:before="0" w:beforeAutospacing="0" w:after="0" w:afterAutospacing="0"/>
        <w:ind w:left="1080" w:firstLine="0"/>
        <w:textAlignment w:val="baseline"/>
      </w:pPr>
      <w:r>
        <w:t>Pattern of unprofessional behavior</w:t>
      </w:r>
    </w:p>
    <w:p w14:paraId="168138F4" w14:textId="001041AB" w:rsidR="00387127" w:rsidRDefault="00387127" w:rsidP="00506434">
      <w:pPr>
        <w:pStyle w:val="paragraph"/>
        <w:numPr>
          <w:ilvl w:val="0"/>
          <w:numId w:val="14"/>
        </w:numPr>
        <w:spacing w:before="0" w:beforeAutospacing="0" w:after="0" w:afterAutospacing="0"/>
        <w:ind w:left="1080" w:firstLine="0"/>
        <w:textAlignment w:val="baseline"/>
      </w:pPr>
      <w:r>
        <w:t>Bullying</w:t>
      </w:r>
    </w:p>
    <w:p w14:paraId="364136D0" w14:textId="439A1418" w:rsidR="00387127" w:rsidRDefault="000023B7" w:rsidP="00506434">
      <w:pPr>
        <w:pStyle w:val="paragraph"/>
        <w:numPr>
          <w:ilvl w:val="0"/>
          <w:numId w:val="14"/>
        </w:numPr>
        <w:spacing w:before="0" w:beforeAutospacing="0" w:after="0" w:afterAutospacing="0"/>
        <w:ind w:left="1080" w:firstLine="0"/>
        <w:textAlignment w:val="baseline"/>
      </w:pPr>
      <w:r>
        <w:t xml:space="preserve">Nonadherence to medical illness policy </w:t>
      </w:r>
    </w:p>
    <w:p w14:paraId="1EAC2BD8" w14:textId="77777777" w:rsidR="00506434" w:rsidRDefault="00506434" w:rsidP="00506434">
      <w:pPr>
        <w:rPr>
          <w:sz w:val="24"/>
        </w:rPr>
      </w:pPr>
    </w:p>
    <w:p w14:paraId="4E1ACE77" w14:textId="77777777" w:rsidR="00506434" w:rsidRDefault="00506434" w:rsidP="00506434">
      <w:pPr>
        <w:rPr>
          <w:sz w:val="24"/>
        </w:rPr>
      </w:pPr>
    </w:p>
    <w:p w14:paraId="756F92A1" w14:textId="77777777" w:rsidR="00506434" w:rsidRDefault="00506434" w:rsidP="00506434">
      <w:pPr>
        <w:rPr>
          <w:sz w:val="24"/>
        </w:rPr>
      </w:pPr>
    </w:p>
    <w:p w14:paraId="54591DCD" w14:textId="77777777" w:rsidR="00506434" w:rsidRDefault="00506434" w:rsidP="00506434">
      <w:pPr>
        <w:rPr>
          <w:sz w:val="24"/>
        </w:rPr>
      </w:pPr>
    </w:p>
    <w:p w14:paraId="323ACC47" w14:textId="77777777" w:rsidR="00506434" w:rsidRDefault="00506434" w:rsidP="00506434">
      <w:pPr>
        <w:rPr>
          <w:sz w:val="24"/>
        </w:rPr>
      </w:pPr>
    </w:p>
    <w:p w14:paraId="791421FB" w14:textId="77777777" w:rsidR="00506434" w:rsidRDefault="00506434" w:rsidP="00506434">
      <w:pPr>
        <w:rPr>
          <w:sz w:val="24"/>
        </w:rPr>
      </w:pPr>
    </w:p>
    <w:p w14:paraId="1468882E" w14:textId="77777777" w:rsidR="00506434" w:rsidRPr="00BB0047" w:rsidRDefault="00506434" w:rsidP="00506434">
      <w:pPr>
        <w:pStyle w:val="paragraph"/>
        <w:spacing w:before="0" w:beforeAutospacing="0" w:after="0" w:afterAutospacing="0"/>
        <w:jc w:val="center"/>
        <w:textAlignment w:val="baseline"/>
        <w:rPr>
          <w:rFonts w:ascii="Segoe UI" w:hAnsi="Segoe UI" w:cs="Segoe UI"/>
          <w:b/>
          <w:bCs/>
          <w:color w:val="FF0000"/>
          <w:sz w:val="18"/>
          <w:szCs w:val="18"/>
        </w:rPr>
      </w:pPr>
      <w:r w:rsidRPr="00BB0047">
        <w:rPr>
          <w:rStyle w:val="normaltextrun"/>
          <w:b/>
          <w:bCs/>
          <w:color w:val="FF0000"/>
          <w:sz w:val="28"/>
          <w:szCs w:val="28"/>
        </w:rPr>
        <w:t>School of Nursing Professional Standards</w:t>
      </w:r>
      <w:r w:rsidRPr="00BB0047">
        <w:rPr>
          <w:rStyle w:val="eop"/>
          <w:b/>
          <w:bCs/>
          <w:color w:val="FF0000"/>
          <w:sz w:val="28"/>
          <w:szCs w:val="28"/>
        </w:rPr>
        <w:t> </w:t>
      </w:r>
    </w:p>
    <w:p w14:paraId="093D1911" w14:textId="77777777" w:rsidR="00506434" w:rsidRPr="00445829" w:rsidRDefault="00506434" w:rsidP="00506434">
      <w:pPr>
        <w:pStyle w:val="paragraph"/>
        <w:spacing w:before="0" w:beforeAutospacing="0" w:after="0" w:afterAutospacing="0"/>
        <w:jc w:val="center"/>
        <w:textAlignment w:val="baseline"/>
        <w:rPr>
          <w:rFonts w:ascii="Segoe UI" w:hAnsi="Segoe UI" w:cs="Segoe UI"/>
          <w:b/>
          <w:bCs/>
          <w:sz w:val="18"/>
          <w:szCs w:val="18"/>
        </w:rPr>
      </w:pPr>
      <w:r w:rsidRPr="00445829">
        <w:rPr>
          <w:rStyle w:val="normaltextrun"/>
          <w:b/>
          <w:bCs/>
          <w:sz w:val="28"/>
          <w:szCs w:val="28"/>
        </w:rPr>
        <w:t>Written Warning</w:t>
      </w:r>
      <w:r w:rsidRPr="00445829">
        <w:rPr>
          <w:rStyle w:val="eop"/>
          <w:b/>
          <w:bCs/>
          <w:sz w:val="28"/>
          <w:szCs w:val="28"/>
        </w:rPr>
        <w:t> </w:t>
      </w:r>
    </w:p>
    <w:p w14:paraId="07F7582D" w14:textId="77777777" w:rsidR="00506434" w:rsidRDefault="00506434" w:rsidP="00506434">
      <w:pPr>
        <w:pStyle w:val="paragraph"/>
        <w:spacing w:before="0" w:beforeAutospacing="0" w:after="0" w:afterAutospacing="0"/>
        <w:ind w:left="720"/>
        <w:textAlignment w:val="baseline"/>
        <w:rPr>
          <w:rFonts w:ascii="Segoe UI" w:hAnsi="Segoe UI" w:cs="Segoe UI"/>
          <w:sz w:val="18"/>
          <w:szCs w:val="18"/>
        </w:rPr>
      </w:pPr>
      <w:r>
        <w:rPr>
          <w:rStyle w:val="eop"/>
        </w:rPr>
        <w:t> </w:t>
      </w:r>
    </w:p>
    <w:p w14:paraId="36FE7643"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Student Name: __________________________</w:t>
      </w:r>
      <w:r>
        <w:rPr>
          <w:rStyle w:val="tabchar"/>
          <w:rFonts w:ascii="Calibri" w:hAnsi="Calibri" w:cs="Calibri"/>
        </w:rPr>
        <w:t xml:space="preserve"> </w:t>
      </w:r>
      <w:r>
        <w:rPr>
          <w:rStyle w:val="normaltextrun"/>
        </w:rPr>
        <w:t>Date of incident: ________________</w:t>
      </w:r>
      <w:r>
        <w:rPr>
          <w:rStyle w:val="eop"/>
        </w:rPr>
        <w:t> </w:t>
      </w:r>
    </w:p>
    <w:p w14:paraId="5B0BBFDB"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eop"/>
        </w:rPr>
        <w:t> </w:t>
      </w:r>
    </w:p>
    <w:p w14:paraId="6CCC1464"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Professional Standard Violated: ________________________</w:t>
      </w:r>
      <w:r>
        <w:rPr>
          <w:rStyle w:val="eop"/>
        </w:rPr>
        <w:t> </w:t>
      </w:r>
    </w:p>
    <w:p w14:paraId="6C372661"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Pr>
        <w:t> </w:t>
      </w:r>
    </w:p>
    <w:p w14:paraId="1AC8405E"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eop"/>
        </w:rPr>
        <w:t> </w:t>
      </w:r>
    </w:p>
    <w:p w14:paraId="0F5A03A2"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Student Response (if requested):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Pr>
        <w:t> </w:t>
      </w:r>
    </w:p>
    <w:p w14:paraId="0B4A1B25"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eop"/>
        </w:rPr>
        <w:t> </w:t>
      </w:r>
    </w:p>
    <w:p w14:paraId="3500243F" w14:textId="3AD6EA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Outcome: First Warning</w:t>
      </w:r>
      <w:r>
        <w:rPr>
          <w:rStyle w:val="tabchar"/>
          <w:rFonts w:ascii="Calibri" w:hAnsi="Calibri" w:cs="Calibri"/>
        </w:rPr>
        <w:t xml:space="preserve"> </w:t>
      </w:r>
      <w:r w:rsidR="008F07DD">
        <w:rPr>
          <w:rStyle w:val="tabchar"/>
          <w:rFonts w:ascii="Calibri" w:hAnsi="Calibri" w:cs="Calibri"/>
        </w:rPr>
        <w:t xml:space="preserve">      </w:t>
      </w:r>
      <w:r>
        <w:rPr>
          <w:rStyle w:val="normaltextrun"/>
        </w:rPr>
        <w:t>Second Warning</w:t>
      </w:r>
      <w:r>
        <w:rPr>
          <w:rStyle w:val="tabchar"/>
          <w:rFonts w:ascii="Calibri" w:hAnsi="Calibri" w:cs="Calibri"/>
        </w:rPr>
        <w:t xml:space="preserve"> </w:t>
      </w:r>
      <w:r w:rsidR="008F07DD">
        <w:rPr>
          <w:rStyle w:val="tabchar"/>
          <w:rFonts w:ascii="Calibri" w:hAnsi="Calibri" w:cs="Calibri"/>
        </w:rPr>
        <w:t xml:space="preserve">      </w:t>
      </w:r>
      <w:r>
        <w:rPr>
          <w:rStyle w:val="normaltextrun"/>
        </w:rPr>
        <w:t>Third Warning</w:t>
      </w:r>
      <w:r>
        <w:rPr>
          <w:rStyle w:val="tabchar"/>
          <w:rFonts w:ascii="Calibri" w:hAnsi="Calibri" w:cs="Calibri"/>
        </w:rPr>
        <w:t xml:space="preserve"> </w:t>
      </w:r>
      <w:r w:rsidR="008F07DD">
        <w:rPr>
          <w:rStyle w:val="tabchar"/>
          <w:rFonts w:ascii="Calibri" w:hAnsi="Calibri" w:cs="Calibri"/>
        </w:rPr>
        <w:t xml:space="preserve">     </w:t>
      </w:r>
      <w:r>
        <w:rPr>
          <w:rStyle w:val="normaltextrun"/>
        </w:rPr>
        <w:t>Severe Offense</w:t>
      </w:r>
      <w:r>
        <w:rPr>
          <w:rStyle w:val="eop"/>
        </w:rPr>
        <w:t> </w:t>
      </w:r>
    </w:p>
    <w:p w14:paraId="617B5B81"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eop"/>
        </w:rPr>
        <w:t> </w:t>
      </w:r>
    </w:p>
    <w:p w14:paraId="54723CCD"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Student Signature: ____________________________ Date: ______________</w:t>
      </w:r>
      <w:r>
        <w:rPr>
          <w:rStyle w:val="eop"/>
        </w:rPr>
        <w:t> </w:t>
      </w:r>
    </w:p>
    <w:p w14:paraId="3D93759D"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Faculty Signature: ____________________________</w:t>
      </w:r>
      <w:r>
        <w:rPr>
          <w:rStyle w:val="tabchar"/>
          <w:rFonts w:ascii="Calibri" w:hAnsi="Calibri" w:cs="Calibri"/>
        </w:rPr>
        <w:t xml:space="preserve"> </w:t>
      </w:r>
      <w:r>
        <w:rPr>
          <w:rStyle w:val="normaltextrun"/>
        </w:rPr>
        <w:t>Date: ______________</w:t>
      </w:r>
      <w:r>
        <w:rPr>
          <w:rStyle w:val="eop"/>
        </w:rPr>
        <w:t> </w:t>
      </w:r>
    </w:p>
    <w:p w14:paraId="5D13EC83"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eop"/>
        </w:rPr>
        <w:t> </w:t>
      </w:r>
    </w:p>
    <w:p w14:paraId="60654DAE"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r>
        <w:rPr>
          <w:rStyle w:val="normaltextrun"/>
        </w:rPr>
        <w:t>The student’s signature does not necessarily imply agreement with the violation.  The signatures mean that the conversation occurred.  The student has the right to appeal the written warning by following the appropriate Chain of Command.   </w:t>
      </w:r>
      <w:r>
        <w:rPr>
          <w:rStyle w:val="eop"/>
        </w:rPr>
        <w:t> </w:t>
      </w:r>
    </w:p>
    <w:p w14:paraId="54B20D6B" w14:textId="77777777" w:rsidR="00506434" w:rsidRDefault="00506434" w:rsidP="00506434">
      <w:pPr>
        <w:rPr>
          <w:sz w:val="24"/>
        </w:rPr>
      </w:pPr>
    </w:p>
    <w:p w14:paraId="66CACD70" w14:textId="77777777" w:rsidR="001030E3" w:rsidRDefault="001030E3" w:rsidP="00506434">
      <w:pPr>
        <w:rPr>
          <w:sz w:val="24"/>
        </w:rPr>
      </w:pPr>
    </w:p>
    <w:p w14:paraId="41E2DDE6" w14:textId="77777777" w:rsidR="001030E3" w:rsidRDefault="001030E3" w:rsidP="00506434">
      <w:pPr>
        <w:rPr>
          <w:sz w:val="24"/>
        </w:rPr>
      </w:pPr>
    </w:p>
    <w:p w14:paraId="1A89FE29" w14:textId="77777777" w:rsidR="001030E3" w:rsidRDefault="001030E3" w:rsidP="00506434">
      <w:pPr>
        <w:rPr>
          <w:sz w:val="24"/>
        </w:rPr>
      </w:pPr>
    </w:p>
    <w:p w14:paraId="7A378243" w14:textId="77777777" w:rsidR="001030E3" w:rsidRDefault="001030E3" w:rsidP="00506434">
      <w:pPr>
        <w:rPr>
          <w:sz w:val="24"/>
        </w:rPr>
      </w:pPr>
    </w:p>
    <w:p w14:paraId="5164A692" w14:textId="77777777" w:rsidR="002722D0" w:rsidRDefault="002722D0" w:rsidP="43DAAAB0">
      <w:pPr>
        <w:jc w:val="center"/>
        <w:rPr>
          <w:b/>
          <w:bCs/>
          <w:color w:val="000000" w:themeColor="text1"/>
          <w:sz w:val="28"/>
          <w:szCs w:val="28"/>
        </w:rPr>
      </w:pPr>
    </w:p>
    <w:p w14:paraId="30891F90" w14:textId="77777777" w:rsidR="002722D0" w:rsidRDefault="002722D0" w:rsidP="43DAAAB0">
      <w:pPr>
        <w:jc w:val="center"/>
        <w:rPr>
          <w:b/>
          <w:bCs/>
          <w:color w:val="000000" w:themeColor="text1"/>
          <w:sz w:val="28"/>
          <w:szCs w:val="28"/>
        </w:rPr>
      </w:pPr>
    </w:p>
    <w:p w14:paraId="0C666BFB" w14:textId="77777777" w:rsidR="002722D0" w:rsidRDefault="002722D0" w:rsidP="43DAAAB0">
      <w:pPr>
        <w:jc w:val="center"/>
        <w:rPr>
          <w:b/>
          <w:bCs/>
          <w:color w:val="000000" w:themeColor="text1"/>
          <w:sz w:val="28"/>
          <w:szCs w:val="28"/>
        </w:rPr>
      </w:pPr>
    </w:p>
    <w:p w14:paraId="22827A65" w14:textId="77777777" w:rsidR="002722D0" w:rsidRDefault="002722D0" w:rsidP="43DAAAB0">
      <w:pPr>
        <w:jc w:val="center"/>
        <w:rPr>
          <w:b/>
          <w:bCs/>
          <w:color w:val="000000" w:themeColor="text1"/>
          <w:sz w:val="28"/>
          <w:szCs w:val="28"/>
        </w:rPr>
      </w:pPr>
    </w:p>
    <w:p w14:paraId="0DC48E41" w14:textId="77777777" w:rsidR="002722D0" w:rsidRDefault="002722D0" w:rsidP="43DAAAB0">
      <w:pPr>
        <w:jc w:val="center"/>
        <w:rPr>
          <w:b/>
          <w:bCs/>
          <w:color w:val="000000" w:themeColor="text1"/>
          <w:sz w:val="28"/>
          <w:szCs w:val="28"/>
        </w:rPr>
      </w:pPr>
    </w:p>
    <w:p w14:paraId="26CA9327" w14:textId="77777777" w:rsidR="002722D0" w:rsidRDefault="002722D0" w:rsidP="43DAAAB0">
      <w:pPr>
        <w:jc w:val="center"/>
        <w:rPr>
          <w:b/>
          <w:bCs/>
          <w:color w:val="000000" w:themeColor="text1"/>
          <w:sz w:val="28"/>
          <w:szCs w:val="28"/>
        </w:rPr>
      </w:pPr>
    </w:p>
    <w:p w14:paraId="627D1116" w14:textId="77777777" w:rsidR="002722D0" w:rsidRDefault="002722D0" w:rsidP="43DAAAB0">
      <w:pPr>
        <w:jc w:val="center"/>
        <w:rPr>
          <w:b/>
          <w:bCs/>
          <w:color w:val="000000" w:themeColor="text1"/>
          <w:sz w:val="28"/>
          <w:szCs w:val="28"/>
        </w:rPr>
      </w:pPr>
    </w:p>
    <w:p w14:paraId="2F97D7EC" w14:textId="77777777" w:rsidR="002722D0" w:rsidRDefault="002722D0" w:rsidP="43DAAAB0">
      <w:pPr>
        <w:jc w:val="center"/>
        <w:rPr>
          <w:b/>
          <w:bCs/>
          <w:color w:val="000000" w:themeColor="text1"/>
          <w:sz w:val="28"/>
          <w:szCs w:val="28"/>
        </w:rPr>
      </w:pPr>
    </w:p>
    <w:p w14:paraId="29314CD7" w14:textId="6F433C64" w:rsidR="008E7177" w:rsidRDefault="008E7177" w:rsidP="00BB0047">
      <w:pPr>
        <w:jc w:val="center"/>
        <w:rPr>
          <w:b/>
          <w:bCs/>
          <w:color w:val="000000" w:themeColor="text1"/>
          <w:sz w:val="28"/>
          <w:szCs w:val="28"/>
        </w:rPr>
      </w:pPr>
      <w:r w:rsidRPr="43DAAAB0">
        <w:rPr>
          <w:b/>
          <w:bCs/>
          <w:color w:val="000000" w:themeColor="text1"/>
          <w:sz w:val="28"/>
          <w:szCs w:val="28"/>
        </w:rPr>
        <w:t>Clinical Modification Safety Plan</w:t>
      </w:r>
    </w:p>
    <w:p w14:paraId="14506B69" w14:textId="6C3552E4" w:rsidR="002722D0" w:rsidRDefault="002722D0" w:rsidP="43DAAAB0">
      <w:pPr>
        <w:jc w:val="center"/>
        <w:rPr>
          <w:b/>
          <w:bCs/>
          <w:color w:val="000000" w:themeColor="text1"/>
          <w:sz w:val="28"/>
          <w:szCs w:val="28"/>
        </w:rPr>
      </w:pPr>
    </w:p>
    <w:p w14:paraId="635DAC25" w14:textId="77777777" w:rsidR="008E7177" w:rsidRDefault="008E7177" w:rsidP="43DAAAB0">
      <w:pPr>
        <w:rPr>
          <w:color w:val="FF0000"/>
        </w:rPr>
      </w:pPr>
      <w:r w:rsidRPr="43DAAAB0">
        <w:rPr>
          <w:b/>
          <w:bCs/>
          <w:color w:val="000000" w:themeColor="text1"/>
          <w:sz w:val="24"/>
          <w:szCs w:val="24"/>
        </w:rPr>
        <w:t xml:space="preserve">Instructions: Document to be printed, completed and signed by student, who then gives to clinical instructor, who reviews, completes and signs, then given to Chair/Dean to review and sign.  This document will be placed into the student's file. Additional paper may be used if needed.  </w:t>
      </w:r>
      <w:r w:rsidRPr="43DAAAB0">
        <w:rPr>
          <w:b/>
          <w:bCs/>
          <w:color w:val="FF0000"/>
          <w:sz w:val="24"/>
          <w:szCs w:val="24"/>
        </w:rPr>
        <w:t xml:space="preserve">If the violation is </w:t>
      </w:r>
      <w:r w:rsidRPr="43DAAAB0">
        <w:rPr>
          <w:b/>
          <w:bCs/>
          <w:color w:val="FF0000"/>
          <w:sz w:val="24"/>
          <w:szCs w:val="24"/>
          <w:u w:val="single"/>
        </w:rPr>
        <w:t>deemed severe</w:t>
      </w:r>
      <w:r w:rsidRPr="43DAAAB0">
        <w:rPr>
          <w:b/>
          <w:bCs/>
          <w:color w:val="FF0000"/>
          <w:sz w:val="24"/>
          <w:szCs w:val="24"/>
        </w:rPr>
        <w:t>, the student may be dismissed from the program.</w:t>
      </w:r>
    </w:p>
    <w:p w14:paraId="1BA1F1B1" w14:textId="77777777" w:rsidR="008E7177" w:rsidRDefault="008E7177" w:rsidP="43DAAAB0">
      <w:pPr>
        <w:rPr>
          <w:color w:val="000000" w:themeColor="text1"/>
        </w:rPr>
      </w:pPr>
    </w:p>
    <w:p w14:paraId="2EC1DC82" w14:textId="78093E8E" w:rsidR="008E7177" w:rsidRDefault="008E7177" w:rsidP="43DAAAB0">
      <w:pPr>
        <w:rPr>
          <w:b/>
          <w:bCs/>
          <w:color w:val="000000" w:themeColor="text1"/>
          <w:sz w:val="24"/>
          <w:szCs w:val="24"/>
        </w:rPr>
      </w:pPr>
      <w:r w:rsidRPr="43DAAAB0">
        <w:rPr>
          <w:b/>
          <w:bCs/>
          <w:color w:val="000000" w:themeColor="text1"/>
          <w:sz w:val="24"/>
          <w:szCs w:val="24"/>
        </w:rPr>
        <w:t>Student:</w:t>
      </w:r>
    </w:p>
    <w:p w14:paraId="15B1B823" w14:textId="77777777" w:rsidR="002722D0" w:rsidRDefault="002722D0" w:rsidP="43DAAAB0">
      <w:pPr>
        <w:rPr>
          <w:color w:val="000000" w:themeColor="text1"/>
        </w:rPr>
      </w:pPr>
    </w:p>
    <w:p w14:paraId="5E352C75" w14:textId="5DF1D594" w:rsidR="008E7177" w:rsidRDefault="008E7177" w:rsidP="43DAAAB0">
      <w:pPr>
        <w:rPr>
          <w:b/>
          <w:bCs/>
          <w:color w:val="000000" w:themeColor="text1"/>
          <w:sz w:val="24"/>
          <w:szCs w:val="24"/>
        </w:rPr>
      </w:pPr>
      <w:r w:rsidRPr="43DAAAB0">
        <w:rPr>
          <w:b/>
          <w:bCs/>
          <w:color w:val="000000" w:themeColor="text1"/>
          <w:sz w:val="24"/>
          <w:szCs w:val="24"/>
        </w:rPr>
        <w:t>Date of Incident:</w:t>
      </w:r>
    </w:p>
    <w:p w14:paraId="219B77D1" w14:textId="77777777" w:rsidR="002722D0" w:rsidRDefault="002722D0" w:rsidP="43DAAAB0">
      <w:pPr>
        <w:rPr>
          <w:color w:val="000000" w:themeColor="text1"/>
        </w:rPr>
      </w:pPr>
    </w:p>
    <w:p w14:paraId="38F77E6A" w14:textId="645059BA" w:rsidR="008E7177" w:rsidRDefault="008E7177" w:rsidP="43DAAAB0">
      <w:pPr>
        <w:rPr>
          <w:b/>
          <w:bCs/>
          <w:color w:val="000000" w:themeColor="text1"/>
          <w:sz w:val="24"/>
          <w:szCs w:val="24"/>
        </w:rPr>
      </w:pPr>
      <w:r w:rsidRPr="43DAAAB0">
        <w:rPr>
          <w:b/>
          <w:bCs/>
          <w:color w:val="000000" w:themeColor="text1"/>
          <w:sz w:val="24"/>
          <w:szCs w:val="24"/>
        </w:rPr>
        <w:t>Semester:</w:t>
      </w:r>
    </w:p>
    <w:p w14:paraId="798F1560" w14:textId="77777777" w:rsidR="002722D0" w:rsidRDefault="002722D0" w:rsidP="43DAAAB0">
      <w:pPr>
        <w:rPr>
          <w:color w:val="000000" w:themeColor="text1"/>
        </w:rPr>
      </w:pPr>
    </w:p>
    <w:p w14:paraId="09B9704B" w14:textId="0133F7CB" w:rsidR="008E7177" w:rsidRDefault="008E7177" w:rsidP="43DAAAB0">
      <w:pPr>
        <w:rPr>
          <w:b/>
          <w:bCs/>
          <w:color w:val="000000" w:themeColor="text1"/>
          <w:sz w:val="24"/>
          <w:szCs w:val="24"/>
        </w:rPr>
      </w:pPr>
      <w:r w:rsidRPr="43DAAAB0">
        <w:rPr>
          <w:b/>
          <w:bCs/>
          <w:color w:val="000000" w:themeColor="text1"/>
          <w:sz w:val="24"/>
          <w:szCs w:val="24"/>
        </w:rPr>
        <w:t>Instructor distributing safety:</w:t>
      </w:r>
    </w:p>
    <w:p w14:paraId="41B5DA39" w14:textId="77777777" w:rsidR="002722D0" w:rsidRDefault="002722D0" w:rsidP="43DAAAB0">
      <w:pPr>
        <w:rPr>
          <w:color w:val="000000" w:themeColor="text1"/>
        </w:rPr>
      </w:pPr>
    </w:p>
    <w:p w14:paraId="2A15A12C" w14:textId="78818E60" w:rsidR="008E7177" w:rsidRDefault="008E7177" w:rsidP="43DAAAB0">
      <w:pPr>
        <w:rPr>
          <w:b/>
          <w:bCs/>
          <w:color w:val="000000" w:themeColor="text1"/>
          <w:sz w:val="24"/>
          <w:szCs w:val="24"/>
        </w:rPr>
      </w:pPr>
      <w:r w:rsidRPr="43DAAAB0">
        <w:rPr>
          <w:b/>
          <w:bCs/>
          <w:color w:val="000000" w:themeColor="text1"/>
          <w:sz w:val="24"/>
          <w:szCs w:val="24"/>
        </w:rPr>
        <w:t xml:space="preserve">Clinical site: </w:t>
      </w:r>
    </w:p>
    <w:p w14:paraId="1D400418" w14:textId="77777777" w:rsidR="002722D0" w:rsidRDefault="002722D0" w:rsidP="43DAAAB0">
      <w:pPr>
        <w:rPr>
          <w:color w:val="000000" w:themeColor="text1"/>
        </w:rPr>
      </w:pPr>
    </w:p>
    <w:p w14:paraId="1AD4EA1B" w14:textId="3BE9D314" w:rsidR="008E7177" w:rsidRDefault="008E7177" w:rsidP="43DAAAB0">
      <w:pPr>
        <w:rPr>
          <w:b/>
          <w:bCs/>
          <w:color w:val="000000" w:themeColor="text1"/>
          <w:sz w:val="24"/>
          <w:szCs w:val="24"/>
        </w:rPr>
      </w:pPr>
      <w:r w:rsidRPr="43DAAAB0">
        <w:rPr>
          <w:b/>
          <w:bCs/>
          <w:color w:val="000000" w:themeColor="text1"/>
          <w:sz w:val="24"/>
          <w:szCs w:val="24"/>
        </w:rPr>
        <w:t xml:space="preserve">Description of incident from students' point of view: </w:t>
      </w:r>
    </w:p>
    <w:p w14:paraId="14536F40" w14:textId="77777777" w:rsidR="002722D0" w:rsidRDefault="002722D0" w:rsidP="43DAAAB0">
      <w:pPr>
        <w:rPr>
          <w:color w:val="000000" w:themeColor="text1"/>
        </w:rPr>
      </w:pPr>
    </w:p>
    <w:p w14:paraId="7525CE78" w14:textId="77777777" w:rsidR="008E7177" w:rsidRDefault="008E7177" w:rsidP="43DAAAB0">
      <w:pPr>
        <w:rPr>
          <w:color w:val="000000" w:themeColor="text1"/>
        </w:rPr>
      </w:pPr>
    </w:p>
    <w:p w14:paraId="466EC86E" w14:textId="5FDF9A94" w:rsidR="008E7177" w:rsidRDefault="008E7177" w:rsidP="43DAAAB0">
      <w:pPr>
        <w:rPr>
          <w:b/>
          <w:bCs/>
          <w:color w:val="000000" w:themeColor="text1"/>
          <w:sz w:val="24"/>
          <w:szCs w:val="24"/>
        </w:rPr>
      </w:pPr>
      <w:r w:rsidRPr="43DAAAB0">
        <w:rPr>
          <w:b/>
          <w:bCs/>
          <w:color w:val="000000" w:themeColor="text1"/>
          <w:sz w:val="24"/>
          <w:szCs w:val="24"/>
        </w:rPr>
        <w:t xml:space="preserve">Description of incident from instructors' point of view: </w:t>
      </w:r>
    </w:p>
    <w:p w14:paraId="2039FFAD" w14:textId="77777777" w:rsidR="002722D0" w:rsidRDefault="002722D0" w:rsidP="43DAAAB0">
      <w:pPr>
        <w:rPr>
          <w:color w:val="000000" w:themeColor="text1"/>
        </w:rPr>
      </w:pPr>
    </w:p>
    <w:p w14:paraId="230C0119" w14:textId="77777777" w:rsidR="008E7177" w:rsidRDefault="008E7177" w:rsidP="43DAAAB0">
      <w:pPr>
        <w:rPr>
          <w:color w:val="000000" w:themeColor="text1"/>
        </w:rPr>
      </w:pPr>
    </w:p>
    <w:p w14:paraId="1E92ED75" w14:textId="6C125681" w:rsidR="008E7177" w:rsidRDefault="008E7177" w:rsidP="43DAAAB0">
      <w:pPr>
        <w:rPr>
          <w:b/>
          <w:bCs/>
          <w:color w:val="000000" w:themeColor="text1"/>
          <w:sz w:val="24"/>
          <w:szCs w:val="24"/>
        </w:rPr>
      </w:pPr>
      <w:r w:rsidRPr="43DAAAB0">
        <w:rPr>
          <w:b/>
          <w:bCs/>
          <w:color w:val="000000" w:themeColor="text1"/>
          <w:sz w:val="24"/>
          <w:szCs w:val="24"/>
        </w:rPr>
        <w:t xml:space="preserve">Students plan of action to refrain from reoccurrence of incident: </w:t>
      </w:r>
    </w:p>
    <w:p w14:paraId="168D77B8" w14:textId="77777777" w:rsidR="002722D0" w:rsidRDefault="002722D0" w:rsidP="43DAAAB0">
      <w:pPr>
        <w:rPr>
          <w:color w:val="000000" w:themeColor="text1"/>
        </w:rPr>
      </w:pPr>
    </w:p>
    <w:p w14:paraId="05AC5F06" w14:textId="77777777" w:rsidR="008E7177" w:rsidRDefault="008E7177" w:rsidP="43DAAAB0">
      <w:pPr>
        <w:rPr>
          <w:color w:val="000000" w:themeColor="text1"/>
        </w:rPr>
      </w:pPr>
    </w:p>
    <w:p w14:paraId="40C62187" w14:textId="4C369433" w:rsidR="008E7177" w:rsidRDefault="008E7177" w:rsidP="43DAAAB0">
      <w:pPr>
        <w:rPr>
          <w:b/>
          <w:bCs/>
          <w:color w:val="000000" w:themeColor="text1"/>
          <w:sz w:val="24"/>
          <w:szCs w:val="24"/>
        </w:rPr>
      </w:pPr>
      <w:r w:rsidRPr="43DAAAB0">
        <w:rPr>
          <w:b/>
          <w:bCs/>
          <w:color w:val="000000" w:themeColor="text1"/>
          <w:sz w:val="24"/>
          <w:szCs w:val="24"/>
        </w:rPr>
        <w:t>Date of implementation:</w:t>
      </w:r>
    </w:p>
    <w:p w14:paraId="64E057DE" w14:textId="77777777" w:rsidR="002722D0" w:rsidRDefault="002722D0" w:rsidP="43DAAAB0">
      <w:pPr>
        <w:rPr>
          <w:color w:val="000000" w:themeColor="text1"/>
        </w:rPr>
      </w:pPr>
    </w:p>
    <w:p w14:paraId="0C01024D" w14:textId="0D97DCB5" w:rsidR="008E7177" w:rsidRDefault="008E7177" w:rsidP="43DAAAB0">
      <w:pPr>
        <w:rPr>
          <w:b/>
          <w:bCs/>
          <w:color w:val="000000" w:themeColor="text1"/>
          <w:sz w:val="24"/>
          <w:szCs w:val="24"/>
        </w:rPr>
      </w:pPr>
      <w:r w:rsidRPr="43DAAAB0">
        <w:rPr>
          <w:b/>
          <w:bCs/>
          <w:color w:val="000000" w:themeColor="text1"/>
          <w:sz w:val="24"/>
          <w:szCs w:val="24"/>
        </w:rPr>
        <w:t xml:space="preserve">Plan evaluation appraised by clinical instructor with any suggestions and/or comments. </w:t>
      </w:r>
    </w:p>
    <w:p w14:paraId="15FAC54D" w14:textId="506FE1A1" w:rsidR="002722D0" w:rsidRDefault="002722D0" w:rsidP="43DAAAB0">
      <w:pPr>
        <w:rPr>
          <w:b/>
          <w:bCs/>
          <w:color w:val="000000" w:themeColor="text1"/>
          <w:sz w:val="24"/>
          <w:szCs w:val="24"/>
        </w:rPr>
      </w:pPr>
    </w:p>
    <w:p w14:paraId="6F2FC257" w14:textId="163F702E" w:rsidR="002722D0" w:rsidRDefault="002722D0" w:rsidP="43DAAAB0">
      <w:pPr>
        <w:rPr>
          <w:b/>
          <w:bCs/>
          <w:color w:val="000000" w:themeColor="text1"/>
          <w:sz w:val="24"/>
          <w:szCs w:val="24"/>
        </w:rPr>
      </w:pPr>
    </w:p>
    <w:p w14:paraId="1ABF4FD5" w14:textId="77777777" w:rsidR="002722D0" w:rsidRDefault="002722D0" w:rsidP="43DAAAB0">
      <w:pPr>
        <w:rPr>
          <w:color w:val="000000" w:themeColor="text1"/>
        </w:rPr>
      </w:pPr>
    </w:p>
    <w:p w14:paraId="1DC1F7AD" w14:textId="77777777" w:rsidR="008E7177" w:rsidRDefault="008E7177" w:rsidP="43DAAAB0">
      <w:pPr>
        <w:rPr>
          <w:color w:val="000000" w:themeColor="text1"/>
        </w:rPr>
      </w:pPr>
    </w:p>
    <w:p w14:paraId="35476810" w14:textId="77777777" w:rsidR="008E7177" w:rsidRDefault="008E7177" w:rsidP="43DAAAB0">
      <w:pPr>
        <w:rPr>
          <w:color w:val="000000" w:themeColor="text1"/>
        </w:rPr>
      </w:pPr>
    </w:p>
    <w:p w14:paraId="0F6FFAD8" w14:textId="38665DEB" w:rsidR="008E7177" w:rsidRDefault="008E7177" w:rsidP="43DAAAB0">
      <w:pPr>
        <w:rPr>
          <w:b/>
          <w:bCs/>
          <w:color w:val="000000" w:themeColor="text1"/>
          <w:sz w:val="24"/>
          <w:szCs w:val="24"/>
        </w:rPr>
      </w:pPr>
      <w:r w:rsidRPr="43DAAAB0">
        <w:rPr>
          <w:b/>
          <w:bCs/>
          <w:color w:val="000000" w:themeColor="text1"/>
          <w:sz w:val="24"/>
          <w:szCs w:val="24"/>
        </w:rPr>
        <w:t>Student Signature and Date:</w:t>
      </w:r>
    </w:p>
    <w:p w14:paraId="4A2DDB69" w14:textId="77777777" w:rsidR="002722D0" w:rsidRDefault="002722D0" w:rsidP="43DAAAB0">
      <w:pPr>
        <w:rPr>
          <w:color w:val="000000" w:themeColor="text1"/>
        </w:rPr>
      </w:pPr>
    </w:p>
    <w:p w14:paraId="55F6D974" w14:textId="32D3B1E6" w:rsidR="008E7177" w:rsidRDefault="008E7177" w:rsidP="43DAAAB0">
      <w:pPr>
        <w:rPr>
          <w:b/>
          <w:bCs/>
          <w:color w:val="000000" w:themeColor="text1"/>
          <w:sz w:val="24"/>
          <w:szCs w:val="24"/>
        </w:rPr>
      </w:pPr>
      <w:r w:rsidRPr="43DAAAB0">
        <w:rPr>
          <w:b/>
          <w:bCs/>
          <w:color w:val="000000" w:themeColor="text1"/>
          <w:sz w:val="24"/>
          <w:szCs w:val="24"/>
        </w:rPr>
        <w:t>Instructor Signature and Date:</w:t>
      </w:r>
    </w:p>
    <w:p w14:paraId="7E5CA4AF" w14:textId="77777777" w:rsidR="002722D0" w:rsidRDefault="002722D0" w:rsidP="43DAAAB0">
      <w:pPr>
        <w:rPr>
          <w:color w:val="000000" w:themeColor="text1"/>
        </w:rPr>
      </w:pPr>
    </w:p>
    <w:p w14:paraId="7A011EB0" w14:textId="5C471938" w:rsidR="008E7177" w:rsidRDefault="008E7177" w:rsidP="43DAAAB0">
      <w:pPr>
        <w:rPr>
          <w:b/>
          <w:bCs/>
          <w:color w:val="000000" w:themeColor="text1"/>
          <w:sz w:val="24"/>
          <w:szCs w:val="24"/>
        </w:rPr>
      </w:pPr>
      <w:r w:rsidRPr="43DAAAB0">
        <w:rPr>
          <w:b/>
          <w:bCs/>
          <w:color w:val="000000" w:themeColor="text1"/>
          <w:sz w:val="24"/>
          <w:szCs w:val="24"/>
        </w:rPr>
        <w:t>Chair/Dean Signature and Date:</w:t>
      </w:r>
    </w:p>
    <w:p w14:paraId="2E9F5D86" w14:textId="77777777" w:rsidR="002722D0" w:rsidRDefault="002722D0" w:rsidP="43DAAAB0">
      <w:pPr>
        <w:rPr>
          <w:color w:val="000000" w:themeColor="text1"/>
        </w:rPr>
      </w:pPr>
    </w:p>
    <w:p w14:paraId="18034731" w14:textId="77777777" w:rsidR="008E7177" w:rsidRDefault="008E7177"/>
    <w:p w14:paraId="2962023A" w14:textId="3AE83B4B" w:rsidR="001030E3" w:rsidRDefault="001030E3" w:rsidP="00506434">
      <w:pPr>
        <w:rPr>
          <w:sz w:val="24"/>
        </w:rPr>
        <w:sectPr w:rsidR="001030E3">
          <w:pgSz w:w="12240" w:h="15840"/>
          <w:pgMar w:top="1380" w:right="1320" w:bottom="960" w:left="1340" w:header="0" w:footer="779" w:gutter="0"/>
          <w:cols w:space="720"/>
        </w:sectPr>
      </w:pPr>
    </w:p>
    <w:p w14:paraId="2FFC21C5" w14:textId="38A7F166" w:rsidR="00506434" w:rsidRDefault="00506434" w:rsidP="00413DDF">
      <w:pPr>
        <w:pStyle w:val="Heading1"/>
        <w:ind w:left="0" w:right="899"/>
        <w:jc w:val="center"/>
      </w:pPr>
      <w:bookmarkStart w:id="11" w:name="_TOC_250011"/>
      <w:r>
        <w:rPr>
          <w:color w:val="BE0000"/>
          <w:spacing w:val="-2"/>
        </w:rPr>
        <w:t>GRADING</w:t>
      </w:r>
      <w:r>
        <w:rPr>
          <w:color w:val="BE0000"/>
          <w:spacing w:val="-6"/>
        </w:rPr>
        <w:t xml:space="preserve"> </w:t>
      </w:r>
      <w:bookmarkEnd w:id="11"/>
      <w:r>
        <w:rPr>
          <w:color w:val="BE0000"/>
          <w:spacing w:val="-4"/>
        </w:rPr>
        <w:t>SCALE</w:t>
      </w:r>
    </w:p>
    <w:p w14:paraId="76A84CF8" w14:textId="77777777" w:rsidR="00506434" w:rsidRPr="004A42EB" w:rsidRDefault="00506434" w:rsidP="00506434">
      <w:pPr>
        <w:pStyle w:val="BodyText"/>
        <w:spacing w:before="4"/>
        <w:rPr>
          <w:b/>
        </w:rPr>
      </w:pPr>
    </w:p>
    <w:p w14:paraId="319DAE18" w14:textId="77777777" w:rsidR="00506434" w:rsidRPr="00597067" w:rsidRDefault="00506434" w:rsidP="00506434">
      <w:pPr>
        <w:pStyle w:val="BodyText"/>
        <w:spacing w:line="242" w:lineRule="auto"/>
        <w:ind w:left="100" w:right="207"/>
        <w:rPr>
          <w:sz w:val="22"/>
          <w:szCs w:val="22"/>
        </w:rPr>
      </w:pPr>
      <w:r w:rsidRPr="00597067">
        <w:rPr>
          <w:sz w:val="22"/>
          <w:szCs w:val="22"/>
        </w:rPr>
        <w:t>Each academic area of Blue Mountain Christian University has their own established grading scale.</w:t>
      </w:r>
      <w:r w:rsidRPr="00597067">
        <w:rPr>
          <w:spacing w:val="40"/>
          <w:sz w:val="22"/>
          <w:szCs w:val="22"/>
        </w:rPr>
        <w:t xml:space="preserve"> </w:t>
      </w:r>
      <w:r w:rsidRPr="00597067">
        <w:rPr>
          <w:sz w:val="22"/>
          <w:szCs w:val="22"/>
        </w:rPr>
        <w:t>The School</w:t>
      </w:r>
      <w:r w:rsidRPr="00597067">
        <w:rPr>
          <w:spacing w:val="-6"/>
          <w:sz w:val="22"/>
          <w:szCs w:val="22"/>
        </w:rPr>
        <w:t xml:space="preserve"> </w:t>
      </w:r>
      <w:r w:rsidRPr="00597067">
        <w:rPr>
          <w:sz w:val="22"/>
          <w:szCs w:val="22"/>
        </w:rPr>
        <w:t>of</w:t>
      </w:r>
      <w:r w:rsidRPr="00597067">
        <w:rPr>
          <w:spacing w:val="-4"/>
          <w:sz w:val="22"/>
          <w:szCs w:val="22"/>
        </w:rPr>
        <w:t xml:space="preserve"> </w:t>
      </w:r>
      <w:r w:rsidRPr="00597067">
        <w:rPr>
          <w:sz w:val="22"/>
          <w:szCs w:val="22"/>
        </w:rPr>
        <w:t>Nursing</w:t>
      </w:r>
      <w:r w:rsidRPr="00597067">
        <w:rPr>
          <w:spacing w:val="-4"/>
          <w:sz w:val="22"/>
          <w:szCs w:val="22"/>
        </w:rPr>
        <w:t xml:space="preserve"> </w:t>
      </w:r>
      <w:r w:rsidRPr="00597067">
        <w:rPr>
          <w:sz w:val="22"/>
          <w:szCs w:val="22"/>
        </w:rPr>
        <w:t>has</w:t>
      </w:r>
      <w:r w:rsidRPr="00597067">
        <w:rPr>
          <w:spacing w:val="-3"/>
          <w:sz w:val="22"/>
          <w:szCs w:val="22"/>
        </w:rPr>
        <w:t xml:space="preserve"> </w:t>
      </w:r>
      <w:r w:rsidRPr="00597067">
        <w:rPr>
          <w:sz w:val="22"/>
          <w:szCs w:val="22"/>
        </w:rPr>
        <w:t>established a</w:t>
      </w:r>
      <w:r w:rsidRPr="00597067">
        <w:rPr>
          <w:spacing w:val="-6"/>
          <w:sz w:val="22"/>
          <w:szCs w:val="22"/>
        </w:rPr>
        <w:t xml:space="preserve"> </w:t>
      </w:r>
      <w:r w:rsidRPr="00597067">
        <w:rPr>
          <w:sz w:val="22"/>
          <w:szCs w:val="22"/>
        </w:rPr>
        <w:t>grading</w:t>
      </w:r>
      <w:r w:rsidRPr="00597067">
        <w:rPr>
          <w:spacing w:val="-4"/>
          <w:sz w:val="22"/>
          <w:szCs w:val="22"/>
        </w:rPr>
        <w:t xml:space="preserve"> </w:t>
      </w:r>
      <w:r w:rsidRPr="00597067">
        <w:rPr>
          <w:sz w:val="22"/>
          <w:szCs w:val="22"/>
        </w:rPr>
        <w:t>scale</w:t>
      </w:r>
      <w:r w:rsidRPr="00597067">
        <w:rPr>
          <w:spacing w:val="-6"/>
          <w:sz w:val="22"/>
          <w:szCs w:val="22"/>
        </w:rPr>
        <w:t xml:space="preserve"> </w:t>
      </w:r>
      <w:r w:rsidRPr="00597067">
        <w:rPr>
          <w:sz w:val="22"/>
          <w:szCs w:val="22"/>
        </w:rPr>
        <w:t>that</w:t>
      </w:r>
      <w:r w:rsidRPr="00597067">
        <w:rPr>
          <w:spacing w:val="-6"/>
          <w:sz w:val="22"/>
          <w:szCs w:val="22"/>
        </w:rPr>
        <w:t xml:space="preserve"> </w:t>
      </w:r>
      <w:r w:rsidRPr="00597067">
        <w:rPr>
          <w:sz w:val="22"/>
          <w:szCs w:val="22"/>
        </w:rPr>
        <w:t>requires</w:t>
      </w:r>
      <w:r w:rsidRPr="00597067">
        <w:rPr>
          <w:spacing w:val="-3"/>
          <w:sz w:val="22"/>
          <w:szCs w:val="22"/>
        </w:rPr>
        <w:t xml:space="preserve"> </w:t>
      </w:r>
      <w:r w:rsidRPr="00597067">
        <w:rPr>
          <w:sz w:val="22"/>
          <w:szCs w:val="22"/>
        </w:rPr>
        <w:t>intentional</w:t>
      </w:r>
      <w:r w:rsidRPr="00597067">
        <w:rPr>
          <w:spacing w:val="-6"/>
          <w:sz w:val="22"/>
          <w:szCs w:val="22"/>
        </w:rPr>
        <w:t xml:space="preserve"> </w:t>
      </w:r>
      <w:r w:rsidRPr="00597067">
        <w:rPr>
          <w:sz w:val="22"/>
          <w:szCs w:val="22"/>
        </w:rPr>
        <w:t>efforts</w:t>
      </w:r>
      <w:r w:rsidRPr="00597067">
        <w:rPr>
          <w:spacing w:val="-3"/>
          <w:sz w:val="22"/>
          <w:szCs w:val="22"/>
        </w:rPr>
        <w:t xml:space="preserve"> </w:t>
      </w:r>
      <w:r w:rsidRPr="00597067">
        <w:rPr>
          <w:sz w:val="22"/>
          <w:szCs w:val="22"/>
        </w:rPr>
        <w:t>in</w:t>
      </w:r>
      <w:r w:rsidRPr="00597067">
        <w:rPr>
          <w:spacing w:val="-4"/>
          <w:sz w:val="22"/>
          <w:szCs w:val="22"/>
        </w:rPr>
        <w:t xml:space="preserve"> </w:t>
      </w:r>
      <w:r w:rsidRPr="00597067">
        <w:rPr>
          <w:sz w:val="22"/>
          <w:szCs w:val="22"/>
        </w:rPr>
        <w:t>performing well</w:t>
      </w:r>
      <w:r w:rsidRPr="00597067">
        <w:rPr>
          <w:spacing w:val="-3"/>
          <w:sz w:val="22"/>
          <w:szCs w:val="22"/>
        </w:rPr>
        <w:t xml:space="preserve"> </w:t>
      </w:r>
      <w:r w:rsidRPr="00597067">
        <w:rPr>
          <w:sz w:val="22"/>
          <w:szCs w:val="22"/>
        </w:rPr>
        <w:t>while</w:t>
      </w:r>
      <w:r w:rsidRPr="00597067">
        <w:rPr>
          <w:spacing w:val="-4"/>
          <w:sz w:val="22"/>
          <w:szCs w:val="22"/>
        </w:rPr>
        <w:t xml:space="preserve"> </w:t>
      </w:r>
      <w:r w:rsidRPr="00597067">
        <w:rPr>
          <w:sz w:val="22"/>
          <w:szCs w:val="22"/>
        </w:rPr>
        <w:t>favoring</w:t>
      </w:r>
      <w:r w:rsidRPr="00597067">
        <w:rPr>
          <w:spacing w:val="-1"/>
          <w:sz w:val="22"/>
          <w:szCs w:val="22"/>
        </w:rPr>
        <w:t xml:space="preserve"> </w:t>
      </w:r>
      <w:r w:rsidRPr="00597067">
        <w:rPr>
          <w:sz w:val="22"/>
          <w:szCs w:val="22"/>
        </w:rPr>
        <w:t>the</w:t>
      </w:r>
      <w:r w:rsidRPr="00597067">
        <w:rPr>
          <w:spacing w:val="-4"/>
          <w:sz w:val="22"/>
          <w:szCs w:val="22"/>
        </w:rPr>
        <w:t xml:space="preserve"> </w:t>
      </w:r>
      <w:r w:rsidRPr="00597067">
        <w:rPr>
          <w:sz w:val="22"/>
          <w:szCs w:val="22"/>
        </w:rPr>
        <w:t>opportunity</w:t>
      </w:r>
      <w:r w:rsidRPr="00597067">
        <w:rPr>
          <w:spacing w:val="-1"/>
          <w:sz w:val="22"/>
          <w:szCs w:val="22"/>
        </w:rPr>
        <w:t xml:space="preserve"> </w:t>
      </w:r>
      <w:r w:rsidRPr="00597067">
        <w:rPr>
          <w:sz w:val="22"/>
          <w:szCs w:val="22"/>
        </w:rPr>
        <w:t>to</w:t>
      </w:r>
      <w:r w:rsidRPr="00597067">
        <w:rPr>
          <w:spacing w:val="-2"/>
          <w:sz w:val="22"/>
          <w:szCs w:val="22"/>
        </w:rPr>
        <w:t xml:space="preserve"> </w:t>
      </w:r>
      <w:r w:rsidRPr="00597067">
        <w:rPr>
          <w:sz w:val="22"/>
          <w:szCs w:val="22"/>
        </w:rPr>
        <w:t>be</w:t>
      </w:r>
      <w:r w:rsidRPr="00597067">
        <w:rPr>
          <w:spacing w:val="-3"/>
          <w:sz w:val="22"/>
          <w:szCs w:val="22"/>
        </w:rPr>
        <w:t xml:space="preserve"> </w:t>
      </w:r>
      <w:r w:rsidRPr="00597067">
        <w:rPr>
          <w:sz w:val="22"/>
          <w:szCs w:val="22"/>
        </w:rPr>
        <w:t>competitive for</w:t>
      </w:r>
      <w:r w:rsidRPr="00597067">
        <w:rPr>
          <w:spacing w:val="-2"/>
          <w:sz w:val="22"/>
          <w:szCs w:val="22"/>
        </w:rPr>
        <w:t xml:space="preserve"> </w:t>
      </w:r>
      <w:r w:rsidRPr="00597067">
        <w:rPr>
          <w:sz w:val="22"/>
          <w:szCs w:val="22"/>
        </w:rPr>
        <w:t>graduate</w:t>
      </w:r>
      <w:r w:rsidRPr="00597067">
        <w:rPr>
          <w:spacing w:val="-3"/>
          <w:sz w:val="22"/>
          <w:szCs w:val="22"/>
        </w:rPr>
        <w:t xml:space="preserve"> </w:t>
      </w:r>
      <w:r w:rsidRPr="00597067">
        <w:rPr>
          <w:sz w:val="22"/>
          <w:szCs w:val="22"/>
        </w:rPr>
        <w:t>nursing</w:t>
      </w:r>
      <w:r w:rsidRPr="00597067">
        <w:rPr>
          <w:spacing w:val="-2"/>
          <w:sz w:val="22"/>
          <w:szCs w:val="22"/>
        </w:rPr>
        <w:t xml:space="preserve"> </w:t>
      </w:r>
      <w:r w:rsidRPr="00597067">
        <w:rPr>
          <w:sz w:val="22"/>
          <w:szCs w:val="22"/>
        </w:rPr>
        <w:t>programs if</w:t>
      </w:r>
      <w:r w:rsidRPr="00597067">
        <w:rPr>
          <w:spacing w:val="-2"/>
          <w:sz w:val="22"/>
          <w:szCs w:val="22"/>
        </w:rPr>
        <w:t xml:space="preserve"> desired.</w:t>
      </w:r>
    </w:p>
    <w:p w14:paraId="092CAD0F" w14:textId="77777777" w:rsidR="00506434" w:rsidRPr="00597067" w:rsidRDefault="00506434" w:rsidP="00506434">
      <w:pPr>
        <w:pStyle w:val="BodyText"/>
        <w:spacing w:before="10"/>
        <w:rPr>
          <w:sz w:val="22"/>
          <w:szCs w:val="22"/>
        </w:rPr>
      </w:pPr>
    </w:p>
    <w:p w14:paraId="11F7BFDD" w14:textId="77777777" w:rsidR="00506434" w:rsidRPr="00597067" w:rsidRDefault="00506434" w:rsidP="00506434">
      <w:pPr>
        <w:ind w:left="100"/>
      </w:pPr>
      <w:r w:rsidRPr="00597067">
        <w:t>The</w:t>
      </w:r>
      <w:r w:rsidRPr="00597067">
        <w:rPr>
          <w:spacing w:val="-3"/>
        </w:rPr>
        <w:t xml:space="preserve"> </w:t>
      </w:r>
      <w:r w:rsidRPr="00597067">
        <w:t>grading scale</w:t>
      </w:r>
      <w:r w:rsidRPr="00597067">
        <w:rPr>
          <w:b/>
          <w:i/>
          <w:spacing w:val="-2"/>
        </w:rPr>
        <w:t xml:space="preserve"> </w:t>
      </w:r>
      <w:r w:rsidRPr="00597067">
        <w:rPr>
          <w:spacing w:val="-5"/>
        </w:rPr>
        <w:t>is:</w:t>
      </w:r>
    </w:p>
    <w:p w14:paraId="68884997" w14:textId="77777777" w:rsidR="00506434" w:rsidRPr="00597067" w:rsidRDefault="00506434" w:rsidP="00506434">
      <w:pPr>
        <w:pStyle w:val="BodyText"/>
        <w:rPr>
          <w:sz w:val="22"/>
          <w:szCs w:val="22"/>
        </w:rPr>
      </w:pPr>
    </w:p>
    <w:tbl>
      <w:tblPr>
        <w:tblW w:w="0" w:type="auto"/>
        <w:jc w:val="center"/>
        <w:tblLayout w:type="fixed"/>
        <w:tblLook w:val="04A0" w:firstRow="1" w:lastRow="0" w:firstColumn="1" w:lastColumn="0" w:noHBand="0" w:noVBand="1"/>
      </w:tblPr>
      <w:tblGrid>
        <w:gridCol w:w="1360"/>
        <w:gridCol w:w="1976"/>
        <w:gridCol w:w="1546"/>
      </w:tblGrid>
      <w:tr w:rsidR="00506434" w:rsidRPr="00597067" w14:paraId="394BB77B" w14:textId="77777777" w:rsidTr="00961193">
        <w:trPr>
          <w:trHeight w:val="277"/>
          <w:jc w:val="center"/>
        </w:trPr>
        <w:tc>
          <w:tcPr>
            <w:tcW w:w="1360" w:type="dxa"/>
            <w:tcBorders>
              <w:top w:val="single" w:sz="8" w:space="0" w:color="auto"/>
              <w:left w:val="single" w:sz="8" w:space="0" w:color="auto"/>
              <w:bottom w:val="single" w:sz="8" w:space="0" w:color="auto"/>
              <w:right w:val="single" w:sz="8" w:space="0" w:color="auto"/>
            </w:tcBorders>
          </w:tcPr>
          <w:p w14:paraId="4F7C0A8F" w14:textId="77777777" w:rsidR="00506434" w:rsidRPr="00597067" w:rsidRDefault="00506434" w:rsidP="00F96815">
            <w:r w:rsidRPr="00597067">
              <w:t xml:space="preserve">A </w:t>
            </w:r>
          </w:p>
        </w:tc>
        <w:tc>
          <w:tcPr>
            <w:tcW w:w="1976" w:type="dxa"/>
            <w:tcBorders>
              <w:top w:val="single" w:sz="8" w:space="0" w:color="auto"/>
              <w:left w:val="single" w:sz="8" w:space="0" w:color="auto"/>
              <w:bottom w:val="single" w:sz="8" w:space="0" w:color="auto"/>
              <w:right w:val="single" w:sz="8" w:space="0" w:color="auto"/>
            </w:tcBorders>
          </w:tcPr>
          <w:p w14:paraId="64ADEE95" w14:textId="77777777" w:rsidR="00506434" w:rsidRPr="00597067" w:rsidRDefault="00506434" w:rsidP="00F96815">
            <w:r w:rsidRPr="00597067">
              <w:t xml:space="preserve">Excellent </w:t>
            </w:r>
          </w:p>
        </w:tc>
        <w:tc>
          <w:tcPr>
            <w:tcW w:w="1546" w:type="dxa"/>
            <w:tcBorders>
              <w:top w:val="single" w:sz="8" w:space="0" w:color="auto"/>
              <w:left w:val="single" w:sz="8" w:space="0" w:color="auto"/>
              <w:bottom w:val="single" w:sz="8" w:space="0" w:color="auto"/>
              <w:right w:val="single" w:sz="8" w:space="0" w:color="auto"/>
            </w:tcBorders>
          </w:tcPr>
          <w:p w14:paraId="7FA6B3C6" w14:textId="77777777" w:rsidR="00506434" w:rsidRPr="00597067" w:rsidRDefault="00506434" w:rsidP="00F96815">
            <w:r w:rsidRPr="00597067">
              <w:t xml:space="preserve">93 – 100 </w:t>
            </w:r>
          </w:p>
        </w:tc>
      </w:tr>
      <w:tr w:rsidR="00506434" w:rsidRPr="00597067" w14:paraId="05315711" w14:textId="77777777" w:rsidTr="00961193">
        <w:trPr>
          <w:trHeight w:val="277"/>
          <w:jc w:val="center"/>
        </w:trPr>
        <w:tc>
          <w:tcPr>
            <w:tcW w:w="1360" w:type="dxa"/>
            <w:tcBorders>
              <w:top w:val="single" w:sz="8" w:space="0" w:color="auto"/>
              <w:left w:val="single" w:sz="8" w:space="0" w:color="auto"/>
              <w:bottom w:val="single" w:sz="8" w:space="0" w:color="auto"/>
              <w:right w:val="single" w:sz="8" w:space="0" w:color="auto"/>
            </w:tcBorders>
          </w:tcPr>
          <w:p w14:paraId="28CAA999" w14:textId="77777777" w:rsidR="00506434" w:rsidRPr="00597067" w:rsidRDefault="00506434" w:rsidP="00F96815">
            <w:r w:rsidRPr="00597067">
              <w:t xml:space="preserve">B </w:t>
            </w:r>
          </w:p>
        </w:tc>
        <w:tc>
          <w:tcPr>
            <w:tcW w:w="1976" w:type="dxa"/>
            <w:tcBorders>
              <w:top w:val="single" w:sz="8" w:space="0" w:color="auto"/>
              <w:left w:val="single" w:sz="8" w:space="0" w:color="auto"/>
              <w:bottom w:val="single" w:sz="8" w:space="0" w:color="auto"/>
              <w:right w:val="single" w:sz="8" w:space="0" w:color="auto"/>
            </w:tcBorders>
          </w:tcPr>
          <w:p w14:paraId="01D92A1A" w14:textId="77777777" w:rsidR="00506434" w:rsidRPr="00597067" w:rsidRDefault="00506434" w:rsidP="00F96815">
            <w:r w:rsidRPr="00597067">
              <w:t xml:space="preserve">Good </w:t>
            </w:r>
          </w:p>
        </w:tc>
        <w:tc>
          <w:tcPr>
            <w:tcW w:w="1546" w:type="dxa"/>
            <w:tcBorders>
              <w:top w:val="single" w:sz="8" w:space="0" w:color="auto"/>
              <w:left w:val="single" w:sz="8" w:space="0" w:color="auto"/>
              <w:bottom w:val="single" w:sz="8" w:space="0" w:color="auto"/>
              <w:right w:val="single" w:sz="8" w:space="0" w:color="auto"/>
            </w:tcBorders>
          </w:tcPr>
          <w:p w14:paraId="0330E0EB" w14:textId="77777777" w:rsidR="00506434" w:rsidRPr="00597067" w:rsidRDefault="00506434" w:rsidP="00F96815">
            <w:r w:rsidRPr="00597067">
              <w:t xml:space="preserve">84 – 92 </w:t>
            </w:r>
          </w:p>
        </w:tc>
      </w:tr>
      <w:tr w:rsidR="00506434" w:rsidRPr="00597067" w14:paraId="1707014D" w14:textId="77777777" w:rsidTr="00961193">
        <w:trPr>
          <w:trHeight w:val="277"/>
          <w:jc w:val="center"/>
        </w:trPr>
        <w:tc>
          <w:tcPr>
            <w:tcW w:w="1360" w:type="dxa"/>
            <w:tcBorders>
              <w:top w:val="single" w:sz="8" w:space="0" w:color="auto"/>
              <w:left w:val="single" w:sz="8" w:space="0" w:color="auto"/>
              <w:bottom w:val="single" w:sz="8" w:space="0" w:color="auto"/>
              <w:right w:val="single" w:sz="8" w:space="0" w:color="auto"/>
            </w:tcBorders>
          </w:tcPr>
          <w:p w14:paraId="50E5DA6C" w14:textId="77777777" w:rsidR="00506434" w:rsidRPr="00597067" w:rsidRDefault="00506434" w:rsidP="00F96815">
            <w:r w:rsidRPr="00597067">
              <w:t xml:space="preserve">C </w:t>
            </w:r>
          </w:p>
        </w:tc>
        <w:tc>
          <w:tcPr>
            <w:tcW w:w="1976" w:type="dxa"/>
            <w:tcBorders>
              <w:top w:val="single" w:sz="8" w:space="0" w:color="auto"/>
              <w:left w:val="single" w:sz="8" w:space="0" w:color="auto"/>
              <w:bottom w:val="single" w:sz="8" w:space="0" w:color="auto"/>
              <w:right w:val="single" w:sz="8" w:space="0" w:color="auto"/>
            </w:tcBorders>
          </w:tcPr>
          <w:p w14:paraId="1CF93CBD" w14:textId="77777777" w:rsidR="00506434" w:rsidRPr="00597067" w:rsidRDefault="00506434" w:rsidP="00F96815">
            <w:r w:rsidRPr="00597067">
              <w:t xml:space="preserve">Average </w:t>
            </w:r>
          </w:p>
        </w:tc>
        <w:tc>
          <w:tcPr>
            <w:tcW w:w="1546" w:type="dxa"/>
            <w:tcBorders>
              <w:top w:val="single" w:sz="8" w:space="0" w:color="auto"/>
              <w:left w:val="single" w:sz="8" w:space="0" w:color="auto"/>
              <w:bottom w:val="single" w:sz="8" w:space="0" w:color="auto"/>
              <w:right w:val="single" w:sz="8" w:space="0" w:color="auto"/>
            </w:tcBorders>
          </w:tcPr>
          <w:p w14:paraId="209BE0AD" w14:textId="77777777" w:rsidR="00506434" w:rsidRPr="00597067" w:rsidRDefault="00506434" w:rsidP="00F96815">
            <w:r w:rsidRPr="00597067">
              <w:t xml:space="preserve">75 – 83 </w:t>
            </w:r>
          </w:p>
        </w:tc>
      </w:tr>
      <w:tr w:rsidR="00506434" w:rsidRPr="00597067" w14:paraId="1037FE41" w14:textId="77777777" w:rsidTr="00961193">
        <w:trPr>
          <w:trHeight w:val="277"/>
          <w:jc w:val="center"/>
        </w:trPr>
        <w:tc>
          <w:tcPr>
            <w:tcW w:w="1360" w:type="dxa"/>
            <w:tcBorders>
              <w:top w:val="single" w:sz="8" w:space="0" w:color="auto"/>
              <w:left w:val="single" w:sz="8" w:space="0" w:color="auto"/>
              <w:bottom w:val="single" w:sz="8" w:space="0" w:color="auto"/>
              <w:right w:val="single" w:sz="8" w:space="0" w:color="auto"/>
            </w:tcBorders>
          </w:tcPr>
          <w:p w14:paraId="02C9A026" w14:textId="77777777" w:rsidR="00506434" w:rsidRPr="00597067" w:rsidRDefault="00506434" w:rsidP="00F96815">
            <w:r w:rsidRPr="00597067">
              <w:t xml:space="preserve">D </w:t>
            </w:r>
          </w:p>
        </w:tc>
        <w:tc>
          <w:tcPr>
            <w:tcW w:w="1976" w:type="dxa"/>
            <w:tcBorders>
              <w:top w:val="single" w:sz="8" w:space="0" w:color="auto"/>
              <w:left w:val="single" w:sz="8" w:space="0" w:color="auto"/>
              <w:bottom w:val="single" w:sz="8" w:space="0" w:color="auto"/>
              <w:right w:val="single" w:sz="8" w:space="0" w:color="auto"/>
            </w:tcBorders>
          </w:tcPr>
          <w:p w14:paraId="0C1175A0" w14:textId="77777777" w:rsidR="00506434" w:rsidRPr="00597067" w:rsidRDefault="00506434" w:rsidP="00F96815">
            <w:r w:rsidRPr="00597067">
              <w:t xml:space="preserve">Below Average </w:t>
            </w:r>
          </w:p>
        </w:tc>
        <w:tc>
          <w:tcPr>
            <w:tcW w:w="1546" w:type="dxa"/>
            <w:tcBorders>
              <w:top w:val="single" w:sz="8" w:space="0" w:color="auto"/>
              <w:left w:val="single" w:sz="8" w:space="0" w:color="auto"/>
              <w:bottom w:val="single" w:sz="8" w:space="0" w:color="auto"/>
              <w:right w:val="single" w:sz="8" w:space="0" w:color="auto"/>
            </w:tcBorders>
          </w:tcPr>
          <w:p w14:paraId="14DA27DD" w14:textId="77777777" w:rsidR="00506434" w:rsidRPr="00597067" w:rsidRDefault="00506434" w:rsidP="00F96815">
            <w:r w:rsidRPr="00597067">
              <w:t xml:space="preserve">66 – 74 </w:t>
            </w:r>
          </w:p>
        </w:tc>
      </w:tr>
      <w:tr w:rsidR="00506434" w:rsidRPr="00597067" w14:paraId="1AC0F173" w14:textId="77777777" w:rsidTr="00961193">
        <w:trPr>
          <w:trHeight w:val="277"/>
          <w:jc w:val="center"/>
        </w:trPr>
        <w:tc>
          <w:tcPr>
            <w:tcW w:w="1360" w:type="dxa"/>
            <w:tcBorders>
              <w:top w:val="single" w:sz="8" w:space="0" w:color="auto"/>
              <w:left w:val="single" w:sz="8" w:space="0" w:color="auto"/>
              <w:bottom w:val="single" w:sz="8" w:space="0" w:color="auto"/>
              <w:right w:val="single" w:sz="8" w:space="0" w:color="auto"/>
            </w:tcBorders>
          </w:tcPr>
          <w:p w14:paraId="4F21B7F3" w14:textId="77777777" w:rsidR="00506434" w:rsidRPr="00597067" w:rsidRDefault="00506434" w:rsidP="00F96815">
            <w:r w:rsidRPr="00597067">
              <w:t xml:space="preserve">F </w:t>
            </w:r>
          </w:p>
        </w:tc>
        <w:tc>
          <w:tcPr>
            <w:tcW w:w="1976" w:type="dxa"/>
            <w:tcBorders>
              <w:top w:val="single" w:sz="8" w:space="0" w:color="auto"/>
              <w:left w:val="single" w:sz="8" w:space="0" w:color="auto"/>
              <w:bottom w:val="single" w:sz="8" w:space="0" w:color="auto"/>
              <w:right w:val="single" w:sz="8" w:space="0" w:color="auto"/>
            </w:tcBorders>
          </w:tcPr>
          <w:p w14:paraId="5B9ACD8A" w14:textId="77777777" w:rsidR="00506434" w:rsidRPr="00597067" w:rsidRDefault="00506434" w:rsidP="00F96815">
            <w:r w:rsidRPr="00597067">
              <w:t xml:space="preserve">Failure </w:t>
            </w:r>
          </w:p>
        </w:tc>
        <w:tc>
          <w:tcPr>
            <w:tcW w:w="1546" w:type="dxa"/>
            <w:tcBorders>
              <w:top w:val="single" w:sz="8" w:space="0" w:color="auto"/>
              <w:left w:val="single" w:sz="8" w:space="0" w:color="auto"/>
              <w:bottom w:val="single" w:sz="8" w:space="0" w:color="auto"/>
              <w:right w:val="single" w:sz="8" w:space="0" w:color="auto"/>
            </w:tcBorders>
          </w:tcPr>
          <w:p w14:paraId="5CCC0AA3" w14:textId="77777777" w:rsidR="00506434" w:rsidRPr="00597067" w:rsidRDefault="00506434" w:rsidP="00F96815">
            <w:r w:rsidRPr="00597067">
              <w:t>Below 66</w:t>
            </w:r>
          </w:p>
        </w:tc>
      </w:tr>
    </w:tbl>
    <w:p w14:paraId="299B329F" w14:textId="77777777" w:rsidR="00506434" w:rsidRPr="00597067" w:rsidRDefault="00506434" w:rsidP="00506434">
      <w:pPr>
        <w:pStyle w:val="BodyText"/>
        <w:spacing w:before="2"/>
        <w:rPr>
          <w:sz w:val="22"/>
          <w:szCs w:val="22"/>
        </w:rPr>
      </w:pPr>
    </w:p>
    <w:p w14:paraId="41F1CFA9" w14:textId="77777777" w:rsidR="00506434" w:rsidRPr="00597067" w:rsidRDefault="00506434" w:rsidP="00506434">
      <w:pPr>
        <w:pStyle w:val="BodyText"/>
        <w:spacing w:before="90"/>
        <w:ind w:firstLine="720"/>
        <w:rPr>
          <w:sz w:val="22"/>
          <w:szCs w:val="22"/>
        </w:rPr>
      </w:pPr>
      <w:r w:rsidRPr="00597067">
        <w:rPr>
          <w:sz w:val="22"/>
          <w:szCs w:val="22"/>
        </w:rPr>
        <w:t>*Only</w:t>
      </w:r>
      <w:r w:rsidRPr="00597067">
        <w:rPr>
          <w:spacing w:val="-2"/>
          <w:sz w:val="22"/>
          <w:szCs w:val="22"/>
        </w:rPr>
        <w:t xml:space="preserve"> </w:t>
      </w:r>
      <w:r w:rsidRPr="00597067">
        <w:rPr>
          <w:sz w:val="22"/>
          <w:szCs w:val="22"/>
        </w:rPr>
        <w:t>the</w:t>
      </w:r>
      <w:r w:rsidRPr="00597067">
        <w:rPr>
          <w:spacing w:val="-3"/>
          <w:sz w:val="22"/>
          <w:szCs w:val="22"/>
        </w:rPr>
        <w:t xml:space="preserve"> </w:t>
      </w:r>
      <w:r w:rsidRPr="00597067">
        <w:rPr>
          <w:sz w:val="22"/>
          <w:szCs w:val="22"/>
        </w:rPr>
        <w:t>final</w:t>
      </w:r>
      <w:r w:rsidRPr="00597067">
        <w:rPr>
          <w:spacing w:val="-4"/>
          <w:sz w:val="22"/>
          <w:szCs w:val="22"/>
        </w:rPr>
        <w:t xml:space="preserve"> </w:t>
      </w:r>
      <w:r w:rsidRPr="00597067">
        <w:rPr>
          <w:sz w:val="22"/>
          <w:szCs w:val="22"/>
        </w:rPr>
        <w:t>grade</w:t>
      </w:r>
      <w:r w:rsidRPr="00597067">
        <w:rPr>
          <w:spacing w:val="1"/>
          <w:sz w:val="22"/>
          <w:szCs w:val="22"/>
        </w:rPr>
        <w:t xml:space="preserve"> </w:t>
      </w:r>
      <w:r w:rsidRPr="00597067">
        <w:rPr>
          <w:sz w:val="22"/>
          <w:szCs w:val="22"/>
        </w:rPr>
        <w:t>is rounded</w:t>
      </w:r>
      <w:r w:rsidRPr="00597067">
        <w:rPr>
          <w:spacing w:val="-2"/>
          <w:sz w:val="22"/>
          <w:szCs w:val="22"/>
        </w:rPr>
        <w:t xml:space="preserve"> </w:t>
      </w:r>
      <w:r w:rsidRPr="00597067">
        <w:rPr>
          <w:sz w:val="22"/>
          <w:szCs w:val="22"/>
        </w:rPr>
        <w:t>up,</w:t>
      </w:r>
      <w:r w:rsidRPr="00597067">
        <w:rPr>
          <w:spacing w:val="-1"/>
          <w:sz w:val="22"/>
          <w:szCs w:val="22"/>
        </w:rPr>
        <w:t xml:space="preserve"> </w:t>
      </w:r>
      <w:r w:rsidRPr="00597067">
        <w:rPr>
          <w:sz w:val="22"/>
          <w:szCs w:val="22"/>
        </w:rPr>
        <w:t>not</w:t>
      </w:r>
      <w:r w:rsidRPr="00597067">
        <w:rPr>
          <w:spacing w:val="-4"/>
          <w:sz w:val="22"/>
          <w:szCs w:val="22"/>
        </w:rPr>
        <w:t xml:space="preserve"> </w:t>
      </w:r>
      <w:r w:rsidRPr="00597067">
        <w:rPr>
          <w:sz w:val="22"/>
          <w:szCs w:val="22"/>
        </w:rPr>
        <w:t>the grades</w:t>
      </w:r>
      <w:r w:rsidRPr="00597067">
        <w:rPr>
          <w:spacing w:val="-1"/>
          <w:sz w:val="22"/>
          <w:szCs w:val="22"/>
        </w:rPr>
        <w:t xml:space="preserve"> </w:t>
      </w:r>
      <w:r w:rsidRPr="00597067">
        <w:rPr>
          <w:sz w:val="22"/>
          <w:szCs w:val="22"/>
        </w:rPr>
        <w:t>achieved</w:t>
      </w:r>
      <w:r w:rsidRPr="00597067">
        <w:rPr>
          <w:spacing w:val="-1"/>
          <w:sz w:val="22"/>
          <w:szCs w:val="22"/>
        </w:rPr>
        <w:t xml:space="preserve"> </w:t>
      </w:r>
      <w:r w:rsidRPr="00597067">
        <w:rPr>
          <w:sz w:val="22"/>
          <w:szCs w:val="22"/>
        </w:rPr>
        <w:t>during</w:t>
      </w:r>
      <w:r w:rsidRPr="00597067">
        <w:rPr>
          <w:spacing w:val="-2"/>
          <w:sz w:val="22"/>
          <w:szCs w:val="22"/>
        </w:rPr>
        <w:t xml:space="preserve"> </w:t>
      </w:r>
      <w:r w:rsidRPr="00597067">
        <w:rPr>
          <w:sz w:val="22"/>
          <w:szCs w:val="22"/>
        </w:rPr>
        <w:t>the</w:t>
      </w:r>
      <w:r w:rsidRPr="00597067">
        <w:rPr>
          <w:spacing w:val="2"/>
          <w:sz w:val="22"/>
          <w:szCs w:val="22"/>
        </w:rPr>
        <w:t xml:space="preserve"> </w:t>
      </w:r>
      <w:r w:rsidRPr="00597067">
        <w:rPr>
          <w:spacing w:val="-2"/>
          <w:sz w:val="22"/>
          <w:szCs w:val="22"/>
        </w:rPr>
        <w:t>course.</w:t>
      </w:r>
    </w:p>
    <w:p w14:paraId="58BFAAF5" w14:textId="77777777" w:rsidR="008179F3" w:rsidRPr="00597067" w:rsidRDefault="00506434" w:rsidP="008179F3">
      <w:pPr>
        <w:pStyle w:val="BodyText"/>
        <w:ind w:left="720" w:right="207"/>
        <w:rPr>
          <w:sz w:val="22"/>
          <w:szCs w:val="22"/>
        </w:rPr>
      </w:pPr>
      <w:r w:rsidRPr="00597067">
        <w:rPr>
          <w:sz w:val="22"/>
          <w:szCs w:val="22"/>
        </w:rPr>
        <w:t>*See individual clinical course syllabi for specific clinical requirements.</w:t>
      </w:r>
      <w:r w:rsidRPr="00597067">
        <w:rPr>
          <w:spacing w:val="40"/>
          <w:sz w:val="22"/>
          <w:szCs w:val="22"/>
        </w:rPr>
        <w:t xml:space="preserve"> </w:t>
      </w:r>
      <w:r w:rsidR="008179F3" w:rsidRPr="00597067">
        <w:rPr>
          <w:sz w:val="22"/>
          <w:szCs w:val="22"/>
        </w:rPr>
        <w:t>To pass the</w:t>
      </w:r>
    </w:p>
    <w:p w14:paraId="1ABE43EA" w14:textId="4A8D29CC" w:rsidR="008179F3" w:rsidRPr="00597067" w:rsidRDefault="008179F3" w:rsidP="008179F3">
      <w:pPr>
        <w:pStyle w:val="BodyText"/>
        <w:ind w:left="720" w:right="207"/>
        <w:rPr>
          <w:sz w:val="22"/>
          <w:szCs w:val="22"/>
        </w:rPr>
      </w:pPr>
      <w:r w:rsidRPr="00597067">
        <w:rPr>
          <w:sz w:val="22"/>
          <w:szCs w:val="22"/>
        </w:rPr>
        <w:t xml:space="preserve">  course, students must achieve a clinical performance grade of 75% or higher and an </w:t>
      </w:r>
    </w:p>
    <w:p w14:paraId="74B84E53" w14:textId="239BCC7C" w:rsidR="00506434" w:rsidRPr="00597067" w:rsidRDefault="008179F3" w:rsidP="008179F3">
      <w:pPr>
        <w:pStyle w:val="BodyText"/>
        <w:ind w:left="720" w:right="207"/>
        <w:rPr>
          <w:sz w:val="22"/>
          <w:szCs w:val="22"/>
        </w:rPr>
      </w:pPr>
      <w:r w:rsidRPr="00597067">
        <w:rPr>
          <w:sz w:val="22"/>
          <w:szCs w:val="22"/>
        </w:rPr>
        <w:t xml:space="preserve">  overall course grade of 75% or higher. </w:t>
      </w:r>
    </w:p>
    <w:p w14:paraId="5DA1AE60" w14:textId="77777777" w:rsidR="00506434" w:rsidRPr="00597067" w:rsidRDefault="00506434" w:rsidP="00506434">
      <w:pPr>
        <w:spacing w:line="259" w:lineRule="auto"/>
        <w:ind w:left="100"/>
        <w:rPr>
          <w:b/>
          <w:bCs/>
        </w:rPr>
      </w:pPr>
    </w:p>
    <w:p w14:paraId="1EAB8C31" w14:textId="1628B0E6" w:rsidR="00506434" w:rsidRPr="00597067" w:rsidRDefault="00D163F5" w:rsidP="00506434">
      <w:pPr>
        <w:spacing w:line="259" w:lineRule="auto"/>
        <w:ind w:left="100"/>
        <w:rPr>
          <w:b/>
          <w:bCs/>
        </w:rPr>
      </w:pPr>
      <w:r w:rsidRPr="00597067">
        <w:rPr>
          <w:b/>
          <w:bCs/>
        </w:rPr>
        <w:t>Clinical Grades</w:t>
      </w:r>
    </w:p>
    <w:p w14:paraId="362DFC2F" w14:textId="556EBD64" w:rsidR="00506434" w:rsidRPr="00597067" w:rsidRDefault="00506434" w:rsidP="00506434">
      <w:pPr>
        <w:pStyle w:val="ListParagraph"/>
        <w:numPr>
          <w:ilvl w:val="0"/>
          <w:numId w:val="10"/>
        </w:numPr>
        <w:spacing w:line="259" w:lineRule="auto"/>
      </w:pPr>
      <w:r w:rsidRPr="00597067">
        <w:t xml:space="preserve">The student will have three </w:t>
      </w:r>
      <w:r w:rsidR="00F81BF4" w:rsidRPr="00597067">
        <w:t>opportunities</w:t>
      </w:r>
      <w:r w:rsidRPr="00597067">
        <w:t xml:space="preserve"> to pass each required clinical skill.  If the student is unable to pass all required clinical skills within three attempts, the student will be unsuccessful in the currently enrolled clinical course and unable to continue to attend clinical experiences. </w:t>
      </w:r>
      <w:r w:rsidR="00EF0E94" w:rsidRPr="00597067">
        <w:t>This will result in an F in the course.</w:t>
      </w:r>
    </w:p>
    <w:p w14:paraId="1D305C63" w14:textId="5DC45D9F" w:rsidR="00506434" w:rsidRPr="00597067" w:rsidRDefault="00506434" w:rsidP="00506434">
      <w:pPr>
        <w:pStyle w:val="ListParagraph"/>
        <w:numPr>
          <w:ilvl w:val="1"/>
          <w:numId w:val="10"/>
        </w:numPr>
        <w:spacing w:line="259" w:lineRule="auto"/>
      </w:pPr>
      <w:r w:rsidRPr="00597067">
        <w:t>Students are required to complete a corresponding assignment prior to the first attempt of each check-off. Students who do not complete the assignment will not be able to complete the check-off and thus fail the first attempt.</w:t>
      </w:r>
      <w:r w:rsidR="00E72B46" w:rsidRPr="00597067">
        <w:t xml:space="preserve"> </w:t>
      </w:r>
      <w:r w:rsidR="00213F01" w:rsidRPr="00597067">
        <w:t>Students must show proof of completion of the skills video and quiz</w:t>
      </w:r>
      <w:r w:rsidR="009F4899" w:rsidRPr="00597067">
        <w:t>.</w:t>
      </w:r>
    </w:p>
    <w:p w14:paraId="51489851" w14:textId="741ACD4C" w:rsidR="007439C1" w:rsidRPr="00597067" w:rsidRDefault="007439C1" w:rsidP="00506434">
      <w:pPr>
        <w:pStyle w:val="ListParagraph"/>
        <w:numPr>
          <w:ilvl w:val="1"/>
          <w:numId w:val="10"/>
        </w:numPr>
        <w:spacing w:line="259" w:lineRule="auto"/>
      </w:pPr>
      <w:r w:rsidRPr="00597067">
        <w:t>Students must print the corresponding skills performance checklist from the Clinical Skills book and bring it to the check-off. Students who do not provide their skills performance checklist sheet will not be able to complete the check-off and thus fail the check-off attempt.</w:t>
      </w:r>
    </w:p>
    <w:p w14:paraId="52ED3F6E" w14:textId="3655F617" w:rsidR="008C3FDE" w:rsidRPr="00597067" w:rsidRDefault="00506434" w:rsidP="00506434">
      <w:pPr>
        <w:pStyle w:val="ListParagraph"/>
        <w:numPr>
          <w:ilvl w:val="1"/>
          <w:numId w:val="10"/>
        </w:numPr>
        <w:spacing w:line="259" w:lineRule="auto"/>
      </w:pPr>
      <w:r w:rsidRPr="00597067">
        <w:t xml:space="preserve">Students who are unsuccessful on the first and/or second attempt in skill check-offs will be required to remediate with a faculty member </w:t>
      </w:r>
      <w:r w:rsidR="001A25EE" w:rsidRPr="00597067">
        <w:rPr>
          <w:i/>
          <w:iCs/>
        </w:rPr>
        <w:t>at least one day</w:t>
      </w:r>
      <w:r w:rsidR="001A25EE" w:rsidRPr="00597067">
        <w:t xml:space="preserve"> prior to the next formal check</w:t>
      </w:r>
      <w:r w:rsidR="002465D0" w:rsidRPr="00597067">
        <w:t xml:space="preserve">-off </w:t>
      </w:r>
      <w:r w:rsidRPr="00597067">
        <w:t>attempt.</w:t>
      </w:r>
    </w:p>
    <w:p w14:paraId="433AAE79" w14:textId="17F39AE3" w:rsidR="00213F01" w:rsidRPr="00597067" w:rsidRDefault="00213F01" w:rsidP="00213F01">
      <w:pPr>
        <w:pStyle w:val="ListParagraph"/>
        <w:numPr>
          <w:ilvl w:val="1"/>
          <w:numId w:val="10"/>
        </w:numPr>
        <w:spacing w:line="259" w:lineRule="auto"/>
      </w:pPr>
      <w:r w:rsidRPr="00597067">
        <w:t>A different faculty member will checkoff the student each attempt and the 3</w:t>
      </w:r>
      <w:r w:rsidRPr="00597067">
        <w:rPr>
          <w:vertAlign w:val="superscript"/>
        </w:rPr>
        <w:t>rd</w:t>
      </w:r>
      <w:r w:rsidRPr="00597067">
        <w:t xml:space="preserve"> attempt will be videotaped. </w:t>
      </w:r>
    </w:p>
    <w:p w14:paraId="6354F61D" w14:textId="01AFDB06" w:rsidR="00506434" w:rsidRPr="00597067" w:rsidRDefault="008C3FDE" w:rsidP="008C3FDE">
      <w:pPr>
        <w:pStyle w:val="ListParagraph"/>
        <w:numPr>
          <w:ilvl w:val="0"/>
          <w:numId w:val="10"/>
        </w:numPr>
        <w:rPr>
          <w:color w:val="000000" w:themeColor="text1"/>
        </w:rPr>
      </w:pPr>
      <w:r w:rsidRPr="00597067">
        <w:rPr>
          <w:color w:val="000000" w:themeColor="text1"/>
        </w:rPr>
        <w:t>Students must achieve a clinical performance grade of 75% or higher to pass each clinical course.</w:t>
      </w:r>
      <w:r w:rsidRPr="00597067">
        <w:t xml:space="preserve"> If the student is unable to meet the requirement, the student will receive an F in the clinical course.</w:t>
      </w:r>
    </w:p>
    <w:p w14:paraId="60251779" w14:textId="344584CF" w:rsidR="002641FC" w:rsidRDefault="002641FC" w:rsidP="002641FC">
      <w:pPr>
        <w:pStyle w:val="ListParagraph"/>
        <w:numPr>
          <w:ilvl w:val="1"/>
          <w:numId w:val="10"/>
        </w:numPr>
        <w:rPr>
          <w:color w:val="000000" w:themeColor="text1"/>
        </w:rPr>
      </w:pPr>
      <w:r w:rsidRPr="00597067">
        <w:rPr>
          <w:color w:val="000000" w:themeColor="text1"/>
        </w:rPr>
        <w:t xml:space="preserve">If a student fails a </w:t>
      </w:r>
      <w:r w:rsidR="006052A2" w:rsidRPr="00597067">
        <w:rPr>
          <w:color w:val="000000" w:themeColor="text1"/>
        </w:rPr>
        <w:t xml:space="preserve">clinical </w:t>
      </w:r>
      <w:r w:rsidRPr="00597067">
        <w:rPr>
          <w:color w:val="000000" w:themeColor="text1"/>
        </w:rPr>
        <w:t>course, they must also r</w:t>
      </w:r>
      <w:r w:rsidR="00F73823" w:rsidRPr="00597067">
        <w:rPr>
          <w:color w:val="000000" w:themeColor="text1"/>
        </w:rPr>
        <w:t xml:space="preserve">e-take the associated </w:t>
      </w:r>
      <w:r w:rsidR="00553C46" w:rsidRPr="00597067">
        <w:rPr>
          <w:color w:val="000000" w:themeColor="text1"/>
        </w:rPr>
        <w:t>didactic</w:t>
      </w:r>
      <w:r w:rsidR="00F73823" w:rsidRPr="00597067">
        <w:rPr>
          <w:color w:val="000000" w:themeColor="text1"/>
        </w:rPr>
        <w:t xml:space="preserve"> course</w:t>
      </w:r>
      <w:r w:rsidR="003236CA" w:rsidRPr="00597067">
        <w:rPr>
          <w:color w:val="000000" w:themeColor="text1"/>
        </w:rPr>
        <w:t>(s)</w:t>
      </w:r>
      <w:r w:rsidR="00F73823" w:rsidRPr="00597067">
        <w:rPr>
          <w:color w:val="000000" w:themeColor="text1"/>
        </w:rPr>
        <w:t>.</w:t>
      </w:r>
    </w:p>
    <w:p w14:paraId="1B7B1B7C" w14:textId="77777777" w:rsidR="00052EA6" w:rsidRDefault="00052EA6" w:rsidP="00052EA6">
      <w:pPr>
        <w:rPr>
          <w:color w:val="000000" w:themeColor="text1"/>
        </w:rPr>
      </w:pPr>
    </w:p>
    <w:p w14:paraId="225D3ED6" w14:textId="77777777" w:rsidR="00052EA6" w:rsidRDefault="00052EA6" w:rsidP="00052EA6">
      <w:pPr>
        <w:rPr>
          <w:color w:val="000000" w:themeColor="text1"/>
        </w:rPr>
      </w:pPr>
    </w:p>
    <w:p w14:paraId="374FA9F3" w14:textId="77777777" w:rsidR="00052EA6" w:rsidRDefault="00052EA6" w:rsidP="00052EA6">
      <w:pPr>
        <w:rPr>
          <w:color w:val="000000" w:themeColor="text1"/>
        </w:rPr>
      </w:pPr>
    </w:p>
    <w:p w14:paraId="21A1A717" w14:textId="77777777" w:rsidR="00052EA6" w:rsidRDefault="00052EA6" w:rsidP="00052EA6">
      <w:pPr>
        <w:rPr>
          <w:color w:val="000000" w:themeColor="text1"/>
        </w:rPr>
      </w:pPr>
    </w:p>
    <w:p w14:paraId="2E800FE6" w14:textId="77777777" w:rsidR="00052EA6" w:rsidRDefault="00052EA6" w:rsidP="00052EA6">
      <w:pPr>
        <w:rPr>
          <w:color w:val="000000" w:themeColor="text1"/>
        </w:rPr>
      </w:pPr>
    </w:p>
    <w:p w14:paraId="3C36D34D" w14:textId="77777777" w:rsidR="00052EA6" w:rsidRDefault="00052EA6" w:rsidP="00052EA6">
      <w:pPr>
        <w:rPr>
          <w:color w:val="000000" w:themeColor="text1"/>
        </w:rPr>
      </w:pPr>
    </w:p>
    <w:p w14:paraId="3D8D0D42" w14:textId="77777777" w:rsidR="00052EA6" w:rsidRDefault="00052EA6" w:rsidP="00052EA6">
      <w:pPr>
        <w:rPr>
          <w:color w:val="000000" w:themeColor="text1"/>
        </w:rPr>
      </w:pPr>
    </w:p>
    <w:p w14:paraId="7B1A2A00" w14:textId="77777777" w:rsidR="00052EA6" w:rsidRPr="00052EA6" w:rsidRDefault="00052EA6" w:rsidP="00052EA6">
      <w:pPr>
        <w:rPr>
          <w:color w:val="000000" w:themeColor="text1"/>
        </w:rPr>
      </w:pPr>
    </w:p>
    <w:p w14:paraId="4D72A08F" w14:textId="7E0060DE" w:rsidR="00506434" w:rsidRPr="00597067" w:rsidRDefault="00506434" w:rsidP="00506434">
      <w:pPr>
        <w:pStyle w:val="BodyText"/>
        <w:spacing w:before="232"/>
        <w:ind w:left="100" w:right="207"/>
        <w:rPr>
          <w:b/>
          <w:sz w:val="22"/>
          <w:szCs w:val="22"/>
        </w:rPr>
      </w:pPr>
      <w:r w:rsidRPr="00597067">
        <w:rPr>
          <w:b/>
          <w:sz w:val="22"/>
          <w:szCs w:val="22"/>
        </w:rPr>
        <w:t xml:space="preserve">Traditional </w:t>
      </w:r>
      <w:r w:rsidR="00D163F5" w:rsidRPr="00597067">
        <w:rPr>
          <w:b/>
          <w:sz w:val="22"/>
          <w:szCs w:val="22"/>
        </w:rPr>
        <w:t xml:space="preserve">and Accelerated </w:t>
      </w:r>
      <w:r w:rsidRPr="00597067">
        <w:rPr>
          <w:b/>
          <w:sz w:val="22"/>
          <w:szCs w:val="22"/>
        </w:rPr>
        <w:t>Track</w:t>
      </w:r>
      <w:r w:rsidR="00D163F5" w:rsidRPr="00597067">
        <w:rPr>
          <w:b/>
          <w:sz w:val="22"/>
          <w:szCs w:val="22"/>
        </w:rPr>
        <w:t>s</w:t>
      </w:r>
      <w:r w:rsidRPr="00597067">
        <w:rPr>
          <w:b/>
          <w:sz w:val="22"/>
          <w:szCs w:val="22"/>
        </w:rPr>
        <w:t xml:space="preserve"> ONLY</w:t>
      </w:r>
    </w:p>
    <w:p w14:paraId="4186689D" w14:textId="0557D9A0" w:rsidR="00506434" w:rsidRPr="00597067" w:rsidRDefault="00506434" w:rsidP="00506434">
      <w:pPr>
        <w:pStyle w:val="ListParagraph"/>
        <w:numPr>
          <w:ilvl w:val="0"/>
          <w:numId w:val="10"/>
        </w:numPr>
      </w:pPr>
      <w:r w:rsidRPr="00597067">
        <w:t>Each semester a</w:t>
      </w:r>
      <w:r w:rsidR="00720860" w:rsidRPr="00597067">
        <w:t xml:space="preserve">t least one </w:t>
      </w:r>
      <w:r w:rsidRPr="00597067">
        <w:t>calculation mastery test will be administered on which the student must score at least 90%.  The student will have up to three attempts to score 90%</w:t>
      </w:r>
      <w:r w:rsidR="00720860" w:rsidRPr="00597067">
        <w:t xml:space="preserve"> on each mastery test</w:t>
      </w:r>
      <w:r w:rsidRPr="00597067">
        <w:t xml:space="preserve">.  If the student is unable to meet the requirement by the third attempt, the student will receive an F in the clinical course and be unable to attend clinical experiences.  </w:t>
      </w:r>
    </w:p>
    <w:p w14:paraId="5C6820A1" w14:textId="77777777" w:rsidR="00506434" w:rsidRDefault="00506434" w:rsidP="00506434">
      <w:pPr>
        <w:pStyle w:val="ListParagraph"/>
        <w:numPr>
          <w:ilvl w:val="1"/>
          <w:numId w:val="10"/>
        </w:numPr>
      </w:pPr>
      <w:r w:rsidRPr="00597067">
        <w:t>Students who are unsuccessful on the first and/or second calculation mastery test will be</w:t>
      </w:r>
      <w:r>
        <w:t xml:space="preserve"> required to remediate with a faculty member prior to the next calculation mastery test attempt.  </w:t>
      </w:r>
    </w:p>
    <w:p w14:paraId="134FD010" w14:textId="77777777" w:rsidR="00506434" w:rsidRDefault="00506434" w:rsidP="00506434">
      <w:pPr>
        <w:pStyle w:val="ListParagraph"/>
        <w:numPr>
          <w:ilvl w:val="0"/>
          <w:numId w:val="10"/>
        </w:numPr>
        <w:rPr>
          <w:color w:val="000000" w:themeColor="text1"/>
        </w:rPr>
      </w:pPr>
      <w:r w:rsidRPr="275D2A03">
        <w:rPr>
          <w:color w:val="000000" w:themeColor="text1"/>
        </w:rPr>
        <w:t xml:space="preserve">Students are required to score 90% on the medical terminology exam to proceed to clinical in NUR 302, Clinical Nursing I. Students have up to </w:t>
      </w:r>
      <w:r w:rsidR="00B02E29">
        <w:rPr>
          <w:color w:val="000000" w:themeColor="text1"/>
        </w:rPr>
        <w:t>three</w:t>
      </w:r>
      <w:r w:rsidRPr="275D2A03">
        <w:rPr>
          <w:color w:val="000000" w:themeColor="text1"/>
        </w:rPr>
        <w:t xml:space="preserve"> </w:t>
      </w:r>
      <w:r w:rsidR="00B02E29">
        <w:rPr>
          <w:color w:val="000000" w:themeColor="text1"/>
        </w:rPr>
        <w:t>attempts</w:t>
      </w:r>
      <w:r w:rsidRPr="275D2A03">
        <w:rPr>
          <w:color w:val="000000" w:themeColor="text1"/>
        </w:rPr>
        <w:t xml:space="preserve"> to score 90%. If the student is unable to meet the requirement by the third attempt, the student will receive an F in the clinical course and be unable to attend clinical experiences.</w:t>
      </w:r>
    </w:p>
    <w:p w14:paraId="49FA91AC" w14:textId="3CC4B960" w:rsidR="00506434" w:rsidRPr="004C59B0" w:rsidRDefault="00506434" w:rsidP="005B5EE9">
      <w:pPr>
        <w:rPr>
          <w:color w:val="000000" w:themeColor="text1"/>
        </w:rPr>
        <w:sectPr w:rsidR="00506434" w:rsidRPr="004C59B0">
          <w:pgSz w:w="12240" w:h="15840"/>
          <w:pgMar w:top="1380" w:right="1320" w:bottom="960" w:left="1340" w:header="0" w:footer="779" w:gutter="0"/>
          <w:cols w:space="720"/>
        </w:sectPr>
      </w:pPr>
    </w:p>
    <w:p w14:paraId="2CB342FC" w14:textId="77777777" w:rsidR="00506434" w:rsidRDefault="00506434" w:rsidP="00506434">
      <w:pPr>
        <w:pStyle w:val="Heading1"/>
        <w:ind w:left="876" w:right="893"/>
        <w:jc w:val="center"/>
      </w:pPr>
      <w:bookmarkStart w:id="12" w:name="_TOC_250010"/>
      <w:bookmarkEnd w:id="12"/>
      <w:r>
        <w:rPr>
          <w:color w:val="BE0000"/>
          <w:spacing w:val="-2"/>
        </w:rPr>
        <w:t>SCHOOL OF NURSING POLICIES</w:t>
      </w:r>
    </w:p>
    <w:p w14:paraId="741D8CAB" w14:textId="77777777" w:rsidR="00506434" w:rsidRDefault="00506434" w:rsidP="00506434">
      <w:pPr>
        <w:pStyle w:val="BodyText"/>
        <w:spacing w:before="2"/>
        <w:rPr>
          <w:b/>
        </w:rPr>
      </w:pPr>
    </w:p>
    <w:p w14:paraId="2CAA7522" w14:textId="742C2666" w:rsidR="00506434" w:rsidRDefault="00506434" w:rsidP="00506434">
      <w:pPr>
        <w:pStyle w:val="Heading1"/>
        <w:spacing w:before="0"/>
      </w:pPr>
      <w:bookmarkStart w:id="13" w:name="_TOC_250009"/>
      <w:r>
        <w:rPr>
          <w:spacing w:val="-2"/>
        </w:rPr>
        <w:t>PROGRESSION</w:t>
      </w:r>
      <w:r>
        <w:t xml:space="preserve"> </w:t>
      </w:r>
      <w:bookmarkEnd w:id="13"/>
      <w:r>
        <w:rPr>
          <w:spacing w:val="-2"/>
        </w:rPr>
        <w:t>POLICY</w:t>
      </w:r>
    </w:p>
    <w:p w14:paraId="225C5A51" w14:textId="77777777" w:rsidR="00506434" w:rsidRDefault="00506434" w:rsidP="00506434">
      <w:pPr>
        <w:pStyle w:val="BodyText"/>
        <w:rPr>
          <w:b/>
          <w:sz w:val="17"/>
        </w:rPr>
      </w:pPr>
    </w:p>
    <w:p w14:paraId="4C019B69" w14:textId="77777777" w:rsidR="00506434" w:rsidRDefault="00506434" w:rsidP="00506434">
      <w:pPr>
        <w:pStyle w:val="BodyText"/>
        <w:spacing w:before="90"/>
        <w:ind w:left="100"/>
      </w:pPr>
      <w:r>
        <w:t>Students must make a grade of C or higher in all nursing courses each semester to progress in the nursing program.</w:t>
      </w:r>
      <w:r>
        <w:rPr>
          <w:spacing w:val="40"/>
        </w:rPr>
        <w:t xml:space="preserve"> </w:t>
      </w:r>
      <w:r>
        <w:t>A final grade of D or F in a didactic course or failure in a clinical course will prevent the student from progressing.</w:t>
      </w:r>
      <w:r>
        <w:rPr>
          <w:spacing w:val="40"/>
        </w:rPr>
        <w:t xml:space="preserve"> </w:t>
      </w:r>
      <w:r>
        <w:t>If the student is engaged in other nursing courses</w:t>
      </w:r>
      <w:r>
        <w:rPr>
          <w:spacing w:val="-1"/>
        </w:rPr>
        <w:t xml:space="preserve"> </w:t>
      </w:r>
      <w:r>
        <w:t>at</w:t>
      </w:r>
      <w:r>
        <w:rPr>
          <w:spacing w:val="-4"/>
        </w:rPr>
        <w:t xml:space="preserve"> </w:t>
      </w:r>
      <w:r>
        <w:t>the time</w:t>
      </w:r>
      <w:r>
        <w:rPr>
          <w:spacing w:val="-4"/>
        </w:rPr>
        <w:t xml:space="preserve"> </w:t>
      </w:r>
      <w:r>
        <w:t>of</w:t>
      </w:r>
      <w:r>
        <w:rPr>
          <w:spacing w:val="-2"/>
        </w:rPr>
        <w:t xml:space="preserve"> </w:t>
      </w:r>
      <w:r>
        <w:t>receiving</w:t>
      </w:r>
      <w:r>
        <w:rPr>
          <w:spacing w:val="-2"/>
        </w:rPr>
        <w:t xml:space="preserve"> </w:t>
      </w:r>
      <w:r>
        <w:t>a D or F, the</w:t>
      </w:r>
      <w:r>
        <w:rPr>
          <w:spacing w:val="-4"/>
        </w:rPr>
        <w:t xml:space="preserve"> </w:t>
      </w:r>
      <w:r>
        <w:t>student</w:t>
      </w:r>
      <w:r>
        <w:rPr>
          <w:spacing w:val="-4"/>
        </w:rPr>
        <w:t xml:space="preserve"> </w:t>
      </w:r>
      <w:r>
        <w:t>will</w:t>
      </w:r>
      <w:r>
        <w:rPr>
          <w:spacing w:val="-4"/>
        </w:rPr>
        <w:t xml:space="preserve"> </w:t>
      </w:r>
      <w:r>
        <w:t>be</w:t>
      </w:r>
      <w:r>
        <w:rPr>
          <w:spacing w:val="-4"/>
        </w:rPr>
        <w:t xml:space="preserve"> </w:t>
      </w:r>
      <w:r>
        <w:t>able</w:t>
      </w:r>
      <w:r>
        <w:rPr>
          <w:spacing w:val="-4"/>
        </w:rPr>
        <w:t xml:space="preserve"> </w:t>
      </w:r>
      <w:r>
        <w:t>to</w:t>
      </w:r>
      <w:r>
        <w:rPr>
          <w:spacing w:val="-2"/>
        </w:rPr>
        <w:t xml:space="preserve"> </w:t>
      </w:r>
      <w:r>
        <w:t>complete</w:t>
      </w:r>
      <w:r>
        <w:rPr>
          <w:spacing w:val="-4"/>
        </w:rPr>
        <w:t xml:space="preserve"> </w:t>
      </w:r>
      <w:r>
        <w:t>the</w:t>
      </w:r>
      <w:r>
        <w:rPr>
          <w:spacing w:val="-4"/>
        </w:rPr>
        <w:t xml:space="preserve"> </w:t>
      </w:r>
      <w:r>
        <w:t>didactic course(s) prior to being dismissed from the program.</w:t>
      </w:r>
      <w:r>
        <w:rPr>
          <w:spacing w:val="40"/>
        </w:rPr>
        <w:t xml:space="preserve"> </w:t>
      </w:r>
    </w:p>
    <w:p w14:paraId="74B3D7A5" w14:textId="77777777" w:rsidR="00506434" w:rsidRDefault="00506434" w:rsidP="00506434">
      <w:pPr>
        <w:pStyle w:val="BodyText"/>
        <w:spacing w:before="6"/>
        <w:rPr>
          <w:b/>
          <w:i/>
          <w:sz w:val="23"/>
        </w:rPr>
      </w:pPr>
    </w:p>
    <w:p w14:paraId="3264C03D" w14:textId="77777777" w:rsidR="00506434" w:rsidRPr="0011211C" w:rsidRDefault="00506434" w:rsidP="00506434">
      <w:pPr>
        <w:pStyle w:val="Heading1"/>
        <w:spacing w:before="0"/>
        <w:rPr>
          <w:spacing w:val="-2"/>
        </w:rPr>
      </w:pPr>
      <w:r w:rsidRPr="0011211C">
        <w:rPr>
          <w:spacing w:val="-2"/>
        </w:rPr>
        <w:t>READMISSION POLICY</w:t>
      </w:r>
    </w:p>
    <w:p w14:paraId="5E2FC232" w14:textId="77777777" w:rsidR="00506434" w:rsidRPr="00D6539C" w:rsidRDefault="00506434" w:rsidP="00506434">
      <w:pPr>
        <w:pStyle w:val="Heading1"/>
        <w:spacing w:before="0"/>
      </w:pPr>
    </w:p>
    <w:p w14:paraId="6939D06D" w14:textId="77777777" w:rsidR="00506434" w:rsidRPr="00445829" w:rsidRDefault="00506434" w:rsidP="00506434">
      <w:pPr>
        <w:ind w:left="100" w:right="207"/>
        <w:rPr>
          <w:sz w:val="24"/>
          <w:szCs w:val="24"/>
        </w:rPr>
      </w:pPr>
      <w:r w:rsidRPr="00445829">
        <w:rPr>
          <w:sz w:val="24"/>
          <w:szCs w:val="24"/>
        </w:rPr>
        <w:t>A student seeking readmission into the School of Nursing should:</w:t>
      </w:r>
    </w:p>
    <w:p w14:paraId="69FDE4C0" w14:textId="77777777" w:rsidR="00506434" w:rsidRPr="00445829" w:rsidRDefault="00506434" w:rsidP="00506434">
      <w:pPr>
        <w:numPr>
          <w:ilvl w:val="0"/>
          <w:numId w:val="5"/>
        </w:numPr>
        <w:ind w:right="207"/>
        <w:rPr>
          <w:sz w:val="24"/>
          <w:szCs w:val="24"/>
        </w:rPr>
      </w:pPr>
      <w:r w:rsidRPr="00445829">
        <w:rPr>
          <w:sz w:val="24"/>
          <w:szCs w:val="24"/>
        </w:rPr>
        <w:t>Have an overall GPA of 2.0</w:t>
      </w:r>
    </w:p>
    <w:p w14:paraId="4C3D7CF4" w14:textId="77777777" w:rsidR="00506434" w:rsidRDefault="00506434" w:rsidP="00506434">
      <w:pPr>
        <w:numPr>
          <w:ilvl w:val="0"/>
          <w:numId w:val="5"/>
        </w:numPr>
        <w:ind w:right="207"/>
        <w:rPr>
          <w:sz w:val="24"/>
          <w:szCs w:val="24"/>
        </w:rPr>
      </w:pPr>
      <w:r w:rsidRPr="00445829">
        <w:rPr>
          <w:sz w:val="24"/>
          <w:szCs w:val="24"/>
        </w:rPr>
        <w:t>Submit a letter of request to be readmitted</w:t>
      </w:r>
      <w:r w:rsidRPr="00445829">
        <w:rPr>
          <w:spacing w:val="-5"/>
          <w:sz w:val="24"/>
          <w:szCs w:val="24"/>
        </w:rPr>
        <w:t xml:space="preserve"> </w:t>
      </w:r>
      <w:r w:rsidRPr="00445829">
        <w:rPr>
          <w:sz w:val="24"/>
          <w:szCs w:val="24"/>
        </w:rPr>
        <w:t>to the</w:t>
      </w:r>
      <w:r w:rsidRPr="00445829">
        <w:rPr>
          <w:spacing w:val="-5"/>
          <w:sz w:val="24"/>
          <w:szCs w:val="24"/>
        </w:rPr>
        <w:t xml:space="preserve"> School of Nursing Readmission Committee</w:t>
      </w:r>
      <w:r w:rsidRPr="00445829">
        <w:rPr>
          <w:sz w:val="24"/>
          <w:szCs w:val="24"/>
        </w:rPr>
        <w:t>.</w:t>
      </w:r>
      <w:r w:rsidRPr="00445829">
        <w:rPr>
          <w:spacing w:val="40"/>
          <w:sz w:val="24"/>
          <w:szCs w:val="24"/>
        </w:rPr>
        <w:t xml:space="preserve"> </w:t>
      </w:r>
      <w:r w:rsidRPr="00445829">
        <w:rPr>
          <w:sz w:val="24"/>
          <w:szCs w:val="24"/>
        </w:rPr>
        <w:t>The committee will</w:t>
      </w:r>
      <w:r w:rsidRPr="00445829">
        <w:rPr>
          <w:spacing w:val="-5"/>
          <w:sz w:val="24"/>
          <w:szCs w:val="24"/>
        </w:rPr>
        <w:t xml:space="preserve"> </w:t>
      </w:r>
      <w:r w:rsidRPr="00445829">
        <w:rPr>
          <w:sz w:val="24"/>
          <w:szCs w:val="24"/>
        </w:rPr>
        <w:t>provide</w:t>
      </w:r>
      <w:r w:rsidRPr="00445829">
        <w:rPr>
          <w:spacing w:val="-5"/>
          <w:sz w:val="24"/>
          <w:szCs w:val="24"/>
        </w:rPr>
        <w:t xml:space="preserve"> </w:t>
      </w:r>
      <w:r w:rsidRPr="00445829">
        <w:rPr>
          <w:sz w:val="24"/>
          <w:szCs w:val="24"/>
        </w:rPr>
        <w:t>a</w:t>
      </w:r>
      <w:r w:rsidRPr="00445829">
        <w:rPr>
          <w:spacing w:val="-5"/>
          <w:sz w:val="24"/>
          <w:szCs w:val="24"/>
        </w:rPr>
        <w:t xml:space="preserve"> </w:t>
      </w:r>
      <w:r w:rsidRPr="00445829">
        <w:rPr>
          <w:sz w:val="24"/>
          <w:szCs w:val="24"/>
        </w:rPr>
        <w:t>written</w:t>
      </w:r>
      <w:r w:rsidRPr="00445829">
        <w:rPr>
          <w:spacing w:val="-4"/>
          <w:sz w:val="24"/>
          <w:szCs w:val="24"/>
        </w:rPr>
        <w:t xml:space="preserve"> </w:t>
      </w:r>
      <w:r w:rsidRPr="00445829">
        <w:rPr>
          <w:sz w:val="24"/>
          <w:szCs w:val="24"/>
        </w:rPr>
        <w:t>response</w:t>
      </w:r>
      <w:r w:rsidRPr="00445829">
        <w:rPr>
          <w:spacing w:val="-5"/>
          <w:sz w:val="24"/>
          <w:szCs w:val="24"/>
        </w:rPr>
        <w:t xml:space="preserve"> </w:t>
      </w:r>
      <w:r w:rsidRPr="00445829">
        <w:rPr>
          <w:sz w:val="24"/>
          <w:szCs w:val="24"/>
        </w:rPr>
        <w:t>within 14 business days.</w:t>
      </w:r>
    </w:p>
    <w:p w14:paraId="7E98910D" w14:textId="5C7BE675" w:rsidR="0017668E" w:rsidRPr="00AE1807" w:rsidRDefault="0025410E" w:rsidP="00AE1807">
      <w:pPr>
        <w:numPr>
          <w:ilvl w:val="1"/>
          <w:numId w:val="5"/>
        </w:numPr>
        <w:ind w:right="207"/>
        <w:rPr>
          <w:sz w:val="24"/>
          <w:szCs w:val="24"/>
        </w:rPr>
      </w:pPr>
      <w:r>
        <w:rPr>
          <w:sz w:val="24"/>
          <w:szCs w:val="24"/>
        </w:rPr>
        <w:t>The committee will consist of a</w:t>
      </w:r>
      <w:r w:rsidR="00250D2E">
        <w:rPr>
          <w:sz w:val="24"/>
          <w:szCs w:val="24"/>
        </w:rPr>
        <w:t xml:space="preserve"> minimum of two nursing faculty members and one BSN student.</w:t>
      </w:r>
    </w:p>
    <w:p w14:paraId="6DEF895C" w14:textId="77777777" w:rsidR="00506434" w:rsidRDefault="00506434" w:rsidP="00506434">
      <w:pPr>
        <w:pStyle w:val="ListParagraph"/>
        <w:numPr>
          <w:ilvl w:val="0"/>
          <w:numId w:val="5"/>
        </w:numPr>
        <w:ind w:right="207"/>
        <w:rPr>
          <w:b/>
          <w:bCs/>
          <w:sz w:val="24"/>
          <w:szCs w:val="24"/>
        </w:rPr>
      </w:pPr>
      <w:r w:rsidRPr="275D2A03">
        <w:rPr>
          <w:b/>
          <w:bCs/>
          <w:sz w:val="24"/>
          <w:szCs w:val="24"/>
        </w:rPr>
        <w:t xml:space="preserve">Readmission is not guaranteed, it will be based on program space availability.  If readmitted to the BSN program, students must complete a criminal background check, obtain a clean drug screen, and adhere to all other clinical requirements. </w:t>
      </w:r>
    </w:p>
    <w:p w14:paraId="448BB8D3" w14:textId="44BCD614" w:rsidR="003C0C51" w:rsidRDefault="003C0C51" w:rsidP="00506434">
      <w:pPr>
        <w:pStyle w:val="ListParagraph"/>
        <w:numPr>
          <w:ilvl w:val="0"/>
          <w:numId w:val="5"/>
        </w:numPr>
        <w:ind w:right="207"/>
        <w:rPr>
          <w:b/>
          <w:bCs/>
          <w:sz w:val="24"/>
          <w:szCs w:val="24"/>
        </w:rPr>
      </w:pPr>
      <w:r>
        <w:rPr>
          <w:b/>
          <w:bCs/>
          <w:sz w:val="24"/>
          <w:szCs w:val="24"/>
        </w:rPr>
        <w:t>Students may only be readmitted to the program once.</w:t>
      </w:r>
    </w:p>
    <w:p w14:paraId="1B6D9E73" w14:textId="6630607D" w:rsidR="00F139B3" w:rsidRDefault="00F139B3" w:rsidP="00506434">
      <w:pPr>
        <w:pStyle w:val="ListParagraph"/>
        <w:numPr>
          <w:ilvl w:val="0"/>
          <w:numId w:val="5"/>
        </w:numPr>
        <w:ind w:right="207"/>
        <w:rPr>
          <w:b/>
          <w:bCs/>
          <w:sz w:val="24"/>
          <w:szCs w:val="24"/>
        </w:rPr>
      </w:pPr>
      <w:r>
        <w:rPr>
          <w:b/>
          <w:bCs/>
          <w:sz w:val="24"/>
          <w:szCs w:val="24"/>
        </w:rPr>
        <w:t xml:space="preserve">Traditional and accelerated students may only be readmitted to the program in the next semester the course is being offered. </w:t>
      </w:r>
    </w:p>
    <w:p w14:paraId="19757DC5" w14:textId="77777777" w:rsidR="00506434" w:rsidRDefault="00506434" w:rsidP="00506434">
      <w:pPr>
        <w:pStyle w:val="Heading1"/>
        <w:spacing w:before="0"/>
      </w:pPr>
    </w:p>
    <w:p w14:paraId="4B669F0B" w14:textId="77777777" w:rsidR="00506434" w:rsidRDefault="00506434" w:rsidP="00506434">
      <w:pPr>
        <w:pStyle w:val="Heading1"/>
        <w:spacing w:before="0"/>
      </w:pPr>
      <w:r>
        <w:t>STUDENT COMPLAINTS</w:t>
      </w:r>
    </w:p>
    <w:p w14:paraId="3AF056D7" w14:textId="77777777" w:rsidR="00506434" w:rsidRDefault="00506434" w:rsidP="00506434">
      <w:pPr>
        <w:pStyle w:val="Heading1"/>
        <w:spacing w:before="0"/>
        <w:rPr>
          <w:sz w:val="24"/>
          <w:szCs w:val="24"/>
        </w:rPr>
      </w:pPr>
    </w:p>
    <w:p w14:paraId="31405AE3" w14:textId="0A9E511B" w:rsidR="00506434" w:rsidRDefault="00506434" w:rsidP="00506434">
      <w:pPr>
        <w:pStyle w:val="Heading1"/>
        <w:numPr>
          <w:ilvl w:val="0"/>
          <w:numId w:val="1"/>
        </w:numPr>
        <w:spacing w:before="0"/>
        <w:rPr>
          <w:sz w:val="24"/>
          <w:szCs w:val="24"/>
        </w:rPr>
      </w:pPr>
      <w:r w:rsidRPr="275D2A03">
        <w:rPr>
          <w:b w:val="0"/>
          <w:bCs w:val="0"/>
          <w:sz w:val="24"/>
          <w:szCs w:val="24"/>
        </w:rPr>
        <w:t xml:space="preserve">The School of Nursing defines student complaints as any </w:t>
      </w:r>
      <w:r w:rsidR="0059351C">
        <w:rPr>
          <w:b w:val="0"/>
          <w:bCs w:val="0"/>
          <w:sz w:val="24"/>
          <w:szCs w:val="24"/>
        </w:rPr>
        <w:t xml:space="preserve">concern </w:t>
      </w:r>
      <w:r w:rsidR="00FC42D9">
        <w:rPr>
          <w:b w:val="0"/>
          <w:bCs w:val="0"/>
          <w:sz w:val="24"/>
          <w:szCs w:val="24"/>
        </w:rPr>
        <w:t>submitted in writing</w:t>
      </w:r>
      <w:r w:rsidR="0059351C">
        <w:rPr>
          <w:b w:val="0"/>
          <w:bCs w:val="0"/>
          <w:sz w:val="24"/>
          <w:szCs w:val="24"/>
        </w:rPr>
        <w:t xml:space="preserve"> and</w:t>
      </w:r>
      <w:r w:rsidR="00DC70A3">
        <w:rPr>
          <w:b w:val="0"/>
          <w:bCs w:val="0"/>
          <w:sz w:val="24"/>
          <w:szCs w:val="24"/>
        </w:rPr>
        <w:t xml:space="preserve"> signe</w:t>
      </w:r>
      <w:r w:rsidR="00EC7749">
        <w:rPr>
          <w:b w:val="0"/>
          <w:bCs w:val="0"/>
          <w:sz w:val="24"/>
          <w:szCs w:val="24"/>
        </w:rPr>
        <w:t>d, following Blue Mountain Christian University policy and procedure</w:t>
      </w:r>
      <w:r w:rsidRPr="275D2A03">
        <w:rPr>
          <w:b w:val="0"/>
          <w:bCs w:val="0"/>
          <w:sz w:val="24"/>
          <w:szCs w:val="24"/>
        </w:rPr>
        <w:t>.</w:t>
      </w:r>
    </w:p>
    <w:p w14:paraId="0CEB75B5" w14:textId="77777777" w:rsidR="00506434" w:rsidRDefault="00506434" w:rsidP="00506434">
      <w:pPr>
        <w:pStyle w:val="Heading1"/>
        <w:numPr>
          <w:ilvl w:val="0"/>
          <w:numId w:val="1"/>
        </w:numPr>
        <w:spacing w:before="0"/>
        <w:rPr>
          <w:b w:val="0"/>
          <w:bCs w:val="0"/>
          <w:sz w:val="24"/>
          <w:szCs w:val="24"/>
        </w:rPr>
      </w:pPr>
      <w:r w:rsidRPr="275D2A03">
        <w:rPr>
          <w:b w:val="0"/>
          <w:bCs w:val="0"/>
          <w:sz w:val="24"/>
          <w:szCs w:val="24"/>
        </w:rPr>
        <w:t xml:space="preserve">The process for filing a formal complaint is outlined in BMCU Procedures Policy 4.15 Student Complaints. </w:t>
      </w:r>
      <w:r w:rsidRPr="4416944C">
        <w:rPr>
          <w:b w:val="0"/>
          <w:bCs w:val="0"/>
          <w:sz w:val="24"/>
          <w:szCs w:val="24"/>
        </w:rPr>
        <w:t>The Students’</w:t>
      </w:r>
      <w:r w:rsidRPr="275D2A03">
        <w:rPr>
          <w:b w:val="0"/>
          <w:bCs w:val="0"/>
          <w:sz w:val="24"/>
          <w:szCs w:val="24"/>
        </w:rPr>
        <w:t xml:space="preserve"> Formal Complaints form is available in Policy 4.15.01. </w:t>
      </w:r>
    </w:p>
    <w:p w14:paraId="06DF91A8" w14:textId="77777777" w:rsidR="00413DDF" w:rsidRDefault="00413DDF" w:rsidP="00413DDF">
      <w:pPr>
        <w:pStyle w:val="Heading1"/>
        <w:spacing w:before="0"/>
        <w:ind w:left="720"/>
        <w:rPr>
          <w:b w:val="0"/>
          <w:bCs w:val="0"/>
          <w:sz w:val="24"/>
          <w:szCs w:val="24"/>
        </w:rPr>
      </w:pPr>
    </w:p>
    <w:p w14:paraId="171DF897" w14:textId="5CADBADF" w:rsidR="00413DDF" w:rsidRDefault="00413DDF" w:rsidP="00413DDF">
      <w:pPr>
        <w:pStyle w:val="Heading1"/>
      </w:pPr>
      <w:r>
        <w:t>ONLINE COURSE</w:t>
      </w:r>
      <w:r w:rsidR="00055744">
        <w:t xml:space="preserve"> AUTHENTICATION </w:t>
      </w:r>
    </w:p>
    <w:p w14:paraId="0CED4B03" w14:textId="77777777" w:rsidR="002612DE" w:rsidRDefault="002612DE" w:rsidP="002612DE">
      <w:pPr>
        <w:pStyle w:val="Heading1"/>
        <w:ind w:left="0"/>
      </w:pPr>
    </w:p>
    <w:p w14:paraId="251C0863" w14:textId="13A33F91" w:rsidR="00702945" w:rsidRDefault="00CA36D7" w:rsidP="00FE60D1">
      <w:pPr>
        <w:pStyle w:val="Heading1"/>
        <w:numPr>
          <w:ilvl w:val="0"/>
          <w:numId w:val="1"/>
        </w:numPr>
        <w:spacing w:before="0"/>
        <w:rPr>
          <w:b w:val="0"/>
          <w:bCs w:val="0"/>
          <w:sz w:val="24"/>
          <w:szCs w:val="24"/>
        </w:rPr>
      </w:pPr>
      <w:r w:rsidRPr="00AD4980">
        <w:rPr>
          <w:b w:val="0"/>
          <w:bCs w:val="0"/>
          <w:sz w:val="24"/>
          <w:szCs w:val="24"/>
        </w:rPr>
        <w:t>To authenticate identity</w:t>
      </w:r>
      <w:r w:rsidR="00702945">
        <w:rPr>
          <w:b w:val="0"/>
          <w:bCs w:val="0"/>
          <w:sz w:val="24"/>
          <w:szCs w:val="24"/>
        </w:rPr>
        <w:t xml:space="preserve"> within online courses</w:t>
      </w:r>
      <w:r w:rsidRPr="00AD4980">
        <w:rPr>
          <w:b w:val="0"/>
          <w:bCs w:val="0"/>
          <w:sz w:val="24"/>
          <w:szCs w:val="24"/>
        </w:rPr>
        <w:t>, students must provide a video</w:t>
      </w:r>
      <w:r w:rsidR="002612DE">
        <w:rPr>
          <w:b w:val="0"/>
          <w:bCs w:val="0"/>
          <w:sz w:val="24"/>
          <w:szCs w:val="24"/>
        </w:rPr>
        <w:t xml:space="preserve"> showing their face and government issued photo ID </w:t>
      </w:r>
      <w:r w:rsidR="001D5254">
        <w:rPr>
          <w:b w:val="0"/>
          <w:bCs w:val="0"/>
          <w:sz w:val="24"/>
          <w:szCs w:val="24"/>
        </w:rPr>
        <w:t>while</w:t>
      </w:r>
      <w:r w:rsidR="002612DE">
        <w:rPr>
          <w:b w:val="0"/>
          <w:bCs w:val="0"/>
          <w:sz w:val="24"/>
          <w:szCs w:val="24"/>
        </w:rPr>
        <w:t xml:space="preserve"> verbally stating their name. </w:t>
      </w:r>
    </w:p>
    <w:p w14:paraId="0A3009DC" w14:textId="77777777" w:rsidR="0009462F" w:rsidRDefault="0009462F" w:rsidP="0009462F">
      <w:pPr>
        <w:pStyle w:val="Heading1"/>
        <w:spacing w:before="0"/>
        <w:ind w:left="720"/>
        <w:rPr>
          <w:b w:val="0"/>
          <w:bCs w:val="0"/>
          <w:sz w:val="24"/>
          <w:szCs w:val="24"/>
        </w:rPr>
      </w:pPr>
    </w:p>
    <w:p w14:paraId="29B387FE" w14:textId="2B63F850" w:rsidR="001D06F0" w:rsidRPr="0009462F" w:rsidRDefault="0009462F" w:rsidP="001D06F0">
      <w:pPr>
        <w:pStyle w:val="Heading1"/>
        <w:spacing w:before="0"/>
      </w:pPr>
      <w:r w:rsidRPr="0009462F">
        <w:t>TESTING</w:t>
      </w:r>
    </w:p>
    <w:p w14:paraId="5D7E27C0" w14:textId="77777777" w:rsidR="00AD4980" w:rsidRPr="00AD4980" w:rsidRDefault="00AD4980" w:rsidP="00AD4980">
      <w:pPr>
        <w:pStyle w:val="Heading1"/>
        <w:spacing w:before="0"/>
        <w:ind w:right="207"/>
        <w:rPr>
          <w:sz w:val="24"/>
          <w:szCs w:val="24"/>
        </w:rPr>
      </w:pPr>
    </w:p>
    <w:p w14:paraId="28DF98EF" w14:textId="23B58F2E" w:rsidR="00506434" w:rsidRPr="0011211C" w:rsidRDefault="00506434" w:rsidP="0011211C">
      <w:pPr>
        <w:pStyle w:val="Heading1"/>
      </w:pPr>
      <w:r w:rsidRPr="0011211C">
        <w:t xml:space="preserve">TRADITIONAL </w:t>
      </w:r>
      <w:r w:rsidR="00D163F5">
        <w:t xml:space="preserve">and ACCELERATED </w:t>
      </w:r>
      <w:r w:rsidRPr="0011211C">
        <w:t>TRACK TESTING</w:t>
      </w:r>
    </w:p>
    <w:p w14:paraId="24FAC525" w14:textId="77777777" w:rsidR="00506434" w:rsidRDefault="00506434" w:rsidP="00506434">
      <w:pPr>
        <w:widowControl/>
        <w:autoSpaceDE/>
        <w:autoSpaceDN/>
        <w:textAlignment w:val="baseline"/>
        <w:rPr>
          <w:rFonts w:ascii="Calibri" w:hAnsi="Calibri" w:cs="Calibri"/>
        </w:rPr>
      </w:pPr>
    </w:p>
    <w:p w14:paraId="4369D862" w14:textId="35D80B94" w:rsidR="00506434" w:rsidRPr="00B931D4" w:rsidRDefault="00506434" w:rsidP="00506434">
      <w:pPr>
        <w:widowControl/>
        <w:autoSpaceDE/>
        <w:autoSpaceDN/>
        <w:textAlignment w:val="baseline"/>
        <w:rPr>
          <w:sz w:val="24"/>
          <w:szCs w:val="24"/>
          <w:u w:val="single"/>
        </w:rPr>
      </w:pPr>
      <w:r w:rsidRPr="00445829">
        <w:rPr>
          <w:sz w:val="24"/>
          <w:szCs w:val="24"/>
        </w:rPr>
        <w:t xml:space="preserve">Attendance is required for all examinations and quizzes. </w:t>
      </w:r>
      <w:r w:rsidRPr="00B931D4">
        <w:rPr>
          <w:sz w:val="24"/>
          <w:szCs w:val="24"/>
          <w:u w:val="single"/>
        </w:rPr>
        <w:t xml:space="preserve">Students are expected to be in their seats, logged into the required testing software, and ready to begin </w:t>
      </w:r>
      <w:r w:rsidR="00695553" w:rsidRPr="00695553">
        <w:rPr>
          <w:b/>
          <w:bCs/>
          <w:sz w:val="24"/>
          <w:szCs w:val="24"/>
          <w:u w:val="single"/>
        </w:rPr>
        <w:t>10 minutes</w:t>
      </w:r>
      <w:r w:rsidR="00695553">
        <w:rPr>
          <w:sz w:val="24"/>
          <w:szCs w:val="24"/>
          <w:u w:val="single"/>
        </w:rPr>
        <w:t xml:space="preserve"> </w:t>
      </w:r>
      <w:r w:rsidRPr="00B931D4">
        <w:rPr>
          <w:b/>
          <w:bCs/>
          <w:sz w:val="24"/>
          <w:szCs w:val="24"/>
          <w:u w:val="single"/>
        </w:rPr>
        <w:t>prior</w:t>
      </w:r>
      <w:r w:rsidRPr="00B931D4">
        <w:rPr>
          <w:sz w:val="24"/>
          <w:szCs w:val="24"/>
          <w:u w:val="single"/>
        </w:rPr>
        <w:t xml:space="preserve"> to the start time.  </w:t>
      </w:r>
    </w:p>
    <w:p w14:paraId="4E9F0D6E" w14:textId="0ABD7F28" w:rsidR="00506434" w:rsidRDefault="00506434" w:rsidP="00506434">
      <w:pPr>
        <w:widowControl/>
        <w:numPr>
          <w:ilvl w:val="0"/>
          <w:numId w:val="15"/>
        </w:numPr>
        <w:autoSpaceDE/>
        <w:autoSpaceDN/>
        <w:ind w:left="1080"/>
        <w:textAlignment w:val="baseline"/>
        <w:rPr>
          <w:sz w:val="24"/>
          <w:szCs w:val="24"/>
        </w:rPr>
      </w:pPr>
      <w:r w:rsidRPr="00445829">
        <w:rPr>
          <w:sz w:val="24"/>
          <w:szCs w:val="24"/>
        </w:rPr>
        <w:t xml:space="preserve">If a student will be unable to attend examinations/quizzes, they must </w:t>
      </w:r>
      <w:r w:rsidRPr="0004795A">
        <w:rPr>
          <w:b/>
          <w:bCs/>
          <w:sz w:val="24"/>
          <w:szCs w:val="24"/>
        </w:rPr>
        <w:t>notify the course coordinator or the office</w:t>
      </w:r>
      <w:r w:rsidRPr="00445829">
        <w:rPr>
          <w:sz w:val="24"/>
          <w:szCs w:val="24"/>
        </w:rPr>
        <w:t xml:space="preserve"> </w:t>
      </w:r>
      <w:r w:rsidRPr="00445829">
        <w:rPr>
          <w:b/>
          <w:bCs/>
          <w:sz w:val="24"/>
          <w:szCs w:val="24"/>
        </w:rPr>
        <w:t>prior</w:t>
      </w:r>
      <w:r w:rsidRPr="00445829">
        <w:rPr>
          <w:sz w:val="24"/>
          <w:szCs w:val="24"/>
        </w:rPr>
        <w:t xml:space="preserve"> to the scheduled start time. </w:t>
      </w:r>
      <w:r w:rsidR="0004795A">
        <w:rPr>
          <w:sz w:val="24"/>
          <w:szCs w:val="24"/>
        </w:rPr>
        <w:t xml:space="preserve">In order to be an excused exam, the excuse must be submitted </w:t>
      </w:r>
      <w:r w:rsidR="00A22A9E">
        <w:rPr>
          <w:sz w:val="24"/>
          <w:szCs w:val="24"/>
        </w:rPr>
        <w:t xml:space="preserve">to the nursing administrative assistant </w:t>
      </w:r>
      <w:r w:rsidR="0004795A">
        <w:rPr>
          <w:sz w:val="24"/>
          <w:szCs w:val="24"/>
        </w:rPr>
        <w:t>upon the first day they return to class.</w:t>
      </w:r>
    </w:p>
    <w:p w14:paraId="71391103" w14:textId="77777777" w:rsidR="00797B06" w:rsidRPr="00EB72C5" w:rsidRDefault="00797B06" w:rsidP="00797B06">
      <w:pPr>
        <w:widowControl/>
        <w:autoSpaceDE/>
        <w:autoSpaceDN/>
        <w:ind w:left="1440"/>
        <w:textAlignment w:val="baseline"/>
        <w:rPr>
          <w:sz w:val="24"/>
          <w:szCs w:val="24"/>
        </w:rPr>
      </w:pPr>
      <w:r w:rsidRPr="00EB72C5">
        <w:rPr>
          <w:sz w:val="24"/>
          <w:szCs w:val="24"/>
        </w:rPr>
        <w:t xml:space="preserve">Excused absence – (refer to policy 2.10 in the </w:t>
      </w:r>
      <w:r>
        <w:rPr>
          <w:sz w:val="24"/>
          <w:szCs w:val="24"/>
        </w:rPr>
        <w:t>Blue Mountain Christian University</w:t>
      </w:r>
      <w:r w:rsidRPr="00EB72C5">
        <w:rPr>
          <w:sz w:val="24"/>
          <w:szCs w:val="24"/>
        </w:rPr>
        <w:t xml:space="preserve"> Student Handbook) </w:t>
      </w:r>
    </w:p>
    <w:p w14:paraId="354E81F2" w14:textId="77777777" w:rsidR="00797B06" w:rsidRPr="00183D15" w:rsidRDefault="00797B06" w:rsidP="00797B06">
      <w:pPr>
        <w:widowControl/>
        <w:numPr>
          <w:ilvl w:val="2"/>
          <w:numId w:val="15"/>
        </w:numPr>
        <w:autoSpaceDE/>
        <w:autoSpaceDN/>
        <w:textAlignment w:val="baseline"/>
        <w:rPr>
          <w:sz w:val="24"/>
          <w:szCs w:val="24"/>
        </w:rPr>
      </w:pPr>
      <w:r w:rsidRPr="00183D15">
        <w:rPr>
          <w:sz w:val="24"/>
          <w:szCs w:val="24"/>
        </w:rPr>
        <w:t>Documented illness (provider excuse required) </w:t>
      </w:r>
    </w:p>
    <w:p w14:paraId="1FDC0372" w14:textId="77777777" w:rsidR="00797B06" w:rsidRPr="00EB72C5" w:rsidRDefault="00797B06" w:rsidP="00797B06">
      <w:pPr>
        <w:widowControl/>
        <w:numPr>
          <w:ilvl w:val="2"/>
          <w:numId w:val="15"/>
        </w:numPr>
        <w:autoSpaceDE/>
        <w:autoSpaceDN/>
        <w:textAlignment w:val="baseline"/>
        <w:rPr>
          <w:sz w:val="24"/>
          <w:szCs w:val="24"/>
        </w:rPr>
      </w:pPr>
      <w:r w:rsidRPr="00EB72C5">
        <w:rPr>
          <w:sz w:val="24"/>
          <w:szCs w:val="24"/>
        </w:rPr>
        <w:t>Death in the immediate family </w:t>
      </w:r>
    </w:p>
    <w:p w14:paraId="567D00C8" w14:textId="77777777" w:rsidR="00797B06" w:rsidRPr="00EB72C5" w:rsidRDefault="00797B06" w:rsidP="00797B06">
      <w:pPr>
        <w:widowControl/>
        <w:numPr>
          <w:ilvl w:val="2"/>
          <w:numId w:val="15"/>
        </w:numPr>
        <w:autoSpaceDE/>
        <w:autoSpaceDN/>
        <w:textAlignment w:val="baseline"/>
        <w:rPr>
          <w:sz w:val="24"/>
          <w:szCs w:val="24"/>
        </w:rPr>
      </w:pPr>
      <w:r w:rsidRPr="00EB72C5">
        <w:rPr>
          <w:sz w:val="24"/>
          <w:szCs w:val="24"/>
        </w:rPr>
        <w:t>Jury duty </w:t>
      </w:r>
    </w:p>
    <w:p w14:paraId="1493E6BB" w14:textId="77777777" w:rsidR="00797B06" w:rsidRPr="00EB72C5" w:rsidRDefault="00797B06" w:rsidP="00797B06">
      <w:pPr>
        <w:widowControl/>
        <w:numPr>
          <w:ilvl w:val="2"/>
          <w:numId w:val="15"/>
        </w:numPr>
        <w:autoSpaceDE/>
        <w:autoSpaceDN/>
        <w:textAlignment w:val="baseline"/>
        <w:rPr>
          <w:sz w:val="24"/>
          <w:szCs w:val="24"/>
        </w:rPr>
      </w:pPr>
      <w:r w:rsidRPr="00EB72C5">
        <w:rPr>
          <w:sz w:val="24"/>
          <w:szCs w:val="24"/>
        </w:rPr>
        <w:t>Military service </w:t>
      </w:r>
    </w:p>
    <w:p w14:paraId="090740E5" w14:textId="77777777" w:rsidR="00797B06" w:rsidRPr="00EB72C5" w:rsidRDefault="00797B06" w:rsidP="00797B06">
      <w:pPr>
        <w:widowControl/>
        <w:numPr>
          <w:ilvl w:val="2"/>
          <w:numId w:val="15"/>
        </w:numPr>
        <w:autoSpaceDE/>
        <w:autoSpaceDN/>
        <w:textAlignment w:val="baseline"/>
        <w:rPr>
          <w:sz w:val="24"/>
          <w:szCs w:val="24"/>
        </w:rPr>
      </w:pPr>
      <w:r w:rsidRPr="00EB72C5">
        <w:rPr>
          <w:sz w:val="24"/>
          <w:szCs w:val="24"/>
        </w:rPr>
        <w:t>Personal obligations claimed by the student that are justified by faculty </w:t>
      </w:r>
    </w:p>
    <w:p w14:paraId="76514411" w14:textId="77777777" w:rsidR="00797B06" w:rsidRPr="00EB72C5" w:rsidRDefault="00797B06" w:rsidP="00797B06">
      <w:pPr>
        <w:widowControl/>
        <w:numPr>
          <w:ilvl w:val="2"/>
          <w:numId w:val="15"/>
        </w:numPr>
        <w:autoSpaceDE/>
        <w:autoSpaceDN/>
        <w:textAlignment w:val="baseline"/>
        <w:rPr>
          <w:sz w:val="24"/>
          <w:szCs w:val="24"/>
        </w:rPr>
      </w:pPr>
      <w:r w:rsidRPr="00EB72C5">
        <w:rPr>
          <w:sz w:val="24"/>
          <w:szCs w:val="24"/>
        </w:rPr>
        <w:t>Extracurricular activities approved by faculty in advance </w:t>
      </w:r>
    </w:p>
    <w:p w14:paraId="110112C0" w14:textId="77777777" w:rsidR="00797B06" w:rsidRPr="00445829" w:rsidRDefault="00797B06" w:rsidP="00797B06">
      <w:pPr>
        <w:widowControl/>
        <w:autoSpaceDE/>
        <w:autoSpaceDN/>
        <w:ind w:left="1440"/>
        <w:textAlignment w:val="baseline"/>
        <w:rPr>
          <w:sz w:val="24"/>
          <w:szCs w:val="24"/>
        </w:rPr>
      </w:pPr>
    </w:p>
    <w:p w14:paraId="46D30908" w14:textId="77777777" w:rsidR="00506434" w:rsidRPr="00445829" w:rsidRDefault="00506434" w:rsidP="00506434">
      <w:pPr>
        <w:widowControl/>
        <w:numPr>
          <w:ilvl w:val="0"/>
          <w:numId w:val="15"/>
        </w:numPr>
        <w:autoSpaceDE/>
        <w:autoSpaceDN/>
        <w:ind w:left="1080"/>
        <w:textAlignment w:val="baseline"/>
        <w:rPr>
          <w:sz w:val="24"/>
          <w:szCs w:val="24"/>
        </w:rPr>
      </w:pPr>
      <w:r w:rsidRPr="00445829">
        <w:rPr>
          <w:sz w:val="24"/>
          <w:szCs w:val="24"/>
        </w:rPr>
        <w:t xml:space="preserve">For any exam(s) missed with an excused absence, the score for the final </w:t>
      </w:r>
      <w:r>
        <w:rPr>
          <w:sz w:val="24"/>
          <w:szCs w:val="24"/>
        </w:rPr>
        <w:t xml:space="preserve">exam </w:t>
      </w:r>
      <w:r w:rsidRPr="00445829">
        <w:rPr>
          <w:sz w:val="24"/>
          <w:szCs w:val="24"/>
        </w:rPr>
        <w:t>will be entered in the place of the missed exam(s). Unexcused absences shall result in a 0.  </w:t>
      </w:r>
    </w:p>
    <w:p w14:paraId="290E4A1B" w14:textId="77777777" w:rsidR="00506434" w:rsidRPr="00445829" w:rsidRDefault="00506434" w:rsidP="00506434">
      <w:pPr>
        <w:widowControl/>
        <w:numPr>
          <w:ilvl w:val="0"/>
          <w:numId w:val="15"/>
        </w:numPr>
        <w:autoSpaceDE/>
        <w:autoSpaceDN/>
        <w:ind w:left="1080"/>
        <w:textAlignment w:val="baseline"/>
        <w:rPr>
          <w:sz w:val="24"/>
          <w:szCs w:val="24"/>
        </w:rPr>
      </w:pPr>
      <w:r w:rsidRPr="00445829">
        <w:rPr>
          <w:sz w:val="24"/>
          <w:szCs w:val="24"/>
        </w:rPr>
        <w:t>For any quizzes missed with an excused absence, the average of the taken quizzes will be entered in the place of the missed quizzes. </w:t>
      </w:r>
    </w:p>
    <w:p w14:paraId="243DAB40" w14:textId="77777777" w:rsidR="00506434" w:rsidRDefault="00506434" w:rsidP="00506434">
      <w:pPr>
        <w:widowControl/>
        <w:numPr>
          <w:ilvl w:val="0"/>
          <w:numId w:val="15"/>
        </w:numPr>
        <w:autoSpaceDE/>
        <w:autoSpaceDN/>
        <w:ind w:left="1080"/>
        <w:textAlignment w:val="baseline"/>
        <w:rPr>
          <w:sz w:val="24"/>
          <w:szCs w:val="24"/>
        </w:rPr>
      </w:pPr>
      <w:r w:rsidRPr="00445829">
        <w:rPr>
          <w:sz w:val="24"/>
          <w:szCs w:val="24"/>
        </w:rPr>
        <w:t>Students who do not arrive on time will only have the remainder of the designated testing time to complete their examination/quiz. For example, if a 50-minute examination begins at 8:00, the student has until 8:50 to complete it. A 15-minute quiz is scheduled to begin at 8:45, the student has until 9:00 to complete it. </w:t>
      </w:r>
    </w:p>
    <w:p w14:paraId="7D466AEC" w14:textId="65E72D1E" w:rsidR="005A429A" w:rsidRDefault="005A429A" w:rsidP="00506434">
      <w:pPr>
        <w:widowControl/>
        <w:numPr>
          <w:ilvl w:val="0"/>
          <w:numId w:val="15"/>
        </w:numPr>
        <w:autoSpaceDE/>
        <w:autoSpaceDN/>
        <w:ind w:left="1080"/>
        <w:textAlignment w:val="baseline"/>
        <w:rPr>
          <w:sz w:val="24"/>
          <w:szCs w:val="24"/>
        </w:rPr>
      </w:pPr>
      <w:r>
        <w:rPr>
          <w:sz w:val="24"/>
          <w:szCs w:val="24"/>
        </w:rPr>
        <w:t>Students must bring a basic calculator and a pencil to the test. Scratch paper will be provided.</w:t>
      </w:r>
    </w:p>
    <w:p w14:paraId="6CDF8DFD" w14:textId="6BC19A39" w:rsidR="00506434" w:rsidRPr="00455B38" w:rsidRDefault="00506434" w:rsidP="00506434">
      <w:pPr>
        <w:widowControl/>
        <w:numPr>
          <w:ilvl w:val="0"/>
          <w:numId w:val="15"/>
        </w:numPr>
        <w:autoSpaceDE/>
        <w:autoSpaceDN/>
        <w:ind w:left="1080"/>
        <w:textAlignment w:val="baseline"/>
        <w:rPr>
          <w:sz w:val="24"/>
          <w:szCs w:val="24"/>
        </w:rPr>
      </w:pPr>
      <w:r w:rsidRPr="00D47151">
        <w:rPr>
          <w:sz w:val="24"/>
          <w:szCs w:val="24"/>
        </w:rPr>
        <w:t>No talking is permitted after an examination/quiz begins. Students are expected to remain in their seats, facing forward, and quiet until the testing time is finished. In the case of emergencies, students will be escorted by a faculty member. The student’s examination/quiz time continues while away from their desk. </w:t>
      </w:r>
    </w:p>
    <w:p w14:paraId="575717A6" w14:textId="64C1470E" w:rsidR="00506434" w:rsidRPr="00455B38" w:rsidRDefault="00506434" w:rsidP="00506434">
      <w:pPr>
        <w:widowControl/>
        <w:numPr>
          <w:ilvl w:val="0"/>
          <w:numId w:val="15"/>
        </w:numPr>
        <w:autoSpaceDE/>
        <w:autoSpaceDN/>
        <w:ind w:left="1080"/>
        <w:textAlignment w:val="baseline"/>
        <w:rPr>
          <w:sz w:val="24"/>
          <w:szCs w:val="24"/>
        </w:rPr>
      </w:pPr>
      <w:r w:rsidRPr="00455B38">
        <w:rPr>
          <w:sz w:val="24"/>
          <w:szCs w:val="24"/>
        </w:rPr>
        <w:t>Scratch paper must be submitted to the proctor(s) prior to exiting the testing area</w:t>
      </w:r>
      <w:r w:rsidR="005A429A">
        <w:rPr>
          <w:sz w:val="24"/>
          <w:szCs w:val="24"/>
        </w:rPr>
        <w:t xml:space="preserve"> with the student’s name on the top of the paper</w:t>
      </w:r>
      <w:r w:rsidRPr="00455B38">
        <w:rPr>
          <w:sz w:val="24"/>
          <w:szCs w:val="24"/>
        </w:rPr>
        <w:t xml:space="preserve">. The official answer is the one entered in the testing software, </w:t>
      </w:r>
      <w:r w:rsidR="005A429A">
        <w:rPr>
          <w:sz w:val="24"/>
          <w:szCs w:val="24"/>
        </w:rPr>
        <w:t>NOT</w:t>
      </w:r>
      <w:r w:rsidRPr="00455B38">
        <w:rPr>
          <w:sz w:val="24"/>
          <w:szCs w:val="24"/>
        </w:rPr>
        <w:t xml:space="preserve"> the one on the scratch paper. </w:t>
      </w:r>
    </w:p>
    <w:p w14:paraId="43331525" w14:textId="77777777" w:rsidR="00506434" w:rsidRPr="00445829" w:rsidRDefault="00506434" w:rsidP="00506434">
      <w:pPr>
        <w:pStyle w:val="paragraph"/>
        <w:spacing w:before="0" w:beforeAutospacing="0" w:after="0" w:afterAutospacing="0"/>
        <w:ind w:left="720"/>
        <w:textAlignment w:val="baseline"/>
      </w:pPr>
    </w:p>
    <w:p w14:paraId="19BEFE1E" w14:textId="77777777" w:rsidR="00506434" w:rsidRPr="00445829" w:rsidRDefault="00506434" w:rsidP="00506434">
      <w:pPr>
        <w:widowControl/>
        <w:autoSpaceDE/>
        <w:autoSpaceDN/>
        <w:textAlignment w:val="baseline"/>
        <w:rPr>
          <w:sz w:val="24"/>
          <w:szCs w:val="24"/>
        </w:rPr>
      </w:pPr>
      <w:r w:rsidRPr="00445829">
        <w:rPr>
          <w:sz w:val="24"/>
          <w:szCs w:val="24"/>
        </w:rPr>
        <w:t> </w:t>
      </w:r>
      <w:r w:rsidRPr="00445829">
        <w:rPr>
          <w:b/>
          <w:bCs/>
          <w:sz w:val="24"/>
          <w:szCs w:val="24"/>
        </w:rPr>
        <w:t xml:space="preserve">ALL </w:t>
      </w:r>
      <w:r w:rsidRPr="00445829">
        <w:rPr>
          <w:sz w:val="24"/>
          <w:szCs w:val="24"/>
        </w:rPr>
        <w:t>personal items (phones, smartwatches, hats, water bottles, etc.)</w:t>
      </w:r>
      <w:r w:rsidRPr="00445829">
        <w:rPr>
          <w:b/>
          <w:bCs/>
          <w:sz w:val="24"/>
          <w:szCs w:val="24"/>
        </w:rPr>
        <w:t> </w:t>
      </w:r>
      <w:r w:rsidRPr="00445829">
        <w:rPr>
          <w:sz w:val="24"/>
          <w:szCs w:val="24"/>
        </w:rPr>
        <w:t>will be placed in the hallway during the testing time.  </w:t>
      </w:r>
    </w:p>
    <w:p w14:paraId="4F2777ED" w14:textId="77777777" w:rsidR="00506434" w:rsidRPr="00445829" w:rsidRDefault="00506434" w:rsidP="00506434">
      <w:pPr>
        <w:widowControl/>
        <w:autoSpaceDE/>
        <w:autoSpaceDN/>
        <w:textAlignment w:val="baseline"/>
        <w:rPr>
          <w:rFonts w:ascii="Segoe UI" w:hAnsi="Segoe UI" w:cs="Segoe UI"/>
          <w:sz w:val="18"/>
          <w:szCs w:val="18"/>
        </w:rPr>
      </w:pPr>
      <w:r w:rsidRPr="00445829">
        <w:rPr>
          <w:rFonts w:ascii="Calibri" w:hAnsi="Calibri" w:cs="Calibri"/>
          <w:sz w:val="28"/>
          <w:szCs w:val="28"/>
        </w:rPr>
        <w:t> </w:t>
      </w:r>
    </w:p>
    <w:p w14:paraId="38308D53" w14:textId="77777777" w:rsidR="00506434" w:rsidRPr="00445829" w:rsidRDefault="00506434" w:rsidP="00506434">
      <w:pPr>
        <w:widowControl/>
        <w:autoSpaceDE/>
        <w:autoSpaceDN/>
        <w:textAlignment w:val="baseline"/>
        <w:rPr>
          <w:sz w:val="24"/>
          <w:szCs w:val="24"/>
        </w:rPr>
      </w:pPr>
      <w:r w:rsidRPr="752098A8">
        <w:rPr>
          <w:sz w:val="24"/>
          <w:szCs w:val="24"/>
        </w:rPr>
        <w:t xml:space="preserve">Violations of this policy shall result in removal from the testing area and a 0 on the examination/quiz. Question sharing will not be tolerated. For issues involving academic honesty and integrity, refer to </w:t>
      </w:r>
      <w:r>
        <w:rPr>
          <w:sz w:val="24"/>
          <w:szCs w:val="24"/>
        </w:rPr>
        <w:t>BMCU</w:t>
      </w:r>
      <w:r w:rsidRPr="752098A8">
        <w:rPr>
          <w:sz w:val="24"/>
          <w:szCs w:val="24"/>
        </w:rPr>
        <w:t xml:space="preserve"> Policy 2.19.  </w:t>
      </w:r>
    </w:p>
    <w:p w14:paraId="39AA74E8" w14:textId="77777777" w:rsidR="00506434" w:rsidRPr="00445829" w:rsidRDefault="00506434" w:rsidP="00506434">
      <w:pPr>
        <w:widowControl/>
        <w:autoSpaceDE/>
        <w:autoSpaceDN/>
        <w:textAlignment w:val="baseline"/>
        <w:rPr>
          <w:sz w:val="24"/>
          <w:szCs w:val="24"/>
        </w:rPr>
      </w:pPr>
      <w:r w:rsidRPr="00445829">
        <w:rPr>
          <w:sz w:val="24"/>
          <w:szCs w:val="24"/>
        </w:rPr>
        <w:t> </w:t>
      </w:r>
    </w:p>
    <w:p w14:paraId="5B53B442" w14:textId="1332A5DD" w:rsidR="00506434" w:rsidRDefault="006F7E8E" w:rsidP="00506434">
      <w:pPr>
        <w:widowControl/>
        <w:autoSpaceDE/>
        <w:autoSpaceDN/>
        <w:textAlignment w:val="baseline"/>
        <w:rPr>
          <w:sz w:val="24"/>
          <w:szCs w:val="24"/>
        </w:rPr>
      </w:pPr>
      <w:bookmarkStart w:id="14" w:name="_Hlk111633271"/>
      <w:r>
        <w:rPr>
          <w:sz w:val="24"/>
          <w:szCs w:val="24"/>
        </w:rPr>
        <w:t>Exam</w:t>
      </w:r>
      <w:r w:rsidR="00506434">
        <w:rPr>
          <w:sz w:val="24"/>
          <w:szCs w:val="24"/>
        </w:rPr>
        <w:t xml:space="preserve"> Reviews</w:t>
      </w:r>
    </w:p>
    <w:p w14:paraId="1DF44AAA" w14:textId="0743F84E" w:rsidR="00B90050" w:rsidRDefault="00506434" w:rsidP="00506434">
      <w:pPr>
        <w:pStyle w:val="ListParagraph"/>
        <w:widowControl/>
        <w:numPr>
          <w:ilvl w:val="0"/>
          <w:numId w:val="10"/>
        </w:numPr>
        <w:autoSpaceDE/>
        <w:autoSpaceDN/>
        <w:textAlignment w:val="baseline"/>
        <w:rPr>
          <w:sz w:val="24"/>
          <w:szCs w:val="24"/>
        </w:rPr>
      </w:pPr>
      <w:r w:rsidRPr="275D2A03">
        <w:rPr>
          <w:sz w:val="24"/>
          <w:szCs w:val="24"/>
        </w:rPr>
        <w:t xml:space="preserve">If students have questions regarding </w:t>
      </w:r>
      <w:r w:rsidR="006F7E8E">
        <w:rPr>
          <w:sz w:val="24"/>
          <w:szCs w:val="24"/>
        </w:rPr>
        <w:t>exams</w:t>
      </w:r>
      <w:r w:rsidRPr="275D2A03">
        <w:rPr>
          <w:sz w:val="24"/>
          <w:szCs w:val="24"/>
        </w:rPr>
        <w:t xml:space="preserve">, they are encouraged to schedule an appointment with faculty advisors to meet for an </w:t>
      </w:r>
      <w:r w:rsidRPr="275D2A03">
        <w:rPr>
          <w:i/>
          <w:iCs/>
          <w:sz w:val="24"/>
          <w:szCs w:val="24"/>
        </w:rPr>
        <w:t xml:space="preserve">individual </w:t>
      </w:r>
      <w:r w:rsidR="006F7E8E">
        <w:rPr>
          <w:i/>
          <w:iCs/>
          <w:sz w:val="24"/>
          <w:szCs w:val="24"/>
        </w:rPr>
        <w:t>exam</w:t>
      </w:r>
      <w:r w:rsidRPr="275D2A03">
        <w:rPr>
          <w:i/>
          <w:iCs/>
          <w:sz w:val="24"/>
          <w:szCs w:val="24"/>
        </w:rPr>
        <w:t xml:space="preserve"> review</w:t>
      </w:r>
      <w:r w:rsidRPr="275D2A03">
        <w:rPr>
          <w:sz w:val="24"/>
          <w:szCs w:val="24"/>
        </w:rPr>
        <w:t xml:space="preserve">. These appointments must be within 2 weeks of the </w:t>
      </w:r>
      <w:r w:rsidR="00D83D09">
        <w:rPr>
          <w:sz w:val="24"/>
          <w:szCs w:val="24"/>
        </w:rPr>
        <w:t>exam</w:t>
      </w:r>
      <w:r w:rsidRPr="275D2A03">
        <w:rPr>
          <w:sz w:val="24"/>
          <w:szCs w:val="24"/>
        </w:rPr>
        <w:t xml:space="preserve"> date.</w:t>
      </w:r>
    </w:p>
    <w:p w14:paraId="353728DC" w14:textId="7789AA63" w:rsidR="00506434" w:rsidRDefault="00B90050" w:rsidP="00B90050">
      <w:pPr>
        <w:pStyle w:val="ListParagraph"/>
        <w:widowControl/>
        <w:numPr>
          <w:ilvl w:val="1"/>
          <w:numId w:val="10"/>
        </w:numPr>
        <w:autoSpaceDE/>
        <w:autoSpaceDN/>
        <w:textAlignment w:val="baseline"/>
        <w:rPr>
          <w:sz w:val="24"/>
          <w:szCs w:val="24"/>
        </w:rPr>
      </w:pPr>
      <w:r>
        <w:rPr>
          <w:sz w:val="24"/>
          <w:szCs w:val="24"/>
        </w:rPr>
        <w:t xml:space="preserve">If a student misses an exam </w:t>
      </w:r>
      <w:r w:rsidR="00D83D09" w:rsidRPr="006F7E8E">
        <w:rPr>
          <w:i/>
          <w:iCs/>
          <w:sz w:val="24"/>
          <w:szCs w:val="24"/>
        </w:rPr>
        <w:t>with an excused absence</w:t>
      </w:r>
      <w:r w:rsidR="00D83D09">
        <w:rPr>
          <w:sz w:val="24"/>
          <w:szCs w:val="24"/>
        </w:rPr>
        <w:t>, they may have the opportunity to review the exam with their advisor within 2 weeks of the exam date.</w:t>
      </w:r>
      <w:r w:rsidR="00506434" w:rsidRPr="275D2A03">
        <w:rPr>
          <w:sz w:val="24"/>
          <w:szCs w:val="24"/>
        </w:rPr>
        <w:t xml:space="preserve">  </w:t>
      </w:r>
    </w:p>
    <w:p w14:paraId="775A9372" w14:textId="407B9822" w:rsidR="00213F01" w:rsidRDefault="00213F01" w:rsidP="00B90050">
      <w:pPr>
        <w:pStyle w:val="ListParagraph"/>
        <w:widowControl/>
        <w:numPr>
          <w:ilvl w:val="1"/>
          <w:numId w:val="10"/>
        </w:numPr>
        <w:autoSpaceDE/>
        <w:autoSpaceDN/>
        <w:textAlignment w:val="baseline"/>
        <w:rPr>
          <w:sz w:val="24"/>
          <w:szCs w:val="24"/>
        </w:rPr>
      </w:pPr>
      <w:r w:rsidRPr="00366645">
        <w:rPr>
          <w:sz w:val="24"/>
          <w:szCs w:val="24"/>
        </w:rPr>
        <w:t>If the student makes less than 75%</w:t>
      </w:r>
      <w:r w:rsidR="00F20251" w:rsidRPr="00366645">
        <w:rPr>
          <w:sz w:val="24"/>
          <w:szCs w:val="24"/>
        </w:rPr>
        <w:t xml:space="preserve">, it is the student’s responsibility to schedule a meeting with the nurse navigator within 2 weeks for individual remediation. </w:t>
      </w:r>
    </w:p>
    <w:p w14:paraId="60881F2D" w14:textId="704C9CB7" w:rsidR="00FA45F3" w:rsidRDefault="00FA45F3" w:rsidP="00FA45F3">
      <w:pPr>
        <w:widowControl/>
        <w:autoSpaceDE/>
        <w:autoSpaceDN/>
        <w:textAlignment w:val="baseline"/>
        <w:rPr>
          <w:sz w:val="24"/>
          <w:szCs w:val="24"/>
        </w:rPr>
      </w:pPr>
    </w:p>
    <w:p w14:paraId="46250008" w14:textId="5BE63017" w:rsidR="00FA45F3" w:rsidRDefault="00FA45F3" w:rsidP="00FA45F3">
      <w:pPr>
        <w:widowControl/>
        <w:autoSpaceDE/>
        <w:autoSpaceDN/>
        <w:textAlignment w:val="baseline"/>
        <w:rPr>
          <w:sz w:val="24"/>
          <w:szCs w:val="24"/>
        </w:rPr>
      </w:pPr>
    </w:p>
    <w:bookmarkEnd w:id="14"/>
    <w:p w14:paraId="058EA312" w14:textId="77777777" w:rsidR="00FA7261" w:rsidRDefault="00FA7261" w:rsidP="00FA7261">
      <w:pPr>
        <w:pStyle w:val="Heading1"/>
        <w:ind w:left="0"/>
      </w:pPr>
    </w:p>
    <w:p w14:paraId="1FDF48B2" w14:textId="132B775B" w:rsidR="00506434" w:rsidRPr="008C7265" w:rsidRDefault="00506434" w:rsidP="00FA7261">
      <w:pPr>
        <w:pStyle w:val="Heading1"/>
        <w:ind w:left="0"/>
      </w:pPr>
      <w:r w:rsidRPr="008C7265">
        <w:t>RN to BSN TRACK TESTING</w:t>
      </w:r>
    </w:p>
    <w:p w14:paraId="53F49FBE" w14:textId="77777777" w:rsidR="00506434" w:rsidRPr="00872C68" w:rsidRDefault="00506434" w:rsidP="00506434">
      <w:pPr>
        <w:widowControl/>
        <w:autoSpaceDE/>
        <w:autoSpaceDN/>
        <w:textAlignment w:val="baseline"/>
        <w:rPr>
          <w:b/>
          <w:bCs/>
          <w:sz w:val="24"/>
          <w:szCs w:val="24"/>
        </w:rPr>
      </w:pPr>
    </w:p>
    <w:p w14:paraId="6AA11603" w14:textId="77777777" w:rsidR="00506434" w:rsidRPr="00872C68" w:rsidRDefault="00506434" w:rsidP="00506434">
      <w:pPr>
        <w:widowControl/>
        <w:autoSpaceDE/>
        <w:autoSpaceDN/>
        <w:textAlignment w:val="baseline"/>
        <w:rPr>
          <w:sz w:val="24"/>
          <w:szCs w:val="24"/>
        </w:rPr>
      </w:pPr>
      <w:r w:rsidRPr="00872C68">
        <w:rPr>
          <w:sz w:val="24"/>
          <w:szCs w:val="24"/>
        </w:rPr>
        <w:t xml:space="preserve">Students are expected to complete all examinations and quizzes within the designated timeframe.  If students have concerns with the timeline, the student is responsible for contacting the appropriate faculty in advance of the due date.  </w:t>
      </w:r>
    </w:p>
    <w:p w14:paraId="40D650B3" w14:textId="77777777" w:rsidR="00506434" w:rsidRPr="00872C68" w:rsidRDefault="00506434" w:rsidP="00506434">
      <w:pPr>
        <w:widowControl/>
        <w:numPr>
          <w:ilvl w:val="0"/>
          <w:numId w:val="15"/>
        </w:numPr>
        <w:autoSpaceDE/>
        <w:autoSpaceDN/>
        <w:textAlignment w:val="baseline"/>
        <w:rPr>
          <w:sz w:val="24"/>
          <w:szCs w:val="24"/>
        </w:rPr>
      </w:pPr>
      <w:r w:rsidRPr="00872C68">
        <w:rPr>
          <w:sz w:val="24"/>
          <w:szCs w:val="24"/>
        </w:rPr>
        <w:t xml:space="preserve">For any exam(s) not completed within the designated timeframe will result in a 0.  </w:t>
      </w:r>
    </w:p>
    <w:p w14:paraId="78E2B42C" w14:textId="77777777" w:rsidR="00506434" w:rsidRPr="00872C68" w:rsidRDefault="00506434" w:rsidP="00506434">
      <w:pPr>
        <w:widowControl/>
        <w:numPr>
          <w:ilvl w:val="0"/>
          <w:numId w:val="15"/>
        </w:numPr>
        <w:autoSpaceDE/>
        <w:autoSpaceDN/>
        <w:textAlignment w:val="baseline"/>
        <w:rPr>
          <w:sz w:val="24"/>
          <w:szCs w:val="24"/>
        </w:rPr>
      </w:pPr>
      <w:r w:rsidRPr="00872C68">
        <w:rPr>
          <w:sz w:val="24"/>
          <w:szCs w:val="24"/>
        </w:rPr>
        <w:t xml:space="preserve">Regardless of the allotted time, the examination, quiz, or assignment will close at the due date and time resulting in the grading of the work submitted.  For example, a 3-hour examination or quiz is due Friday at 2359.  If you begin the examination or quiz on Friday at 2300, you will only have 59 minutes to complete the examination or quiz.  Whatever is submitted at the due date/time will be what is graded.  </w:t>
      </w:r>
    </w:p>
    <w:p w14:paraId="2C26F153" w14:textId="77777777" w:rsidR="00506434" w:rsidRPr="00872C68" w:rsidRDefault="00506434" w:rsidP="00506434">
      <w:pPr>
        <w:widowControl/>
        <w:autoSpaceDE/>
        <w:autoSpaceDN/>
        <w:textAlignment w:val="baseline"/>
        <w:rPr>
          <w:sz w:val="24"/>
          <w:szCs w:val="24"/>
        </w:rPr>
      </w:pPr>
      <w:r w:rsidRPr="00872C68">
        <w:rPr>
          <w:sz w:val="24"/>
          <w:szCs w:val="24"/>
        </w:rPr>
        <w:t> </w:t>
      </w:r>
    </w:p>
    <w:p w14:paraId="6D04C202" w14:textId="0B979642" w:rsidR="00506434" w:rsidRDefault="00390CA5" w:rsidP="00506434">
      <w:pPr>
        <w:widowControl/>
        <w:autoSpaceDE/>
        <w:autoSpaceDN/>
        <w:textAlignment w:val="baseline"/>
        <w:rPr>
          <w:sz w:val="24"/>
          <w:szCs w:val="24"/>
        </w:rPr>
      </w:pPr>
      <w:r>
        <w:rPr>
          <w:sz w:val="24"/>
          <w:szCs w:val="24"/>
        </w:rPr>
        <w:t>Online e</w:t>
      </w:r>
      <w:r w:rsidR="00506434" w:rsidRPr="00872C68">
        <w:rPr>
          <w:sz w:val="24"/>
          <w:szCs w:val="24"/>
        </w:rPr>
        <w:t xml:space="preserve">xaminations and quizzes are to be completed independently. Question sharing will not be tolerated. For issues for academic honesty and integrity, refer to </w:t>
      </w:r>
      <w:r w:rsidR="00506434">
        <w:rPr>
          <w:sz w:val="24"/>
          <w:szCs w:val="24"/>
        </w:rPr>
        <w:t>BMCU</w:t>
      </w:r>
      <w:r w:rsidR="00506434" w:rsidRPr="00872C68">
        <w:rPr>
          <w:sz w:val="24"/>
          <w:szCs w:val="24"/>
        </w:rPr>
        <w:t xml:space="preserve"> Policy 2.19.  </w:t>
      </w:r>
    </w:p>
    <w:p w14:paraId="6A93C427" w14:textId="77777777" w:rsidR="00506434" w:rsidRPr="00445829" w:rsidRDefault="00506434" w:rsidP="00506434"/>
    <w:p w14:paraId="41D90F11" w14:textId="3210A0DD" w:rsidR="00506434" w:rsidRPr="00E767A0" w:rsidRDefault="00E73FF3" w:rsidP="00506434">
      <w:pPr>
        <w:rPr>
          <w:sz w:val="24"/>
          <w:szCs w:val="24"/>
        </w:rPr>
      </w:pPr>
      <w:r>
        <w:rPr>
          <w:sz w:val="24"/>
          <w:szCs w:val="24"/>
        </w:rPr>
        <w:t xml:space="preserve">RN to BSN </w:t>
      </w:r>
      <w:r w:rsidR="00E767A0">
        <w:rPr>
          <w:sz w:val="24"/>
          <w:szCs w:val="24"/>
        </w:rPr>
        <w:t>Exam</w:t>
      </w:r>
      <w:r w:rsidR="00506434" w:rsidRPr="00E767A0">
        <w:rPr>
          <w:sz w:val="24"/>
          <w:szCs w:val="24"/>
        </w:rPr>
        <w:t xml:space="preserve"> Reviews</w:t>
      </w:r>
    </w:p>
    <w:p w14:paraId="3F23E587" w14:textId="7D45B0C5" w:rsidR="00506434" w:rsidRPr="00E767A0" w:rsidRDefault="00506434" w:rsidP="00506434">
      <w:pPr>
        <w:pStyle w:val="ListParagraph"/>
        <w:numPr>
          <w:ilvl w:val="0"/>
          <w:numId w:val="10"/>
        </w:numPr>
        <w:rPr>
          <w:sz w:val="24"/>
          <w:szCs w:val="24"/>
        </w:rPr>
      </w:pPr>
      <w:r w:rsidRPr="00E767A0">
        <w:rPr>
          <w:sz w:val="24"/>
          <w:szCs w:val="24"/>
        </w:rPr>
        <w:t xml:space="preserve">If students have questions regarding </w:t>
      </w:r>
      <w:r w:rsidR="00E73FF3">
        <w:rPr>
          <w:sz w:val="24"/>
          <w:szCs w:val="24"/>
        </w:rPr>
        <w:t>exams</w:t>
      </w:r>
      <w:r w:rsidRPr="00E767A0">
        <w:rPr>
          <w:sz w:val="24"/>
          <w:szCs w:val="24"/>
        </w:rPr>
        <w:t>, they are encouraged to schedule an appointment to meet with the course coordinator to discuss. These appointments must be within 2 weeks of the due date.</w:t>
      </w:r>
    </w:p>
    <w:p w14:paraId="311D2999" w14:textId="77777777" w:rsidR="00506434" w:rsidRDefault="00506434" w:rsidP="00506434">
      <w:pPr>
        <w:rPr>
          <w:sz w:val="24"/>
          <w:szCs w:val="24"/>
        </w:rPr>
      </w:pPr>
    </w:p>
    <w:p w14:paraId="4E1CF8C1" w14:textId="77777777" w:rsidR="00506434" w:rsidRDefault="00506434" w:rsidP="00506434">
      <w:pPr>
        <w:pStyle w:val="Heading1"/>
      </w:pPr>
      <w:bookmarkStart w:id="15" w:name="_TOC_250008"/>
      <w:r>
        <w:t>UNIFORM</w:t>
      </w:r>
      <w:r>
        <w:rPr>
          <w:spacing w:val="-18"/>
        </w:rPr>
        <w:t xml:space="preserve"> </w:t>
      </w:r>
      <w:bookmarkEnd w:id="15"/>
      <w:r>
        <w:rPr>
          <w:spacing w:val="-4"/>
        </w:rPr>
        <w:t>CODE</w:t>
      </w:r>
    </w:p>
    <w:p w14:paraId="487FEA8A" w14:textId="77777777" w:rsidR="00506434" w:rsidRDefault="00506434" w:rsidP="00506434">
      <w:pPr>
        <w:pStyle w:val="BodyText"/>
        <w:spacing w:before="4"/>
        <w:rPr>
          <w:b/>
        </w:rPr>
      </w:pPr>
    </w:p>
    <w:p w14:paraId="6E559595" w14:textId="7BB523E9" w:rsidR="00506434" w:rsidRDefault="00506434" w:rsidP="00506434">
      <w:pPr>
        <w:pStyle w:val="BodyText"/>
        <w:spacing w:line="242" w:lineRule="auto"/>
        <w:ind w:left="100" w:right="169"/>
      </w:pPr>
      <w:r>
        <w:t>Students</w:t>
      </w:r>
      <w:r>
        <w:rPr>
          <w:spacing w:val="-3"/>
        </w:rPr>
        <w:t xml:space="preserve"> </w:t>
      </w:r>
      <w:r>
        <w:t>in</w:t>
      </w:r>
      <w:r>
        <w:rPr>
          <w:spacing w:val="-4"/>
        </w:rPr>
        <w:t xml:space="preserve"> </w:t>
      </w:r>
      <w:r>
        <w:t>the</w:t>
      </w:r>
      <w:r>
        <w:rPr>
          <w:spacing w:val="-1"/>
        </w:rPr>
        <w:t xml:space="preserve"> </w:t>
      </w:r>
      <w:r>
        <w:t>clinical</w:t>
      </w:r>
      <w:r>
        <w:rPr>
          <w:spacing w:val="-5"/>
        </w:rPr>
        <w:t xml:space="preserve"> </w:t>
      </w:r>
      <w:r>
        <w:t>setting</w:t>
      </w:r>
      <w:r>
        <w:rPr>
          <w:spacing w:val="-4"/>
        </w:rPr>
        <w:t xml:space="preserve"> </w:t>
      </w:r>
      <w:r>
        <w:t>are</w:t>
      </w:r>
      <w:r>
        <w:rPr>
          <w:spacing w:val="-5"/>
        </w:rPr>
        <w:t xml:space="preserve"> </w:t>
      </w:r>
      <w:r>
        <w:t>recognized</w:t>
      </w:r>
      <w:r>
        <w:rPr>
          <w:spacing w:val="-4"/>
        </w:rPr>
        <w:t xml:space="preserve"> </w:t>
      </w:r>
      <w:r>
        <w:t>as</w:t>
      </w:r>
      <w:r>
        <w:rPr>
          <w:spacing w:val="-3"/>
        </w:rPr>
        <w:t xml:space="preserve"> </w:t>
      </w:r>
      <w:r>
        <w:t>student nurses at</w:t>
      </w:r>
      <w:r>
        <w:rPr>
          <w:spacing w:val="-3"/>
        </w:rPr>
        <w:t xml:space="preserve"> </w:t>
      </w:r>
      <w:r>
        <w:t>Blue Mountain Christian University</w:t>
      </w:r>
      <w:r>
        <w:rPr>
          <w:spacing w:val="-5"/>
        </w:rPr>
        <w:t xml:space="preserve"> </w:t>
      </w:r>
      <w:r>
        <w:t>and</w:t>
      </w:r>
      <w:r>
        <w:rPr>
          <w:spacing w:val="-4"/>
        </w:rPr>
        <w:t xml:space="preserve"> </w:t>
      </w:r>
      <w:r>
        <w:t>should act in accordance with the standards of the University.</w:t>
      </w:r>
      <w:r>
        <w:rPr>
          <w:spacing w:val="40"/>
        </w:rPr>
        <w:t xml:space="preserve"> </w:t>
      </w:r>
      <w:r>
        <w:t>The opportunity to wear the uniform designated as</w:t>
      </w:r>
      <w:r>
        <w:rPr>
          <w:spacing w:val="-2"/>
        </w:rPr>
        <w:t xml:space="preserve"> </w:t>
      </w:r>
      <w:r>
        <w:t>Blue Mountain Christian University</w:t>
      </w:r>
      <w:r>
        <w:rPr>
          <w:spacing w:val="-2"/>
        </w:rPr>
        <w:t xml:space="preserve"> </w:t>
      </w:r>
      <w:r>
        <w:t>School</w:t>
      </w:r>
      <w:r>
        <w:rPr>
          <w:spacing w:val="-5"/>
        </w:rPr>
        <w:t xml:space="preserve"> </w:t>
      </w:r>
      <w:r>
        <w:t>of</w:t>
      </w:r>
      <w:r>
        <w:rPr>
          <w:spacing w:val="-3"/>
        </w:rPr>
        <w:t xml:space="preserve"> </w:t>
      </w:r>
      <w:r>
        <w:t>Nursing</w:t>
      </w:r>
      <w:r>
        <w:rPr>
          <w:spacing w:val="-3"/>
        </w:rPr>
        <w:t xml:space="preserve"> </w:t>
      </w:r>
      <w:r>
        <w:t>is</w:t>
      </w:r>
      <w:r>
        <w:rPr>
          <w:spacing w:val="-2"/>
        </w:rPr>
        <w:t xml:space="preserve"> </w:t>
      </w:r>
      <w:r>
        <w:t>a</w:t>
      </w:r>
      <w:r>
        <w:rPr>
          <w:spacing w:val="-5"/>
        </w:rPr>
        <w:t xml:space="preserve"> </w:t>
      </w:r>
      <w:r>
        <w:t>privilege</w:t>
      </w:r>
      <w:r>
        <w:rPr>
          <w:spacing w:val="-5"/>
        </w:rPr>
        <w:t xml:space="preserve"> </w:t>
      </w:r>
      <w:r>
        <w:t>and must</w:t>
      </w:r>
      <w:r>
        <w:rPr>
          <w:spacing w:val="-5"/>
        </w:rPr>
        <w:t xml:space="preserve"> </w:t>
      </w:r>
      <w:r>
        <w:t>be</w:t>
      </w:r>
      <w:r>
        <w:rPr>
          <w:spacing w:val="-5"/>
        </w:rPr>
        <w:t xml:space="preserve"> </w:t>
      </w:r>
      <w:r>
        <w:t>respected.</w:t>
      </w:r>
    </w:p>
    <w:p w14:paraId="64587315" w14:textId="77777777" w:rsidR="00506434" w:rsidRDefault="00506434" w:rsidP="00506434">
      <w:pPr>
        <w:pStyle w:val="BodyText"/>
        <w:ind w:left="100" w:right="151"/>
      </w:pPr>
    </w:p>
    <w:p w14:paraId="3043D382" w14:textId="77777777" w:rsidR="00506434" w:rsidRPr="004616DD" w:rsidRDefault="00506434" w:rsidP="00506434">
      <w:pPr>
        <w:pStyle w:val="BodyText"/>
        <w:spacing w:before="6"/>
      </w:pPr>
      <w:r w:rsidRPr="004616DD">
        <w:t xml:space="preserve">Students are encouraged to consider the patient perspective in their appearance and how they present themselves may impact the patient-provider relationship.  As a Christian institution, students are reminded to portray modesty.  To portray professionalism, students should not chew gum while in the professional or clinical setting.  Electronic devices are not allowed in patient care areas.  </w:t>
      </w:r>
      <w:r>
        <w:t>Blue Mountain Christian University</w:t>
      </w:r>
      <w:r w:rsidRPr="004616DD">
        <w:t xml:space="preserve"> and faculty or the clinical facility hold no responsibility for theft of or damage to personal belongings. </w:t>
      </w:r>
    </w:p>
    <w:p w14:paraId="3515E4C4" w14:textId="6E5D865A" w:rsidR="00506434" w:rsidRDefault="00506434" w:rsidP="00506434">
      <w:pPr>
        <w:pStyle w:val="BodyText"/>
        <w:spacing w:before="6"/>
      </w:pPr>
    </w:p>
    <w:p w14:paraId="14F8170B" w14:textId="083CE9CD" w:rsidR="00977737" w:rsidRDefault="00977737" w:rsidP="00506434">
      <w:pPr>
        <w:pStyle w:val="BodyText"/>
        <w:spacing w:before="6"/>
      </w:pPr>
      <w:r>
        <w:t>Students not following the Uniform Code will be dismissed from the clinical experience with an Unsatisfactory score for the day.</w:t>
      </w:r>
    </w:p>
    <w:p w14:paraId="23E21106" w14:textId="77777777" w:rsidR="00977737" w:rsidRPr="004616DD" w:rsidRDefault="00977737" w:rsidP="00506434">
      <w:pPr>
        <w:pStyle w:val="BodyText"/>
        <w:spacing w:before="6"/>
      </w:pPr>
    </w:p>
    <w:p w14:paraId="23F5F212" w14:textId="77777777" w:rsidR="00506434" w:rsidRPr="004616DD" w:rsidRDefault="00506434" w:rsidP="00506434">
      <w:pPr>
        <w:pStyle w:val="BodyText"/>
        <w:spacing w:before="6"/>
      </w:pPr>
      <w:r>
        <w:t xml:space="preserve">Uniforms </w:t>
      </w:r>
    </w:p>
    <w:p w14:paraId="2D545F3A" w14:textId="77777777" w:rsidR="00506434" w:rsidRPr="004616DD" w:rsidRDefault="00506434" w:rsidP="00506434">
      <w:pPr>
        <w:pStyle w:val="BodyText"/>
        <w:numPr>
          <w:ilvl w:val="0"/>
          <w:numId w:val="10"/>
        </w:numPr>
        <w:spacing w:before="6"/>
      </w:pPr>
      <w:r w:rsidRPr="004616DD">
        <w:t xml:space="preserve">Students are expected to wear clinical dress during all clinical, </w:t>
      </w:r>
      <w:r>
        <w:t>check-off</w:t>
      </w:r>
      <w:r w:rsidRPr="004616DD">
        <w:t>, and simulation</w:t>
      </w:r>
      <w:r>
        <w:t xml:space="preserve"> experiences and must project a professional nursing image.   </w:t>
      </w:r>
    </w:p>
    <w:p w14:paraId="18D600E0" w14:textId="77777777" w:rsidR="00506434" w:rsidRPr="004616DD" w:rsidRDefault="00506434" w:rsidP="00506434">
      <w:pPr>
        <w:pStyle w:val="BodyText"/>
        <w:numPr>
          <w:ilvl w:val="0"/>
          <w:numId w:val="10"/>
        </w:numPr>
        <w:spacing w:before="6"/>
      </w:pPr>
      <w:r>
        <w:t>Designated BMCU uniform with official school patch (RN to BSN students may wear plain navy scrubs of their choosing)</w:t>
      </w:r>
    </w:p>
    <w:p w14:paraId="64EC4BD1" w14:textId="77777777" w:rsidR="00506434" w:rsidRPr="004616DD" w:rsidRDefault="00506434" w:rsidP="00506434">
      <w:pPr>
        <w:pStyle w:val="BodyText"/>
        <w:numPr>
          <w:ilvl w:val="0"/>
          <w:numId w:val="10"/>
        </w:numPr>
        <w:spacing w:before="6"/>
      </w:pPr>
      <w:r>
        <w:t>Clean, without wrinkles </w:t>
      </w:r>
    </w:p>
    <w:p w14:paraId="582584D7" w14:textId="77777777" w:rsidR="00506434" w:rsidRPr="004616DD" w:rsidRDefault="00506434" w:rsidP="00506434">
      <w:pPr>
        <w:pStyle w:val="BodyText"/>
        <w:numPr>
          <w:ilvl w:val="0"/>
          <w:numId w:val="10"/>
        </w:numPr>
        <w:spacing w:before="6"/>
      </w:pPr>
      <w:r>
        <w:t>Appropriately fitted to accommodate for bending, kneeling, lifting, turning, etc. </w:t>
      </w:r>
    </w:p>
    <w:p w14:paraId="326605DF" w14:textId="721E9BF1" w:rsidR="00506434" w:rsidRDefault="00506434" w:rsidP="00506434">
      <w:pPr>
        <w:pStyle w:val="BodyText"/>
        <w:numPr>
          <w:ilvl w:val="0"/>
          <w:numId w:val="10"/>
        </w:numPr>
        <w:spacing w:before="6"/>
      </w:pPr>
      <w:r>
        <w:t>Modest neckline </w:t>
      </w:r>
    </w:p>
    <w:p w14:paraId="1B5163EA" w14:textId="44DCDA3F" w:rsidR="00F20251" w:rsidRPr="00366645" w:rsidRDefault="00366645" w:rsidP="00506434">
      <w:pPr>
        <w:pStyle w:val="BodyText"/>
        <w:numPr>
          <w:ilvl w:val="0"/>
          <w:numId w:val="10"/>
        </w:numPr>
        <w:spacing w:before="6"/>
      </w:pPr>
      <w:r>
        <w:t>Students should acquire permission from the dean for a</w:t>
      </w:r>
      <w:r w:rsidR="00E52935" w:rsidRPr="00366645">
        <w:t xml:space="preserve">djustments to the uniform </w:t>
      </w:r>
      <w:r>
        <w:t xml:space="preserve">due to </w:t>
      </w:r>
      <w:r w:rsidR="00E52935" w:rsidRPr="00366645">
        <w:t xml:space="preserve">pregnancy or other special considerations. </w:t>
      </w:r>
    </w:p>
    <w:p w14:paraId="0EFC06B8" w14:textId="77777777" w:rsidR="00506434" w:rsidRPr="004616DD" w:rsidRDefault="00506434" w:rsidP="00506434">
      <w:pPr>
        <w:pStyle w:val="BodyText"/>
        <w:numPr>
          <w:ilvl w:val="0"/>
          <w:numId w:val="10"/>
        </w:numPr>
        <w:spacing w:before="6"/>
      </w:pPr>
      <w:r>
        <w:t>ID badge must be worn on the upper chest and be present at all times unless otherwise notified by the faculty </w:t>
      </w:r>
    </w:p>
    <w:p w14:paraId="759A77FD" w14:textId="77777777" w:rsidR="00506434" w:rsidRPr="004616DD" w:rsidRDefault="00506434" w:rsidP="00506434">
      <w:pPr>
        <w:pStyle w:val="BodyText"/>
        <w:numPr>
          <w:ilvl w:val="0"/>
          <w:numId w:val="10"/>
        </w:numPr>
        <w:spacing w:before="6"/>
      </w:pPr>
      <w:r>
        <w:t>Pant/skirt length must not drag the floor; skirts must be at the knee or longer </w:t>
      </w:r>
    </w:p>
    <w:p w14:paraId="41FA1920" w14:textId="77777777" w:rsidR="00506434" w:rsidRPr="004616DD" w:rsidRDefault="00506434" w:rsidP="00506434">
      <w:pPr>
        <w:pStyle w:val="BodyText"/>
        <w:numPr>
          <w:ilvl w:val="0"/>
          <w:numId w:val="10"/>
        </w:numPr>
        <w:spacing w:before="6"/>
      </w:pPr>
      <w:r>
        <w:t>Tops must be long enough to cover midriff completely with movement </w:t>
      </w:r>
    </w:p>
    <w:p w14:paraId="32A2AFFA" w14:textId="71D19585" w:rsidR="00506434" w:rsidRPr="0004795A" w:rsidRDefault="00506434" w:rsidP="00506434">
      <w:pPr>
        <w:pStyle w:val="BodyText"/>
        <w:numPr>
          <w:ilvl w:val="0"/>
          <w:numId w:val="10"/>
        </w:numPr>
        <w:spacing w:before="6"/>
        <w:rPr>
          <w:u w:val="single"/>
        </w:rPr>
      </w:pPr>
      <w:r w:rsidRPr="0004795A">
        <w:rPr>
          <w:u w:val="single"/>
        </w:rPr>
        <w:t>Approved lab coat style and color with the official school patch</w:t>
      </w:r>
      <w:r w:rsidR="00797B06">
        <w:rPr>
          <w:u w:val="single"/>
        </w:rPr>
        <w:t xml:space="preserve"> or Approved scrub jacket with school embroidery</w:t>
      </w:r>
      <w:r w:rsidRPr="0004795A">
        <w:rPr>
          <w:u w:val="single"/>
        </w:rPr>
        <w:t> </w:t>
      </w:r>
      <w:r w:rsidR="0004795A">
        <w:rPr>
          <w:u w:val="single"/>
        </w:rPr>
        <w:t>(No other jacket</w:t>
      </w:r>
      <w:r w:rsidR="00797B06">
        <w:rPr>
          <w:u w:val="single"/>
        </w:rPr>
        <w:t>/sweatshirt allowed)</w:t>
      </w:r>
    </w:p>
    <w:p w14:paraId="2645CB03" w14:textId="77777777" w:rsidR="00506434" w:rsidRDefault="00506434" w:rsidP="00506434">
      <w:pPr>
        <w:pStyle w:val="BodyText"/>
        <w:numPr>
          <w:ilvl w:val="0"/>
          <w:numId w:val="10"/>
        </w:numPr>
        <w:spacing w:before="6"/>
      </w:pPr>
      <w:r w:rsidRPr="4416944C">
        <w:rPr>
          <w:color w:val="000000" w:themeColor="text1"/>
        </w:rPr>
        <w:t>If there is a change in the uniform code for a particular setting, the professor will inform the student.</w:t>
      </w:r>
    </w:p>
    <w:p w14:paraId="70091C65" w14:textId="77777777" w:rsidR="00E52935" w:rsidRDefault="00E52935" w:rsidP="00506434">
      <w:pPr>
        <w:pStyle w:val="BodyText"/>
        <w:spacing w:before="6"/>
        <w:ind w:left="100"/>
      </w:pPr>
    </w:p>
    <w:p w14:paraId="5E89E69D" w14:textId="16C07304" w:rsidR="00506434" w:rsidRPr="004616DD" w:rsidRDefault="00506434" w:rsidP="00506434">
      <w:pPr>
        <w:pStyle w:val="BodyText"/>
        <w:spacing w:before="6"/>
        <w:ind w:left="100"/>
      </w:pPr>
      <w:r>
        <w:t>Hair </w:t>
      </w:r>
    </w:p>
    <w:p w14:paraId="6B60FB89" w14:textId="77777777" w:rsidR="00506434" w:rsidRPr="004616DD" w:rsidRDefault="00506434" w:rsidP="00506434">
      <w:pPr>
        <w:pStyle w:val="BodyText"/>
        <w:numPr>
          <w:ilvl w:val="0"/>
          <w:numId w:val="10"/>
        </w:numPr>
        <w:spacing w:before="6"/>
      </w:pPr>
      <w:r>
        <w:t>Well-groomed, clean, and contain no unnatural colors (pink, blue, green, etc.)</w:t>
      </w:r>
    </w:p>
    <w:p w14:paraId="029EA332" w14:textId="1E0F3583" w:rsidR="00506434" w:rsidRPr="004616DD" w:rsidRDefault="00506434" w:rsidP="00506434">
      <w:pPr>
        <w:pStyle w:val="BodyText"/>
        <w:numPr>
          <w:ilvl w:val="0"/>
          <w:numId w:val="10"/>
        </w:numPr>
        <w:spacing w:before="6"/>
      </w:pPr>
      <w:r>
        <w:t>Shoulder-length or longer hair must be</w:t>
      </w:r>
      <w:r w:rsidR="00571A15">
        <w:t xml:space="preserve"> neatly</w:t>
      </w:r>
      <w:r>
        <w:t xml:space="preserve"> pulled back</w:t>
      </w:r>
      <w:r w:rsidR="007B1EA6">
        <w:t xml:space="preserve"> and away from the face</w:t>
      </w:r>
      <w:r>
        <w:t xml:space="preserve"> with a neutral color hair-tie</w:t>
      </w:r>
      <w:r w:rsidR="00A66DC9">
        <w:t>, clip,</w:t>
      </w:r>
      <w:r>
        <w:t xml:space="preserve"> or pin in a neat bun, braid, or ponytail </w:t>
      </w:r>
    </w:p>
    <w:p w14:paraId="1AE76259" w14:textId="77777777" w:rsidR="00506434" w:rsidRPr="004616DD" w:rsidRDefault="00506434" w:rsidP="00506434">
      <w:pPr>
        <w:pStyle w:val="BodyText"/>
        <w:numPr>
          <w:ilvl w:val="0"/>
          <w:numId w:val="10"/>
        </w:numPr>
        <w:spacing w:before="6"/>
      </w:pPr>
      <w:r>
        <w:t>Facial hair must be clean and neatly trimmed close to the face </w:t>
      </w:r>
    </w:p>
    <w:p w14:paraId="39B4B81E" w14:textId="4D1FB31F" w:rsidR="00506434" w:rsidRPr="004616DD" w:rsidRDefault="00506434" w:rsidP="00506434">
      <w:pPr>
        <w:pStyle w:val="BodyText"/>
        <w:numPr>
          <w:ilvl w:val="0"/>
          <w:numId w:val="10"/>
        </w:numPr>
        <w:spacing w:before="6"/>
      </w:pPr>
      <w:r>
        <w:t>No decorative hair accessories</w:t>
      </w:r>
      <w:r w:rsidR="00295DF8">
        <w:t xml:space="preserve"> (headbands, </w:t>
      </w:r>
      <w:r w:rsidR="002368B6">
        <w:t>beads, tinsel, etc.)</w:t>
      </w:r>
    </w:p>
    <w:p w14:paraId="650821D3" w14:textId="77777777" w:rsidR="00506434" w:rsidRPr="004616DD" w:rsidRDefault="00506434" w:rsidP="00506434">
      <w:pPr>
        <w:pStyle w:val="BodyText"/>
        <w:spacing w:before="6"/>
      </w:pPr>
      <w:r w:rsidRPr="004616DD">
        <w:t>Nails </w:t>
      </w:r>
    </w:p>
    <w:p w14:paraId="04068E12" w14:textId="77777777" w:rsidR="00506434" w:rsidRPr="004616DD" w:rsidRDefault="00506434" w:rsidP="00C37978">
      <w:pPr>
        <w:pStyle w:val="BodyText"/>
        <w:numPr>
          <w:ilvl w:val="0"/>
          <w:numId w:val="10"/>
        </w:numPr>
        <w:spacing w:before="6"/>
      </w:pPr>
      <w:r w:rsidRPr="004616DD">
        <w:t>Fingernails should be clean and of short length. </w:t>
      </w:r>
    </w:p>
    <w:p w14:paraId="0A850A08" w14:textId="72BE33FE" w:rsidR="00506434" w:rsidRPr="004616DD" w:rsidRDefault="00506434" w:rsidP="00C37978">
      <w:pPr>
        <w:pStyle w:val="BodyText"/>
        <w:numPr>
          <w:ilvl w:val="0"/>
          <w:numId w:val="10"/>
        </w:numPr>
        <w:spacing w:before="6"/>
      </w:pPr>
      <w:r w:rsidRPr="004616DD">
        <w:t>No artificial nails</w:t>
      </w:r>
      <w:r>
        <w:t>, gel,</w:t>
      </w:r>
      <w:r w:rsidRPr="004616DD">
        <w:t xml:space="preserve"> or nail polish is acceptable </w:t>
      </w:r>
    </w:p>
    <w:p w14:paraId="2CDE7EF1" w14:textId="77777777" w:rsidR="00506434" w:rsidRPr="004616DD" w:rsidRDefault="00506434" w:rsidP="00506434">
      <w:pPr>
        <w:pStyle w:val="BodyText"/>
        <w:spacing w:before="6"/>
      </w:pPr>
      <w:r w:rsidRPr="004616DD">
        <w:t>Jewelry </w:t>
      </w:r>
    </w:p>
    <w:p w14:paraId="6EB8B991" w14:textId="77777777" w:rsidR="00506434" w:rsidRPr="004616DD" w:rsidRDefault="00506434" w:rsidP="00C37978">
      <w:pPr>
        <w:pStyle w:val="BodyText"/>
        <w:numPr>
          <w:ilvl w:val="0"/>
          <w:numId w:val="10"/>
        </w:numPr>
        <w:spacing w:before="6"/>
      </w:pPr>
      <w:r w:rsidRPr="004616DD">
        <w:t>Must have a watch with a second hand (no smartwatch allowed in laboratory or clinical) </w:t>
      </w:r>
    </w:p>
    <w:p w14:paraId="3FB3DD99" w14:textId="77777777" w:rsidR="00506434" w:rsidRPr="004616DD" w:rsidRDefault="00506434" w:rsidP="00C37978">
      <w:pPr>
        <w:pStyle w:val="BodyText"/>
        <w:numPr>
          <w:ilvl w:val="0"/>
          <w:numId w:val="10"/>
        </w:numPr>
        <w:spacing w:before="6"/>
      </w:pPr>
      <w:r w:rsidRPr="004616DD">
        <w:t xml:space="preserve">Only a </w:t>
      </w:r>
      <w:r>
        <w:t xml:space="preserve">solid </w:t>
      </w:r>
      <w:r w:rsidRPr="004616DD">
        <w:t xml:space="preserve">wedding band </w:t>
      </w:r>
      <w:r>
        <w:t xml:space="preserve">without stones </w:t>
      </w:r>
      <w:r w:rsidRPr="004616DD">
        <w:t xml:space="preserve">and one plain small stud </w:t>
      </w:r>
      <w:r>
        <w:t xml:space="preserve">earring </w:t>
      </w:r>
      <w:r w:rsidRPr="004616DD">
        <w:t>in each ear allowed </w:t>
      </w:r>
    </w:p>
    <w:p w14:paraId="7248FC0A" w14:textId="77777777" w:rsidR="00506434" w:rsidRPr="004616DD" w:rsidRDefault="00506434" w:rsidP="00C37978">
      <w:pPr>
        <w:pStyle w:val="BodyText"/>
        <w:numPr>
          <w:ilvl w:val="0"/>
          <w:numId w:val="10"/>
        </w:numPr>
        <w:spacing w:before="6"/>
      </w:pPr>
      <w:r w:rsidRPr="004616DD">
        <w:t>No necklaces </w:t>
      </w:r>
    </w:p>
    <w:p w14:paraId="74F9F414" w14:textId="77777777" w:rsidR="00506434" w:rsidRPr="004616DD" w:rsidRDefault="00506434" w:rsidP="00C37978">
      <w:pPr>
        <w:pStyle w:val="BodyText"/>
        <w:numPr>
          <w:ilvl w:val="0"/>
          <w:numId w:val="10"/>
        </w:numPr>
        <w:spacing w:before="6"/>
      </w:pPr>
      <w:r w:rsidRPr="004616DD">
        <w:t>No visible facial or body piercings (including but not limited to lip, tongue, or nose) </w:t>
      </w:r>
    </w:p>
    <w:p w14:paraId="3415AB90" w14:textId="77777777" w:rsidR="00506434" w:rsidRPr="004616DD" w:rsidRDefault="00506434" w:rsidP="00C37978">
      <w:pPr>
        <w:pStyle w:val="BodyText"/>
        <w:numPr>
          <w:ilvl w:val="0"/>
          <w:numId w:val="10"/>
        </w:numPr>
        <w:spacing w:before="6"/>
      </w:pPr>
      <w:r w:rsidRPr="004616DD">
        <w:t>No bracelets or anklets  </w:t>
      </w:r>
    </w:p>
    <w:p w14:paraId="3E637660" w14:textId="7A0C8525" w:rsidR="00506434" w:rsidRPr="004616DD" w:rsidRDefault="00506434" w:rsidP="00C37978">
      <w:pPr>
        <w:pStyle w:val="BodyText"/>
        <w:numPr>
          <w:ilvl w:val="0"/>
          <w:numId w:val="10"/>
        </w:numPr>
        <w:spacing w:before="6"/>
      </w:pPr>
      <w:r w:rsidRPr="004616DD">
        <w:t>Holes left by gauges in ears must be covered with a skin tone bandage.  </w:t>
      </w:r>
    </w:p>
    <w:p w14:paraId="08C10A29" w14:textId="77777777" w:rsidR="00506434" w:rsidRPr="004616DD" w:rsidRDefault="00506434" w:rsidP="00506434">
      <w:pPr>
        <w:pStyle w:val="BodyText"/>
        <w:spacing w:before="6"/>
      </w:pPr>
      <w:r w:rsidRPr="004616DD">
        <w:t>Tattoos</w:t>
      </w:r>
    </w:p>
    <w:p w14:paraId="70AF6CBB" w14:textId="3CCC77DE" w:rsidR="00506434" w:rsidRPr="004616DD" w:rsidRDefault="00506434" w:rsidP="00C37978">
      <w:pPr>
        <w:pStyle w:val="BodyText"/>
        <w:numPr>
          <w:ilvl w:val="0"/>
          <w:numId w:val="10"/>
        </w:numPr>
        <w:spacing w:before="6"/>
      </w:pPr>
      <w:r w:rsidRPr="004616DD">
        <w:t>No visible tattoos allowed in clinical or professional setting</w:t>
      </w:r>
      <w:r w:rsidR="00D82C9B">
        <w:t>.</w:t>
      </w:r>
      <w:r w:rsidRPr="004616DD">
        <w:t> </w:t>
      </w:r>
    </w:p>
    <w:p w14:paraId="14EB37B9" w14:textId="77777777" w:rsidR="00506434" w:rsidRPr="004616DD" w:rsidRDefault="00506434" w:rsidP="00506434">
      <w:pPr>
        <w:pStyle w:val="BodyText"/>
        <w:spacing w:before="6"/>
      </w:pPr>
      <w:r w:rsidRPr="004616DD">
        <w:t>Personal hygiene </w:t>
      </w:r>
    </w:p>
    <w:p w14:paraId="1EC57C5E" w14:textId="7A44CF2A" w:rsidR="00506434" w:rsidRPr="004616DD" w:rsidRDefault="00506434" w:rsidP="00C37978">
      <w:pPr>
        <w:pStyle w:val="BodyText"/>
        <w:numPr>
          <w:ilvl w:val="0"/>
          <w:numId w:val="10"/>
        </w:numPr>
        <w:spacing w:before="6"/>
      </w:pPr>
      <w:r w:rsidRPr="004616DD">
        <w:t>Body odor, bad breath, and the smell of smoke can be offensive</w:t>
      </w:r>
      <w:r w:rsidR="00D82C9B">
        <w:t>.</w:t>
      </w:r>
      <w:r w:rsidRPr="004616DD">
        <w:t> </w:t>
      </w:r>
    </w:p>
    <w:p w14:paraId="1940D28E" w14:textId="77777777" w:rsidR="00506434" w:rsidRPr="004616DD" w:rsidRDefault="00506434" w:rsidP="00C37978">
      <w:pPr>
        <w:pStyle w:val="BodyText"/>
        <w:numPr>
          <w:ilvl w:val="0"/>
          <w:numId w:val="10"/>
        </w:numPr>
        <w:spacing w:before="6"/>
      </w:pPr>
      <w:r w:rsidRPr="004616DD">
        <w:t>Fragrances should be minimized to avoid sensitivity reactions in others. </w:t>
      </w:r>
    </w:p>
    <w:p w14:paraId="66DA5219" w14:textId="77777777" w:rsidR="00506434" w:rsidRPr="004616DD" w:rsidRDefault="00506434" w:rsidP="00C37978">
      <w:pPr>
        <w:pStyle w:val="BodyText"/>
        <w:numPr>
          <w:ilvl w:val="0"/>
          <w:numId w:val="10"/>
        </w:numPr>
        <w:spacing w:before="6"/>
      </w:pPr>
      <w:r w:rsidRPr="004616DD">
        <w:t>No perfume or heavily scented lotions/body creams permitted.   </w:t>
      </w:r>
    </w:p>
    <w:p w14:paraId="608C71FB" w14:textId="77777777" w:rsidR="00506434" w:rsidRPr="004616DD" w:rsidRDefault="00506434" w:rsidP="00506434">
      <w:pPr>
        <w:pStyle w:val="BodyText"/>
        <w:spacing w:before="6"/>
      </w:pPr>
      <w:r w:rsidRPr="004616DD">
        <w:t>Shoes </w:t>
      </w:r>
    </w:p>
    <w:p w14:paraId="0000EFD8" w14:textId="77777777" w:rsidR="00366645" w:rsidRDefault="00506434" w:rsidP="00366645">
      <w:pPr>
        <w:pStyle w:val="BodyText"/>
        <w:numPr>
          <w:ilvl w:val="0"/>
          <w:numId w:val="10"/>
        </w:numPr>
        <w:spacing w:before="6"/>
      </w:pPr>
      <w:r>
        <w:t xml:space="preserve">Clinical shoes must be clean, solid black, non-mesh/non-canvas, and closed toe with black </w:t>
      </w:r>
      <w:r w:rsidRPr="00366645">
        <w:t xml:space="preserve">laces if applicable.  (For example, solid black nursing clogs or solid black </w:t>
      </w:r>
      <w:r w:rsidR="00E52935" w:rsidRPr="00366645">
        <w:t>waterproof</w:t>
      </w:r>
      <w:r w:rsidRPr="00366645">
        <w:t xml:space="preserve"> tennis shoes)</w:t>
      </w:r>
    </w:p>
    <w:p w14:paraId="654E7689" w14:textId="2D1E571E" w:rsidR="00E52935" w:rsidRPr="00366645" w:rsidRDefault="00E52935" w:rsidP="00366645">
      <w:pPr>
        <w:pStyle w:val="BodyText"/>
        <w:numPr>
          <w:ilvl w:val="0"/>
          <w:numId w:val="10"/>
        </w:numPr>
        <w:spacing w:before="6"/>
      </w:pPr>
      <w:r w:rsidRPr="00366645">
        <w:t xml:space="preserve">Shoes that are not solid black must be </w:t>
      </w:r>
      <w:r w:rsidR="00366645" w:rsidRPr="00366645">
        <w:t>pre-</w:t>
      </w:r>
      <w:r w:rsidRPr="00366645">
        <w:t xml:space="preserve">approved by the clinical faculty. </w:t>
      </w:r>
    </w:p>
    <w:p w14:paraId="48739832" w14:textId="77777777" w:rsidR="00506434" w:rsidRPr="004616DD" w:rsidRDefault="00506434" w:rsidP="00506434">
      <w:pPr>
        <w:pStyle w:val="BodyText"/>
        <w:spacing w:before="6"/>
      </w:pPr>
      <w:r w:rsidRPr="004616DD">
        <w:t>Socks/hos</w:t>
      </w:r>
      <w:r>
        <w:t>iery</w:t>
      </w:r>
    </w:p>
    <w:p w14:paraId="15A282F8" w14:textId="77777777" w:rsidR="00506434" w:rsidRPr="004616DD" w:rsidRDefault="00506434" w:rsidP="00C37978">
      <w:pPr>
        <w:pStyle w:val="BodyText"/>
        <w:numPr>
          <w:ilvl w:val="0"/>
          <w:numId w:val="10"/>
        </w:numPr>
        <w:spacing w:before="6"/>
      </w:pPr>
      <w:r w:rsidRPr="004616DD">
        <w:t xml:space="preserve">Foot and/or leg coverings </w:t>
      </w:r>
      <w:r>
        <w:t xml:space="preserve">are </w:t>
      </w:r>
      <w:r w:rsidRPr="004616DD">
        <w:t>required. </w:t>
      </w:r>
    </w:p>
    <w:p w14:paraId="16871E8A" w14:textId="6951AFB1" w:rsidR="00506434" w:rsidRPr="004616DD" w:rsidRDefault="00506434" w:rsidP="00C37978">
      <w:pPr>
        <w:pStyle w:val="BodyText"/>
        <w:numPr>
          <w:ilvl w:val="0"/>
          <w:numId w:val="10"/>
        </w:numPr>
        <w:spacing w:before="6"/>
      </w:pPr>
      <w:r w:rsidRPr="004616DD">
        <w:t>Solid black</w:t>
      </w:r>
      <w:r w:rsidR="00234238">
        <w:t xml:space="preserve">, </w:t>
      </w:r>
      <w:r w:rsidR="00D82C9B">
        <w:t>navy</w:t>
      </w:r>
      <w:r w:rsidR="00234238">
        <w:t>,</w:t>
      </w:r>
      <w:r w:rsidRPr="004616DD">
        <w:t xml:space="preserve"> or nude socks or hosiery are </w:t>
      </w:r>
      <w:r w:rsidR="00234238">
        <w:t>required</w:t>
      </w:r>
      <w:r w:rsidRPr="004616DD">
        <w:t>.   </w:t>
      </w:r>
    </w:p>
    <w:p w14:paraId="58AB61AF" w14:textId="77777777" w:rsidR="00506434" w:rsidRPr="004616DD" w:rsidRDefault="00506434" w:rsidP="00C37978">
      <w:pPr>
        <w:pStyle w:val="BodyText"/>
        <w:numPr>
          <w:ilvl w:val="0"/>
          <w:numId w:val="10"/>
        </w:numPr>
        <w:spacing w:before="6"/>
      </w:pPr>
      <w:r w:rsidRPr="004616DD">
        <w:t>If skirts are worn, legs must be covered. </w:t>
      </w:r>
    </w:p>
    <w:p w14:paraId="41CF5057" w14:textId="77777777" w:rsidR="00506434" w:rsidRPr="004616DD" w:rsidRDefault="00506434" w:rsidP="00506434">
      <w:pPr>
        <w:pStyle w:val="BodyText"/>
        <w:spacing w:before="6"/>
      </w:pPr>
      <w:r w:rsidRPr="004616DD">
        <w:t>Undergarments  </w:t>
      </w:r>
    </w:p>
    <w:p w14:paraId="4949E44F" w14:textId="77777777" w:rsidR="00506434" w:rsidRPr="004616DD" w:rsidRDefault="00506434" w:rsidP="00C37978">
      <w:pPr>
        <w:pStyle w:val="BodyText"/>
        <w:numPr>
          <w:ilvl w:val="0"/>
          <w:numId w:val="10"/>
        </w:numPr>
        <w:spacing w:before="6"/>
      </w:pPr>
      <w:r w:rsidRPr="004616DD">
        <w:t xml:space="preserve">Required </w:t>
      </w:r>
      <w:r>
        <w:t>(</w:t>
      </w:r>
      <w:r w:rsidRPr="004616DD">
        <w:t>not visible</w:t>
      </w:r>
      <w:r>
        <w:t xml:space="preserve"> outside the uniform)</w:t>
      </w:r>
    </w:p>
    <w:p w14:paraId="32C88836" w14:textId="73618E0D" w:rsidR="00506434" w:rsidRPr="004616DD" w:rsidRDefault="00506434" w:rsidP="00C37978">
      <w:pPr>
        <w:pStyle w:val="BodyText"/>
        <w:numPr>
          <w:ilvl w:val="0"/>
          <w:numId w:val="10"/>
        </w:numPr>
        <w:spacing w:before="6"/>
      </w:pPr>
      <w:r w:rsidRPr="004616DD">
        <w:t xml:space="preserve">May wear solid white </w:t>
      </w:r>
      <w:r w:rsidR="008517C5">
        <w:t xml:space="preserve">or </w:t>
      </w:r>
      <w:proofErr w:type="gramStart"/>
      <w:r w:rsidR="008517C5">
        <w:t>navy blue</w:t>
      </w:r>
      <w:proofErr w:type="gramEnd"/>
      <w:r w:rsidR="008517C5">
        <w:t xml:space="preserve"> </w:t>
      </w:r>
      <w:r w:rsidRPr="004616DD">
        <w:t>long-sleeved t-shirt underneath the uniform. </w:t>
      </w:r>
    </w:p>
    <w:p w14:paraId="521E4D78" w14:textId="77777777" w:rsidR="00506434" w:rsidRPr="004616DD" w:rsidRDefault="00506434" w:rsidP="00506434">
      <w:pPr>
        <w:pStyle w:val="BodyText"/>
        <w:spacing w:before="6"/>
      </w:pPr>
      <w:r w:rsidRPr="004616DD">
        <w:t>Makeup  </w:t>
      </w:r>
    </w:p>
    <w:p w14:paraId="6F8EC3DE" w14:textId="77777777" w:rsidR="00506434" w:rsidRPr="004616DD" w:rsidRDefault="00506434" w:rsidP="00C37978">
      <w:pPr>
        <w:pStyle w:val="BodyText"/>
        <w:numPr>
          <w:ilvl w:val="0"/>
          <w:numId w:val="10"/>
        </w:numPr>
        <w:spacing w:before="6"/>
      </w:pPr>
      <w:r>
        <w:t>Modestly applied</w:t>
      </w:r>
      <w:r w:rsidRPr="004616DD">
        <w:t xml:space="preserve"> makeup only </w:t>
      </w:r>
    </w:p>
    <w:p w14:paraId="52FCFC3B" w14:textId="77777777" w:rsidR="00506434" w:rsidRPr="004616DD" w:rsidRDefault="00506434" w:rsidP="00C37978">
      <w:pPr>
        <w:pStyle w:val="BodyText"/>
        <w:numPr>
          <w:ilvl w:val="0"/>
          <w:numId w:val="10"/>
        </w:numPr>
        <w:spacing w:before="6"/>
      </w:pPr>
      <w:r w:rsidRPr="004616DD">
        <w:t>No false eyelashes  </w:t>
      </w:r>
    </w:p>
    <w:p w14:paraId="4E654284" w14:textId="77777777" w:rsidR="00506434" w:rsidRPr="004616DD" w:rsidRDefault="00506434" w:rsidP="00506434">
      <w:pPr>
        <w:pStyle w:val="BodyText"/>
        <w:spacing w:before="6"/>
      </w:pPr>
      <w:r w:rsidRPr="004616DD">
        <w:t>Items to bring to clinical </w:t>
      </w:r>
    </w:p>
    <w:p w14:paraId="1DB5AF0D" w14:textId="77777777" w:rsidR="00506434" w:rsidRPr="004616DD" w:rsidRDefault="00506434" w:rsidP="00C37978">
      <w:pPr>
        <w:pStyle w:val="BodyText"/>
        <w:numPr>
          <w:ilvl w:val="0"/>
          <w:numId w:val="10"/>
        </w:numPr>
        <w:spacing w:before="6"/>
      </w:pPr>
      <w:r w:rsidRPr="004616DD">
        <w:t>Stethoscope </w:t>
      </w:r>
    </w:p>
    <w:p w14:paraId="5E094B2E" w14:textId="568A85CD" w:rsidR="00506434" w:rsidRPr="004616DD" w:rsidRDefault="00506434" w:rsidP="00C37978">
      <w:pPr>
        <w:pStyle w:val="BodyText"/>
        <w:numPr>
          <w:ilvl w:val="0"/>
          <w:numId w:val="10"/>
        </w:numPr>
        <w:spacing w:before="6"/>
      </w:pPr>
      <w:r w:rsidRPr="004616DD">
        <w:t>Watch </w:t>
      </w:r>
      <w:r w:rsidR="008E3768">
        <w:t>with second hand</w:t>
      </w:r>
    </w:p>
    <w:p w14:paraId="25960C2A" w14:textId="0D60C74B" w:rsidR="00506434" w:rsidRPr="004616DD" w:rsidRDefault="00506434" w:rsidP="00C37978">
      <w:pPr>
        <w:pStyle w:val="BodyText"/>
        <w:numPr>
          <w:ilvl w:val="0"/>
          <w:numId w:val="10"/>
        </w:numPr>
        <w:spacing w:before="6"/>
      </w:pPr>
      <w:r w:rsidRPr="004616DD">
        <w:t>Penlight</w:t>
      </w:r>
    </w:p>
    <w:p w14:paraId="085D62AE" w14:textId="254D9786" w:rsidR="00506434" w:rsidRPr="004616DD" w:rsidRDefault="00506434" w:rsidP="00C37978">
      <w:pPr>
        <w:pStyle w:val="BodyText"/>
        <w:numPr>
          <w:ilvl w:val="0"/>
          <w:numId w:val="10"/>
        </w:numPr>
        <w:spacing w:before="6"/>
      </w:pPr>
      <w:r w:rsidRPr="004616DD">
        <w:t>Bandage scissors </w:t>
      </w:r>
    </w:p>
    <w:p w14:paraId="019F6244" w14:textId="77777777" w:rsidR="00506434" w:rsidRPr="004616DD" w:rsidRDefault="00506434" w:rsidP="00C37978">
      <w:pPr>
        <w:pStyle w:val="BodyText"/>
        <w:numPr>
          <w:ilvl w:val="0"/>
          <w:numId w:val="10"/>
        </w:numPr>
        <w:spacing w:before="6"/>
      </w:pPr>
      <w:r w:rsidRPr="004616DD">
        <w:t>Reference materials </w:t>
      </w:r>
    </w:p>
    <w:p w14:paraId="1CD785F8" w14:textId="77777777" w:rsidR="00191D4F" w:rsidRDefault="00506434" w:rsidP="00C37978">
      <w:pPr>
        <w:pStyle w:val="BodyText"/>
        <w:numPr>
          <w:ilvl w:val="0"/>
          <w:numId w:val="10"/>
        </w:numPr>
        <w:spacing w:before="6"/>
      </w:pPr>
      <w:r w:rsidRPr="004616DD">
        <w:t>Note-taking supplies</w:t>
      </w:r>
    </w:p>
    <w:p w14:paraId="5A896EE4" w14:textId="500455B3" w:rsidR="00506434" w:rsidRPr="004616DD" w:rsidRDefault="00191D4F" w:rsidP="00C37978">
      <w:pPr>
        <w:pStyle w:val="BodyText"/>
        <w:numPr>
          <w:ilvl w:val="0"/>
          <w:numId w:val="10"/>
        </w:numPr>
        <w:spacing w:before="6"/>
      </w:pPr>
      <w:r>
        <w:t>Other supplies as specified by faculty</w:t>
      </w:r>
      <w:r w:rsidR="00506434" w:rsidRPr="004616DD">
        <w:t> </w:t>
      </w:r>
    </w:p>
    <w:p w14:paraId="657016C4" w14:textId="77777777" w:rsidR="00506434" w:rsidRDefault="00506434" w:rsidP="00506434">
      <w:pPr>
        <w:pStyle w:val="BodyText"/>
        <w:spacing w:before="6"/>
      </w:pPr>
    </w:p>
    <w:p w14:paraId="0E42855A" w14:textId="3B7528AE" w:rsidR="00506434" w:rsidRPr="001214F7" w:rsidRDefault="00506434" w:rsidP="00506434">
      <w:pPr>
        <w:pStyle w:val="BodyText"/>
        <w:spacing w:before="6"/>
        <w:rPr>
          <w:b/>
        </w:rPr>
      </w:pPr>
      <w:r w:rsidRPr="08C5C962">
        <w:rPr>
          <w:b/>
          <w:bCs/>
        </w:rPr>
        <w:t>Professional Attire </w:t>
      </w:r>
    </w:p>
    <w:p w14:paraId="29027E40" w14:textId="77777777" w:rsidR="00506434" w:rsidRPr="004616DD" w:rsidRDefault="00506434" w:rsidP="00506434">
      <w:pPr>
        <w:pStyle w:val="BodyText"/>
        <w:spacing w:before="6"/>
      </w:pPr>
      <w:r w:rsidRPr="004616DD">
        <w:t xml:space="preserve">When professional attire is required, students must wear an official </w:t>
      </w:r>
      <w:r>
        <w:t>Blue Mountain Christian University</w:t>
      </w:r>
      <w:r w:rsidRPr="004616DD">
        <w:t xml:space="preserve"> polo with </w:t>
      </w:r>
      <w:r>
        <w:t>embroidered</w:t>
      </w:r>
      <w:r w:rsidRPr="004616DD">
        <w:t xml:space="preserve"> logo and khaki or black slacks or skirt (at least knee-length).  The pants cannot be cargo, yoga, leggings, or denim</w:t>
      </w:r>
      <w:r>
        <w:t>,</w:t>
      </w:r>
      <w:r w:rsidRPr="004616DD">
        <w:t xml:space="preserve"> and must come to the ankle but not drag the floor.  Shoes must be flat, neutral color, and closed-toed.   </w:t>
      </w:r>
    </w:p>
    <w:p w14:paraId="5FB22BB3" w14:textId="77777777" w:rsidR="00506434" w:rsidRPr="004616DD" w:rsidRDefault="00506434" w:rsidP="00506434">
      <w:pPr>
        <w:pStyle w:val="BodyText"/>
        <w:spacing w:before="6"/>
      </w:pPr>
      <w:r w:rsidRPr="004616DD">
        <w:t> </w:t>
      </w:r>
    </w:p>
    <w:p w14:paraId="514352AF" w14:textId="77777777" w:rsidR="00506434" w:rsidRDefault="00506434" w:rsidP="00506434">
      <w:pPr>
        <w:pStyle w:val="BodyText"/>
        <w:spacing w:before="6"/>
      </w:pPr>
      <w:r>
        <w:t>Some situations may warrant different attire.  At such times, the faculty will advise.</w:t>
      </w:r>
    </w:p>
    <w:p w14:paraId="32642C67" w14:textId="77777777" w:rsidR="009C4021" w:rsidRDefault="009C4021" w:rsidP="00506434">
      <w:pPr>
        <w:pStyle w:val="BodyText"/>
        <w:spacing w:before="6"/>
      </w:pPr>
    </w:p>
    <w:p w14:paraId="3AD8AB34" w14:textId="2F0451E4" w:rsidR="007D757C" w:rsidRDefault="007D757C" w:rsidP="00506434">
      <w:pPr>
        <w:pStyle w:val="BodyText"/>
        <w:spacing w:before="6"/>
      </w:pPr>
      <w:r>
        <w:t xml:space="preserve">Students are expected to </w:t>
      </w:r>
      <w:r w:rsidR="00F71A58">
        <w:t>dress modestly</w:t>
      </w:r>
      <w:r w:rsidR="007754D5">
        <w:t xml:space="preserve"> and appropriately for class and chapel.</w:t>
      </w:r>
    </w:p>
    <w:p w14:paraId="1EC7E98E" w14:textId="77777777" w:rsidR="00506434" w:rsidRDefault="00506434" w:rsidP="00506434">
      <w:pPr>
        <w:pStyle w:val="BodyText"/>
        <w:spacing w:before="6"/>
      </w:pPr>
    </w:p>
    <w:p w14:paraId="794034DA" w14:textId="77777777" w:rsidR="00375648" w:rsidRDefault="00375648" w:rsidP="00506434">
      <w:pPr>
        <w:pStyle w:val="Heading1"/>
        <w:spacing w:before="0"/>
      </w:pPr>
      <w:bookmarkStart w:id="16" w:name="_TOC_250006"/>
    </w:p>
    <w:p w14:paraId="2985BAEC" w14:textId="77777777" w:rsidR="00375648" w:rsidRDefault="00375648" w:rsidP="00506434">
      <w:pPr>
        <w:pStyle w:val="Heading1"/>
        <w:spacing w:before="0"/>
      </w:pPr>
    </w:p>
    <w:p w14:paraId="3B2DE016" w14:textId="77777777" w:rsidR="00375648" w:rsidRDefault="00375648" w:rsidP="00506434">
      <w:pPr>
        <w:pStyle w:val="Heading1"/>
        <w:spacing w:before="0"/>
      </w:pPr>
    </w:p>
    <w:p w14:paraId="4C4E9E25" w14:textId="77777777" w:rsidR="00375648" w:rsidRDefault="00375648" w:rsidP="00506434">
      <w:pPr>
        <w:pStyle w:val="Heading1"/>
        <w:spacing w:before="0"/>
      </w:pPr>
    </w:p>
    <w:p w14:paraId="00D9C9B4" w14:textId="77777777" w:rsidR="00375648" w:rsidRDefault="00375648" w:rsidP="00506434">
      <w:pPr>
        <w:pStyle w:val="Heading1"/>
        <w:spacing w:before="0"/>
      </w:pPr>
    </w:p>
    <w:p w14:paraId="497D4C8F" w14:textId="77777777" w:rsidR="00375648" w:rsidRDefault="00375648" w:rsidP="00506434">
      <w:pPr>
        <w:pStyle w:val="Heading1"/>
        <w:spacing w:before="0"/>
      </w:pPr>
    </w:p>
    <w:p w14:paraId="77D614D5" w14:textId="77777777" w:rsidR="00375648" w:rsidRDefault="00375648" w:rsidP="00506434">
      <w:pPr>
        <w:pStyle w:val="Heading1"/>
        <w:spacing w:before="0"/>
      </w:pPr>
    </w:p>
    <w:p w14:paraId="356C9616" w14:textId="77777777" w:rsidR="00375648" w:rsidRDefault="00375648" w:rsidP="00506434">
      <w:pPr>
        <w:pStyle w:val="Heading1"/>
        <w:spacing w:before="0"/>
      </w:pPr>
    </w:p>
    <w:p w14:paraId="5B0105A3" w14:textId="77777777" w:rsidR="00375648" w:rsidRDefault="00375648" w:rsidP="00506434">
      <w:pPr>
        <w:pStyle w:val="Heading1"/>
        <w:spacing w:before="0"/>
      </w:pPr>
    </w:p>
    <w:p w14:paraId="73113B2E" w14:textId="77777777" w:rsidR="00375648" w:rsidRDefault="00375648" w:rsidP="00506434">
      <w:pPr>
        <w:pStyle w:val="Heading1"/>
        <w:spacing w:before="0"/>
      </w:pPr>
    </w:p>
    <w:p w14:paraId="7C0481FE" w14:textId="77777777" w:rsidR="00375648" w:rsidRDefault="00375648" w:rsidP="00506434">
      <w:pPr>
        <w:pStyle w:val="Heading1"/>
        <w:spacing w:before="0"/>
      </w:pPr>
    </w:p>
    <w:p w14:paraId="013FC52D" w14:textId="77777777" w:rsidR="00375648" w:rsidRDefault="00375648" w:rsidP="00506434">
      <w:pPr>
        <w:pStyle w:val="Heading1"/>
        <w:spacing w:before="0"/>
      </w:pPr>
    </w:p>
    <w:p w14:paraId="5FB8BC7C" w14:textId="77777777" w:rsidR="00375648" w:rsidRDefault="00375648" w:rsidP="00506434">
      <w:pPr>
        <w:pStyle w:val="Heading1"/>
        <w:spacing w:before="0"/>
      </w:pPr>
    </w:p>
    <w:p w14:paraId="7355B598" w14:textId="77777777" w:rsidR="00375648" w:rsidRDefault="00375648" w:rsidP="00506434">
      <w:pPr>
        <w:pStyle w:val="Heading1"/>
        <w:spacing w:before="0"/>
      </w:pPr>
    </w:p>
    <w:p w14:paraId="25E8D08A" w14:textId="77777777" w:rsidR="00375648" w:rsidRDefault="00375648" w:rsidP="00506434">
      <w:pPr>
        <w:pStyle w:val="Heading1"/>
        <w:spacing w:before="0"/>
      </w:pPr>
    </w:p>
    <w:p w14:paraId="41E5C9BF" w14:textId="77777777" w:rsidR="00375648" w:rsidRDefault="00375648" w:rsidP="00506434">
      <w:pPr>
        <w:pStyle w:val="Heading1"/>
        <w:spacing w:before="0"/>
      </w:pPr>
    </w:p>
    <w:p w14:paraId="7B370560" w14:textId="77777777" w:rsidR="00375648" w:rsidRDefault="00375648" w:rsidP="00506434">
      <w:pPr>
        <w:pStyle w:val="Heading1"/>
        <w:spacing w:before="0"/>
      </w:pPr>
    </w:p>
    <w:p w14:paraId="1DB82815" w14:textId="77777777" w:rsidR="00375648" w:rsidRDefault="00375648" w:rsidP="00506434">
      <w:pPr>
        <w:pStyle w:val="Heading1"/>
        <w:spacing w:before="0"/>
      </w:pPr>
    </w:p>
    <w:p w14:paraId="6F9D9E28" w14:textId="77777777" w:rsidR="00375648" w:rsidRDefault="00375648" w:rsidP="00506434">
      <w:pPr>
        <w:pStyle w:val="Heading1"/>
        <w:spacing w:before="0"/>
      </w:pPr>
    </w:p>
    <w:p w14:paraId="2213D589" w14:textId="77777777" w:rsidR="00375648" w:rsidRDefault="00375648" w:rsidP="00506434">
      <w:pPr>
        <w:pStyle w:val="Heading1"/>
        <w:spacing w:before="0"/>
      </w:pPr>
    </w:p>
    <w:p w14:paraId="38C8EB83" w14:textId="77777777" w:rsidR="00375648" w:rsidRDefault="00375648" w:rsidP="00506434">
      <w:pPr>
        <w:pStyle w:val="Heading1"/>
        <w:spacing w:before="0"/>
      </w:pPr>
    </w:p>
    <w:p w14:paraId="07B947A8" w14:textId="77777777" w:rsidR="00375648" w:rsidRDefault="00375648" w:rsidP="00506434">
      <w:pPr>
        <w:pStyle w:val="Heading1"/>
        <w:spacing w:before="0"/>
      </w:pPr>
    </w:p>
    <w:p w14:paraId="6801032D" w14:textId="77777777" w:rsidR="00375648" w:rsidRDefault="00375648" w:rsidP="00506434">
      <w:pPr>
        <w:pStyle w:val="Heading1"/>
        <w:spacing w:before="0"/>
      </w:pPr>
    </w:p>
    <w:p w14:paraId="00A1C0A5" w14:textId="77777777" w:rsidR="00375648" w:rsidRDefault="00375648" w:rsidP="00506434">
      <w:pPr>
        <w:pStyle w:val="Heading1"/>
        <w:spacing w:before="0"/>
      </w:pPr>
    </w:p>
    <w:p w14:paraId="7657A83A" w14:textId="09E3BBA1" w:rsidR="00506434" w:rsidRDefault="00506434" w:rsidP="00506434">
      <w:pPr>
        <w:pStyle w:val="Heading1"/>
        <w:spacing w:before="0"/>
      </w:pPr>
      <w:r>
        <w:t>CLASS</w:t>
      </w:r>
      <w:r>
        <w:rPr>
          <w:spacing w:val="-13"/>
        </w:rPr>
        <w:t xml:space="preserve"> </w:t>
      </w:r>
      <w:bookmarkEnd w:id="16"/>
      <w:r>
        <w:rPr>
          <w:spacing w:val="-2"/>
        </w:rPr>
        <w:t>ATTENDANCE</w:t>
      </w:r>
    </w:p>
    <w:p w14:paraId="1BDDA964" w14:textId="77777777" w:rsidR="00506434" w:rsidRDefault="00506434" w:rsidP="00506434">
      <w:pPr>
        <w:pStyle w:val="BodyText"/>
        <w:spacing w:before="4"/>
        <w:rPr>
          <w:b/>
          <w:sz w:val="28"/>
        </w:rPr>
      </w:pPr>
    </w:p>
    <w:p w14:paraId="21B81F99" w14:textId="3954C63B" w:rsidR="00506434" w:rsidRPr="00442ABF" w:rsidRDefault="00506434" w:rsidP="00506434">
      <w:pPr>
        <w:pStyle w:val="BodyText"/>
        <w:ind w:left="100" w:right="249"/>
      </w:pPr>
      <w:r>
        <w:t>Class attendance is mandatory for the student, whether the learning experience is in the classroom,</w:t>
      </w:r>
      <w:r>
        <w:rPr>
          <w:spacing w:val="-4"/>
        </w:rPr>
        <w:t xml:space="preserve"> </w:t>
      </w:r>
      <w:r>
        <w:t>lab,</w:t>
      </w:r>
      <w:r>
        <w:rPr>
          <w:spacing w:val="-4"/>
        </w:rPr>
        <w:t xml:space="preserve"> </w:t>
      </w:r>
      <w:r>
        <w:t>or clinical</w:t>
      </w:r>
      <w:r>
        <w:rPr>
          <w:spacing w:val="-6"/>
        </w:rPr>
        <w:t xml:space="preserve"> </w:t>
      </w:r>
      <w:r>
        <w:t>environment.</w:t>
      </w:r>
      <w:r>
        <w:rPr>
          <w:spacing w:val="80"/>
        </w:rPr>
        <w:t xml:space="preserve"> </w:t>
      </w:r>
      <w:r>
        <w:t>If</w:t>
      </w:r>
      <w:r>
        <w:rPr>
          <w:spacing w:val="-4"/>
        </w:rPr>
        <w:t xml:space="preserve"> </w:t>
      </w:r>
      <w:r>
        <w:t>a</w:t>
      </w:r>
      <w:r>
        <w:rPr>
          <w:spacing w:val="-6"/>
        </w:rPr>
        <w:t xml:space="preserve"> </w:t>
      </w:r>
      <w:r>
        <w:t>student</w:t>
      </w:r>
      <w:r>
        <w:rPr>
          <w:spacing w:val="-1"/>
        </w:rPr>
        <w:t xml:space="preserve"> </w:t>
      </w:r>
      <w:r>
        <w:t>is</w:t>
      </w:r>
      <w:r>
        <w:rPr>
          <w:spacing w:val="-3"/>
        </w:rPr>
        <w:t xml:space="preserve"> </w:t>
      </w:r>
      <w:r>
        <w:t>unable</w:t>
      </w:r>
      <w:r>
        <w:rPr>
          <w:spacing w:val="-6"/>
        </w:rPr>
        <w:t xml:space="preserve"> </w:t>
      </w:r>
      <w:r>
        <w:t>to attend</w:t>
      </w:r>
      <w:r>
        <w:rPr>
          <w:spacing w:val="-4"/>
        </w:rPr>
        <w:t xml:space="preserve"> </w:t>
      </w:r>
      <w:r>
        <w:t>the</w:t>
      </w:r>
      <w:r>
        <w:rPr>
          <w:spacing w:val="-6"/>
        </w:rPr>
        <w:t xml:space="preserve"> </w:t>
      </w:r>
      <w:r>
        <w:t>required</w:t>
      </w:r>
      <w:r>
        <w:rPr>
          <w:spacing w:val="-4"/>
        </w:rPr>
        <w:t xml:space="preserve"> </w:t>
      </w:r>
      <w:r>
        <w:t>learning experience, the student must email the professor prior to the experience with the reason for their absence.</w:t>
      </w:r>
      <w:r w:rsidRPr="002C6DCC">
        <w:t xml:space="preserve"> </w:t>
      </w:r>
      <w:r w:rsidR="00806FC1" w:rsidRPr="002C6DCC">
        <w:t>M</w:t>
      </w:r>
      <w:r>
        <w:t>issing learning experiences may impact your final grade.</w:t>
      </w:r>
      <w:r w:rsidR="002C6DCC">
        <w:t xml:space="preserve"> </w:t>
      </w:r>
      <w:r w:rsidR="002C6DCC" w:rsidRPr="00442ABF">
        <w:t>See BMCU Policy</w:t>
      </w:r>
      <w:r w:rsidR="0058041F" w:rsidRPr="00442ABF">
        <w:t xml:space="preserve"> 2.10.</w:t>
      </w:r>
    </w:p>
    <w:p w14:paraId="04459217" w14:textId="7C0228DC" w:rsidR="004C22D6" w:rsidRPr="00442ABF" w:rsidRDefault="004C22D6" w:rsidP="00506434">
      <w:pPr>
        <w:pStyle w:val="BodyText"/>
        <w:ind w:left="100" w:right="249"/>
      </w:pPr>
    </w:p>
    <w:p w14:paraId="06286DD8" w14:textId="4EEA22B7" w:rsidR="00DB6699" w:rsidRPr="00442ABF" w:rsidRDefault="00DB6699" w:rsidP="00DB6699">
      <w:pPr>
        <w:pStyle w:val="BodyText"/>
        <w:ind w:left="720"/>
      </w:pPr>
      <w:r w:rsidRPr="00442ABF">
        <w:rPr>
          <w:u w:val="single"/>
        </w:rPr>
        <w:t>Attendance</w:t>
      </w:r>
      <w:r w:rsidRPr="00442ABF">
        <w:br/>
        <w:t>Each student is expected to be present, prepared, and ready to participate in classroom activities. The attendance policy as stated in the Blue Mountain Christian University Student Handbook and Catalog will be followed in this course. Policy 2.10 states that a student “receives a grade of F in any course immediately upon accumulating absences equivalent to 12.5 percent of the class meetings, whether excused or unexcused in that class.” In practice, this means a grade of F will be recorded in any class upon the accumulation of the following number of absences, whether excused or unexcused:</w:t>
      </w:r>
      <w:r w:rsidRPr="00442ABF">
        <w:br/>
        <w:t>6 in semester classes meeting 3 times per week</w:t>
      </w:r>
      <w:r w:rsidRPr="00442ABF">
        <w:br/>
        <w:t>4 in semester classes meeting 2 times per week</w:t>
      </w:r>
      <w:r w:rsidRPr="00442ABF">
        <w:br/>
        <w:t>2 in semester classes meeting 1 time per week</w:t>
      </w:r>
      <w:r w:rsidRPr="00442ABF">
        <w:br/>
        <w:t>3 in summer day classes on a 5-day schedule</w:t>
      </w:r>
      <w:r w:rsidRPr="00442ABF">
        <w:br/>
        <w:t>2 in summer classes on a 4-day schedule</w:t>
      </w:r>
      <w:r w:rsidRPr="00442ABF">
        <w:br/>
        <w:t>Proportionate numbers in classes on any other schedule</w:t>
      </w:r>
      <w:r w:rsidRPr="00442ABF">
        <w:br/>
        <w:t>Any student seeking an exception to this rule must file an Appeal for Reinstatement which may be granted only in extraordinary circumstances. University-sponsored events such as field trips, choir trips, athletic events are not included in calculating absences. Students who are out of class for university-sponsored events are to be treated as if in class and are in no way to be penalized. These students must make up all work missed due to the</w:t>
      </w:r>
      <w:r w:rsidRPr="00442ABF">
        <w:br/>
        <w:t>event.</w:t>
      </w:r>
      <w:r w:rsidRPr="00442ABF">
        <w:br/>
      </w:r>
      <w:r w:rsidRPr="00442ABF">
        <w:rPr>
          <w:u w:val="single"/>
        </w:rPr>
        <w:t>Tardies</w:t>
      </w:r>
      <w:r w:rsidRPr="00442ABF">
        <w:br/>
        <w:t>A student is considered tardy after the class period begins. An accumulation of three tardies will constitute an absence. Students who are tardy must be granted admission to a class. A student is considered absent if not present after twenty minutes of class time.</w:t>
      </w:r>
    </w:p>
    <w:p w14:paraId="2FA0E1E3" w14:textId="77777777" w:rsidR="00506434" w:rsidRDefault="00506434" w:rsidP="00506434">
      <w:pPr>
        <w:pStyle w:val="BodyText"/>
      </w:pPr>
    </w:p>
    <w:p w14:paraId="1756C687" w14:textId="4E24E642" w:rsidR="00506434" w:rsidRDefault="00506434" w:rsidP="00506434">
      <w:pPr>
        <w:pStyle w:val="BodyText"/>
        <w:ind w:left="100" w:right="169"/>
      </w:pPr>
      <w:r>
        <w:t>Tardiness</w:t>
      </w:r>
      <w:r>
        <w:rPr>
          <w:spacing w:val="-3"/>
        </w:rPr>
        <w:t xml:space="preserve"> </w:t>
      </w:r>
      <w:r>
        <w:t>is</w:t>
      </w:r>
      <w:r>
        <w:rPr>
          <w:spacing w:val="-3"/>
        </w:rPr>
        <w:t xml:space="preserve"> </w:t>
      </w:r>
      <w:r>
        <w:t>not</w:t>
      </w:r>
      <w:r>
        <w:rPr>
          <w:spacing w:val="-6"/>
        </w:rPr>
        <w:t xml:space="preserve"> </w:t>
      </w:r>
      <w:r>
        <w:t>accepted</w:t>
      </w:r>
      <w:r>
        <w:rPr>
          <w:spacing w:val="-4"/>
        </w:rPr>
        <w:t xml:space="preserve"> </w:t>
      </w:r>
      <w:r>
        <w:t>in</w:t>
      </w:r>
      <w:r>
        <w:rPr>
          <w:spacing w:val="-4"/>
        </w:rPr>
        <w:t xml:space="preserve"> </w:t>
      </w:r>
      <w:r>
        <w:t>any learning</w:t>
      </w:r>
      <w:r>
        <w:rPr>
          <w:spacing w:val="-4"/>
        </w:rPr>
        <w:t xml:space="preserve"> </w:t>
      </w:r>
      <w:r>
        <w:t>experience</w:t>
      </w:r>
      <w:r>
        <w:rPr>
          <w:spacing w:val="-1"/>
        </w:rPr>
        <w:t xml:space="preserve"> </w:t>
      </w:r>
      <w:r>
        <w:t>venue.</w:t>
      </w:r>
      <w:r>
        <w:rPr>
          <w:spacing w:val="40"/>
        </w:rPr>
        <w:t xml:space="preserve"> </w:t>
      </w:r>
      <w:r>
        <w:t>This</w:t>
      </w:r>
      <w:r>
        <w:rPr>
          <w:spacing w:val="-3"/>
        </w:rPr>
        <w:t xml:space="preserve"> </w:t>
      </w:r>
      <w:r>
        <w:t>is</w:t>
      </w:r>
      <w:r>
        <w:rPr>
          <w:spacing w:val="-3"/>
        </w:rPr>
        <w:t xml:space="preserve"> </w:t>
      </w:r>
      <w:r>
        <w:t>unprofessional</w:t>
      </w:r>
      <w:r>
        <w:rPr>
          <w:spacing w:val="-6"/>
        </w:rPr>
        <w:t xml:space="preserve"> </w:t>
      </w:r>
      <w:r>
        <w:t>behavior,</w:t>
      </w:r>
      <w:r>
        <w:rPr>
          <w:spacing w:val="-4"/>
        </w:rPr>
        <w:t xml:space="preserve"> </w:t>
      </w:r>
      <w:r>
        <w:t>and the professor may ask the student to leave the environment if the tardiness disrupts the learning for the other students.</w:t>
      </w:r>
      <w:r>
        <w:rPr>
          <w:spacing w:val="40"/>
        </w:rPr>
        <w:t xml:space="preserve"> </w:t>
      </w:r>
      <w:r>
        <w:t>Tardiness may impact one’s overall grade for the course.</w:t>
      </w:r>
      <w:r w:rsidR="00DB6699">
        <w:t xml:space="preserve"> </w:t>
      </w:r>
    </w:p>
    <w:p w14:paraId="780AFCDB" w14:textId="77777777" w:rsidR="00415253" w:rsidRDefault="00415253" w:rsidP="0007562F">
      <w:pPr>
        <w:pStyle w:val="BodyText"/>
        <w:ind w:left="100" w:right="169"/>
      </w:pPr>
    </w:p>
    <w:p w14:paraId="77BDB0D2" w14:textId="74E57382" w:rsidR="00604A72" w:rsidRDefault="00415253" w:rsidP="00415253">
      <w:pPr>
        <w:pStyle w:val="BodyText"/>
        <w:ind w:right="169" w:firstLine="100"/>
        <w:sectPr w:rsidR="00604A72">
          <w:pgSz w:w="12240" w:h="15840"/>
          <w:pgMar w:top="1380" w:right="1320" w:bottom="960" w:left="1340" w:header="0" w:footer="779" w:gutter="0"/>
          <w:cols w:space="720"/>
        </w:sectPr>
      </w:pPr>
      <w:r>
        <w:t xml:space="preserve">Students may </w:t>
      </w:r>
      <w:r w:rsidR="00F5705C">
        <w:t>not create audio or video recordings</w:t>
      </w:r>
      <w:r w:rsidR="009479AF">
        <w:t xml:space="preserve"> without the individual instructor’s permission</w:t>
      </w:r>
      <w:r w:rsidR="00F5705C">
        <w:t xml:space="preserve"> of classroom or clinical instruction.</w:t>
      </w:r>
    </w:p>
    <w:p w14:paraId="43355203" w14:textId="77777777" w:rsidR="00506434" w:rsidRDefault="00506434" w:rsidP="00506434">
      <w:pPr>
        <w:pStyle w:val="BodyText"/>
        <w:spacing w:before="5"/>
      </w:pPr>
    </w:p>
    <w:p w14:paraId="6F982251" w14:textId="77777777" w:rsidR="00506434" w:rsidRDefault="00506434" w:rsidP="00506434">
      <w:pPr>
        <w:pStyle w:val="Heading1"/>
        <w:spacing w:before="0"/>
      </w:pPr>
      <w:bookmarkStart w:id="17" w:name="_TOC_250005"/>
      <w:r>
        <w:rPr>
          <w:spacing w:val="-2"/>
        </w:rPr>
        <w:t>CLINICAL</w:t>
      </w:r>
      <w:r>
        <w:rPr>
          <w:spacing w:val="-6"/>
        </w:rPr>
        <w:t xml:space="preserve"> </w:t>
      </w:r>
      <w:bookmarkEnd w:id="17"/>
      <w:r>
        <w:rPr>
          <w:spacing w:val="-6"/>
        </w:rPr>
        <w:t xml:space="preserve">&amp; LABORATORY </w:t>
      </w:r>
      <w:r>
        <w:rPr>
          <w:spacing w:val="-2"/>
        </w:rPr>
        <w:t>ATTENDANCE</w:t>
      </w:r>
    </w:p>
    <w:p w14:paraId="3A69667A" w14:textId="77777777" w:rsidR="00506434" w:rsidRDefault="00506434" w:rsidP="00506434">
      <w:pPr>
        <w:widowControl/>
        <w:autoSpaceDE/>
        <w:autoSpaceDN/>
        <w:textAlignment w:val="baseline"/>
        <w:rPr>
          <w:rFonts w:ascii="Calibri" w:hAnsi="Calibri" w:cs="Calibri"/>
          <w:sz w:val="24"/>
          <w:szCs w:val="24"/>
        </w:rPr>
      </w:pPr>
    </w:p>
    <w:p w14:paraId="788D2345" w14:textId="77777777" w:rsidR="00506434" w:rsidRDefault="00506434" w:rsidP="00506434">
      <w:pPr>
        <w:widowControl/>
        <w:autoSpaceDE/>
        <w:autoSpaceDN/>
        <w:textAlignment w:val="baseline"/>
        <w:rPr>
          <w:sz w:val="24"/>
          <w:szCs w:val="24"/>
        </w:rPr>
      </w:pPr>
      <w:r w:rsidRPr="00EB72C5">
        <w:rPr>
          <w:sz w:val="24"/>
          <w:szCs w:val="24"/>
        </w:rPr>
        <w:t>Attendance is an essential part of nursing education.  Students are required to attend all assigned clinical/laboratory experiences.  Students must be on time, prepared, and participate for the duration of the clinical experience.  Transportation to and from the clinical agency is the responsibility of the student.  </w:t>
      </w:r>
    </w:p>
    <w:p w14:paraId="598EFCCF" w14:textId="77777777" w:rsidR="00506434" w:rsidRPr="00EB72C5" w:rsidRDefault="00506434" w:rsidP="00506434">
      <w:pPr>
        <w:widowControl/>
        <w:autoSpaceDE/>
        <w:autoSpaceDN/>
        <w:textAlignment w:val="baseline"/>
        <w:rPr>
          <w:sz w:val="24"/>
          <w:szCs w:val="24"/>
        </w:rPr>
      </w:pPr>
    </w:p>
    <w:p w14:paraId="5D857D05" w14:textId="77777777" w:rsidR="00506434" w:rsidRPr="00EB72C5" w:rsidRDefault="00506434" w:rsidP="00A8034C">
      <w:pPr>
        <w:widowControl/>
        <w:numPr>
          <w:ilvl w:val="0"/>
          <w:numId w:val="16"/>
        </w:numPr>
        <w:autoSpaceDE/>
        <w:autoSpaceDN/>
        <w:ind w:left="1080" w:firstLine="0"/>
        <w:textAlignment w:val="baseline"/>
        <w:rPr>
          <w:sz w:val="24"/>
          <w:szCs w:val="24"/>
        </w:rPr>
      </w:pPr>
      <w:r w:rsidRPr="00EB72C5">
        <w:rPr>
          <w:sz w:val="24"/>
          <w:szCs w:val="24"/>
        </w:rPr>
        <w:t xml:space="preserve">Students must notify, by email, the appropriate clinical faculty </w:t>
      </w:r>
      <w:r w:rsidRPr="00EB72C5">
        <w:rPr>
          <w:b/>
          <w:bCs/>
          <w:sz w:val="24"/>
          <w:szCs w:val="24"/>
        </w:rPr>
        <w:t xml:space="preserve">prior </w:t>
      </w:r>
      <w:r w:rsidRPr="00EB72C5">
        <w:rPr>
          <w:sz w:val="24"/>
          <w:szCs w:val="24"/>
        </w:rPr>
        <w:t>to the beginning of the shift if unable to attend. </w:t>
      </w:r>
    </w:p>
    <w:p w14:paraId="651A1144" w14:textId="6130B1E2" w:rsidR="00506434" w:rsidRDefault="00506434" w:rsidP="00A8034C">
      <w:pPr>
        <w:widowControl/>
        <w:numPr>
          <w:ilvl w:val="0"/>
          <w:numId w:val="17"/>
        </w:numPr>
        <w:autoSpaceDE/>
        <w:autoSpaceDN/>
        <w:ind w:left="1800" w:firstLine="0"/>
        <w:textAlignment w:val="baseline"/>
        <w:rPr>
          <w:sz w:val="24"/>
          <w:szCs w:val="24"/>
        </w:rPr>
      </w:pPr>
      <w:r w:rsidRPr="00EB72C5">
        <w:rPr>
          <w:sz w:val="24"/>
          <w:szCs w:val="24"/>
        </w:rPr>
        <w:t>If applicable, the student should also notify clinical preceptor/clinical site prior to the assigned shift. </w:t>
      </w:r>
    </w:p>
    <w:p w14:paraId="24251487" w14:textId="77777777" w:rsidR="00797B06" w:rsidRPr="00EB72C5" w:rsidRDefault="00797B06" w:rsidP="00797B06">
      <w:pPr>
        <w:widowControl/>
        <w:autoSpaceDE/>
        <w:autoSpaceDN/>
        <w:ind w:left="1800"/>
        <w:textAlignment w:val="baseline"/>
        <w:rPr>
          <w:sz w:val="24"/>
          <w:szCs w:val="24"/>
        </w:rPr>
      </w:pPr>
    </w:p>
    <w:p w14:paraId="34153F7C" w14:textId="10A2AEF1" w:rsidR="00506434" w:rsidRPr="00797B06" w:rsidRDefault="00797B06" w:rsidP="00D5492E">
      <w:pPr>
        <w:pStyle w:val="ListParagraph"/>
        <w:widowControl/>
        <w:numPr>
          <w:ilvl w:val="0"/>
          <w:numId w:val="29"/>
        </w:numPr>
        <w:autoSpaceDE/>
        <w:autoSpaceDN/>
        <w:textAlignment w:val="baseline"/>
        <w:rPr>
          <w:sz w:val="24"/>
          <w:szCs w:val="24"/>
        </w:rPr>
      </w:pPr>
      <w:r>
        <w:rPr>
          <w:sz w:val="24"/>
          <w:szCs w:val="24"/>
        </w:rPr>
        <w:t xml:space="preserve">Students should submit excuses </w:t>
      </w:r>
      <w:r w:rsidR="0074390A">
        <w:rPr>
          <w:sz w:val="24"/>
          <w:szCs w:val="24"/>
        </w:rPr>
        <w:t xml:space="preserve">to the nursing administrative assistant </w:t>
      </w:r>
      <w:r>
        <w:rPr>
          <w:sz w:val="24"/>
          <w:szCs w:val="24"/>
        </w:rPr>
        <w:t>upon their first day of return.</w:t>
      </w:r>
      <w:r w:rsidR="0074390A">
        <w:rPr>
          <w:sz w:val="24"/>
          <w:szCs w:val="24"/>
        </w:rPr>
        <w:t xml:space="preserve"> While in clinical, excuses should also be presented to the clinical faculty in order to resume clinical experiences. </w:t>
      </w:r>
    </w:p>
    <w:p w14:paraId="2E315376" w14:textId="77777777" w:rsidR="00506434" w:rsidRPr="00EB72C5" w:rsidRDefault="00506434" w:rsidP="00506434">
      <w:pPr>
        <w:widowControl/>
        <w:autoSpaceDE/>
        <w:autoSpaceDN/>
        <w:textAlignment w:val="baseline"/>
        <w:rPr>
          <w:sz w:val="24"/>
          <w:szCs w:val="24"/>
        </w:rPr>
      </w:pPr>
      <w:r w:rsidRPr="00EB72C5">
        <w:rPr>
          <w:sz w:val="24"/>
          <w:szCs w:val="24"/>
        </w:rPr>
        <w:t> </w:t>
      </w:r>
    </w:p>
    <w:p w14:paraId="355BA06C" w14:textId="77777777" w:rsidR="00506434" w:rsidRPr="00EB72C5" w:rsidRDefault="00506434" w:rsidP="00506434">
      <w:pPr>
        <w:widowControl/>
        <w:autoSpaceDE/>
        <w:autoSpaceDN/>
        <w:textAlignment w:val="baseline"/>
        <w:rPr>
          <w:sz w:val="24"/>
          <w:szCs w:val="24"/>
        </w:rPr>
      </w:pPr>
      <w:r w:rsidRPr="00EB72C5">
        <w:rPr>
          <w:sz w:val="24"/>
          <w:szCs w:val="24"/>
        </w:rPr>
        <w:t xml:space="preserve">Excused absence – (refer to policy 2.10 in the </w:t>
      </w:r>
      <w:r>
        <w:rPr>
          <w:sz w:val="24"/>
          <w:szCs w:val="24"/>
        </w:rPr>
        <w:t>Blue Mountain Christian University</w:t>
      </w:r>
      <w:r w:rsidRPr="00EB72C5">
        <w:rPr>
          <w:sz w:val="24"/>
          <w:szCs w:val="24"/>
        </w:rPr>
        <w:t xml:space="preserve"> Student Handbook) </w:t>
      </w:r>
    </w:p>
    <w:p w14:paraId="17261ED0" w14:textId="77777777" w:rsidR="00506434" w:rsidRPr="00183D15" w:rsidRDefault="00506434" w:rsidP="00A8034C">
      <w:pPr>
        <w:widowControl/>
        <w:numPr>
          <w:ilvl w:val="0"/>
          <w:numId w:val="18"/>
        </w:numPr>
        <w:autoSpaceDE/>
        <w:autoSpaceDN/>
        <w:ind w:left="1080"/>
        <w:textAlignment w:val="baseline"/>
        <w:rPr>
          <w:sz w:val="24"/>
          <w:szCs w:val="24"/>
        </w:rPr>
      </w:pPr>
      <w:r w:rsidRPr="00183D15">
        <w:rPr>
          <w:sz w:val="24"/>
          <w:szCs w:val="24"/>
        </w:rPr>
        <w:t>Documented illness (provider excuse required) </w:t>
      </w:r>
    </w:p>
    <w:p w14:paraId="2C78C14B"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Death in the immediate family </w:t>
      </w:r>
    </w:p>
    <w:p w14:paraId="2F9C28C6"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Jury duty </w:t>
      </w:r>
    </w:p>
    <w:p w14:paraId="14D4F532"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Military service </w:t>
      </w:r>
    </w:p>
    <w:p w14:paraId="48CF3AA8"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Personal obligations claimed by the student that are justified by faculty </w:t>
      </w:r>
    </w:p>
    <w:p w14:paraId="510A2169"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Extracurricular activities approved by faculty in advance </w:t>
      </w:r>
    </w:p>
    <w:p w14:paraId="0CB0A5F2" w14:textId="77777777" w:rsidR="00506434" w:rsidRPr="00EB72C5" w:rsidRDefault="00506434" w:rsidP="00506434">
      <w:pPr>
        <w:widowControl/>
        <w:autoSpaceDE/>
        <w:autoSpaceDN/>
        <w:textAlignment w:val="baseline"/>
        <w:rPr>
          <w:sz w:val="24"/>
          <w:szCs w:val="24"/>
        </w:rPr>
      </w:pPr>
      <w:r w:rsidRPr="00EB72C5">
        <w:rPr>
          <w:sz w:val="24"/>
          <w:szCs w:val="24"/>
        </w:rPr>
        <w:t xml:space="preserve">Clinical Make-up </w:t>
      </w:r>
      <w:r>
        <w:rPr>
          <w:sz w:val="24"/>
          <w:szCs w:val="24"/>
        </w:rPr>
        <w:t>T</w:t>
      </w:r>
      <w:r w:rsidRPr="00EB72C5">
        <w:rPr>
          <w:sz w:val="24"/>
          <w:szCs w:val="24"/>
        </w:rPr>
        <w:t>ime </w:t>
      </w:r>
    </w:p>
    <w:p w14:paraId="6FDADE7F" w14:textId="77777777" w:rsidR="00506434" w:rsidRPr="00366645" w:rsidRDefault="00506434" w:rsidP="00A8034C">
      <w:pPr>
        <w:widowControl/>
        <w:numPr>
          <w:ilvl w:val="0"/>
          <w:numId w:val="18"/>
        </w:numPr>
        <w:autoSpaceDE/>
        <w:autoSpaceDN/>
        <w:ind w:left="1080"/>
        <w:textAlignment w:val="baseline"/>
        <w:rPr>
          <w:sz w:val="24"/>
          <w:szCs w:val="24"/>
        </w:rPr>
      </w:pPr>
      <w:r w:rsidRPr="00183D15">
        <w:rPr>
          <w:sz w:val="24"/>
          <w:szCs w:val="24"/>
        </w:rPr>
        <w:t xml:space="preserve">Faculty will arrange for make-up clinicals for any excused absences, and the nature of </w:t>
      </w:r>
      <w:r w:rsidRPr="00366645">
        <w:rPr>
          <w:sz w:val="24"/>
          <w:szCs w:val="24"/>
        </w:rPr>
        <w:t>the make-up will be assigned at the discretion of the clinical faculty. </w:t>
      </w:r>
    </w:p>
    <w:p w14:paraId="3A96A712" w14:textId="05C18C43" w:rsidR="00506434" w:rsidRPr="00366645" w:rsidRDefault="00F20251" w:rsidP="00A8034C">
      <w:pPr>
        <w:widowControl/>
        <w:numPr>
          <w:ilvl w:val="0"/>
          <w:numId w:val="18"/>
        </w:numPr>
        <w:autoSpaceDE/>
        <w:autoSpaceDN/>
        <w:ind w:left="1080"/>
        <w:textAlignment w:val="baseline"/>
        <w:rPr>
          <w:sz w:val="24"/>
          <w:szCs w:val="24"/>
        </w:rPr>
      </w:pPr>
      <w:r w:rsidRPr="00366645">
        <w:rPr>
          <w:sz w:val="24"/>
          <w:szCs w:val="24"/>
        </w:rPr>
        <w:t xml:space="preserve">Students with unexcused clinical absences will receive a score of 0 in all criteria for the day and will be required to make-up the clinical hours as arranged by the clinical faculty. </w:t>
      </w:r>
    </w:p>
    <w:p w14:paraId="40943DF9" w14:textId="77777777" w:rsidR="00506434" w:rsidRPr="00EB72C5" w:rsidRDefault="00506434" w:rsidP="00506434">
      <w:pPr>
        <w:widowControl/>
        <w:autoSpaceDE/>
        <w:autoSpaceDN/>
        <w:textAlignment w:val="baseline"/>
        <w:rPr>
          <w:sz w:val="24"/>
          <w:szCs w:val="24"/>
        </w:rPr>
      </w:pPr>
      <w:r w:rsidRPr="00EB72C5">
        <w:rPr>
          <w:sz w:val="24"/>
          <w:szCs w:val="24"/>
        </w:rPr>
        <w:t>Unexcused absence </w:t>
      </w:r>
    </w:p>
    <w:p w14:paraId="121A4A88"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All other absences not noted above </w:t>
      </w:r>
    </w:p>
    <w:p w14:paraId="15AA0B6A"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After two unexcused absences within a semester, the student shall be required to meet with the department chair or dean. </w:t>
      </w:r>
    </w:p>
    <w:p w14:paraId="3784AA57" w14:textId="77777777" w:rsidR="00506434" w:rsidRPr="00EB72C5" w:rsidRDefault="00506434" w:rsidP="00A8034C">
      <w:pPr>
        <w:widowControl/>
        <w:numPr>
          <w:ilvl w:val="0"/>
          <w:numId w:val="18"/>
        </w:numPr>
        <w:autoSpaceDE/>
        <w:autoSpaceDN/>
        <w:ind w:left="1080"/>
        <w:textAlignment w:val="baseline"/>
        <w:rPr>
          <w:sz w:val="24"/>
          <w:szCs w:val="24"/>
        </w:rPr>
      </w:pPr>
      <w:r w:rsidRPr="00EB72C5">
        <w:rPr>
          <w:sz w:val="24"/>
          <w:szCs w:val="24"/>
        </w:rPr>
        <w:t>After three unexcused absences within a semester, the student shall be dismissed from the program.   </w:t>
      </w:r>
    </w:p>
    <w:p w14:paraId="7787945C" w14:textId="77777777" w:rsidR="00506434" w:rsidRPr="00EB72C5" w:rsidRDefault="00506434" w:rsidP="00506434">
      <w:pPr>
        <w:widowControl/>
        <w:autoSpaceDE/>
        <w:autoSpaceDN/>
        <w:textAlignment w:val="baseline"/>
        <w:rPr>
          <w:sz w:val="24"/>
          <w:szCs w:val="24"/>
        </w:rPr>
      </w:pPr>
      <w:r w:rsidRPr="00EB72C5">
        <w:rPr>
          <w:sz w:val="24"/>
          <w:szCs w:val="24"/>
        </w:rPr>
        <w:t>Tardy </w:t>
      </w:r>
    </w:p>
    <w:p w14:paraId="27537593" w14:textId="77777777" w:rsidR="00506434" w:rsidRPr="00EB72C5" w:rsidRDefault="00506434" w:rsidP="00A8034C">
      <w:pPr>
        <w:widowControl/>
        <w:numPr>
          <w:ilvl w:val="0"/>
          <w:numId w:val="19"/>
        </w:numPr>
        <w:autoSpaceDE/>
        <w:autoSpaceDN/>
        <w:ind w:left="1080"/>
        <w:textAlignment w:val="baseline"/>
        <w:rPr>
          <w:sz w:val="24"/>
          <w:szCs w:val="24"/>
        </w:rPr>
      </w:pPr>
      <w:r w:rsidRPr="00EB72C5">
        <w:rPr>
          <w:sz w:val="24"/>
          <w:szCs w:val="24"/>
        </w:rPr>
        <w:t>A tardy is defined as arrival after the designated start time or leaving before the designated end time (start time is 0645; 0646 is a tardy/clinical end time is 1500; student leaves at 1459 - tardy).  Record of tardies will be maintained.   </w:t>
      </w:r>
    </w:p>
    <w:p w14:paraId="47D24E76" w14:textId="13902932" w:rsidR="00506434" w:rsidRPr="00EB72C5" w:rsidRDefault="00506434" w:rsidP="00A8034C">
      <w:pPr>
        <w:widowControl/>
        <w:numPr>
          <w:ilvl w:val="0"/>
          <w:numId w:val="19"/>
        </w:numPr>
        <w:autoSpaceDE/>
        <w:autoSpaceDN/>
        <w:ind w:left="1080"/>
        <w:textAlignment w:val="baseline"/>
        <w:rPr>
          <w:sz w:val="24"/>
          <w:szCs w:val="24"/>
        </w:rPr>
      </w:pPr>
      <w:r w:rsidRPr="00EB72C5">
        <w:rPr>
          <w:sz w:val="24"/>
          <w:szCs w:val="24"/>
        </w:rPr>
        <w:t>Three tardies in any semester is deemed one unexcused absence.  Upon the third tardy, the student shall receive an unexcused absence for that day. </w:t>
      </w:r>
    </w:p>
    <w:p w14:paraId="6A18D856" w14:textId="72978D16" w:rsidR="00506434" w:rsidRPr="00EB72C5" w:rsidRDefault="00506434" w:rsidP="00A8034C">
      <w:pPr>
        <w:widowControl/>
        <w:numPr>
          <w:ilvl w:val="0"/>
          <w:numId w:val="19"/>
        </w:numPr>
        <w:autoSpaceDE/>
        <w:autoSpaceDN/>
        <w:ind w:left="1080"/>
        <w:textAlignment w:val="baseline"/>
        <w:rPr>
          <w:sz w:val="24"/>
          <w:szCs w:val="24"/>
        </w:rPr>
      </w:pPr>
      <w:r w:rsidRPr="00EB72C5">
        <w:rPr>
          <w:sz w:val="24"/>
          <w:szCs w:val="24"/>
        </w:rPr>
        <w:t xml:space="preserve">If a student is </w:t>
      </w:r>
      <w:r w:rsidR="009B7E7F">
        <w:rPr>
          <w:sz w:val="24"/>
          <w:szCs w:val="24"/>
        </w:rPr>
        <w:t>10</w:t>
      </w:r>
      <w:r w:rsidRPr="00EB72C5">
        <w:rPr>
          <w:sz w:val="24"/>
          <w:szCs w:val="24"/>
        </w:rPr>
        <w:t xml:space="preserve"> minutes late or more (without advanced notification), the student shall</w:t>
      </w:r>
      <w:r w:rsidR="00F11454">
        <w:rPr>
          <w:sz w:val="24"/>
          <w:szCs w:val="24"/>
        </w:rPr>
        <w:t xml:space="preserve"> </w:t>
      </w:r>
      <w:r w:rsidRPr="00EB72C5">
        <w:rPr>
          <w:sz w:val="24"/>
          <w:szCs w:val="24"/>
        </w:rPr>
        <w:t>receive an unexcused absence for that day. </w:t>
      </w:r>
    </w:p>
    <w:p w14:paraId="5630426B" w14:textId="77777777" w:rsidR="00506434" w:rsidRPr="00EB72C5" w:rsidRDefault="00506434" w:rsidP="00A8034C">
      <w:pPr>
        <w:widowControl/>
        <w:numPr>
          <w:ilvl w:val="0"/>
          <w:numId w:val="20"/>
        </w:numPr>
        <w:autoSpaceDE/>
        <w:autoSpaceDN/>
        <w:ind w:left="1800"/>
        <w:textAlignment w:val="baseline"/>
        <w:rPr>
          <w:sz w:val="24"/>
          <w:szCs w:val="24"/>
        </w:rPr>
      </w:pPr>
      <w:r w:rsidRPr="00EB72C5">
        <w:rPr>
          <w:sz w:val="24"/>
          <w:szCs w:val="24"/>
        </w:rPr>
        <w:t>Certain clinical sites do not allow late arrivals/entries; therefore, faculty will advise appropriately.   </w:t>
      </w:r>
    </w:p>
    <w:p w14:paraId="1470E149" w14:textId="77777777" w:rsidR="00506434" w:rsidRDefault="00506434" w:rsidP="00A8034C">
      <w:pPr>
        <w:widowControl/>
        <w:numPr>
          <w:ilvl w:val="0"/>
          <w:numId w:val="21"/>
        </w:numPr>
        <w:autoSpaceDE/>
        <w:autoSpaceDN/>
        <w:ind w:left="1800"/>
        <w:textAlignment w:val="baseline"/>
        <w:rPr>
          <w:sz w:val="24"/>
          <w:szCs w:val="24"/>
        </w:rPr>
      </w:pPr>
      <w:r w:rsidRPr="752098A8">
        <w:rPr>
          <w:sz w:val="24"/>
          <w:szCs w:val="24"/>
        </w:rPr>
        <w:t>Even with advanced notification, students are not allowed to enter the clinical site after 1 hour.  The student would be counted absent for the day.  Excused/unexcused absence policies will apply. </w:t>
      </w:r>
    </w:p>
    <w:p w14:paraId="497F5BE6" w14:textId="77777777" w:rsidR="00506434" w:rsidRDefault="00506434" w:rsidP="00506434">
      <w:pPr>
        <w:widowControl/>
        <w:autoSpaceDE/>
        <w:autoSpaceDN/>
        <w:textAlignment w:val="baseline"/>
        <w:rPr>
          <w:sz w:val="24"/>
          <w:szCs w:val="24"/>
        </w:rPr>
      </w:pPr>
    </w:p>
    <w:p w14:paraId="35F5711B" w14:textId="77777777" w:rsidR="00506434" w:rsidRPr="00EB72C5" w:rsidRDefault="00506434" w:rsidP="00506434">
      <w:pPr>
        <w:widowControl/>
        <w:autoSpaceDE/>
        <w:autoSpaceDN/>
        <w:textAlignment w:val="baseline"/>
        <w:rPr>
          <w:sz w:val="24"/>
          <w:szCs w:val="24"/>
        </w:rPr>
      </w:pPr>
      <w:r w:rsidRPr="00EB72C5">
        <w:rPr>
          <w:sz w:val="24"/>
          <w:szCs w:val="24"/>
        </w:rPr>
        <w:t xml:space="preserve">Skill </w:t>
      </w:r>
      <w:r>
        <w:rPr>
          <w:sz w:val="24"/>
          <w:szCs w:val="24"/>
        </w:rPr>
        <w:t>C</w:t>
      </w:r>
      <w:r w:rsidRPr="00EB72C5">
        <w:rPr>
          <w:sz w:val="24"/>
          <w:szCs w:val="24"/>
        </w:rPr>
        <w:t>heckoffs  </w:t>
      </w:r>
    </w:p>
    <w:p w14:paraId="2400D787" w14:textId="77777777" w:rsidR="00506434" w:rsidRPr="00EB72C5" w:rsidRDefault="00506434" w:rsidP="00A8034C">
      <w:pPr>
        <w:widowControl/>
        <w:numPr>
          <w:ilvl w:val="0"/>
          <w:numId w:val="22"/>
        </w:numPr>
        <w:autoSpaceDE/>
        <w:autoSpaceDN/>
        <w:ind w:left="1080"/>
        <w:textAlignment w:val="baseline"/>
        <w:rPr>
          <w:sz w:val="24"/>
          <w:szCs w:val="24"/>
        </w:rPr>
      </w:pPr>
      <w:r w:rsidRPr="00EB72C5">
        <w:rPr>
          <w:color w:val="000000"/>
          <w:sz w:val="24"/>
          <w:szCs w:val="24"/>
        </w:rPr>
        <w:t>Students who do not arrive on time will only have the remainder of the designated time to complete their checkoff. For example, if a 10-minute checkoff begins at 8:00, the student has until 8:10 to complete the checkoff.  If the checkoff is not completed, the student will receive a failure for that checkoff attempt.  Otherwise, the excused absence policy will apply.  </w:t>
      </w:r>
    </w:p>
    <w:p w14:paraId="4F590ACB" w14:textId="77777777" w:rsidR="00506434" w:rsidRPr="00EB72C5" w:rsidRDefault="00506434" w:rsidP="00506434">
      <w:pPr>
        <w:widowControl/>
        <w:autoSpaceDE/>
        <w:autoSpaceDN/>
        <w:ind w:left="1080"/>
        <w:textAlignment w:val="baseline"/>
        <w:rPr>
          <w:sz w:val="24"/>
          <w:szCs w:val="24"/>
        </w:rPr>
      </w:pPr>
      <w:r w:rsidRPr="00EB72C5">
        <w:rPr>
          <w:color w:val="000000"/>
          <w:sz w:val="24"/>
          <w:szCs w:val="24"/>
        </w:rPr>
        <w:t> </w:t>
      </w:r>
    </w:p>
    <w:p w14:paraId="25FFE2CB" w14:textId="77777777" w:rsidR="00506434" w:rsidRPr="00EB72C5" w:rsidRDefault="00506434" w:rsidP="00506434">
      <w:pPr>
        <w:widowControl/>
        <w:autoSpaceDE/>
        <w:autoSpaceDN/>
        <w:textAlignment w:val="baseline"/>
        <w:rPr>
          <w:sz w:val="24"/>
          <w:szCs w:val="24"/>
        </w:rPr>
      </w:pPr>
    </w:p>
    <w:p w14:paraId="64AC3F70" w14:textId="77777777" w:rsidR="00506434" w:rsidRPr="00EB72C5" w:rsidRDefault="00506434" w:rsidP="00506434">
      <w:pPr>
        <w:widowControl/>
        <w:autoSpaceDE/>
        <w:autoSpaceDN/>
        <w:textAlignment w:val="baseline"/>
        <w:rPr>
          <w:sz w:val="24"/>
          <w:szCs w:val="24"/>
        </w:rPr>
      </w:pPr>
      <w:r w:rsidRPr="00EB72C5">
        <w:rPr>
          <w:sz w:val="24"/>
          <w:szCs w:val="24"/>
        </w:rPr>
        <w:t>A student receives a grade of F in any course immediately upon accumulating absences equivalent to 12.5% of the class meetings whether excused or unexcused.</w:t>
      </w:r>
    </w:p>
    <w:p w14:paraId="3F0AA6A5" w14:textId="77777777" w:rsidR="00506434" w:rsidRPr="00EB72C5" w:rsidRDefault="00506434" w:rsidP="00506434">
      <w:pPr>
        <w:ind w:right="169"/>
        <w:rPr>
          <w:sz w:val="24"/>
          <w:szCs w:val="24"/>
        </w:rPr>
      </w:pPr>
    </w:p>
    <w:p w14:paraId="16A7E48E" w14:textId="77777777" w:rsidR="00506434" w:rsidRPr="00EB72C5" w:rsidRDefault="00506434" w:rsidP="00506434">
      <w:pPr>
        <w:ind w:right="169"/>
        <w:rPr>
          <w:sz w:val="24"/>
          <w:szCs w:val="24"/>
        </w:rPr>
      </w:pPr>
    </w:p>
    <w:p w14:paraId="41F7E28B" w14:textId="77777777" w:rsidR="00506434" w:rsidRPr="00265F60" w:rsidRDefault="00506434" w:rsidP="00506434">
      <w:pPr>
        <w:ind w:right="169"/>
        <w:rPr>
          <w:b/>
          <w:bCs/>
          <w:sz w:val="28"/>
          <w:szCs w:val="28"/>
        </w:rPr>
      </w:pPr>
      <w:r w:rsidRPr="00265F60">
        <w:rPr>
          <w:b/>
          <w:bCs/>
          <w:sz w:val="28"/>
          <w:szCs w:val="28"/>
        </w:rPr>
        <w:t>RN to BSN</w:t>
      </w:r>
    </w:p>
    <w:p w14:paraId="5DBAC8DC" w14:textId="77777777" w:rsidR="00506434" w:rsidRPr="00EB72C5" w:rsidRDefault="00506434" w:rsidP="00506434">
      <w:pPr>
        <w:ind w:right="169"/>
        <w:rPr>
          <w:sz w:val="24"/>
          <w:szCs w:val="24"/>
        </w:rPr>
      </w:pPr>
    </w:p>
    <w:p w14:paraId="61B87C02" w14:textId="0A5E328E" w:rsidR="00506434" w:rsidRPr="00EB72C5" w:rsidRDefault="00506434" w:rsidP="00506434">
      <w:pPr>
        <w:ind w:right="169"/>
        <w:rPr>
          <w:sz w:val="24"/>
          <w:szCs w:val="24"/>
        </w:rPr>
      </w:pPr>
      <w:r w:rsidRPr="00EB72C5">
        <w:rPr>
          <w:sz w:val="24"/>
          <w:szCs w:val="24"/>
        </w:rPr>
        <w:t xml:space="preserve">Direct clinical is mandatory in </w:t>
      </w:r>
      <w:r>
        <w:rPr>
          <w:sz w:val="24"/>
          <w:szCs w:val="24"/>
        </w:rPr>
        <w:t>the RN to BSN</w:t>
      </w:r>
      <w:r w:rsidRPr="00EB72C5">
        <w:rPr>
          <w:sz w:val="24"/>
          <w:szCs w:val="24"/>
        </w:rPr>
        <w:t xml:space="preserve"> program and cannot be completed during the student’s scheduled</w:t>
      </w:r>
      <w:r>
        <w:rPr>
          <w:sz w:val="24"/>
          <w:szCs w:val="24"/>
        </w:rPr>
        <w:t xml:space="preserve"> work</w:t>
      </w:r>
      <w:r w:rsidRPr="00EB72C5">
        <w:rPr>
          <w:sz w:val="24"/>
          <w:szCs w:val="24"/>
        </w:rPr>
        <w:t xml:space="preserve"> </w:t>
      </w:r>
      <w:r>
        <w:rPr>
          <w:sz w:val="24"/>
          <w:szCs w:val="24"/>
        </w:rPr>
        <w:t>time as an employed nurse</w:t>
      </w:r>
      <w:r w:rsidRPr="00EB72C5">
        <w:rPr>
          <w:sz w:val="24"/>
          <w:szCs w:val="24"/>
        </w:rPr>
        <w:t xml:space="preserve">. </w:t>
      </w:r>
      <w:r w:rsidR="00716FAB">
        <w:rPr>
          <w:sz w:val="24"/>
          <w:szCs w:val="24"/>
        </w:rPr>
        <w:t xml:space="preserve">RN to BSN students may wear scrubs of their choosing but should be mindful of representing Blue Mountain Christian University and abiding by their dress code. RN to BSN students must adhere to the dress code of the facility in which they are completing their clinical hours. </w:t>
      </w:r>
    </w:p>
    <w:p w14:paraId="7D7A3BA1" w14:textId="77777777" w:rsidR="00506434" w:rsidRPr="00EB72C5" w:rsidRDefault="00506434" w:rsidP="00506434">
      <w:pPr>
        <w:ind w:right="169"/>
        <w:rPr>
          <w:sz w:val="24"/>
          <w:szCs w:val="24"/>
        </w:rPr>
      </w:pPr>
    </w:p>
    <w:p w14:paraId="554E86B3" w14:textId="77777777" w:rsidR="00506434" w:rsidRDefault="00506434" w:rsidP="00506434">
      <w:pPr>
        <w:pStyle w:val="BodyText"/>
        <w:spacing w:before="3"/>
        <w:rPr>
          <w:b/>
          <w:i/>
        </w:rPr>
      </w:pPr>
    </w:p>
    <w:p w14:paraId="40925A91" w14:textId="77777777" w:rsidR="00506434" w:rsidRPr="007F380A" w:rsidRDefault="00506434" w:rsidP="00506434">
      <w:pPr>
        <w:outlineLvl w:val="0"/>
        <w:rPr>
          <w:b/>
          <w:bCs/>
          <w:sz w:val="28"/>
          <w:szCs w:val="28"/>
        </w:rPr>
      </w:pPr>
      <w:r w:rsidRPr="007F380A">
        <w:rPr>
          <w:b/>
          <w:bCs/>
          <w:sz w:val="28"/>
          <w:szCs w:val="28"/>
        </w:rPr>
        <w:t>ASSIGNMENT SUBMISSIONS</w:t>
      </w:r>
    </w:p>
    <w:p w14:paraId="49A948D6" w14:textId="77777777" w:rsidR="00506434" w:rsidRPr="007F380A" w:rsidRDefault="00506434" w:rsidP="00506434">
      <w:pPr>
        <w:spacing w:before="11"/>
        <w:rPr>
          <w:b/>
          <w:sz w:val="24"/>
          <w:szCs w:val="24"/>
        </w:rPr>
      </w:pPr>
    </w:p>
    <w:p w14:paraId="63247FF6" w14:textId="733DC80A" w:rsidR="00C40D65" w:rsidRDefault="00506434" w:rsidP="00506434">
      <w:pPr>
        <w:widowControl/>
        <w:autoSpaceDE/>
        <w:autoSpaceDN/>
        <w:textAlignment w:val="baseline"/>
        <w:rPr>
          <w:sz w:val="24"/>
          <w:szCs w:val="24"/>
        </w:rPr>
      </w:pPr>
      <w:r w:rsidRPr="007F380A">
        <w:rPr>
          <w:sz w:val="24"/>
          <w:szCs w:val="24"/>
        </w:rPr>
        <w:t xml:space="preserve">Students are expected to submit all assignments on time.  Students are responsible for ensuring submitted assignments are complete, uploaded in the correct location, and accessible for faculty viewing.  </w:t>
      </w:r>
    </w:p>
    <w:p w14:paraId="3FDDB8CB" w14:textId="77777777" w:rsidR="00E54960" w:rsidRDefault="00E54960" w:rsidP="00506434">
      <w:pPr>
        <w:widowControl/>
        <w:autoSpaceDE/>
        <w:autoSpaceDN/>
        <w:textAlignment w:val="baseline"/>
        <w:rPr>
          <w:sz w:val="24"/>
          <w:szCs w:val="24"/>
        </w:rPr>
      </w:pPr>
    </w:p>
    <w:p w14:paraId="699BDF32" w14:textId="6472BF27" w:rsidR="00C40D65" w:rsidRPr="00A10979" w:rsidRDefault="00C40D65" w:rsidP="00506434">
      <w:pPr>
        <w:widowControl/>
        <w:autoSpaceDE/>
        <w:autoSpaceDN/>
        <w:textAlignment w:val="baseline"/>
        <w:rPr>
          <w:b/>
          <w:bCs/>
          <w:sz w:val="24"/>
          <w:szCs w:val="24"/>
        </w:rPr>
      </w:pPr>
      <w:r w:rsidRPr="00A10979">
        <w:rPr>
          <w:b/>
          <w:bCs/>
          <w:sz w:val="24"/>
          <w:szCs w:val="24"/>
        </w:rPr>
        <w:t xml:space="preserve">Quizzes, Shadow Health, </w:t>
      </w:r>
      <w:proofErr w:type="spellStart"/>
      <w:r w:rsidR="0094596D">
        <w:rPr>
          <w:b/>
          <w:bCs/>
          <w:sz w:val="24"/>
          <w:szCs w:val="24"/>
        </w:rPr>
        <w:t>Sherpath</w:t>
      </w:r>
      <w:proofErr w:type="spellEnd"/>
      <w:r w:rsidR="0094596D">
        <w:rPr>
          <w:b/>
          <w:bCs/>
          <w:sz w:val="24"/>
          <w:szCs w:val="24"/>
        </w:rPr>
        <w:t>,</w:t>
      </w:r>
      <w:r w:rsidR="00341A61">
        <w:rPr>
          <w:b/>
          <w:bCs/>
          <w:sz w:val="24"/>
          <w:szCs w:val="24"/>
        </w:rPr>
        <w:t xml:space="preserve"> NGN Case Studies,</w:t>
      </w:r>
      <w:r w:rsidRPr="00A10979">
        <w:rPr>
          <w:b/>
          <w:bCs/>
          <w:sz w:val="24"/>
          <w:szCs w:val="24"/>
        </w:rPr>
        <w:t xml:space="preserve"> Clinical Paperwork</w:t>
      </w:r>
      <w:r w:rsidR="00393F7C" w:rsidRPr="00A10979">
        <w:rPr>
          <w:b/>
          <w:bCs/>
          <w:sz w:val="24"/>
          <w:szCs w:val="24"/>
        </w:rPr>
        <w:t xml:space="preserve">, </w:t>
      </w:r>
      <w:r w:rsidR="005D69B2" w:rsidRPr="00A10979">
        <w:rPr>
          <w:b/>
          <w:bCs/>
          <w:sz w:val="24"/>
          <w:szCs w:val="24"/>
        </w:rPr>
        <w:t xml:space="preserve">and </w:t>
      </w:r>
      <w:r w:rsidR="00393F7C" w:rsidRPr="00A10979">
        <w:rPr>
          <w:b/>
          <w:bCs/>
          <w:sz w:val="24"/>
          <w:szCs w:val="24"/>
        </w:rPr>
        <w:t>Clinical Skills Videos</w:t>
      </w:r>
      <w:r w:rsidR="005D69B2" w:rsidRPr="00A10979">
        <w:rPr>
          <w:b/>
          <w:bCs/>
          <w:sz w:val="24"/>
          <w:szCs w:val="24"/>
        </w:rPr>
        <w:t xml:space="preserve"> will </w:t>
      </w:r>
      <w:r w:rsidR="005D69B2" w:rsidRPr="00A10979">
        <w:rPr>
          <w:b/>
          <w:bCs/>
          <w:sz w:val="24"/>
          <w:szCs w:val="24"/>
          <w:u w:val="single"/>
        </w:rPr>
        <w:t>not</w:t>
      </w:r>
      <w:r w:rsidR="005D69B2" w:rsidRPr="00A10979">
        <w:rPr>
          <w:b/>
          <w:bCs/>
          <w:sz w:val="24"/>
          <w:szCs w:val="24"/>
        </w:rPr>
        <w:t xml:space="preserve"> be accepted late without prior approval</w:t>
      </w:r>
      <w:r w:rsidR="00A10979" w:rsidRPr="00A10979">
        <w:rPr>
          <w:b/>
          <w:bCs/>
          <w:sz w:val="24"/>
          <w:szCs w:val="24"/>
        </w:rPr>
        <w:t>.</w:t>
      </w:r>
      <w:r w:rsidR="0043246B">
        <w:rPr>
          <w:b/>
          <w:bCs/>
          <w:sz w:val="24"/>
          <w:szCs w:val="24"/>
        </w:rPr>
        <w:t xml:space="preserve"> </w:t>
      </w:r>
      <w:r w:rsidR="008E20AF">
        <w:rPr>
          <w:b/>
          <w:bCs/>
          <w:sz w:val="24"/>
          <w:szCs w:val="24"/>
        </w:rPr>
        <w:t>Students</w:t>
      </w:r>
      <w:r w:rsidR="0043246B">
        <w:rPr>
          <w:b/>
          <w:bCs/>
          <w:sz w:val="24"/>
          <w:szCs w:val="24"/>
        </w:rPr>
        <w:t xml:space="preserve"> will receive a zero on the assignment if submitted late</w:t>
      </w:r>
      <w:r w:rsidR="00F268E5">
        <w:rPr>
          <w:b/>
          <w:bCs/>
          <w:sz w:val="24"/>
          <w:szCs w:val="24"/>
        </w:rPr>
        <w:t xml:space="preserve"> without prior approval</w:t>
      </w:r>
      <w:r w:rsidR="0043246B">
        <w:rPr>
          <w:b/>
          <w:bCs/>
          <w:sz w:val="24"/>
          <w:szCs w:val="24"/>
        </w:rPr>
        <w:t>.</w:t>
      </w:r>
    </w:p>
    <w:p w14:paraId="5BEF88B3" w14:textId="77777777" w:rsidR="00C40D65" w:rsidRDefault="00C40D65" w:rsidP="00506434">
      <w:pPr>
        <w:widowControl/>
        <w:autoSpaceDE/>
        <w:autoSpaceDN/>
        <w:textAlignment w:val="baseline"/>
        <w:rPr>
          <w:sz w:val="24"/>
          <w:szCs w:val="24"/>
        </w:rPr>
      </w:pPr>
    </w:p>
    <w:p w14:paraId="7E5C239D" w14:textId="37E6DBCD" w:rsidR="00506434" w:rsidRPr="007F380A" w:rsidRDefault="00506434" w:rsidP="00506434">
      <w:pPr>
        <w:widowControl/>
        <w:autoSpaceDE/>
        <w:autoSpaceDN/>
        <w:textAlignment w:val="baseline"/>
        <w:rPr>
          <w:sz w:val="24"/>
          <w:szCs w:val="24"/>
        </w:rPr>
      </w:pPr>
      <w:r w:rsidRPr="007F380A">
        <w:rPr>
          <w:sz w:val="24"/>
          <w:szCs w:val="24"/>
        </w:rPr>
        <w:t>Late assignments</w:t>
      </w:r>
      <w:r w:rsidR="0043705B">
        <w:rPr>
          <w:sz w:val="24"/>
          <w:szCs w:val="24"/>
        </w:rPr>
        <w:t xml:space="preserve"> (papers, discussion boards, PowerPoint presentations</w:t>
      </w:r>
      <w:r w:rsidR="00946AD2">
        <w:rPr>
          <w:sz w:val="24"/>
          <w:szCs w:val="24"/>
        </w:rPr>
        <w:t>, projects</w:t>
      </w:r>
      <w:r w:rsidR="0043705B">
        <w:rPr>
          <w:sz w:val="24"/>
          <w:szCs w:val="24"/>
        </w:rPr>
        <w:t>)</w:t>
      </w:r>
      <w:r w:rsidRPr="007F380A">
        <w:rPr>
          <w:sz w:val="24"/>
          <w:szCs w:val="24"/>
        </w:rPr>
        <w:t xml:space="preserve"> will receive a grade deduction of 10% per day from the maximum possible score. No credit will be awarded for assignments submitted more than 3 days after the original due date.  For example, if an assignment is due at 2359 CST on Friday, at 0000 on Saturday it is late.</w:t>
      </w:r>
      <w:r>
        <w:rPr>
          <w:sz w:val="24"/>
          <w:szCs w:val="24"/>
        </w:rPr>
        <w:t xml:space="preserve"> </w:t>
      </w:r>
      <w:r w:rsidRPr="007F380A">
        <w:rPr>
          <w:sz w:val="24"/>
          <w:szCs w:val="24"/>
        </w:rPr>
        <w:t>In that situation, 90% would be the highest the student could earn.  If that assignment is submitted Monday before 2359 CST, the highest the student could earn is 70%.  After that time, a 0 will be given.   </w:t>
      </w:r>
    </w:p>
    <w:p w14:paraId="2FCF3120" w14:textId="77777777" w:rsidR="00506434" w:rsidRPr="007F380A" w:rsidRDefault="00506434" w:rsidP="00506434">
      <w:pPr>
        <w:widowControl/>
        <w:autoSpaceDE/>
        <w:autoSpaceDN/>
        <w:textAlignment w:val="baseline"/>
        <w:rPr>
          <w:sz w:val="24"/>
          <w:szCs w:val="24"/>
        </w:rPr>
      </w:pPr>
    </w:p>
    <w:p w14:paraId="3A9C7277" w14:textId="35645E9A" w:rsidR="00506434" w:rsidRPr="007F380A" w:rsidRDefault="00506434" w:rsidP="00E54960">
      <w:pPr>
        <w:widowControl/>
        <w:autoSpaceDE/>
        <w:autoSpaceDN/>
        <w:textAlignment w:val="baseline"/>
        <w:rPr>
          <w:sz w:val="24"/>
          <w:szCs w:val="24"/>
        </w:rPr>
      </w:pPr>
      <w:r w:rsidRPr="007F380A">
        <w:rPr>
          <w:sz w:val="24"/>
          <w:szCs w:val="24"/>
        </w:rPr>
        <w:t xml:space="preserve">Acceptable file types are pdf, doc, docx, ppt, pptx, </w:t>
      </w:r>
      <w:proofErr w:type="spellStart"/>
      <w:r w:rsidRPr="007F380A">
        <w:rPr>
          <w:sz w:val="24"/>
          <w:szCs w:val="24"/>
        </w:rPr>
        <w:t>xls</w:t>
      </w:r>
      <w:proofErr w:type="spellEnd"/>
      <w:r w:rsidRPr="007F380A">
        <w:rPr>
          <w:sz w:val="24"/>
          <w:szCs w:val="24"/>
        </w:rPr>
        <w:t>, xlsx – Faculty will provide additional detail in assignment instructions if necessary. </w:t>
      </w:r>
      <w:r w:rsidR="00E54960">
        <w:rPr>
          <w:sz w:val="24"/>
          <w:szCs w:val="24"/>
        </w:rPr>
        <w:t>Students are strongly urged to check the file after submission to ensure it can be opened.</w:t>
      </w:r>
    </w:p>
    <w:p w14:paraId="1EE010E8" w14:textId="77777777" w:rsidR="00506434" w:rsidRPr="007F380A" w:rsidRDefault="00506434" w:rsidP="00506434">
      <w:pPr>
        <w:widowControl/>
        <w:autoSpaceDE/>
        <w:autoSpaceDN/>
        <w:textAlignment w:val="baseline"/>
        <w:rPr>
          <w:sz w:val="24"/>
          <w:szCs w:val="24"/>
        </w:rPr>
      </w:pPr>
    </w:p>
    <w:p w14:paraId="14F5474F" w14:textId="6E91590A" w:rsidR="00506434" w:rsidRPr="007F380A" w:rsidRDefault="00506434" w:rsidP="00506434">
      <w:pPr>
        <w:widowControl/>
        <w:autoSpaceDE/>
        <w:autoSpaceDN/>
        <w:textAlignment w:val="baseline"/>
        <w:rPr>
          <w:sz w:val="24"/>
          <w:szCs w:val="24"/>
        </w:rPr>
      </w:pPr>
      <w:r w:rsidRPr="007F380A">
        <w:rPr>
          <w:sz w:val="24"/>
          <w:szCs w:val="24"/>
        </w:rPr>
        <w:t>Faculty reserve the right to not accept late submissions</w:t>
      </w:r>
      <w:r w:rsidR="00C37978">
        <w:rPr>
          <w:sz w:val="24"/>
          <w:szCs w:val="24"/>
        </w:rPr>
        <w:t xml:space="preserve"> or incorrect file types</w:t>
      </w:r>
      <w:r w:rsidRPr="007F380A">
        <w:rPr>
          <w:sz w:val="24"/>
          <w:szCs w:val="24"/>
        </w:rPr>
        <w:t>. </w:t>
      </w:r>
    </w:p>
    <w:p w14:paraId="0823512D" w14:textId="77777777" w:rsidR="00506434" w:rsidRDefault="00506434" w:rsidP="00506434">
      <w:pPr>
        <w:pStyle w:val="BodyText"/>
        <w:spacing w:before="2"/>
        <w:rPr>
          <w:sz w:val="23"/>
        </w:rPr>
      </w:pPr>
    </w:p>
    <w:p w14:paraId="4DEDE5DE" w14:textId="77777777" w:rsidR="00506434" w:rsidRDefault="00506434" w:rsidP="00506434">
      <w:pPr>
        <w:pStyle w:val="Heading1"/>
        <w:spacing w:before="0"/>
      </w:pPr>
      <w:bookmarkStart w:id="18" w:name="_TOC_250003"/>
      <w:r>
        <w:rPr>
          <w:spacing w:val="-2"/>
        </w:rPr>
        <w:t>LICENSURE</w:t>
      </w:r>
      <w:r>
        <w:rPr>
          <w:spacing w:val="-1"/>
        </w:rPr>
        <w:t xml:space="preserve"> </w:t>
      </w:r>
      <w:bookmarkEnd w:id="18"/>
      <w:r>
        <w:rPr>
          <w:spacing w:val="-2"/>
        </w:rPr>
        <w:t>ELIGIBILITY</w:t>
      </w:r>
    </w:p>
    <w:p w14:paraId="3A984A2B" w14:textId="77777777" w:rsidR="00506434" w:rsidRDefault="00506434" w:rsidP="00506434">
      <w:pPr>
        <w:pStyle w:val="BodyText"/>
        <w:spacing w:before="5"/>
        <w:rPr>
          <w:b/>
        </w:rPr>
      </w:pPr>
    </w:p>
    <w:p w14:paraId="7F622943" w14:textId="77777777" w:rsidR="00506434" w:rsidRDefault="00506434" w:rsidP="00506434">
      <w:pPr>
        <w:pStyle w:val="BodyText"/>
        <w:ind w:left="100" w:right="207"/>
      </w:pPr>
      <w:r>
        <w:t>Blue Mountain Christian University provides a structured nursing program along with standardized testing processes in the Traditional Track that addresses each element present on the NCLEX-RN. While the</w:t>
      </w:r>
      <w:r>
        <w:rPr>
          <w:spacing w:val="-5"/>
        </w:rPr>
        <w:t xml:space="preserve"> </w:t>
      </w:r>
      <w:r>
        <w:t>student</w:t>
      </w:r>
      <w:r>
        <w:rPr>
          <w:spacing w:val="-5"/>
        </w:rPr>
        <w:t xml:space="preserve"> </w:t>
      </w:r>
      <w:r>
        <w:t>is</w:t>
      </w:r>
      <w:r>
        <w:rPr>
          <w:spacing w:val="-2"/>
        </w:rPr>
        <w:t xml:space="preserve"> </w:t>
      </w:r>
      <w:r>
        <w:t>presented</w:t>
      </w:r>
      <w:r>
        <w:rPr>
          <w:spacing w:val="-3"/>
        </w:rPr>
        <w:t xml:space="preserve"> </w:t>
      </w:r>
      <w:r>
        <w:t>with</w:t>
      </w:r>
      <w:r>
        <w:rPr>
          <w:spacing w:val="-3"/>
        </w:rPr>
        <w:t xml:space="preserve"> </w:t>
      </w:r>
      <w:r>
        <w:t>the</w:t>
      </w:r>
      <w:r>
        <w:rPr>
          <w:spacing w:val="-5"/>
        </w:rPr>
        <w:t xml:space="preserve"> </w:t>
      </w:r>
      <w:r>
        <w:t>necessary</w:t>
      </w:r>
      <w:r>
        <w:rPr>
          <w:spacing w:val="-3"/>
        </w:rPr>
        <w:t xml:space="preserve"> </w:t>
      </w:r>
      <w:r>
        <w:t>content</w:t>
      </w:r>
      <w:r>
        <w:rPr>
          <w:spacing w:val="-5"/>
        </w:rPr>
        <w:t xml:space="preserve"> </w:t>
      </w:r>
      <w:r>
        <w:t>to</w:t>
      </w:r>
      <w:r>
        <w:rPr>
          <w:spacing w:val="-3"/>
        </w:rPr>
        <w:t xml:space="preserve"> </w:t>
      </w:r>
      <w:r>
        <w:t>successfully</w:t>
      </w:r>
      <w:r>
        <w:rPr>
          <w:spacing w:val="-3"/>
        </w:rPr>
        <w:t xml:space="preserve"> </w:t>
      </w:r>
      <w:r>
        <w:t>pass</w:t>
      </w:r>
      <w:r>
        <w:rPr>
          <w:spacing w:val="-2"/>
        </w:rPr>
        <w:t xml:space="preserve"> </w:t>
      </w:r>
      <w:r>
        <w:t>the</w:t>
      </w:r>
      <w:r>
        <w:rPr>
          <w:spacing w:val="-5"/>
        </w:rPr>
        <w:t xml:space="preserve"> </w:t>
      </w:r>
      <w:r>
        <w:t>NCLEX-RN, there is no guarantee that the earning of a Bachelor of Science in Nursing will automatically allow you</w:t>
      </w:r>
      <w:r>
        <w:rPr>
          <w:spacing w:val="-1"/>
        </w:rPr>
        <w:t xml:space="preserve"> </w:t>
      </w:r>
      <w:r>
        <w:t>to</w:t>
      </w:r>
      <w:r>
        <w:rPr>
          <w:spacing w:val="-1"/>
        </w:rPr>
        <w:t xml:space="preserve"> </w:t>
      </w:r>
      <w:r>
        <w:t>be</w:t>
      </w:r>
      <w:r>
        <w:rPr>
          <w:spacing w:val="-3"/>
        </w:rPr>
        <w:t xml:space="preserve"> </w:t>
      </w:r>
      <w:r>
        <w:t>successful</w:t>
      </w:r>
      <w:r>
        <w:rPr>
          <w:spacing w:val="-3"/>
        </w:rPr>
        <w:t xml:space="preserve"> </w:t>
      </w:r>
      <w:r>
        <w:t>on</w:t>
      </w:r>
      <w:r>
        <w:rPr>
          <w:spacing w:val="-1"/>
        </w:rPr>
        <w:t xml:space="preserve"> </w:t>
      </w:r>
      <w:r>
        <w:t>the licensure examination</w:t>
      </w:r>
      <w:r>
        <w:rPr>
          <w:spacing w:val="-1"/>
        </w:rPr>
        <w:t xml:space="preserve"> </w:t>
      </w:r>
      <w:r>
        <w:t>and</w:t>
      </w:r>
      <w:r>
        <w:rPr>
          <w:spacing w:val="-1"/>
        </w:rPr>
        <w:t xml:space="preserve"> </w:t>
      </w:r>
      <w:r>
        <w:t>secure a</w:t>
      </w:r>
      <w:r>
        <w:rPr>
          <w:spacing w:val="-3"/>
        </w:rPr>
        <w:t xml:space="preserve"> </w:t>
      </w:r>
      <w:r>
        <w:t>position as a</w:t>
      </w:r>
      <w:r>
        <w:rPr>
          <w:spacing w:val="-3"/>
        </w:rPr>
        <w:t xml:space="preserve"> </w:t>
      </w:r>
      <w:r>
        <w:t>professional nurse.</w:t>
      </w:r>
      <w:r>
        <w:rPr>
          <w:spacing w:val="40"/>
        </w:rPr>
        <w:t xml:space="preserve"> </w:t>
      </w:r>
      <w:r>
        <w:t>For this reason, diligence and focus is required by the student in understanding each concept</w:t>
      </w:r>
      <w:r>
        <w:rPr>
          <w:spacing w:val="-1"/>
        </w:rPr>
        <w:t xml:space="preserve"> </w:t>
      </w:r>
      <w:r>
        <w:t>taught</w:t>
      </w:r>
      <w:r>
        <w:rPr>
          <w:spacing w:val="-6"/>
        </w:rPr>
        <w:t xml:space="preserve"> </w:t>
      </w:r>
      <w:r>
        <w:t>while</w:t>
      </w:r>
      <w:r>
        <w:rPr>
          <w:spacing w:val="-6"/>
        </w:rPr>
        <w:t xml:space="preserve"> </w:t>
      </w:r>
      <w:r>
        <w:t>applying</w:t>
      </w:r>
      <w:r>
        <w:rPr>
          <w:spacing w:val="-4"/>
        </w:rPr>
        <w:t xml:space="preserve"> </w:t>
      </w:r>
      <w:r>
        <w:t>the</w:t>
      </w:r>
      <w:r>
        <w:rPr>
          <w:spacing w:val="-6"/>
        </w:rPr>
        <w:t xml:space="preserve"> </w:t>
      </w:r>
      <w:r>
        <w:t>knowledge</w:t>
      </w:r>
      <w:r>
        <w:rPr>
          <w:spacing w:val="-6"/>
        </w:rPr>
        <w:t xml:space="preserve"> </w:t>
      </w:r>
      <w:r>
        <w:t>on</w:t>
      </w:r>
      <w:r>
        <w:rPr>
          <w:spacing w:val="-4"/>
        </w:rPr>
        <w:t xml:space="preserve"> </w:t>
      </w:r>
      <w:r>
        <w:t>the</w:t>
      </w:r>
      <w:r>
        <w:rPr>
          <w:spacing w:val="-1"/>
        </w:rPr>
        <w:t xml:space="preserve"> </w:t>
      </w:r>
      <w:r>
        <w:t>licensure</w:t>
      </w:r>
      <w:r>
        <w:rPr>
          <w:spacing w:val="-2"/>
        </w:rPr>
        <w:t xml:space="preserve"> </w:t>
      </w:r>
      <w:r>
        <w:t>examination.</w:t>
      </w:r>
      <w:r>
        <w:rPr>
          <w:spacing w:val="40"/>
        </w:rPr>
        <w:t xml:space="preserve"> </w:t>
      </w:r>
      <w:r>
        <w:t>This</w:t>
      </w:r>
      <w:r>
        <w:rPr>
          <w:spacing w:val="-3"/>
        </w:rPr>
        <w:t xml:space="preserve"> </w:t>
      </w:r>
      <w:r>
        <w:t>diligence</w:t>
      </w:r>
      <w:r>
        <w:rPr>
          <w:spacing w:val="-6"/>
        </w:rPr>
        <w:t xml:space="preserve"> </w:t>
      </w:r>
      <w:r>
        <w:t>and focus are not within the control of Blue Mountain Christian University, but instead the student.</w:t>
      </w:r>
    </w:p>
    <w:p w14:paraId="717C0752" w14:textId="77777777" w:rsidR="00F268E5" w:rsidRDefault="00F268E5" w:rsidP="00506434">
      <w:pPr>
        <w:pStyle w:val="BodyText"/>
        <w:ind w:left="100" w:right="207"/>
      </w:pPr>
    </w:p>
    <w:p w14:paraId="73D5E0C7" w14:textId="77777777" w:rsidR="00506434" w:rsidRPr="00A94066" w:rsidRDefault="00506434" w:rsidP="00506434">
      <w:pPr>
        <w:pStyle w:val="Heading1"/>
        <w:ind w:left="0"/>
      </w:pPr>
      <w:bookmarkStart w:id="19" w:name="_TOC_250002"/>
      <w:r>
        <w:t>DRUG</w:t>
      </w:r>
      <w:r>
        <w:rPr>
          <w:spacing w:val="-15"/>
        </w:rPr>
        <w:t xml:space="preserve"> </w:t>
      </w:r>
      <w:r>
        <w:rPr>
          <w:spacing w:val="-2"/>
        </w:rPr>
        <w:t>TESTING</w:t>
      </w:r>
    </w:p>
    <w:p w14:paraId="6F1D32CB" w14:textId="77777777" w:rsidR="00506434" w:rsidRPr="00EF6759" w:rsidRDefault="00506434" w:rsidP="00506434">
      <w:pPr>
        <w:rPr>
          <w:sz w:val="24"/>
          <w:szCs w:val="24"/>
        </w:rPr>
      </w:pPr>
    </w:p>
    <w:p w14:paraId="4E32835E" w14:textId="60F0E677" w:rsidR="00506434" w:rsidRPr="00EF6759" w:rsidRDefault="00506434" w:rsidP="00A8034C">
      <w:pPr>
        <w:numPr>
          <w:ilvl w:val="0"/>
          <w:numId w:val="23"/>
        </w:numPr>
        <w:tabs>
          <w:tab w:val="left" w:pos="-1440"/>
          <w:tab w:val="num" w:pos="720"/>
        </w:tabs>
        <w:adjustRightInd w:val="0"/>
        <w:ind w:left="720" w:right="1170" w:hanging="720"/>
        <w:outlineLvl w:val="0"/>
        <w:rPr>
          <w:sz w:val="24"/>
          <w:szCs w:val="24"/>
        </w:rPr>
      </w:pPr>
      <w:r>
        <w:rPr>
          <w:sz w:val="24"/>
          <w:szCs w:val="24"/>
        </w:rPr>
        <w:t xml:space="preserve">The School of Nursing requires that all applicants submit to a </w:t>
      </w:r>
      <w:r w:rsidRPr="00EF6759">
        <w:rPr>
          <w:sz w:val="24"/>
          <w:szCs w:val="24"/>
        </w:rPr>
        <w:t>drug screen</w:t>
      </w:r>
      <w:r>
        <w:rPr>
          <w:sz w:val="24"/>
          <w:szCs w:val="24"/>
        </w:rPr>
        <w:t>ing</w:t>
      </w:r>
      <w:r w:rsidRPr="00EF6759">
        <w:rPr>
          <w:sz w:val="24"/>
          <w:szCs w:val="24"/>
        </w:rPr>
        <w:t xml:space="preserve"> prior to entering or returning to the nursing program.  Failure by the applicant to</w:t>
      </w:r>
      <w:r>
        <w:rPr>
          <w:sz w:val="24"/>
          <w:szCs w:val="24"/>
        </w:rPr>
        <w:t xml:space="preserve"> receive </w:t>
      </w:r>
      <w:r w:rsidRPr="00EF6759">
        <w:rPr>
          <w:sz w:val="24"/>
          <w:szCs w:val="24"/>
        </w:rPr>
        <w:t xml:space="preserve">a </w:t>
      </w:r>
      <w:r>
        <w:rPr>
          <w:sz w:val="24"/>
          <w:szCs w:val="24"/>
        </w:rPr>
        <w:t>clean</w:t>
      </w:r>
      <w:r w:rsidRPr="00EF6759">
        <w:rPr>
          <w:sz w:val="24"/>
          <w:szCs w:val="24"/>
        </w:rPr>
        <w:t xml:space="preserve"> finding on the drug screen will result in prohibition from entering</w:t>
      </w:r>
      <w:r>
        <w:rPr>
          <w:sz w:val="24"/>
          <w:szCs w:val="24"/>
        </w:rPr>
        <w:t xml:space="preserve">/reentering </w:t>
      </w:r>
      <w:r w:rsidRPr="00EF6759">
        <w:rPr>
          <w:sz w:val="24"/>
          <w:szCs w:val="24"/>
        </w:rPr>
        <w:t>the nursing program</w:t>
      </w:r>
      <w:r w:rsidRPr="005C2AAA">
        <w:rPr>
          <w:sz w:val="24"/>
          <w:szCs w:val="24"/>
        </w:rPr>
        <w:t>.</w:t>
      </w:r>
      <w:r w:rsidRPr="00EF6759">
        <w:rPr>
          <w:sz w:val="24"/>
          <w:szCs w:val="24"/>
        </w:rPr>
        <w:t xml:space="preserve">  </w:t>
      </w:r>
      <w:r>
        <w:rPr>
          <w:sz w:val="24"/>
          <w:szCs w:val="24"/>
        </w:rPr>
        <w:t>Applicants will only have one opportunity to obtain a clean finding on the drug screen</w:t>
      </w:r>
      <w:r w:rsidR="007139DB">
        <w:rPr>
          <w:sz w:val="24"/>
          <w:szCs w:val="24"/>
        </w:rPr>
        <w:t xml:space="preserve"> at the facility designated by the program</w:t>
      </w:r>
      <w:r>
        <w:rPr>
          <w:sz w:val="24"/>
          <w:szCs w:val="24"/>
        </w:rPr>
        <w:t xml:space="preserve">.  </w:t>
      </w:r>
      <w:r w:rsidR="008E6FEE">
        <w:rPr>
          <w:sz w:val="24"/>
          <w:szCs w:val="24"/>
        </w:rPr>
        <w:t xml:space="preserve">Drug screens from alternative locations will not be accepted. Students may receive a phone call from the Medical Review Officer </w:t>
      </w:r>
      <w:r w:rsidR="00482A5E">
        <w:rPr>
          <w:sz w:val="24"/>
          <w:szCs w:val="24"/>
        </w:rPr>
        <w:t xml:space="preserve">for additional information. It is the responsibility of the student to provide all necessary information and provide documentation as requested. </w:t>
      </w:r>
      <w:r>
        <w:rPr>
          <w:sz w:val="24"/>
          <w:szCs w:val="24"/>
        </w:rPr>
        <w:t>Refer to BMCU Policy 4.22 Drug Free Tobacco Free Environment</w:t>
      </w:r>
      <w:r w:rsidRPr="00EF6759">
        <w:rPr>
          <w:sz w:val="24"/>
          <w:szCs w:val="24"/>
        </w:rPr>
        <w:t>.</w:t>
      </w:r>
    </w:p>
    <w:p w14:paraId="74827695" w14:textId="1AA85CE1" w:rsidR="001A4277" w:rsidRDefault="00BB2881" w:rsidP="00D5492E">
      <w:pPr>
        <w:numPr>
          <w:ilvl w:val="1"/>
          <w:numId w:val="28"/>
        </w:numPr>
        <w:tabs>
          <w:tab w:val="left" w:pos="-1440"/>
        </w:tabs>
        <w:adjustRightInd w:val="0"/>
        <w:ind w:right="1170"/>
        <w:outlineLvl w:val="0"/>
        <w:rPr>
          <w:sz w:val="24"/>
          <w:szCs w:val="24"/>
        </w:rPr>
      </w:pPr>
      <w:r>
        <w:rPr>
          <w:sz w:val="24"/>
          <w:szCs w:val="24"/>
        </w:rPr>
        <w:t>A positive drug screen may result from having any illegal substance in the urine</w:t>
      </w:r>
      <w:r w:rsidR="00A0647D">
        <w:rPr>
          <w:sz w:val="24"/>
          <w:szCs w:val="24"/>
        </w:rPr>
        <w:t xml:space="preserve"> including</w:t>
      </w:r>
      <w:r>
        <w:rPr>
          <w:sz w:val="24"/>
          <w:szCs w:val="24"/>
        </w:rPr>
        <w:t xml:space="preserve"> prescription medications</w:t>
      </w:r>
      <w:r w:rsidR="00392CF2">
        <w:rPr>
          <w:sz w:val="24"/>
          <w:szCs w:val="24"/>
        </w:rPr>
        <w:t xml:space="preserve"> for which you have no valid prescription, THC</w:t>
      </w:r>
      <w:r w:rsidR="00A0647D">
        <w:rPr>
          <w:sz w:val="24"/>
          <w:szCs w:val="24"/>
        </w:rPr>
        <w:t xml:space="preserve"> containing </w:t>
      </w:r>
      <w:r w:rsidR="00392CF2">
        <w:rPr>
          <w:sz w:val="24"/>
          <w:szCs w:val="24"/>
        </w:rPr>
        <w:t xml:space="preserve">CBD </w:t>
      </w:r>
      <w:r w:rsidR="00A0647D">
        <w:rPr>
          <w:sz w:val="24"/>
          <w:szCs w:val="24"/>
        </w:rPr>
        <w:t>products</w:t>
      </w:r>
      <w:r w:rsidR="009512CA">
        <w:rPr>
          <w:sz w:val="24"/>
          <w:szCs w:val="24"/>
        </w:rPr>
        <w:t>, etc.</w:t>
      </w:r>
    </w:p>
    <w:p w14:paraId="47FFE021" w14:textId="3BF5D13D" w:rsidR="006A4736" w:rsidRPr="00EF6759" w:rsidRDefault="006A4736" w:rsidP="00D5492E">
      <w:pPr>
        <w:numPr>
          <w:ilvl w:val="1"/>
          <w:numId w:val="28"/>
        </w:numPr>
        <w:tabs>
          <w:tab w:val="left" w:pos="-1440"/>
        </w:tabs>
        <w:adjustRightInd w:val="0"/>
        <w:ind w:right="1170"/>
        <w:outlineLvl w:val="0"/>
        <w:rPr>
          <w:sz w:val="24"/>
          <w:szCs w:val="24"/>
        </w:rPr>
      </w:pPr>
      <w:r>
        <w:rPr>
          <w:sz w:val="24"/>
          <w:szCs w:val="24"/>
        </w:rPr>
        <w:t>Any applicant/student who tests positive for marijuana (even if they have a medical marijuana card/prescription) will not be accepted/allowed to continue.</w:t>
      </w:r>
    </w:p>
    <w:p w14:paraId="02E67D1A" w14:textId="77777777" w:rsidR="00506434" w:rsidRPr="00EF6759" w:rsidRDefault="00506434" w:rsidP="00506434">
      <w:pPr>
        <w:rPr>
          <w:sz w:val="24"/>
          <w:szCs w:val="24"/>
        </w:rPr>
      </w:pPr>
    </w:p>
    <w:p w14:paraId="5F59FAA7" w14:textId="67A621E8" w:rsidR="00506434" w:rsidRPr="00EF6759" w:rsidRDefault="00506434" w:rsidP="00A8034C">
      <w:pPr>
        <w:numPr>
          <w:ilvl w:val="0"/>
          <w:numId w:val="23"/>
        </w:numPr>
        <w:tabs>
          <w:tab w:val="left" w:pos="-1440"/>
          <w:tab w:val="num" w:pos="720"/>
        </w:tabs>
        <w:adjustRightInd w:val="0"/>
        <w:ind w:left="720" w:right="1170" w:hanging="720"/>
        <w:outlineLvl w:val="0"/>
        <w:rPr>
          <w:sz w:val="24"/>
          <w:szCs w:val="24"/>
        </w:rPr>
      </w:pPr>
      <w:r w:rsidRPr="00EF6759">
        <w:rPr>
          <w:sz w:val="24"/>
          <w:szCs w:val="24"/>
        </w:rPr>
        <w:t xml:space="preserve">Any student who </w:t>
      </w:r>
      <w:r>
        <w:rPr>
          <w:sz w:val="24"/>
          <w:szCs w:val="24"/>
        </w:rPr>
        <w:t xml:space="preserve">shows signs of the potential of being under the influence of drugs or alcohol </w:t>
      </w:r>
      <w:r w:rsidRPr="00EF6759">
        <w:rPr>
          <w:sz w:val="24"/>
          <w:szCs w:val="24"/>
        </w:rPr>
        <w:t xml:space="preserve">will be required to have a drug </w:t>
      </w:r>
      <w:r>
        <w:rPr>
          <w:sz w:val="24"/>
          <w:szCs w:val="24"/>
        </w:rPr>
        <w:t>and/</w:t>
      </w:r>
      <w:r w:rsidRPr="00EF6759">
        <w:rPr>
          <w:sz w:val="24"/>
          <w:szCs w:val="24"/>
        </w:rPr>
        <w:t>or alcohol</w:t>
      </w:r>
      <w:r>
        <w:rPr>
          <w:sz w:val="24"/>
          <w:szCs w:val="24"/>
        </w:rPr>
        <w:t xml:space="preserve"> screening</w:t>
      </w:r>
      <w:r w:rsidRPr="00EF6759">
        <w:rPr>
          <w:sz w:val="24"/>
          <w:szCs w:val="24"/>
        </w:rPr>
        <w:t xml:space="preserve"> perform</w:t>
      </w:r>
      <w:r>
        <w:rPr>
          <w:sz w:val="24"/>
          <w:szCs w:val="24"/>
        </w:rPr>
        <w:t>ed</w:t>
      </w:r>
      <w:r w:rsidRPr="00EF6759">
        <w:rPr>
          <w:sz w:val="24"/>
          <w:szCs w:val="24"/>
        </w:rPr>
        <w:t xml:space="preserve"> immediately.</w:t>
      </w:r>
      <w:r>
        <w:rPr>
          <w:sz w:val="24"/>
          <w:szCs w:val="24"/>
        </w:rPr>
        <w:t xml:space="preserve"> The faculty will designate the location where the screening test will take place.</w:t>
      </w:r>
      <w:r w:rsidRPr="00EF6759">
        <w:rPr>
          <w:sz w:val="24"/>
          <w:szCs w:val="24"/>
        </w:rPr>
        <w:t xml:space="preserve">  </w:t>
      </w:r>
      <w:r>
        <w:rPr>
          <w:sz w:val="24"/>
          <w:szCs w:val="24"/>
        </w:rPr>
        <w:t>All fees associated with the screening will be the responsibility of the student. The screening results must be presented to the School of Nursing</w:t>
      </w:r>
      <w:r w:rsidRPr="00EF6759">
        <w:rPr>
          <w:sz w:val="24"/>
          <w:szCs w:val="24"/>
        </w:rPr>
        <w:t xml:space="preserve">. </w:t>
      </w:r>
      <w:r>
        <w:rPr>
          <w:sz w:val="24"/>
          <w:szCs w:val="24"/>
        </w:rPr>
        <w:t>Any</w:t>
      </w:r>
      <w:r w:rsidRPr="00EF6759">
        <w:rPr>
          <w:sz w:val="24"/>
          <w:szCs w:val="24"/>
        </w:rPr>
        <w:t xml:space="preserve"> </w:t>
      </w:r>
      <w:r>
        <w:rPr>
          <w:sz w:val="24"/>
          <w:szCs w:val="24"/>
        </w:rPr>
        <w:t xml:space="preserve">student who cannot produce a clean finding </w:t>
      </w:r>
      <w:r w:rsidRPr="00EF6759">
        <w:rPr>
          <w:sz w:val="24"/>
          <w:szCs w:val="24"/>
        </w:rPr>
        <w:t>will be subject to disciplinary action, including possible dismissal from the program.  The Vice President for Academic Affairs will be notified</w:t>
      </w:r>
      <w:r>
        <w:rPr>
          <w:sz w:val="24"/>
          <w:szCs w:val="24"/>
        </w:rPr>
        <w:t xml:space="preserve"> and Policy 4.22 will be followed</w:t>
      </w:r>
      <w:r w:rsidRPr="00EF6759">
        <w:rPr>
          <w:sz w:val="24"/>
          <w:szCs w:val="24"/>
        </w:rPr>
        <w:t xml:space="preserve">. Failure to provide a specimen </w:t>
      </w:r>
      <w:r>
        <w:rPr>
          <w:sz w:val="24"/>
          <w:szCs w:val="24"/>
        </w:rPr>
        <w:t xml:space="preserve">will result </w:t>
      </w:r>
      <w:r w:rsidRPr="00EF6759">
        <w:rPr>
          <w:sz w:val="24"/>
          <w:szCs w:val="24"/>
        </w:rPr>
        <w:t>in immediate program exclusion.</w:t>
      </w:r>
    </w:p>
    <w:p w14:paraId="19F1B8F5" w14:textId="77777777" w:rsidR="00506434" w:rsidRPr="00EF6759" w:rsidRDefault="00506434" w:rsidP="00506434">
      <w:pPr>
        <w:rPr>
          <w:sz w:val="24"/>
          <w:szCs w:val="24"/>
        </w:rPr>
      </w:pPr>
    </w:p>
    <w:p w14:paraId="695142C7" w14:textId="7E2BD217" w:rsidR="00506434" w:rsidRPr="00DD2CE1" w:rsidRDefault="00506434" w:rsidP="00A8034C">
      <w:pPr>
        <w:pStyle w:val="ListParagraph"/>
        <w:numPr>
          <w:ilvl w:val="0"/>
          <w:numId w:val="23"/>
        </w:numPr>
        <w:tabs>
          <w:tab w:val="left" w:pos="-1440"/>
        </w:tabs>
        <w:adjustRightInd w:val="0"/>
        <w:outlineLvl w:val="0"/>
        <w:rPr>
          <w:sz w:val="24"/>
          <w:szCs w:val="24"/>
        </w:rPr>
      </w:pPr>
      <w:r w:rsidRPr="00DD2CE1">
        <w:rPr>
          <w:sz w:val="24"/>
          <w:szCs w:val="24"/>
        </w:rPr>
        <w:t xml:space="preserve">Students enrolled in the traditional nursing courses are required to submit to drug testing prior to clinical experiences each term.  The results must be provided directly to the SON. </w:t>
      </w:r>
    </w:p>
    <w:p w14:paraId="32FD9EDB" w14:textId="77777777" w:rsidR="00DD2CE1" w:rsidRPr="00DD2CE1" w:rsidRDefault="00DD2CE1" w:rsidP="00DD2CE1">
      <w:pPr>
        <w:pStyle w:val="ListParagraph"/>
        <w:rPr>
          <w:sz w:val="24"/>
          <w:szCs w:val="24"/>
        </w:rPr>
      </w:pPr>
    </w:p>
    <w:p w14:paraId="5D43694F" w14:textId="77777777" w:rsidR="00DD2CE1" w:rsidRPr="00DD2CE1" w:rsidRDefault="00DD2CE1" w:rsidP="00DD2CE1">
      <w:pPr>
        <w:pStyle w:val="ListParagraph"/>
        <w:tabs>
          <w:tab w:val="left" w:pos="-1440"/>
        </w:tabs>
        <w:adjustRightInd w:val="0"/>
        <w:ind w:left="360" w:firstLine="0"/>
        <w:outlineLvl w:val="0"/>
        <w:rPr>
          <w:sz w:val="24"/>
          <w:szCs w:val="24"/>
        </w:rPr>
      </w:pPr>
    </w:p>
    <w:p w14:paraId="6D7BB9D6" w14:textId="77777777" w:rsidR="00506434" w:rsidRDefault="00506434" w:rsidP="00506434">
      <w:pPr>
        <w:pStyle w:val="Heading1"/>
        <w:spacing w:before="0"/>
        <w:ind w:left="0"/>
        <w:rPr>
          <w:spacing w:val="-2"/>
        </w:rPr>
      </w:pPr>
    </w:p>
    <w:p w14:paraId="3E953603" w14:textId="77777777" w:rsidR="00506434" w:rsidRDefault="00506434" w:rsidP="00506434">
      <w:pPr>
        <w:pStyle w:val="Heading1"/>
        <w:spacing w:before="0"/>
        <w:ind w:left="0"/>
      </w:pPr>
      <w:r>
        <w:rPr>
          <w:spacing w:val="-2"/>
        </w:rPr>
        <w:t>CRIMINAL</w:t>
      </w:r>
      <w:r>
        <w:rPr>
          <w:spacing w:val="-4"/>
        </w:rPr>
        <w:t xml:space="preserve"> </w:t>
      </w:r>
      <w:r>
        <w:rPr>
          <w:spacing w:val="-2"/>
        </w:rPr>
        <w:t>BACKGROUND</w:t>
      </w:r>
      <w:r>
        <w:rPr>
          <w:spacing w:val="-1"/>
        </w:rPr>
        <w:t xml:space="preserve"> </w:t>
      </w:r>
      <w:r>
        <w:rPr>
          <w:spacing w:val="-4"/>
        </w:rPr>
        <w:t>CHECK</w:t>
      </w:r>
    </w:p>
    <w:p w14:paraId="7D45E0E3" w14:textId="77777777" w:rsidR="00506434" w:rsidRDefault="00506434" w:rsidP="00506434">
      <w:pPr>
        <w:pStyle w:val="BodyText"/>
        <w:spacing w:before="4"/>
        <w:rPr>
          <w:b/>
        </w:rPr>
      </w:pPr>
    </w:p>
    <w:p w14:paraId="7CD14F76" w14:textId="77777777" w:rsidR="00506434" w:rsidRDefault="00506434" w:rsidP="00506434">
      <w:pPr>
        <w:pStyle w:val="BodyText"/>
        <w:numPr>
          <w:ilvl w:val="0"/>
          <w:numId w:val="2"/>
        </w:numPr>
        <w:spacing w:before="1"/>
        <w:ind w:right="207"/>
      </w:pPr>
      <w:r>
        <w:t>The Student Background Check Policy applies to all students admitted to the BSN program at BMCU.</w:t>
      </w:r>
    </w:p>
    <w:p w14:paraId="04E24A65" w14:textId="77777777" w:rsidR="00506434" w:rsidRDefault="00506434" w:rsidP="00506434">
      <w:pPr>
        <w:pStyle w:val="BodyText"/>
        <w:numPr>
          <w:ilvl w:val="0"/>
          <w:numId w:val="2"/>
        </w:numPr>
        <w:spacing w:before="1"/>
        <w:ind w:right="207"/>
      </w:pPr>
      <w:r>
        <w:t xml:space="preserve">BMCU is obligated to meet clinical contractual requirements. BMCU is also obligated to meet Mississippi State Law as stated in § 43-11-13, Mississippi Code. </w:t>
      </w:r>
    </w:p>
    <w:p w14:paraId="784CC726" w14:textId="77777777" w:rsidR="00506434" w:rsidRDefault="00506434" w:rsidP="00506434">
      <w:pPr>
        <w:pStyle w:val="BodyText"/>
        <w:numPr>
          <w:ilvl w:val="0"/>
          <w:numId w:val="2"/>
        </w:numPr>
        <w:spacing w:before="1"/>
        <w:ind w:right="207"/>
      </w:pPr>
      <w:r>
        <w:t xml:space="preserve">All students must submit to and satisfactorily complete a criminal background check after selection and prior to enrollment in the nursing program.  </w:t>
      </w:r>
    </w:p>
    <w:p w14:paraId="3481016E" w14:textId="77777777" w:rsidR="00506434" w:rsidRDefault="00506434" w:rsidP="00506434">
      <w:pPr>
        <w:pStyle w:val="BodyText"/>
        <w:numPr>
          <w:ilvl w:val="0"/>
          <w:numId w:val="2"/>
        </w:numPr>
        <w:spacing w:before="1"/>
        <w:ind w:right="207"/>
      </w:pPr>
      <w:r>
        <w:t xml:space="preserve">Admission may be rescinded based on the findings of the student’s criminal background check. </w:t>
      </w:r>
    </w:p>
    <w:p w14:paraId="54209FEB" w14:textId="49DB6711" w:rsidR="00506434" w:rsidRDefault="00506434" w:rsidP="00506434">
      <w:pPr>
        <w:pStyle w:val="BodyText"/>
        <w:numPr>
          <w:ilvl w:val="0"/>
          <w:numId w:val="2"/>
        </w:numPr>
        <w:spacing w:before="1"/>
        <w:ind w:right="207"/>
      </w:pPr>
      <w:r>
        <w:t xml:space="preserve">Students who refuse to submit to a criminal background check or do not provide satisfactory findings will </w:t>
      </w:r>
      <w:r w:rsidR="002E6928">
        <w:t xml:space="preserve">not be admitted or will </w:t>
      </w:r>
      <w:r>
        <w:t xml:space="preserve">be dismissed from the program. </w:t>
      </w:r>
    </w:p>
    <w:p w14:paraId="02A3D4BD" w14:textId="77777777" w:rsidR="00506434" w:rsidRDefault="00506434" w:rsidP="00506434">
      <w:pPr>
        <w:pStyle w:val="BodyText"/>
        <w:numPr>
          <w:ilvl w:val="0"/>
          <w:numId w:val="2"/>
        </w:numPr>
        <w:spacing w:before="1"/>
        <w:ind w:right="207"/>
      </w:pPr>
      <w:r>
        <w:t xml:space="preserve">Students must complete the background check at the agency directed by the SON. </w:t>
      </w:r>
    </w:p>
    <w:p w14:paraId="62250C62" w14:textId="77777777" w:rsidR="00506434" w:rsidRDefault="00506434" w:rsidP="00506434">
      <w:pPr>
        <w:pStyle w:val="BodyText"/>
        <w:numPr>
          <w:ilvl w:val="0"/>
          <w:numId w:val="2"/>
        </w:numPr>
        <w:spacing w:before="1"/>
        <w:ind w:right="207"/>
      </w:pPr>
      <w:r>
        <w:t xml:space="preserve">The background check will be honored for two years of enrollment if the student is continuously enrolled.  </w:t>
      </w:r>
    </w:p>
    <w:p w14:paraId="4258EE82" w14:textId="77777777" w:rsidR="00506434" w:rsidRDefault="00506434" w:rsidP="00506434">
      <w:pPr>
        <w:pStyle w:val="BodyText"/>
        <w:numPr>
          <w:ilvl w:val="0"/>
          <w:numId w:val="2"/>
        </w:numPr>
        <w:spacing w:before="1"/>
        <w:ind w:right="207"/>
      </w:pPr>
      <w:r>
        <w:t>Repeating students will be required to submit another background check once readmitted in the program.</w:t>
      </w:r>
    </w:p>
    <w:p w14:paraId="68C2D913" w14:textId="77777777" w:rsidR="00506434" w:rsidRDefault="00506434" w:rsidP="00506434">
      <w:pPr>
        <w:pStyle w:val="BodyText"/>
        <w:numPr>
          <w:ilvl w:val="0"/>
          <w:numId w:val="2"/>
        </w:numPr>
        <w:spacing w:before="1"/>
        <w:ind w:right="207"/>
      </w:pPr>
      <w:r>
        <w:t>If a specific clinical site requires an additional background check, students are responsible for submitting to another criminal background check.</w:t>
      </w:r>
    </w:p>
    <w:p w14:paraId="160EA4AB" w14:textId="77777777" w:rsidR="00506434" w:rsidRDefault="00506434" w:rsidP="00506434">
      <w:pPr>
        <w:pStyle w:val="BodyText"/>
        <w:numPr>
          <w:ilvl w:val="0"/>
          <w:numId w:val="2"/>
        </w:numPr>
        <w:spacing w:before="1"/>
        <w:ind w:right="207"/>
      </w:pPr>
      <w:r>
        <w:t>Students must pay for the background check(s).</w:t>
      </w:r>
    </w:p>
    <w:p w14:paraId="471A6115" w14:textId="31EEE403" w:rsidR="00E90BC8" w:rsidRDefault="004E075E" w:rsidP="00506434">
      <w:pPr>
        <w:pStyle w:val="BodyText"/>
        <w:numPr>
          <w:ilvl w:val="0"/>
          <w:numId w:val="2"/>
        </w:numPr>
        <w:spacing w:before="1"/>
        <w:ind w:right="207"/>
      </w:pPr>
      <w:r>
        <w:t xml:space="preserve">The MS Board of Nursing provides the candidate permission to sit for the state board licensure </w:t>
      </w:r>
      <w:r w:rsidR="00981C9B">
        <w:t>examination. Completion of the program does not guarantee a seat to sit for licensure examination</w:t>
      </w:r>
      <w:r w:rsidR="00E74438">
        <w:t>,</w:t>
      </w:r>
      <w:r w:rsidR="00981C9B">
        <w:t xml:space="preserve"> and any findings on the criminal background check </w:t>
      </w:r>
      <w:r w:rsidR="009F54B9">
        <w:t>may impede state board testing.</w:t>
      </w:r>
    </w:p>
    <w:p w14:paraId="4ACFE3C6" w14:textId="77777777" w:rsidR="00506434" w:rsidRDefault="00506434" w:rsidP="00506434">
      <w:pPr>
        <w:pStyle w:val="BodyText"/>
        <w:spacing w:before="1"/>
        <w:ind w:left="100" w:right="207"/>
      </w:pPr>
      <w:r>
        <w:t xml:space="preserve"> </w:t>
      </w:r>
    </w:p>
    <w:p w14:paraId="246210DA" w14:textId="77777777" w:rsidR="00506434" w:rsidRDefault="00506434" w:rsidP="00506434">
      <w:pPr>
        <w:pStyle w:val="BodyText"/>
        <w:spacing w:before="1"/>
        <w:ind w:left="100" w:right="207"/>
      </w:pPr>
      <w:r>
        <w:t xml:space="preserve">      *After admission into the program, students must report any arrests or disqualifying events that occur. The student must report such events to the Department Chair/Dean. Failure to report is grounds for dismissal from the degree program. Falsification of information will result in dismissal from the degree program.</w:t>
      </w:r>
    </w:p>
    <w:p w14:paraId="612D4094" w14:textId="77777777" w:rsidR="00506434" w:rsidRDefault="00506434" w:rsidP="00506434">
      <w:pPr>
        <w:jc w:val="center"/>
      </w:pPr>
      <w:r>
        <w:br w:type="page"/>
      </w:r>
    </w:p>
    <w:p w14:paraId="20134F40" w14:textId="77777777" w:rsidR="00506434" w:rsidRDefault="00506434" w:rsidP="00506434">
      <w:pPr>
        <w:pStyle w:val="BodyText"/>
        <w:spacing w:before="1"/>
        <w:ind w:left="100" w:right="207"/>
        <w:jc w:val="center"/>
      </w:pPr>
      <w:r w:rsidRPr="275D2A03">
        <w:rPr>
          <w:b/>
          <w:bCs/>
          <w:sz w:val="28"/>
          <w:szCs w:val="28"/>
        </w:rPr>
        <w:t>BLUE MOUNTAIN CHRISTIAN UNIVERSITY ATTESTATION FORM</w:t>
      </w:r>
    </w:p>
    <w:p w14:paraId="1FD409CB" w14:textId="77777777" w:rsidR="00506434" w:rsidRDefault="00506434" w:rsidP="00506434">
      <w:pPr>
        <w:pStyle w:val="BodyText"/>
        <w:spacing w:before="1"/>
        <w:ind w:left="100" w:right="207"/>
        <w:jc w:val="center"/>
        <w:rPr>
          <w:b/>
          <w:bCs/>
          <w:sz w:val="28"/>
          <w:szCs w:val="28"/>
        </w:rPr>
      </w:pPr>
    </w:p>
    <w:p w14:paraId="2488656C" w14:textId="37CCC957" w:rsidR="00506434" w:rsidRDefault="00506434" w:rsidP="00506434">
      <w:pPr>
        <w:rPr>
          <w:sz w:val="24"/>
          <w:szCs w:val="24"/>
        </w:rPr>
      </w:pPr>
      <w:r w:rsidRPr="275D2A03">
        <w:rPr>
          <w:sz w:val="24"/>
          <w:szCs w:val="24"/>
        </w:rPr>
        <w:t>I, ______________</w:t>
      </w:r>
      <w:r w:rsidR="008C48C4" w:rsidRPr="008C48C4">
        <w:rPr>
          <w:sz w:val="24"/>
          <w:szCs w:val="24"/>
        </w:rPr>
        <w:t>________________________________________________</w:t>
      </w:r>
      <w:r w:rsidRPr="275D2A03">
        <w:rPr>
          <w:sz w:val="24"/>
          <w:szCs w:val="24"/>
        </w:rPr>
        <w:t>, attest to the following (</w:t>
      </w:r>
      <w:r w:rsidRPr="275D2A03">
        <w:rPr>
          <w:b/>
          <w:bCs/>
          <w:sz w:val="24"/>
          <w:szCs w:val="24"/>
        </w:rPr>
        <w:t>select one</w:t>
      </w:r>
      <w:r w:rsidRPr="275D2A03">
        <w:rPr>
          <w:sz w:val="24"/>
          <w:szCs w:val="24"/>
        </w:rPr>
        <w:t xml:space="preserve">): </w:t>
      </w:r>
    </w:p>
    <w:p w14:paraId="1FA7AE50" w14:textId="77777777" w:rsidR="00506434" w:rsidRDefault="00506434" w:rsidP="00506434">
      <w:pPr>
        <w:rPr>
          <w:sz w:val="24"/>
          <w:szCs w:val="24"/>
        </w:rPr>
      </w:pPr>
      <w:r w:rsidRPr="275D2A03">
        <w:rPr>
          <w:sz w:val="24"/>
          <w:szCs w:val="24"/>
        </w:rPr>
        <w:t xml:space="preserve"> </w:t>
      </w:r>
    </w:p>
    <w:p w14:paraId="7ED6F0E0" w14:textId="3A7E9F10" w:rsidR="00506434" w:rsidRDefault="001C7C76" w:rsidP="00506434">
      <w:pPr>
        <w:rPr>
          <w:sz w:val="24"/>
          <w:szCs w:val="24"/>
        </w:rPr>
      </w:pPr>
      <w:r w:rsidRPr="275D2A03">
        <w:rPr>
          <w:sz w:val="24"/>
          <w:szCs w:val="24"/>
        </w:rPr>
        <w:t xml:space="preserve">________ </w:t>
      </w:r>
      <w:r w:rsidR="00506434" w:rsidRPr="275D2A03">
        <w:rPr>
          <w:sz w:val="24"/>
          <w:szCs w:val="24"/>
        </w:rPr>
        <w:t>I have not been arrested, ticketed, or convicted of any offense.</w:t>
      </w:r>
    </w:p>
    <w:p w14:paraId="16E3BBF6" w14:textId="77777777" w:rsidR="00506434" w:rsidRDefault="00506434" w:rsidP="00506434">
      <w:pPr>
        <w:rPr>
          <w:sz w:val="24"/>
          <w:szCs w:val="24"/>
        </w:rPr>
      </w:pPr>
      <w:r w:rsidRPr="275D2A03">
        <w:rPr>
          <w:sz w:val="24"/>
          <w:szCs w:val="24"/>
        </w:rPr>
        <w:t xml:space="preserve"> </w:t>
      </w:r>
    </w:p>
    <w:p w14:paraId="39AE8623" w14:textId="77777777" w:rsidR="00506434" w:rsidRDefault="00506434" w:rsidP="00506434">
      <w:pPr>
        <w:rPr>
          <w:sz w:val="24"/>
          <w:szCs w:val="24"/>
        </w:rPr>
      </w:pPr>
      <w:bookmarkStart w:id="20" w:name="_Hlk133918764"/>
      <w:r w:rsidRPr="275D2A03">
        <w:rPr>
          <w:sz w:val="24"/>
          <w:szCs w:val="24"/>
        </w:rPr>
        <w:t xml:space="preserve">________ </w:t>
      </w:r>
      <w:bookmarkEnd w:id="20"/>
      <w:r w:rsidRPr="275D2A03">
        <w:rPr>
          <w:sz w:val="24"/>
          <w:szCs w:val="24"/>
        </w:rPr>
        <w:t xml:space="preserve">I have disclosed in writing to the Department Chair/Dean any arrests, tickets, or convictions since my criminal background check.   </w:t>
      </w:r>
    </w:p>
    <w:p w14:paraId="775CC846" w14:textId="77777777" w:rsidR="00506434" w:rsidRDefault="00506434" w:rsidP="00506434">
      <w:pPr>
        <w:rPr>
          <w:sz w:val="24"/>
          <w:szCs w:val="24"/>
        </w:rPr>
      </w:pPr>
      <w:r w:rsidRPr="275D2A03">
        <w:rPr>
          <w:sz w:val="24"/>
          <w:szCs w:val="24"/>
        </w:rPr>
        <w:t xml:space="preserve"> </w:t>
      </w:r>
    </w:p>
    <w:p w14:paraId="3D7C2449" w14:textId="77777777" w:rsidR="00506434" w:rsidRDefault="00506434" w:rsidP="00506434">
      <w:pPr>
        <w:rPr>
          <w:sz w:val="24"/>
          <w:szCs w:val="24"/>
        </w:rPr>
      </w:pPr>
      <w:r w:rsidRPr="275D2A03">
        <w:rPr>
          <w:sz w:val="24"/>
          <w:szCs w:val="24"/>
        </w:rPr>
        <w:t>I understand that I must, within one working day, inform the Department Chair/Dean in writing if I am arrested, ticketed, or convicted of any crime.</w:t>
      </w:r>
    </w:p>
    <w:p w14:paraId="5E88CBED" w14:textId="77777777" w:rsidR="00506434" w:rsidRDefault="00506434" w:rsidP="00506434">
      <w:pPr>
        <w:rPr>
          <w:sz w:val="24"/>
          <w:szCs w:val="24"/>
        </w:rPr>
      </w:pPr>
      <w:r w:rsidRPr="275D2A03">
        <w:rPr>
          <w:sz w:val="24"/>
          <w:szCs w:val="24"/>
        </w:rPr>
        <w:t xml:space="preserve"> </w:t>
      </w:r>
    </w:p>
    <w:p w14:paraId="410420E8" w14:textId="77777777" w:rsidR="00506434" w:rsidRDefault="00506434" w:rsidP="00506434">
      <w:pPr>
        <w:rPr>
          <w:sz w:val="24"/>
          <w:szCs w:val="24"/>
        </w:rPr>
      </w:pPr>
      <w:r w:rsidRPr="275D2A03">
        <w:rPr>
          <w:sz w:val="24"/>
          <w:szCs w:val="24"/>
        </w:rPr>
        <w:t>I understand clinical facilities may refuse my access to patients based on information obtained in my background screening reports.  The clinical facilities’ criteria for students may differ.</w:t>
      </w:r>
    </w:p>
    <w:p w14:paraId="566F4E01" w14:textId="77777777" w:rsidR="00506434" w:rsidRDefault="00506434" w:rsidP="00506434">
      <w:pPr>
        <w:rPr>
          <w:sz w:val="24"/>
          <w:szCs w:val="24"/>
        </w:rPr>
      </w:pPr>
    </w:p>
    <w:p w14:paraId="07106185" w14:textId="77777777" w:rsidR="00506434" w:rsidRDefault="00506434" w:rsidP="00506434">
      <w:pPr>
        <w:rPr>
          <w:sz w:val="24"/>
          <w:szCs w:val="24"/>
        </w:rPr>
      </w:pPr>
      <w:r w:rsidRPr="275D2A03">
        <w:rPr>
          <w:sz w:val="24"/>
          <w:szCs w:val="24"/>
        </w:rPr>
        <w:t xml:space="preserve"> </w:t>
      </w:r>
    </w:p>
    <w:p w14:paraId="1A79E709" w14:textId="77777777" w:rsidR="00506434" w:rsidRDefault="00506434" w:rsidP="00506434">
      <w:pPr>
        <w:rPr>
          <w:sz w:val="24"/>
          <w:szCs w:val="24"/>
        </w:rPr>
      </w:pPr>
      <w:r w:rsidRPr="275D2A03">
        <w:rPr>
          <w:sz w:val="24"/>
          <w:szCs w:val="24"/>
        </w:rPr>
        <w:t xml:space="preserve">________________________________________________ </w:t>
      </w:r>
    </w:p>
    <w:p w14:paraId="51A11531" w14:textId="77777777" w:rsidR="00506434" w:rsidRDefault="00506434" w:rsidP="00506434">
      <w:pPr>
        <w:rPr>
          <w:sz w:val="24"/>
          <w:szCs w:val="24"/>
        </w:rPr>
      </w:pPr>
      <w:r w:rsidRPr="275D2A03">
        <w:rPr>
          <w:sz w:val="24"/>
          <w:szCs w:val="24"/>
        </w:rPr>
        <w:t>Student Signature</w:t>
      </w:r>
    </w:p>
    <w:p w14:paraId="2BB6D93C" w14:textId="77777777" w:rsidR="00506434" w:rsidRDefault="00506434" w:rsidP="00506434">
      <w:pPr>
        <w:rPr>
          <w:sz w:val="24"/>
          <w:szCs w:val="24"/>
        </w:rPr>
      </w:pPr>
    </w:p>
    <w:p w14:paraId="20B8A3DF" w14:textId="77777777" w:rsidR="00506434" w:rsidRDefault="00506434" w:rsidP="00506434">
      <w:pPr>
        <w:rPr>
          <w:sz w:val="24"/>
          <w:szCs w:val="24"/>
        </w:rPr>
      </w:pPr>
    </w:p>
    <w:p w14:paraId="66736A04" w14:textId="77777777" w:rsidR="00506434" w:rsidRDefault="00506434" w:rsidP="00506434">
      <w:pPr>
        <w:rPr>
          <w:sz w:val="24"/>
          <w:szCs w:val="24"/>
        </w:rPr>
      </w:pPr>
    </w:p>
    <w:p w14:paraId="74B70AA5" w14:textId="77777777" w:rsidR="00506434" w:rsidRDefault="00506434" w:rsidP="00506434">
      <w:pPr>
        <w:rPr>
          <w:sz w:val="24"/>
          <w:szCs w:val="24"/>
        </w:rPr>
      </w:pPr>
      <w:r w:rsidRPr="275D2A03">
        <w:rPr>
          <w:sz w:val="24"/>
          <w:szCs w:val="24"/>
        </w:rPr>
        <w:t xml:space="preserve">_________________________________________________ </w:t>
      </w:r>
    </w:p>
    <w:p w14:paraId="2D204B10" w14:textId="77777777" w:rsidR="00506434" w:rsidRDefault="00506434" w:rsidP="00506434">
      <w:pPr>
        <w:rPr>
          <w:sz w:val="24"/>
          <w:szCs w:val="24"/>
        </w:rPr>
      </w:pPr>
      <w:r w:rsidRPr="275D2A03">
        <w:rPr>
          <w:sz w:val="24"/>
          <w:szCs w:val="24"/>
        </w:rPr>
        <w:t>Student Name (Print)</w:t>
      </w:r>
    </w:p>
    <w:p w14:paraId="4AEC66AD" w14:textId="77777777" w:rsidR="00506434" w:rsidRDefault="00506434" w:rsidP="00506434">
      <w:pPr>
        <w:rPr>
          <w:sz w:val="24"/>
          <w:szCs w:val="24"/>
        </w:rPr>
      </w:pPr>
      <w:r w:rsidRPr="275D2A03">
        <w:rPr>
          <w:sz w:val="24"/>
          <w:szCs w:val="24"/>
        </w:rPr>
        <w:t xml:space="preserve"> </w:t>
      </w:r>
    </w:p>
    <w:p w14:paraId="6A2BC7B9" w14:textId="77777777" w:rsidR="00506434" w:rsidRDefault="00506434" w:rsidP="00506434">
      <w:pPr>
        <w:rPr>
          <w:sz w:val="24"/>
          <w:szCs w:val="24"/>
        </w:rPr>
      </w:pPr>
    </w:p>
    <w:p w14:paraId="2C99EBFC" w14:textId="77777777" w:rsidR="00506434" w:rsidRDefault="00506434" w:rsidP="00506434">
      <w:pPr>
        <w:rPr>
          <w:sz w:val="24"/>
          <w:szCs w:val="24"/>
        </w:rPr>
      </w:pPr>
    </w:p>
    <w:p w14:paraId="27FEEBFA" w14:textId="77777777" w:rsidR="00506434" w:rsidRPr="001C7C76" w:rsidRDefault="00506434" w:rsidP="00506434">
      <w:pPr>
        <w:rPr>
          <w:sz w:val="24"/>
          <w:szCs w:val="24"/>
        </w:rPr>
      </w:pPr>
      <w:r w:rsidRPr="001C7C76">
        <w:rPr>
          <w:sz w:val="24"/>
          <w:szCs w:val="24"/>
        </w:rPr>
        <w:t>_____________________</w:t>
      </w:r>
    </w:p>
    <w:p w14:paraId="79AFAFF5" w14:textId="77777777" w:rsidR="00506434" w:rsidRDefault="00506434" w:rsidP="00506434">
      <w:pPr>
        <w:rPr>
          <w:sz w:val="24"/>
          <w:szCs w:val="24"/>
        </w:rPr>
      </w:pPr>
      <w:r w:rsidRPr="001C7C76">
        <w:rPr>
          <w:sz w:val="24"/>
          <w:szCs w:val="24"/>
        </w:rPr>
        <w:t>Date</w:t>
      </w:r>
      <w:r w:rsidRPr="275D2A03">
        <w:rPr>
          <w:sz w:val="24"/>
          <w:szCs w:val="24"/>
        </w:rPr>
        <w:t xml:space="preserve">   </w:t>
      </w:r>
    </w:p>
    <w:p w14:paraId="63FE378C" w14:textId="77777777" w:rsidR="00506434" w:rsidRDefault="00506434" w:rsidP="00506434">
      <w:pPr>
        <w:ind w:left="1080" w:hanging="1080"/>
        <w:rPr>
          <w:sz w:val="24"/>
          <w:szCs w:val="24"/>
        </w:rPr>
      </w:pPr>
      <w:r w:rsidRPr="275D2A03">
        <w:rPr>
          <w:sz w:val="24"/>
          <w:szCs w:val="24"/>
        </w:rPr>
        <w:t xml:space="preserve"> </w:t>
      </w:r>
    </w:p>
    <w:p w14:paraId="2AA5E548" w14:textId="77777777" w:rsidR="00506434" w:rsidRDefault="00506434" w:rsidP="00506434">
      <w:pPr>
        <w:jc w:val="center"/>
        <w:rPr>
          <w:b/>
          <w:bCs/>
          <w:sz w:val="24"/>
          <w:szCs w:val="24"/>
        </w:rPr>
      </w:pPr>
      <w:r w:rsidRPr="275D2A03">
        <w:rPr>
          <w:b/>
          <w:bCs/>
          <w:sz w:val="24"/>
          <w:szCs w:val="24"/>
        </w:rPr>
        <w:t xml:space="preserve"> </w:t>
      </w:r>
    </w:p>
    <w:p w14:paraId="3959B274" w14:textId="77777777" w:rsidR="00506434" w:rsidRDefault="00506434" w:rsidP="00506434">
      <w:pPr>
        <w:jc w:val="center"/>
        <w:rPr>
          <w:b/>
          <w:bCs/>
          <w:sz w:val="24"/>
          <w:szCs w:val="24"/>
        </w:rPr>
      </w:pPr>
      <w:r w:rsidRPr="275D2A03">
        <w:rPr>
          <w:b/>
          <w:bCs/>
          <w:sz w:val="24"/>
          <w:szCs w:val="24"/>
        </w:rPr>
        <w:t xml:space="preserve"> </w:t>
      </w:r>
    </w:p>
    <w:p w14:paraId="411FE7EE" w14:textId="77777777" w:rsidR="00506434" w:rsidRDefault="00506434" w:rsidP="00506434">
      <w:pPr>
        <w:jc w:val="center"/>
        <w:rPr>
          <w:b/>
          <w:bCs/>
          <w:sz w:val="24"/>
          <w:szCs w:val="24"/>
        </w:rPr>
      </w:pPr>
      <w:r w:rsidRPr="275D2A03">
        <w:rPr>
          <w:b/>
          <w:bCs/>
          <w:sz w:val="24"/>
          <w:szCs w:val="24"/>
        </w:rPr>
        <w:t xml:space="preserve"> </w:t>
      </w:r>
    </w:p>
    <w:p w14:paraId="00115C7F" w14:textId="77777777" w:rsidR="00506434" w:rsidRDefault="00506434" w:rsidP="00506434">
      <w:pPr>
        <w:rPr>
          <w:b/>
          <w:bCs/>
          <w:sz w:val="24"/>
          <w:szCs w:val="24"/>
        </w:rPr>
      </w:pPr>
      <w:r w:rsidRPr="275D2A03">
        <w:rPr>
          <w:b/>
          <w:bCs/>
          <w:sz w:val="24"/>
          <w:szCs w:val="24"/>
        </w:rPr>
        <w:t xml:space="preserve">*Students are required to complete this form at the beginning of each semester after the </w:t>
      </w:r>
      <w:r>
        <w:tab/>
      </w:r>
      <w:r w:rsidRPr="275D2A03">
        <w:rPr>
          <w:b/>
          <w:bCs/>
          <w:sz w:val="24"/>
          <w:szCs w:val="24"/>
        </w:rPr>
        <w:t>initial criminal background check has been completed.</w:t>
      </w:r>
    </w:p>
    <w:p w14:paraId="2F19F6C7" w14:textId="322AB156" w:rsidR="00506434" w:rsidRPr="00A70537" w:rsidRDefault="00506434" w:rsidP="00D6008B">
      <w:r>
        <w:br w:type="page"/>
      </w:r>
    </w:p>
    <w:p w14:paraId="121CFADA" w14:textId="77777777" w:rsidR="00506434" w:rsidRDefault="00506434" w:rsidP="00EF3FFD">
      <w:pPr>
        <w:pStyle w:val="Heading1"/>
        <w:spacing w:before="0" w:line="259" w:lineRule="auto"/>
        <w:jc w:val="center"/>
      </w:pPr>
      <w:r w:rsidRPr="001C7C76">
        <w:t>STANDARDIZED TESTING</w:t>
      </w:r>
    </w:p>
    <w:p w14:paraId="32C12852" w14:textId="2C85073B" w:rsidR="00EF3FFD" w:rsidRDefault="00EF3FFD" w:rsidP="00EF3FFD">
      <w:pPr>
        <w:pStyle w:val="Heading1"/>
        <w:spacing w:before="0" w:line="259" w:lineRule="auto"/>
        <w:jc w:val="center"/>
      </w:pPr>
      <w:r>
        <w:t>HESI Exams</w:t>
      </w:r>
    </w:p>
    <w:p w14:paraId="7CD02667" w14:textId="77777777" w:rsidR="00506434" w:rsidRDefault="00506434" w:rsidP="00506434">
      <w:pPr>
        <w:pStyle w:val="BodyText"/>
        <w:rPr>
          <w:b/>
        </w:rPr>
      </w:pPr>
    </w:p>
    <w:p w14:paraId="585E39DF" w14:textId="2E3B8BC1" w:rsidR="00506434" w:rsidRDefault="00506434" w:rsidP="00506434">
      <w:pPr>
        <w:pStyle w:val="BodyText"/>
        <w:ind w:left="100" w:right="207"/>
      </w:pPr>
      <w:r w:rsidRPr="009532D1">
        <w:t xml:space="preserve">Students will take select standardized examinations throughout the Traditional </w:t>
      </w:r>
      <w:r w:rsidR="00946AD2">
        <w:t xml:space="preserve">and Accelerated BSN </w:t>
      </w:r>
      <w:r w:rsidRPr="009532D1">
        <w:t>track</w:t>
      </w:r>
      <w:r w:rsidR="00946AD2">
        <w:t>s</w:t>
      </w:r>
      <w:r w:rsidRPr="009532D1">
        <w:t>. The purpose</w:t>
      </w:r>
      <w:r w:rsidRPr="009532D1">
        <w:rPr>
          <w:spacing w:val="-6"/>
        </w:rPr>
        <w:t xml:space="preserve"> </w:t>
      </w:r>
      <w:r w:rsidRPr="009532D1">
        <w:t>of</w:t>
      </w:r>
      <w:r w:rsidRPr="009532D1">
        <w:rPr>
          <w:spacing w:val="-4"/>
        </w:rPr>
        <w:t xml:space="preserve"> </w:t>
      </w:r>
      <w:r w:rsidRPr="009532D1">
        <w:t>the</w:t>
      </w:r>
      <w:r w:rsidRPr="009532D1">
        <w:rPr>
          <w:spacing w:val="-6"/>
        </w:rPr>
        <w:t xml:space="preserve"> </w:t>
      </w:r>
      <w:r w:rsidRPr="009532D1">
        <w:t>standardized</w:t>
      </w:r>
      <w:r w:rsidRPr="009532D1">
        <w:rPr>
          <w:spacing w:val="-4"/>
        </w:rPr>
        <w:t xml:space="preserve"> </w:t>
      </w:r>
      <w:r w:rsidRPr="009532D1">
        <w:t>examinations</w:t>
      </w:r>
      <w:r w:rsidRPr="009532D1">
        <w:rPr>
          <w:spacing w:val="-3"/>
        </w:rPr>
        <w:t xml:space="preserve"> </w:t>
      </w:r>
      <w:r w:rsidRPr="009532D1">
        <w:t>taken</w:t>
      </w:r>
      <w:r w:rsidRPr="009532D1">
        <w:rPr>
          <w:spacing w:val="-4"/>
        </w:rPr>
        <w:t xml:space="preserve"> </w:t>
      </w:r>
      <w:r w:rsidRPr="009532D1">
        <w:t>during</w:t>
      </w:r>
      <w:r w:rsidRPr="009532D1">
        <w:rPr>
          <w:spacing w:val="-4"/>
        </w:rPr>
        <w:t xml:space="preserve"> </w:t>
      </w:r>
      <w:r w:rsidRPr="009532D1">
        <w:t>courses</w:t>
      </w:r>
      <w:r w:rsidRPr="009532D1">
        <w:rPr>
          <w:spacing w:val="-3"/>
        </w:rPr>
        <w:t xml:space="preserve"> </w:t>
      </w:r>
      <w:r w:rsidRPr="009532D1">
        <w:t>are</w:t>
      </w:r>
      <w:r w:rsidRPr="009532D1">
        <w:rPr>
          <w:spacing w:val="-6"/>
        </w:rPr>
        <w:t xml:space="preserve"> </w:t>
      </w:r>
      <w:r w:rsidRPr="009532D1">
        <w:t>to</w:t>
      </w:r>
      <w:r w:rsidRPr="009532D1">
        <w:rPr>
          <w:spacing w:val="-4"/>
        </w:rPr>
        <w:t xml:space="preserve"> </w:t>
      </w:r>
      <w:r w:rsidRPr="009532D1">
        <w:t>validate</w:t>
      </w:r>
      <w:r w:rsidRPr="009532D1">
        <w:rPr>
          <w:spacing w:val="-6"/>
        </w:rPr>
        <w:t xml:space="preserve"> </w:t>
      </w:r>
      <w:r w:rsidRPr="009532D1">
        <w:t>your</w:t>
      </w:r>
      <w:r w:rsidRPr="009532D1">
        <w:rPr>
          <w:spacing w:val="-4"/>
        </w:rPr>
        <w:t xml:space="preserve"> </w:t>
      </w:r>
      <w:r w:rsidRPr="009532D1">
        <w:t>strengths</w:t>
      </w:r>
      <w:r w:rsidRPr="009532D1">
        <w:rPr>
          <w:spacing w:val="-3"/>
        </w:rPr>
        <w:t xml:space="preserve"> </w:t>
      </w:r>
      <w:r w:rsidRPr="009532D1">
        <w:t>and weaknesses in the</w:t>
      </w:r>
      <w:r w:rsidRPr="009532D1">
        <w:rPr>
          <w:spacing w:val="-1"/>
        </w:rPr>
        <w:t xml:space="preserve"> </w:t>
      </w:r>
      <w:r w:rsidRPr="009532D1">
        <w:t>specific</w:t>
      </w:r>
      <w:r w:rsidRPr="009532D1">
        <w:rPr>
          <w:spacing w:val="-1"/>
        </w:rPr>
        <w:t xml:space="preserve"> </w:t>
      </w:r>
      <w:r w:rsidRPr="009532D1">
        <w:t>content area and give</w:t>
      </w:r>
      <w:r w:rsidRPr="009532D1">
        <w:rPr>
          <w:spacing w:val="-1"/>
        </w:rPr>
        <w:t xml:space="preserve"> </w:t>
      </w:r>
      <w:r w:rsidRPr="009532D1">
        <w:t>you time to strengthen your knowledge in your weak areas.</w:t>
      </w:r>
      <w:r w:rsidRPr="009532D1">
        <w:rPr>
          <w:spacing w:val="40"/>
        </w:rPr>
        <w:t xml:space="preserve"> </w:t>
      </w:r>
      <w:r w:rsidRPr="009532D1">
        <w:t>These tests will help prepare students for the NCLEX-RN</w:t>
      </w:r>
      <w:r w:rsidRPr="009532D1">
        <w:rPr>
          <w:vertAlign w:val="superscript"/>
        </w:rPr>
        <w:t>©</w:t>
      </w:r>
      <w:r w:rsidRPr="009532D1">
        <w:t>. Students must complete HESI examinations to pass the course</w:t>
      </w:r>
      <w:r>
        <w:t xml:space="preserve"> in which they are </w:t>
      </w:r>
      <w:r w:rsidRPr="00366645">
        <w:t>assigned.</w:t>
      </w:r>
      <w:r w:rsidR="00AD20A7" w:rsidRPr="00366645">
        <w:t xml:space="preserve">  </w:t>
      </w:r>
      <w:r w:rsidR="00946AD2">
        <w:t>HESI grades will count 5% of the overall course grade, except in the NCLEX</w:t>
      </w:r>
      <w:r w:rsidR="00946AD2" w:rsidRPr="009532D1">
        <w:t>-RN</w:t>
      </w:r>
      <w:r w:rsidR="00946AD2" w:rsidRPr="009532D1">
        <w:rPr>
          <w:vertAlign w:val="superscript"/>
        </w:rPr>
        <w:t>©</w:t>
      </w:r>
      <w:r w:rsidR="00946AD2">
        <w:t xml:space="preserve"> review course. </w:t>
      </w:r>
      <w:r w:rsidR="00AD20A7" w:rsidRPr="00366645">
        <w:t>Successful completion of the remediation by the assigned due date will earn 1 extra point on the Final Exam grade (or equivalent assignment).</w:t>
      </w:r>
      <w:r w:rsidR="00AD20A7">
        <w:t xml:space="preserve"> </w:t>
      </w:r>
    </w:p>
    <w:p w14:paraId="3C3384BC" w14:textId="77777777" w:rsidR="00442ABF" w:rsidRDefault="00442ABF" w:rsidP="00506434">
      <w:pPr>
        <w:pStyle w:val="BodyText"/>
        <w:ind w:left="100" w:right="207"/>
      </w:pPr>
    </w:p>
    <w:p w14:paraId="3C3C05B9" w14:textId="0140CE6B" w:rsidR="00442ABF" w:rsidRPr="00054B6A" w:rsidRDefault="00442ABF" w:rsidP="00442ABF">
      <w:pPr>
        <w:jc w:val="center"/>
        <w:rPr>
          <w:b/>
          <w:bCs/>
          <w:color w:val="000000"/>
          <w:sz w:val="24"/>
          <w:szCs w:val="24"/>
        </w:rPr>
      </w:pPr>
      <w:r w:rsidRPr="00054B6A">
        <w:rPr>
          <w:b/>
          <w:bCs/>
          <w:color w:val="000000"/>
          <w:sz w:val="24"/>
          <w:szCs w:val="24"/>
        </w:rPr>
        <w:t xml:space="preserve">HESI </w:t>
      </w:r>
      <w:r>
        <w:rPr>
          <w:b/>
          <w:bCs/>
          <w:color w:val="000000"/>
          <w:sz w:val="24"/>
          <w:szCs w:val="24"/>
        </w:rPr>
        <w:t>P</w:t>
      </w:r>
      <w:r w:rsidRPr="00054B6A">
        <w:rPr>
          <w:b/>
          <w:bCs/>
          <w:color w:val="000000"/>
          <w:sz w:val="24"/>
          <w:szCs w:val="24"/>
        </w:rPr>
        <w:t xml:space="preserve">olicy for </w:t>
      </w:r>
      <w:r>
        <w:rPr>
          <w:b/>
          <w:bCs/>
          <w:color w:val="000000"/>
          <w:sz w:val="24"/>
          <w:szCs w:val="24"/>
        </w:rPr>
        <w:t>Grading for All Courses Except NUR 434 (see NUR 434 Syllabus for Details)</w:t>
      </w:r>
    </w:p>
    <w:p w14:paraId="65B45535" w14:textId="77777777" w:rsidR="00442ABF" w:rsidRDefault="00442ABF" w:rsidP="00442ABF">
      <w:pPr>
        <w:rPr>
          <w:color w:val="000000"/>
          <w:sz w:val="24"/>
          <w:szCs w:val="24"/>
        </w:rPr>
      </w:pPr>
    </w:p>
    <w:p w14:paraId="5235CBA3" w14:textId="77777777" w:rsidR="00442ABF" w:rsidRDefault="00442ABF" w:rsidP="00442ABF">
      <w:pPr>
        <w:rPr>
          <w:color w:val="000000"/>
          <w:sz w:val="24"/>
          <w:szCs w:val="24"/>
        </w:rPr>
      </w:pPr>
      <w:r>
        <w:rPr>
          <w:color w:val="000000"/>
          <w:sz w:val="24"/>
          <w:szCs w:val="24"/>
        </w:rPr>
        <w:t xml:space="preserve">HESI Score 900 and above – Student will earn a gradebook score of 100% </w:t>
      </w:r>
    </w:p>
    <w:p w14:paraId="43F43D95" w14:textId="77777777" w:rsidR="00442ABF" w:rsidRDefault="00442ABF" w:rsidP="00442ABF">
      <w:pPr>
        <w:rPr>
          <w:color w:val="000000"/>
          <w:sz w:val="24"/>
          <w:szCs w:val="24"/>
        </w:rPr>
      </w:pPr>
    </w:p>
    <w:p w14:paraId="0BEB6462" w14:textId="77777777" w:rsidR="00442ABF" w:rsidRDefault="00442ABF" w:rsidP="00442ABF">
      <w:pPr>
        <w:rPr>
          <w:color w:val="000000"/>
          <w:sz w:val="24"/>
          <w:szCs w:val="24"/>
        </w:rPr>
      </w:pPr>
      <w:r>
        <w:rPr>
          <w:color w:val="000000"/>
          <w:sz w:val="24"/>
          <w:szCs w:val="24"/>
        </w:rPr>
        <w:t xml:space="preserve">HESI Score 800 – 899 – Student will earn a gradebook score of 90% </w:t>
      </w:r>
    </w:p>
    <w:p w14:paraId="48EAAE37" w14:textId="77777777" w:rsidR="00442ABF" w:rsidRDefault="00442ABF" w:rsidP="00442ABF">
      <w:pPr>
        <w:rPr>
          <w:color w:val="000000"/>
          <w:sz w:val="24"/>
          <w:szCs w:val="24"/>
        </w:rPr>
      </w:pPr>
    </w:p>
    <w:p w14:paraId="6E2A60D9" w14:textId="77777777" w:rsidR="00442ABF" w:rsidRDefault="00442ABF" w:rsidP="00442ABF">
      <w:pPr>
        <w:rPr>
          <w:color w:val="000000"/>
          <w:sz w:val="24"/>
          <w:szCs w:val="24"/>
        </w:rPr>
      </w:pPr>
      <w:r>
        <w:rPr>
          <w:color w:val="000000"/>
          <w:sz w:val="24"/>
          <w:szCs w:val="24"/>
        </w:rPr>
        <w:t xml:space="preserve">HESI Score 700 – 799 – Student will earn a score of 80% </w:t>
      </w:r>
    </w:p>
    <w:p w14:paraId="7D05E4BC" w14:textId="77777777" w:rsidR="00442ABF" w:rsidRDefault="00442ABF" w:rsidP="00442ABF">
      <w:pPr>
        <w:rPr>
          <w:color w:val="000000"/>
          <w:sz w:val="24"/>
          <w:szCs w:val="24"/>
        </w:rPr>
      </w:pPr>
    </w:p>
    <w:p w14:paraId="6625048B" w14:textId="77777777" w:rsidR="00442ABF" w:rsidRDefault="00442ABF" w:rsidP="00442ABF">
      <w:pPr>
        <w:rPr>
          <w:color w:val="000000"/>
          <w:sz w:val="24"/>
          <w:szCs w:val="24"/>
        </w:rPr>
      </w:pPr>
      <w:r>
        <w:rPr>
          <w:color w:val="000000"/>
          <w:sz w:val="24"/>
          <w:szCs w:val="24"/>
        </w:rPr>
        <w:t xml:space="preserve">HESI Score 600 – 699 – Student will earn a score of 70% </w:t>
      </w:r>
    </w:p>
    <w:p w14:paraId="20F6F567" w14:textId="77777777" w:rsidR="00442ABF" w:rsidRDefault="00442ABF" w:rsidP="00442ABF">
      <w:pPr>
        <w:rPr>
          <w:color w:val="000000"/>
          <w:sz w:val="24"/>
          <w:szCs w:val="24"/>
        </w:rPr>
      </w:pPr>
    </w:p>
    <w:p w14:paraId="3D313FB1" w14:textId="77777777" w:rsidR="00442ABF" w:rsidRDefault="00442ABF" w:rsidP="00442ABF">
      <w:pPr>
        <w:rPr>
          <w:color w:val="000000"/>
          <w:sz w:val="24"/>
          <w:szCs w:val="24"/>
        </w:rPr>
      </w:pPr>
      <w:r>
        <w:rPr>
          <w:color w:val="000000"/>
          <w:sz w:val="24"/>
          <w:szCs w:val="24"/>
        </w:rPr>
        <w:t xml:space="preserve">HESI Score 599 or below – Student will earn a score of 60% </w:t>
      </w:r>
    </w:p>
    <w:p w14:paraId="1B2CCF8C" w14:textId="77777777" w:rsidR="00442ABF" w:rsidRDefault="00442ABF" w:rsidP="00442ABF">
      <w:pPr>
        <w:rPr>
          <w:color w:val="000000"/>
          <w:sz w:val="24"/>
          <w:szCs w:val="24"/>
        </w:rPr>
      </w:pPr>
    </w:p>
    <w:p w14:paraId="2CFE8EE3" w14:textId="77777777" w:rsidR="00EF3FFD" w:rsidRDefault="00EF3FFD" w:rsidP="00442ABF">
      <w:pPr>
        <w:rPr>
          <w:color w:val="000000"/>
          <w:sz w:val="24"/>
          <w:szCs w:val="24"/>
        </w:rPr>
      </w:pPr>
    </w:p>
    <w:p w14:paraId="200F5C54" w14:textId="77777777" w:rsidR="00EF3FFD" w:rsidRDefault="00EF3FFD" w:rsidP="00442ABF">
      <w:pPr>
        <w:rPr>
          <w:color w:val="000000"/>
          <w:sz w:val="24"/>
          <w:szCs w:val="24"/>
        </w:rPr>
      </w:pPr>
    </w:p>
    <w:p w14:paraId="5BCEDBF6" w14:textId="77777777" w:rsidR="00EF3FFD" w:rsidRDefault="00EF3FFD" w:rsidP="00442ABF">
      <w:pPr>
        <w:rPr>
          <w:color w:val="000000"/>
          <w:sz w:val="24"/>
          <w:szCs w:val="24"/>
        </w:rPr>
      </w:pPr>
    </w:p>
    <w:p w14:paraId="107B2484" w14:textId="77777777" w:rsidR="00EF3FFD" w:rsidRDefault="00EF3FFD" w:rsidP="00442ABF">
      <w:pPr>
        <w:rPr>
          <w:color w:val="000000"/>
          <w:sz w:val="24"/>
          <w:szCs w:val="24"/>
        </w:rPr>
      </w:pPr>
    </w:p>
    <w:p w14:paraId="7C921619" w14:textId="77777777" w:rsidR="00EF3FFD" w:rsidRDefault="00EF3FFD" w:rsidP="00442ABF">
      <w:pPr>
        <w:rPr>
          <w:color w:val="000000"/>
          <w:sz w:val="24"/>
          <w:szCs w:val="24"/>
        </w:rPr>
      </w:pPr>
    </w:p>
    <w:p w14:paraId="7E6FF729" w14:textId="77777777" w:rsidR="00EF3FFD" w:rsidRDefault="00EF3FFD" w:rsidP="00442ABF">
      <w:pPr>
        <w:rPr>
          <w:color w:val="000000"/>
          <w:sz w:val="24"/>
          <w:szCs w:val="24"/>
        </w:rPr>
      </w:pPr>
    </w:p>
    <w:p w14:paraId="01148D6B" w14:textId="77777777" w:rsidR="00EF3FFD" w:rsidRDefault="00EF3FFD" w:rsidP="00442ABF">
      <w:pPr>
        <w:rPr>
          <w:color w:val="000000"/>
          <w:sz w:val="24"/>
          <w:szCs w:val="24"/>
        </w:rPr>
      </w:pPr>
    </w:p>
    <w:p w14:paraId="6D866D58" w14:textId="77777777" w:rsidR="00EF3FFD" w:rsidRDefault="00EF3FFD" w:rsidP="00442ABF">
      <w:pPr>
        <w:rPr>
          <w:color w:val="000000"/>
          <w:sz w:val="24"/>
          <w:szCs w:val="24"/>
        </w:rPr>
      </w:pPr>
    </w:p>
    <w:p w14:paraId="63B4C18C" w14:textId="77777777" w:rsidR="00EF3FFD" w:rsidRDefault="00EF3FFD" w:rsidP="00442ABF">
      <w:pPr>
        <w:rPr>
          <w:color w:val="000000"/>
          <w:sz w:val="24"/>
          <w:szCs w:val="24"/>
        </w:rPr>
      </w:pPr>
    </w:p>
    <w:p w14:paraId="367D4FC3" w14:textId="77777777" w:rsidR="00EF3FFD" w:rsidRDefault="00EF3FFD" w:rsidP="00442ABF">
      <w:pPr>
        <w:rPr>
          <w:color w:val="000000"/>
          <w:sz w:val="24"/>
          <w:szCs w:val="24"/>
        </w:rPr>
      </w:pPr>
    </w:p>
    <w:p w14:paraId="713C7F23" w14:textId="77777777" w:rsidR="00EF3FFD" w:rsidRDefault="00EF3FFD" w:rsidP="00442ABF">
      <w:pPr>
        <w:rPr>
          <w:color w:val="000000"/>
          <w:sz w:val="24"/>
          <w:szCs w:val="24"/>
        </w:rPr>
      </w:pPr>
    </w:p>
    <w:p w14:paraId="750025B3" w14:textId="77777777" w:rsidR="00EF3FFD" w:rsidRDefault="00EF3FFD" w:rsidP="00442ABF">
      <w:pPr>
        <w:rPr>
          <w:color w:val="000000"/>
          <w:sz w:val="24"/>
          <w:szCs w:val="24"/>
        </w:rPr>
      </w:pPr>
    </w:p>
    <w:p w14:paraId="7419CAF1" w14:textId="77777777" w:rsidR="00EF3FFD" w:rsidRDefault="00EF3FFD" w:rsidP="00442ABF">
      <w:pPr>
        <w:rPr>
          <w:color w:val="000000"/>
          <w:sz w:val="24"/>
          <w:szCs w:val="24"/>
        </w:rPr>
      </w:pPr>
    </w:p>
    <w:p w14:paraId="2BB72335" w14:textId="77777777" w:rsidR="00EF3FFD" w:rsidRDefault="00EF3FFD" w:rsidP="00442ABF">
      <w:pPr>
        <w:rPr>
          <w:color w:val="000000"/>
          <w:sz w:val="24"/>
          <w:szCs w:val="24"/>
        </w:rPr>
      </w:pPr>
    </w:p>
    <w:p w14:paraId="2B56506B" w14:textId="77777777" w:rsidR="00EF3FFD" w:rsidRDefault="00EF3FFD" w:rsidP="00442ABF">
      <w:pPr>
        <w:rPr>
          <w:color w:val="000000"/>
          <w:sz w:val="24"/>
          <w:szCs w:val="24"/>
        </w:rPr>
      </w:pPr>
    </w:p>
    <w:p w14:paraId="2DE76337" w14:textId="77777777" w:rsidR="00EF3FFD" w:rsidRDefault="00EF3FFD" w:rsidP="00442ABF">
      <w:pPr>
        <w:rPr>
          <w:color w:val="000000"/>
          <w:sz w:val="24"/>
          <w:szCs w:val="24"/>
        </w:rPr>
      </w:pPr>
    </w:p>
    <w:p w14:paraId="4A3DB6ED" w14:textId="77777777" w:rsidR="00EF3FFD" w:rsidRDefault="00EF3FFD" w:rsidP="00442ABF">
      <w:pPr>
        <w:rPr>
          <w:color w:val="000000"/>
          <w:sz w:val="24"/>
          <w:szCs w:val="24"/>
        </w:rPr>
      </w:pPr>
    </w:p>
    <w:p w14:paraId="4B546F87" w14:textId="77777777" w:rsidR="00EF3FFD" w:rsidRDefault="00EF3FFD" w:rsidP="00442ABF">
      <w:pPr>
        <w:rPr>
          <w:color w:val="000000"/>
          <w:sz w:val="24"/>
          <w:szCs w:val="24"/>
        </w:rPr>
      </w:pPr>
    </w:p>
    <w:p w14:paraId="2960D22F" w14:textId="77777777" w:rsidR="00EF3FFD" w:rsidRDefault="00EF3FFD" w:rsidP="00442ABF">
      <w:pPr>
        <w:rPr>
          <w:color w:val="000000"/>
          <w:sz w:val="24"/>
          <w:szCs w:val="24"/>
        </w:rPr>
      </w:pPr>
    </w:p>
    <w:p w14:paraId="080C29D2" w14:textId="77777777" w:rsidR="00EF3FFD" w:rsidRDefault="00EF3FFD" w:rsidP="00442ABF">
      <w:pPr>
        <w:rPr>
          <w:color w:val="000000"/>
          <w:sz w:val="24"/>
          <w:szCs w:val="24"/>
        </w:rPr>
      </w:pPr>
    </w:p>
    <w:p w14:paraId="69486060" w14:textId="77777777" w:rsidR="00EF3FFD" w:rsidRDefault="00EF3FFD" w:rsidP="00442ABF">
      <w:pPr>
        <w:rPr>
          <w:color w:val="000000"/>
          <w:sz w:val="24"/>
          <w:szCs w:val="24"/>
        </w:rPr>
      </w:pPr>
    </w:p>
    <w:p w14:paraId="38DEDC30" w14:textId="77777777" w:rsidR="00EF3FFD" w:rsidRDefault="00EF3FFD" w:rsidP="00442ABF">
      <w:pPr>
        <w:rPr>
          <w:color w:val="000000"/>
          <w:sz w:val="24"/>
          <w:szCs w:val="24"/>
        </w:rPr>
      </w:pPr>
    </w:p>
    <w:p w14:paraId="3AE19913" w14:textId="77777777" w:rsidR="00EF3FFD" w:rsidRDefault="00EF3FFD" w:rsidP="00442ABF">
      <w:pPr>
        <w:rPr>
          <w:color w:val="000000"/>
          <w:sz w:val="24"/>
          <w:szCs w:val="24"/>
        </w:rPr>
      </w:pPr>
    </w:p>
    <w:p w14:paraId="550BF7F5" w14:textId="5B6A3F95" w:rsidR="00506434" w:rsidRPr="009532D1" w:rsidRDefault="00506434" w:rsidP="00506434">
      <w:pPr>
        <w:pStyle w:val="Heading1"/>
        <w:spacing w:before="0"/>
        <w:ind w:right="207"/>
        <w:rPr>
          <w:rFonts w:ascii="Segoe UI" w:hAnsi="Segoe UI" w:cs="Segoe UI"/>
          <w:sz w:val="24"/>
          <w:szCs w:val="24"/>
        </w:rPr>
      </w:pPr>
      <w:r>
        <w:rPr>
          <w:spacing w:val="-2"/>
        </w:rPr>
        <w:t>CONFIDENTIALITY</w:t>
      </w:r>
    </w:p>
    <w:p w14:paraId="47344673" w14:textId="77777777" w:rsidR="00506434" w:rsidRDefault="00506434" w:rsidP="00506434">
      <w:pPr>
        <w:widowControl/>
        <w:autoSpaceDE/>
        <w:autoSpaceDN/>
        <w:ind w:firstLine="720"/>
        <w:textAlignment w:val="baseline"/>
        <w:rPr>
          <w:sz w:val="24"/>
          <w:szCs w:val="24"/>
        </w:rPr>
      </w:pPr>
    </w:p>
    <w:p w14:paraId="243CC958" w14:textId="765B1CC2" w:rsidR="00506434" w:rsidRPr="009532D1" w:rsidRDefault="00506434" w:rsidP="00506434">
      <w:pPr>
        <w:widowControl/>
        <w:autoSpaceDE/>
        <w:autoSpaceDN/>
        <w:textAlignment w:val="baseline"/>
        <w:rPr>
          <w:rFonts w:ascii="Segoe UI" w:hAnsi="Segoe UI" w:cs="Segoe UI"/>
          <w:sz w:val="24"/>
          <w:szCs w:val="24"/>
        </w:rPr>
      </w:pPr>
      <w:r w:rsidRPr="009532D1">
        <w:rPr>
          <w:sz w:val="24"/>
          <w:szCs w:val="24"/>
        </w:rPr>
        <w:t xml:space="preserve">“The Health Insurance Portability and Accountability Act of 1996 (HIPAA) is a federal law that protects sensitive patient health information from being disclosed without the patient’s consent or knowledge” (CDC, 2022, para. 1).  Students are expected to keep </w:t>
      </w:r>
      <w:r w:rsidRPr="009532D1">
        <w:rPr>
          <w:b/>
          <w:bCs/>
          <w:sz w:val="24"/>
          <w:szCs w:val="24"/>
        </w:rPr>
        <w:t>all</w:t>
      </w:r>
      <w:r w:rsidRPr="009532D1">
        <w:rPr>
          <w:sz w:val="24"/>
          <w:szCs w:val="24"/>
        </w:rPr>
        <w:t xml:space="preserve"> patient information confidential.  Details of patient encounters should not be shared with anyone without a need to know.  This policy includes all clinical activities (hospital, skills, simulation, etc.). </w:t>
      </w:r>
    </w:p>
    <w:p w14:paraId="4B04E838" w14:textId="77777777" w:rsidR="00506434" w:rsidRPr="007C43CD" w:rsidRDefault="00506434" w:rsidP="00506434">
      <w:pPr>
        <w:widowControl/>
        <w:autoSpaceDE/>
        <w:autoSpaceDN/>
        <w:textAlignment w:val="baseline"/>
        <w:rPr>
          <w:i/>
          <w:iCs/>
          <w:sz w:val="24"/>
          <w:szCs w:val="24"/>
        </w:rPr>
      </w:pPr>
      <w:r w:rsidRPr="009532D1">
        <w:rPr>
          <w:sz w:val="24"/>
          <w:szCs w:val="24"/>
        </w:rPr>
        <w:t xml:space="preserve">Centers for Disease Control and Prevention. (2022, June 27). </w:t>
      </w:r>
      <w:r w:rsidRPr="009532D1">
        <w:rPr>
          <w:i/>
          <w:iCs/>
          <w:sz w:val="24"/>
          <w:szCs w:val="24"/>
        </w:rPr>
        <w:t>Health insurance portability</w:t>
      </w:r>
      <w:r>
        <w:rPr>
          <w:i/>
          <w:iCs/>
          <w:sz w:val="24"/>
          <w:szCs w:val="24"/>
        </w:rPr>
        <w:t xml:space="preserve"> </w:t>
      </w:r>
      <w:r w:rsidRPr="009532D1">
        <w:rPr>
          <w:i/>
          <w:iCs/>
          <w:sz w:val="24"/>
          <w:szCs w:val="24"/>
        </w:rPr>
        <w:t>and accountability act of 1996 (HIPAA).</w:t>
      </w:r>
      <w:r>
        <w:rPr>
          <w:i/>
          <w:iCs/>
          <w:sz w:val="24"/>
          <w:szCs w:val="24"/>
        </w:rPr>
        <w:t xml:space="preserve">  </w:t>
      </w:r>
      <w:r w:rsidRPr="009532D1">
        <w:rPr>
          <w:i/>
          <w:iCs/>
          <w:sz w:val="24"/>
          <w:szCs w:val="24"/>
        </w:rPr>
        <w:t>https://www.cdc.gov/phlp/publications/topic/hipaa.html</w:t>
      </w:r>
      <w:r w:rsidRPr="009532D1">
        <w:rPr>
          <w:sz w:val="24"/>
          <w:szCs w:val="24"/>
        </w:rPr>
        <w:t> </w:t>
      </w:r>
    </w:p>
    <w:p w14:paraId="164D8F7A" w14:textId="77777777" w:rsidR="00506434" w:rsidRPr="009532D1" w:rsidRDefault="00506434" w:rsidP="00506434">
      <w:pPr>
        <w:widowControl/>
        <w:autoSpaceDE/>
        <w:autoSpaceDN/>
        <w:ind w:left="720"/>
        <w:textAlignment w:val="baseline"/>
        <w:rPr>
          <w:rFonts w:ascii="Segoe UI" w:hAnsi="Segoe UI" w:cs="Segoe UI"/>
          <w:sz w:val="24"/>
          <w:szCs w:val="24"/>
        </w:rPr>
      </w:pPr>
    </w:p>
    <w:p w14:paraId="3885FAB6" w14:textId="77777777" w:rsidR="00506434" w:rsidRPr="004578AC" w:rsidRDefault="00506434" w:rsidP="00506434">
      <w:pPr>
        <w:pStyle w:val="Heading1"/>
        <w:spacing w:before="0"/>
        <w:ind w:left="0"/>
        <w:rPr>
          <w:spacing w:val="-2"/>
        </w:rPr>
      </w:pPr>
      <w:r>
        <w:rPr>
          <w:spacing w:val="-2"/>
        </w:rPr>
        <w:t>SOCIAL MEDIA</w:t>
      </w:r>
    </w:p>
    <w:p w14:paraId="06EFE539" w14:textId="77777777" w:rsidR="00506434" w:rsidRDefault="00506434" w:rsidP="00506434">
      <w:pPr>
        <w:widowControl/>
        <w:autoSpaceDE/>
        <w:autoSpaceDN/>
        <w:ind w:firstLine="720"/>
        <w:textAlignment w:val="baseline"/>
        <w:rPr>
          <w:sz w:val="24"/>
          <w:szCs w:val="24"/>
        </w:rPr>
      </w:pPr>
    </w:p>
    <w:p w14:paraId="3C396BA9" w14:textId="77777777" w:rsidR="00506434" w:rsidRPr="009532D1" w:rsidRDefault="00506434" w:rsidP="00506434">
      <w:pPr>
        <w:widowControl/>
        <w:autoSpaceDE/>
        <w:autoSpaceDN/>
        <w:textAlignment w:val="baseline"/>
        <w:rPr>
          <w:sz w:val="24"/>
          <w:szCs w:val="24"/>
        </w:rPr>
      </w:pPr>
      <w:r w:rsidRPr="009532D1">
        <w:rPr>
          <w:sz w:val="24"/>
          <w:szCs w:val="24"/>
        </w:rPr>
        <w:t xml:space="preserve">As representatives of </w:t>
      </w:r>
      <w:r>
        <w:rPr>
          <w:sz w:val="24"/>
          <w:szCs w:val="24"/>
        </w:rPr>
        <w:t>Blue Mountain Christian University</w:t>
      </w:r>
      <w:r w:rsidRPr="009532D1">
        <w:rPr>
          <w:sz w:val="24"/>
          <w:szCs w:val="24"/>
        </w:rPr>
        <w:t xml:space="preserve"> School of Nursing, students should </w:t>
      </w:r>
      <w:r>
        <w:rPr>
          <w:sz w:val="24"/>
          <w:szCs w:val="24"/>
        </w:rPr>
        <w:t>exercise</w:t>
      </w:r>
      <w:r w:rsidRPr="009532D1">
        <w:rPr>
          <w:sz w:val="24"/>
          <w:szCs w:val="24"/>
        </w:rPr>
        <w:t xml:space="preserve"> caution with what is posted on social media.  As a reminder, </w:t>
      </w:r>
      <w:r w:rsidRPr="009532D1">
        <w:rPr>
          <w:b/>
          <w:bCs/>
          <w:sz w:val="24"/>
          <w:szCs w:val="24"/>
          <w:u w:val="single"/>
        </w:rPr>
        <w:t>no</w:t>
      </w:r>
      <w:r w:rsidRPr="009532D1">
        <w:rPr>
          <w:sz w:val="24"/>
          <w:szCs w:val="24"/>
        </w:rPr>
        <w:t xml:space="preserve"> details of clinical experiences should be discussed or posted anywhere.  Furthermore, you should maintain your professional standards when you are on and off campus.  Comments made on social media are public and last forever. Inappropriate social media posts may lead to dismissal from the program.  </w:t>
      </w:r>
    </w:p>
    <w:p w14:paraId="01E415D4" w14:textId="77777777" w:rsidR="00506434" w:rsidRPr="009532D1" w:rsidRDefault="00506434" w:rsidP="00506434">
      <w:pPr>
        <w:widowControl/>
        <w:autoSpaceDE/>
        <w:autoSpaceDN/>
        <w:ind w:firstLine="720"/>
        <w:textAlignment w:val="baseline"/>
        <w:rPr>
          <w:sz w:val="24"/>
          <w:szCs w:val="24"/>
        </w:rPr>
      </w:pPr>
    </w:p>
    <w:p w14:paraId="26261AEB" w14:textId="77777777" w:rsidR="00506434" w:rsidRPr="009532D1" w:rsidRDefault="00506434" w:rsidP="00506434">
      <w:pPr>
        <w:pStyle w:val="Heading1"/>
        <w:spacing w:before="0"/>
        <w:ind w:left="0"/>
        <w:rPr>
          <w:rFonts w:ascii="Segoe UI" w:hAnsi="Segoe UI" w:cs="Segoe UI"/>
          <w:sz w:val="24"/>
          <w:szCs w:val="24"/>
        </w:rPr>
      </w:pPr>
      <w:r>
        <w:rPr>
          <w:spacing w:val="-2"/>
        </w:rPr>
        <w:t>PHOTO/VIDEO INVOLVEMENT</w:t>
      </w:r>
    </w:p>
    <w:p w14:paraId="1EE365FE" w14:textId="77777777" w:rsidR="00506434" w:rsidRDefault="00506434" w:rsidP="00506434">
      <w:pPr>
        <w:widowControl/>
        <w:autoSpaceDE/>
        <w:autoSpaceDN/>
        <w:ind w:firstLine="720"/>
        <w:textAlignment w:val="baseline"/>
        <w:rPr>
          <w:sz w:val="24"/>
          <w:szCs w:val="24"/>
        </w:rPr>
      </w:pPr>
    </w:p>
    <w:p w14:paraId="68FC9CA3" w14:textId="6BCE9B23" w:rsidR="008454ED" w:rsidRPr="009532D1" w:rsidRDefault="00506434" w:rsidP="00506434">
      <w:pPr>
        <w:widowControl/>
        <w:autoSpaceDE/>
        <w:autoSpaceDN/>
        <w:textAlignment w:val="baseline"/>
        <w:rPr>
          <w:sz w:val="24"/>
          <w:szCs w:val="24"/>
        </w:rPr>
      </w:pPr>
      <w:r w:rsidRPr="009532D1">
        <w:rPr>
          <w:sz w:val="24"/>
          <w:szCs w:val="24"/>
        </w:rPr>
        <w:t>In the BSN program, there is the possibility of students appearing in photos and/or videos for marketing purposes.  The students have no right to compensation as a result of appearing in those recruitment strategies.  In the simulation lab, video recording will be used as a teaching strategy and reflection activity.  The videos will not be shared outside of the debriefing/classroom environment.   </w:t>
      </w:r>
    </w:p>
    <w:p w14:paraId="16246EC5" w14:textId="77777777" w:rsidR="00506434" w:rsidRDefault="00506434" w:rsidP="00506434">
      <w:pPr>
        <w:pStyle w:val="Heading1"/>
        <w:spacing w:before="0"/>
        <w:ind w:left="0"/>
      </w:pPr>
    </w:p>
    <w:p w14:paraId="0EBA3890" w14:textId="77777777" w:rsidR="00506434" w:rsidRPr="006F6F93" w:rsidRDefault="00506434" w:rsidP="00506434">
      <w:pPr>
        <w:pStyle w:val="Heading1"/>
        <w:spacing w:before="0"/>
        <w:ind w:left="0"/>
        <w:rPr>
          <w:spacing w:val="-2"/>
        </w:rPr>
      </w:pPr>
      <w:r>
        <w:rPr>
          <w:spacing w:val="-2"/>
        </w:rPr>
        <w:t>SKILLS LAB AND SIMULATION</w:t>
      </w:r>
    </w:p>
    <w:p w14:paraId="19189A3F" w14:textId="77777777" w:rsidR="00506434" w:rsidRDefault="00506434" w:rsidP="00506434">
      <w:pPr>
        <w:widowControl/>
        <w:autoSpaceDE/>
        <w:autoSpaceDN/>
        <w:ind w:firstLine="720"/>
        <w:textAlignment w:val="baseline"/>
        <w:rPr>
          <w:sz w:val="24"/>
          <w:szCs w:val="24"/>
        </w:rPr>
      </w:pPr>
    </w:p>
    <w:p w14:paraId="5FE223A0" w14:textId="77777777" w:rsidR="00506434" w:rsidRPr="006F6F93" w:rsidRDefault="00506434" w:rsidP="00506434">
      <w:pPr>
        <w:widowControl/>
        <w:autoSpaceDE/>
        <w:autoSpaceDN/>
        <w:textAlignment w:val="baseline"/>
        <w:rPr>
          <w:sz w:val="24"/>
          <w:szCs w:val="24"/>
        </w:rPr>
      </w:pPr>
      <w:r w:rsidRPr="006F6F93">
        <w:rPr>
          <w:sz w:val="24"/>
          <w:szCs w:val="24"/>
        </w:rPr>
        <w:t>The Skills Lab &amp; Simulation space is designed with state-of-the-art technology to allow students the most optimal experience in learning new skills and practicing clinical decision making.  Care must be taken by all participants to ensure the proper functioning of the equipment.  For that reason, participants in that area should follow the following guidelines</w:t>
      </w:r>
      <w:r>
        <w:rPr>
          <w:sz w:val="24"/>
          <w:szCs w:val="24"/>
        </w:rPr>
        <w:t>:</w:t>
      </w:r>
    </w:p>
    <w:p w14:paraId="017D8892" w14:textId="77777777" w:rsidR="00506434" w:rsidRPr="006F6F93" w:rsidRDefault="00506434" w:rsidP="00A8034C">
      <w:pPr>
        <w:widowControl/>
        <w:numPr>
          <w:ilvl w:val="0"/>
          <w:numId w:val="24"/>
        </w:numPr>
        <w:autoSpaceDE/>
        <w:autoSpaceDN/>
        <w:ind w:left="1080" w:firstLine="0"/>
        <w:textAlignment w:val="baseline"/>
        <w:rPr>
          <w:sz w:val="24"/>
          <w:szCs w:val="24"/>
        </w:rPr>
      </w:pPr>
      <w:r w:rsidRPr="006F6F93">
        <w:rPr>
          <w:sz w:val="24"/>
          <w:szCs w:val="24"/>
        </w:rPr>
        <w:t xml:space="preserve">Only </w:t>
      </w:r>
      <w:r>
        <w:rPr>
          <w:sz w:val="24"/>
          <w:szCs w:val="24"/>
        </w:rPr>
        <w:t>BMCU</w:t>
      </w:r>
      <w:r w:rsidRPr="006F6F93">
        <w:rPr>
          <w:sz w:val="24"/>
          <w:szCs w:val="24"/>
        </w:rPr>
        <w:t xml:space="preserve"> nursing students are allowed and must sign in and out of the Skills Lab </w:t>
      </w:r>
      <w:r>
        <w:rPr>
          <w:sz w:val="24"/>
          <w:szCs w:val="24"/>
        </w:rPr>
        <w:t>and Simulation Suites</w:t>
      </w:r>
    </w:p>
    <w:p w14:paraId="47ECFB8A" w14:textId="77777777" w:rsidR="00506434" w:rsidRPr="006F6F93" w:rsidRDefault="00506434" w:rsidP="00A8034C">
      <w:pPr>
        <w:widowControl/>
        <w:numPr>
          <w:ilvl w:val="0"/>
          <w:numId w:val="24"/>
        </w:numPr>
        <w:autoSpaceDE/>
        <w:autoSpaceDN/>
        <w:ind w:left="1080" w:firstLine="0"/>
        <w:textAlignment w:val="baseline"/>
        <w:rPr>
          <w:sz w:val="24"/>
          <w:szCs w:val="24"/>
        </w:rPr>
      </w:pPr>
      <w:r w:rsidRPr="006F6F93">
        <w:rPr>
          <w:sz w:val="24"/>
          <w:szCs w:val="24"/>
        </w:rPr>
        <w:t>Use of the Simulation areas requires faculty approval  </w:t>
      </w:r>
    </w:p>
    <w:p w14:paraId="697AC74E" w14:textId="77777777" w:rsidR="00506434" w:rsidRPr="006F6F93" w:rsidRDefault="00506434" w:rsidP="00A8034C">
      <w:pPr>
        <w:widowControl/>
        <w:numPr>
          <w:ilvl w:val="0"/>
          <w:numId w:val="24"/>
        </w:numPr>
        <w:autoSpaceDE/>
        <w:autoSpaceDN/>
        <w:ind w:left="1080" w:firstLine="0"/>
        <w:textAlignment w:val="baseline"/>
        <w:rPr>
          <w:sz w:val="24"/>
          <w:szCs w:val="24"/>
        </w:rPr>
      </w:pPr>
      <w:r w:rsidRPr="006F6F93">
        <w:rPr>
          <w:sz w:val="24"/>
          <w:szCs w:val="24"/>
        </w:rPr>
        <w:t>NO eating/drinking in either area </w:t>
      </w:r>
    </w:p>
    <w:p w14:paraId="263CEF67" w14:textId="2C8E2CA7" w:rsidR="00506434" w:rsidRPr="006F6F93" w:rsidRDefault="00506434" w:rsidP="00A8034C">
      <w:pPr>
        <w:widowControl/>
        <w:numPr>
          <w:ilvl w:val="0"/>
          <w:numId w:val="25"/>
        </w:numPr>
        <w:autoSpaceDE/>
        <w:autoSpaceDN/>
        <w:ind w:left="1080" w:firstLine="0"/>
        <w:textAlignment w:val="baseline"/>
        <w:rPr>
          <w:sz w:val="24"/>
          <w:szCs w:val="24"/>
        </w:rPr>
      </w:pPr>
      <w:r w:rsidRPr="006F6F93">
        <w:rPr>
          <w:sz w:val="24"/>
          <w:szCs w:val="24"/>
        </w:rPr>
        <w:t>Handle all equipment with care – if you are unsure about something, ask a faculty</w:t>
      </w:r>
      <w:r w:rsidR="006E06DF">
        <w:rPr>
          <w:sz w:val="24"/>
          <w:szCs w:val="24"/>
        </w:rPr>
        <w:t xml:space="preserve"> </w:t>
      </w:r>
      <w:r w:rsidRPr="006F6F93">
        <w:rPr>
          <w:sz w:val="24"/>
          <w:szCs w:val="24"/>
        </w:rPr>
        <w:t>member </w:t>
      </w:r>
    </w:p>
    <w:p w14:paraId="0AB903C2" w14:textId="77777777" w:rsidR="00506434" w:rsidRPr="006F6F93" w:rsidRDefault="00506434" w:rsidP="00A8034C">
      <w:pPr>
        <w:widowControl/>
        <w:numPr>
          <w:ilvl w:val="0"/>
          <w:numId w:val="25"/>
        </w:numPr>
        <w:autoSpaceDE/>
        <w:autoSpaceDN/>
        <w:ind w:left="1080" w:firstLine="0"/>
        <w:textAlignment w:val="baseline"/>
        <w:rPr>
          <w:sz w:val="24"/>
          <w:szCs w:val="24"/>
        </w:rPr>
      </w:pPr>
      <w:r w:rsidRPr="006F6F93">
        <w:rPr>
          <w:sz w:val="24"/>
          <w:szCs w:val="24"/>
        </w:rPr>
        <w:t>Do not remove any equipment or supply from the lab that does not belong to you </w:t>
      </w:r>
    </w:p>
    <w:p w14:paraId="76D1EBEF" w14:textId="77777777" w:rsidR="00506434" w:rsidRPr="006F6F93" w:rsidRDefault="00506434" w:rsidP="00A8034C">
      <w:pPr>
        <w:widowControl/>
        <w:numPr>
          <w:ilvl w:val="0"/>
          <w:numId w:val="25"/>
        </w:numPr>
        <w:autoSpaceDE/>
        <w:autoSpaceDN/>
        <w:ind w:left="1080" w:firstLine="0"/>
        <w:textAlignment w:val="baseline"/>
        <w:rPr>
          <w:sz w:val="24"/>
          <w:szCs w:val="24"/>
        </w:rPr>
      </w:pPr>
      <w:r w:rsidRPr="006F6F93">
        <w:rPr>
          <w:sz w:val="24"/>
          <w:szCs w:val="24"/>
        </w:rPr>
        <w:t>Leave the area how you found it or better (make the bed) </w:t>
      </w:r>
    </w:p>
    <w:p w14:paraId="6E553472" w14:textId="77777777" w:rsidR="00506434" w:rsidRPr="006F6F93" w:rsidRDefault="00506434" w:rsidP="00A8034C">
      <w:pPr>
        <w:widowControl/>
        <w:numPr>
          <w:ilvl w:val="0"/>
          <w:numId w:val="25"/>
        </w:numPr>
        <w:autoSpaceDE/>
        <w:autoSpaceDN/>
        <w:ind w:left="1080" w:firstLine="0"/>
        <w:textAlignment w:val="baseline"/>
        <w:rPr>
          <w:sz w:val="24"/>
          <w:szCs w:val="24"/>
        </w:rPr>
      </w:pPr>
      <w:r w:rsidRPr="006F6F93">
        <w:rPr>
          <w:sz w:val="24"/>
          <w:szCs w:val="24"/>
        </w:rPr>
        <w:t>Writing utensils near the manikins should be pencils only </w:t>
      </w:r>
    </w:p>
    <w:p w14:paraId="55C9E6BC" w14:textId="77777777" w:rsidR="00506434" w:rsidRDefault="00506434" w:rsidP="00A8034C">
      <w:pPr>
        <w:widowControl/>
        <w:numPr>
          <w:ilvl w:val="0"/>
          <w:numId w:val="26"/>
        </w:numPr>
        <w:autoSpaceDE/>
        <w:autoSpaceDN/>
        <w:ind w:left="1080" w:firstLine="0"/>
        <w:textAlignment w:val="baseline"/>
        <w:rPr>
          <w:sz w:val="24"/>
          <w:szCs w:val="24"/>
        </w:rPr>
      </w:pPr>
      <w:r w:rsidRPr="006F6F93">
        <w:rPr>
          <w:sz w:val="24"/>
          <w:szCs w:val="24"/>
        </w:rPr>
        <w:t xml:space="preserve">NO photos </w:t>
      </w:r>
      <w:r w:rsidRPr="00466765">
        <w:rPr>
          <w:sz w:val="24"/>
          <w:szCs w:val="24"/>
        </w:rPr>
        <w:t>may</w:t>
      </w:r>
      <w:r w:rsidRPr="006F6F93">
        <w:rPr>
          <w:sz w:val="24"/>
          <w:szCs w:val="24"/>
        </w:rPr>
        <w:t xml:space="preserve"> be taken</w:t>
      </w:r>
      <w:r w:rsidRPr="00466765">
        <w:rPr>
          <w:sz w:val="24"/>
          <w:szCs w:val="24"/>
        </w:rPr>
        <w:t xml:space="preserve"> by students</w:t>
      </w:r>
      <w:r w:rsidRPr="006F6F93">
        <w:rPr>
          <w:sz w:val="24"/>
          <w:szCs w:val="24"/>
        </w:rPr>
        <w:t xml:space="preserve"> in either space </w:t>
      </w:r>
    </w:p>
    <w:p w14:paraId="3DA594BC" w14:textId="77777777" w:rsidR="00506434" w:rsidRDefault="00506434" w:rsidP="00A8034C">
      <w:pPr>
        <w:widowControl/>
        <w:numPr>
          <w:ilvl w:val="0"/>
          <w:numId w:val="26"/>
        </w:numPr>
        <w:autoSpaceDE/>
        <w:autoSpaceDN/>
        <w:ind w:left="1080" w:firstLine="0"/>
        <w:textAlignment w:val="baseline"/>
        <w:rPr>
          <w:sz w:val="24"/>
          <w:szCs w:val="24"/>
        </w:rPr>
      </w:pPr>
      <w:r w:rsidRPr="006F6F93">
        <w:rPr>
          <w:sz w:val="24"/>
          <w:szCs w:val="24"/>
        </w:rPr>
        <w:t xml:space="preserve">Students are </w:t>
      </w:r>
      <w:r w:rsidRPr="4416944C">
        <w:rPr>
          <w:b/>
          <w:sz w:val="24"/>
          <w:szCs w:val="24"/>
        </w:rPr>
        <w:t>prohibited</w:t>
      </w:r>
      <w:r w:rsidRPr="006F6F93">
        <w:rPr>
          <w:sz w:val="24"/>
          <w:szCs w:val="24"/>
        </w:rPr>
        <w:t xml:space="preserve"> from performing invasive skills outside of the skills lab without faculty supervision (students cannot start IVs, insert catheters, etc.).   </w:t>
      </w:r>
    </w:p>
    <w:p w14:paraId="5316D9D4" w14:textId="7C572AAB" w:rsidR="00C37978" w:rsidRPr="006F6F93" w:rsidRDefault="00C37978" w:rsidP="00A8034C">
      <w:pPr>
        <w:widowControl/>
        <w:numPr>
          <w:ilvl w:val="0"/>
          <w:numId w:val="26"/>
        </w:numPr>
        <w:autoSpaceDE/>
        <w:autoSpaceDN/>
        <w:ind w:left="1080" w:firstLine="0"/>
        <w:textAlignment w:val="baseline"/>
        <w:rPr>
          <w:sz w:val="24"/>
          <w:szCs w:val="24"/>
        </w:rPr>
      </w:pPr>
      <w:r>
        <w:rPr>
          <w:sz w:val="24"/>
          <w:szCs w:val="24"/>
        </w:rPr>
        <w:t>Students shall not share specifics of scenarios with peers.</w:t>
      </w:r>
    </w:p>
    <w:p w14:paraId="1447D35B" w14:textId="77777777" w:rsidR="00506434" w:rsidRPr="006F6F93" w:rsidRDefault="00506434" w:rsidP="00506434">
      <w:pPr>
        <w:widowControl/>
        <w:autoSpaceDE/>
        <w:autoSpaceDN/>
        <w:ind w:left="720"/>
        <w:textAlignment w:val="baseline"/>
        <w:rPr>
          <w:sz w:val="24"/>
          <w:szCs w:val="24"/>
        </w:rPr>
      </w:pPr>
      <w:r w:rsidRPr="006F6F93">
        <w:rPr>
          <w:sz w:val="24"/>
          <w:szCs w:val="24"/>
        </w:rPr>
        <w:t> </w:t>
      </w:r>
    </w:p>
    <w:p w14:paraId="3D5FF9E8" w14:textId="066A6ADA" w:rsidR="00506434" w:rsidRPr="007C43CD" w:rsidRDefault="00506434" w:rsidP="00506434">
      <w:pPr>
        <w:widowControl/>
        <w:autoSpaceDE/>
        <w:autoSpaceDN/>
        <w:textAlignment w:val="baseline"/>
        <w:rPr>
          <w:sz w:val="24"/>
          <w:szCs w:val="24"/>
        </w:rPr>
      </w:pPr>
      <w:r w:rsidRPr="006F6F93">
        <w:rPr>
          <w:sz w:val="24"/>
          <w:szCs w:val="24"/>
        </w:rPr>
        <w:t xml:space="preserve">**If a student violates this policy, they </w:t>
      </w:r>
      <w:r w:rsidRPr="4416944C">
        <w:rPr>
          <w:sz w:val="24"/>
          <w:szCs w:val="24"/>
        </w:rPr>
        <w:t>will</w:t>
      </w:r>
      <w:r w:rsidRPr="006F6F93">
        <w:rPr>
          <w:sz w:val="24"/>
          <w:szCs w:val="24"/>
        </w:rPr>
        <w:t xml:space="preserve"> be </w:t>
      </w:r>
      <w:r w:rsidRPr="4416944C">
        <w:rPr>
          <w:sz w:val="24"/>
          <w:szCs w:val="24"/>
        </w:rPr>
        <w:t>subject to</w:t>
      </w:r>
      <w:r w:rsidRPr="006F6F93">
        <w:rPr>
          <w:sz w:val="24"/>
          <w:szCs w:val="24"/>
        </w:rPr>
        <w:t xml:space="preserve"> the </w:t>
      </w:r>
      <w:r w:rsidRPr="4416944C">
        <w:rPr>
          <w:sz w:val="24"/>
          <w:szCs w:val="24"/>
        </w:rPr>
        <w:t xml:space="preserve">professional standards </w:t>
      </w:r>
      <w:r w:rsidR="008A7D4F" w:rsidRPr="4416944C">
        <w:rPr>
          <w:sz w:val="24"/>
          <w:szCs w:val="24"/>
        </w:rPr>
        <w:t>policy</w:t>
      </w:r>
      <w:r w:rsidR="008A7D4F" w:rsidRPr="006F6F93">
        <w:rPr>
          <w:sz w:val="24"/>
          <w:szCs w:val="24"/>
        </w:rPr>
        <w:t>. *</w:t>
      </w:r>
      <w:r w:rsidRPr="006F6F93">
        <w:rPr>
          <w:sz w:val="24"/>
          <w:szCs w:val="24"/>
        </w:rPr>
        <w:t>*   </w:t>
      </w:r>
    </w:p>
    <w:p w14:paraId="26030F3A" w14:textId="77777777" w:rsidR="00506434" w:rsidRPr="00540FEF" w:rsidRDefault="00506434" w:rsidP="00506434">
      <w:pPr>
        <w:pStyle w:val="Heading1"/>
        <w:spacing w:before="0"/>
        <w:ind w:left="0"/>
      </w:pPr>
      <w:r w:rsidRPr="00540FEF">
        <w:t>INCIDENT REPORTING</w:t>
      </w:r>
    </w:p>
    <w:p w14:paraId="5E6BE4A8" w14:textId="77777777" w:rsidR="00506434" w:rsidRPr="00540FEF" w:rsidRDefault="00506434" w:rsidP="00506434">
      <w:pPr>
        <w:widowControl/>
        <w:autoSpaceDE/>
        <w:autoSpaceDN/>
        <w:textAlignment w:val="baseline"/>
        <w:rPr>
          <w:sz w:val="24"/>
          <w:szCs w:val="24"/>
        </w:rPr>
      </w:pPr>
    </w:p>
    <w:p w14:paraId="6C2FF0E6" w14:textId="77777777" w:rsidR="00506434" w:rsidRDefault="00506434" w:rsidP="00506434">
      <w:pPr>
        <w:widowControl/>
        <w:autoSpaceDE/>
        <w:autoSpaceDN/>
        <w:textAlignment w:val="baseline"/>
        <w:rPr>
          <w:sz w:val="24"/>
          <w:szCs w:val="24"/>
        </w:rPr>
      </w:pPr>
      <w:r w:rsidRPr="00540FEF">
        <w:rPr>
          <w:sz w:val="24"/>
          <w:szCs w:val="24"/>
        </w:rPr>
        <w:t xml:space="preserve">The </w:t>
      </w:r>
      <w:r>
        <w:rPr>
          <w:sz w:val="24"/>
          <w:szCs w:val="24"/>
        </w:rPr>
        <w:t>Blue Mountain Christian University</w:t>
      </w:r>
      <w:r w:rsidRPr="00540FEF">
        <w:rPr>
          <w:sz w:val="24"/>
          <w:szCs w:val="24"/>
        </w:rPr>
        <w:t xml:space="preserve"> School of Nursing understands the importance of protecting faculty, staff, and students from occupational exposure to bloodborne pathogens and injury. The goal is to minimize the risk for occupational exposure to infectious disease, most specifically viral hepatitis (HBV &amp; HCV), human immunodeficiency virus (HIV), and injury through increased awareness and prevention. Individuals should select proper personal protective clothing and equipment as directed by agency policy. OSHA establishes minimum requirements under 29 CFR 1910.1030, which shall be reviewed by department heads/supervisors/staff members who have or may have faculty, staff, or students affected by this requirement. This plan is reviewed annually by the faculty and updated as needed to reflect new or modified tasks and procedures.</w:t>
      </w:r>
    </w:p>
    <w:p w14:paraId="063988AA" w14:textId="77777777" w:rsidR="00506434" w:rsidRPr="00540FEF" w:rsidRDefault="00506434" w:rsidP="00506434">
      <w:pPr>
        <w:widowControl/>
        <w:autoSpaceDE/>
        <w:autoSpaceDN/>
        <w:ind w:firstLine="720"/>
        <w:textAlignment w:val="baseline"/>
        <w:rPr>
          <w:sz w:val="24"/>
          <w:szCs w:val="24"/>
        </w:rPr>
      </w:pPr>
      <w:r w:rsidRPr="00540FEF">
        <w:rPr>
          <w:sz w:val="24"/>
          <w:szCs w:val="24"/>
        </w:rPr>
        <w:t> </w:t>
      </w:r>
    </w:p>
    <w:p w14:paraId="683CA4D1" w14:textId="77777777" w:rsidR="00506434" w:rsidRDefault="00506434" w:rsidP="00506434">
      <w:pPr>
        <w:widowControl/>
        <w:autoSpaceDE/>
        <w:autoSpaceDN/>
        <w:textAlignment w:val="baseline"/>
        <w:rPr>
          <w:sz w:val="24"/>
          <w:szCs w:val="24"/>
        </w:rPr>
      </w:pPr>
      <w:r w:rsidRPr="00540FEF">
        <w:rPr>
          <w:sz w:val="24"/>
          <w:szCs w:val="24"/>
        </w:rPr>
        <w:t xml:space="preserve">Anyone who </w:t>
      </w:r>
      <w:r>
        <w:rPr>
          <w:sz w:val="24"/>
          <w:szCs w:val="24"/>
        </w:rPr>
        <w:t xml:space="preserve">experiences possible exposure to bloodborne pathogens (i.e. needlestick) </w:t>
      </w:r>
      <w:r w:rsidRPr="00540FEF">
        <w:rPr>
          <w:sz w:val="24"/>
          <w:szCs w:val="24"/>
        </w:rPr>
        <w:t>or injur</w:t>
      </w:r>
      <w:r>
        <w:rPr>
          <w:sz w:val="24"/>
          <w:szCs w:val="24"/>
        </w:rPr>
        <w:t>y</w:t>
      </w:r>
      <w:r w:rsidRPr="00540FEF">
        <w:rPr>
          <w:sz w:val="24"/>
          <w:szCs w:val="24"/>
        </w:rPr>
        <w:t xml:space="preserve"> must complete a post-incident report and is encouraged to seek medical evaluation. The individual is responsible for the cost associated with the evaluation and/or treatment.  </w:t>
      </w:r>
    </w:p>
    <w:p w14:paraId="798BD591" w14:textId="77777777" w:rsidR="00506434" w:rsidRDefault="00506434" w:rsidP="00506434">
      <w:pPr>
        <w:rPr>
          <w:sz w:val="24"/>
          <w:szCs w:val="24"/>
        </w:rPr>
      </w:pPr>
      <w:r w:rsidRPr="275D2A03">
        <w:rPr>
          <w:sz w:val="24"/>
          <w:szCs w:val="24"/>
        </w:rPr>
        <w:br w:type="page"/>
      </w:r>
    </w:p>
    <w:p w14:paraId="048D0E3F" w14:textId="77777777" w:rsidR="00506434" w:rsidRDefault="00506434" w:rsidP="00506434">
      <w:pPr>
        <w:jc w:val="center"/>
      </w:pPr>
      <w:r w:rsidRPr="275D2A03">
        <w:rPr>
          <w:b/>
          <w:bCs/>
          <w:sz w:val="28"/>
          <w:szCs w:val="28"/>
        </w:rPr>
        <w:t>BLUE MOUNTAIN CHRISTIAN UNIVERSITY SCHOOL OF NURSING</w:t>
      </w:r>
    </w:p>
    <w:p w14:paraId="32683006" w14:textId="77777777" w:rsidR="00506434" w:rsidRDefault="00506434" w:rsidP="00506434">
      <w:pPr>
        <w:jc w:val="center"/>
      </w:pPr>
      <w:r w:rsidRPr="275D2A03">
        <w:rPr>
          <w:b/>
          <w:bCs/>
          <w:sz w:val="28"/>
          <w:szCs w:val="28"/>
        </w:rPr>
        <w:t>INCIDENT REPORT</w:t>
      </w:r>
    </w:p>
    <w:p w14:paraId="6207254D" w14:textId="77777777" w:rsidR="00506434" w:rsidRDefault="00506434" w:rsidP="00506434">
      <w:pPr>
        <w:widowControl/>
        <w:autoSpaceDE/>
        <w:autoSpaceDN/>
        <w:textAlignment w:val="baseline"/>
        <w:rPr>
          <w:sz w:val="28"/>
          <w:szCs w:val="28"/>
        </w:rPr>
      </w:pPr>
    </w:p>
    <w:p w14:paraId="472EF3FB" w14:textId="77777777" w:rsidR="00506434" w:rsidRDefault="00506434" w:rsidP="00506434">
      <w:pPr>
        <w:widowControl/>
        <w:autoSpaceDE/>
        <w:autoSpaceDN/>
        <w:textAlignment w:val="baseline"/>
        <w:rPr>
          <w:sz w:val="28"/>
          <w:szCs w:val="28"/>
        </w:rPr>
      </w:pPr>
    </w:p>
    <w:p w14:paraId="6F52CB6F" w14:textId="77777777" w:rsidR="00506434" w:rsidRDefault="00506434" w:rsidP="00506434">
      <w:pPr>
        <w:widowControl/>
        <w:autoSpaceDE/>
        <w:autoSpaceDN/>
        <w:textAlignment w:val="baseline"/>
        <w:rPr>
          <w:sz w:val="28"/>
          <w:szCs w:val="28"/>
        </w:rPr>
      </w:pPr>
      <w:r w:rsidRPr="00101007">
        <w:rPr>
          <w:sz w:val="28"/>
          <w:szCs w:val="28"/>
        </w:rPr>
        <w:t>Name: ________________________ Date: __________________ </w:t>
      </w:r>
    </w:p>
    <w:p w14:paraId="565346B3" w14:textId="77777777" w:rsidR="00506434" w:rsidRPr="00101007" w:rsidRDefault="00506434" w:rsidP="00506434">
      <w:pPr>
        <w:widowControl/>
        <w:autoSpaceDE/>
        <w:autoSpaceDN/>
        <w:textAlignment w:val="baseline"/>
        <w:rPr>
          <w:sz w:val="28"/>
          <w:szCs w:val="28"/>
        </w:rPr>
      </w:pPr>
    </w:p>
    <w:p w14:paraId="53CC3816" w14:textId="77777777" w:rsidR="00506434" w:rsidRDefault="00506434" w:rsidP="00506434">
      <w:pPr>
        <w:widowControl/>
        <w:autoSpaceDE/>
        <w:autoSpaceDN/>
        <w:textAlignment w:val="baseline"/>
        <w:rPr>
          <w:sz w:val="28"/>
          <w:szCs w:val="28"/>
        </w:rPr>
      </w:pPr>
      <w:r w:rsidRPr="00101007">
        <w:rPr>
          <w:sz w:val="28"/>
          <w:szCs w:val="28"/>
        </w:rPr>
        <w:t>Location of incident: _________________ Type of Incident: __________________ </w:t>
      </w:r>
    </w:p>
    <w:p w14:paraId="5C9095E2" w14:textId="77777777" w:rsidR="00506434" w:rsidRPr="00101007" w:rsidRDefault="00506434" w:rsidP="00506434">
      <w:pPr>
        <w:widowControl/>
        <w:autoSpaceDE/>
        <w:autoSpaceDN/>
        <w:textAlignment w:val="baseline"/>
        <w:rPr>
          <w:sz w:val="28"/>
          <w:szCs w:val="28"/>
        </w:rPr>
      </w:pPr>
    </w:p>
    <w:p w14:paraId="31D2DC8A" w14:textId="77777777" w:rsidR="00506434" w:rsidRPr="00101007" w:rsidRDefault="00506434" w:rsidP="00506434">
      <w:pPr>
        <w:widowControl/>
        <w:autoSpaceDE/>
        <w:autoSpaceDN/>
        <w:textAlignment w:val="baseline"/>
        <w:rPr>
          <w:sz w:val="28"/>
          <w:szCs w:val="28"/>
        </w:rPr>
      </w:pPr>
      <w:r w:rsidRPr="00101007">
        <w:rPr>
          <w:sz w:val="28"/>
          <w:szCs w:val="28"/>
        </w:rPr>
        <w:t>Description of incident: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1636105" w14:textId="77777777" w:rsidR="00506434" w:rsidRPr="00101007" w:rsidRDefault="00506434" w:rsidP="00506434">
      <w:pPr>
        <w:widowControl/>
        <w:autoSpaceDE/>
        <w:autoSpaceDN/>
        <w:textAlignment w:val="baseline"/>
        <w:rPr>
          <w:sz w:val="28"/>
          <w:szCs w:val="28"/>
        </w:rPr>
      </w:pPr>
      <w:r w:rsidRPr="00101007">
        <w:rPr>
          <w:sz w:val="28"/>
          <w:szCs w:val="28"/>
        </w:rPr>
        <w:t> </w:t>
      </w:r>
    </w:p>
    <w:p w14:paraId="5C8DA9D9" w14:textId="77777777" w:rsidR="00506434" w:rsidRPr="00101007" w:rsidRDefault="00506434" w:rsidP="00506434">
      <w:pPr>
        <w:widowControl/>
        <w:autoSpaceDE/>
        <w:autoSpaceDN/>
        <w:textAlignment w:val="baseline"/>
        <w:rPr>
          <w:sz w:val="28"/>
          <w:szCs w:val="28"/>
        </w:rPr>
      </w:pPr>
      <w:r w:rsidRPr="00101007">
        <w:rPr>
          <w:sz w:val="28"/>
          <w:szCs w:val="28"/>
        </w:rPr>
        <w:t>Others present at the time of incident: _____________________________________________________</w:t>
      </w:r>
      <w:r>
        <w:rPr>
          <w:sz w:val="28"/>
          <w:szCs w:val="28"/>
        </w:rPr>
        <w:t>______________</w:t>
      </w:r>
      <w:r w:rsidRPr="00101007">
        <w:rPr>
          <w:sz w:val="28"/>
          <w:szCs w:val="28"/>
        </w:rPr>
        <w:t> </w:t>
      </w:r>
    </w:p>
    <w:p w14:paraId="41B9CA0B" w14:textId="77777777" w:rsidR="00506434" w:rsidRPr="00101007" w:rsidRDefault="00506434" w:rsidP="00506434">
      <w:pPr>
        <w:widowControl/>
        <w:autoSpaceDE/>
        <w:autoSpaceDN/>
        <w:textAlignment w:val="baseline"/>
        <w:rPr>
          <w:sz w:val="28"/>
          <w:szCs w:val="28"/>
        </w:rPr>
      </w:pPr>
      <w:r w:rsidRPr="00101007">
        <w:rPr>
          <w:sz w:val="28"/>
          <w:szCs w:val="28"/>
        </w:rPr>
        <w:t> </w:t>
      </w:r>
    </w:p>
    <w:p w14:paraId="0F88CFA1" w14:textId="77777777" w:rsidR="00506434" w:rsidRDefault="00506434" w:rsidP="00506434">
      <w:pPr>
        <w:widowControl/>
        <w:autoSpaceDE/>
        <w:autoSpaceDN/>
        <w:textAlignment w:val="baseline"/>
        <w:rPr>
          <w:sz w:val="28"/>
          <w:szCs w:val="28"/>
        </w:rPr>
      </w:pPr>
      <w:r w:rsidRPr="00101007">
        <w:rPr>
          <w:sz w:val="28"/>
          <w:szCs w:val="28"/>
        </w:rPr>
        <w:t>Who was notified: ______________________ </w:t>
      </w:r>
    </w:p>
    <w:p w14:paraId="0E921FD8" w14:textId="77777777" w:rsidR="00506434" w:rsidRPr="00101007" w:rsidRDefault="00506434" w:rsidP="00506434">
      <w:pPr>
        <w:widowControl/>
        <w:autoSpaceDE/>
        <w:autoSpaceDN/>
        <w:textAlignment w:val="baseline"/>
        <w:rPr>
          <w:sz w:val="28"/>
          <w:szCs w:val="28"/>
        </w:rPr>
      </w:pPr>
    </w:p>
    <w:p w14:paraId="16DC5878" w14:textId="77777777" w:rsidR="00506434" w:rsidRPr="00101007" w:rsidRDefault="00506434" w:rsidP="00506434">
      <w:pPr>
        <w:widowControl/>
        <w:autoSpaceDE/>
        <w:autoSpaceDN/>
        <w:textAlignment w:val="baseline"/>
        <w:rPr>
          <w:sz w:val="28"/>
          <w:szCs w:val="28"/>
        </w:rPr>
      </w:pPr>
      <w:r w:rsidRPr="00101007">
        <w:rPr>
          <w:sz w:val="28"/>
          <w:szCs w:val="28"/>
        </w:rPr>
        <w:t>Comments: _______________________________________________________________________________________________________________________________________________________________________________________________________________________________________________________________ </w:t>
      </w:r>
    </w:p>
    <w:p w14:paraId="1E3AB383" w14:textId="77777777" w:rsidR="00506434" w:rsidRPr="00101007" w:rsidRDefault="00506434" w:rsidP="00506434">
      <w:pPr>
        <w:widowControl/>
        <w:autoSpaceDE/>
        <w:autoSpaceDN/>
        <w:textAlignment w:val="baseline"/>
        <w:rPr>
          <w:sz w:val="28"/>
          <w:szCs w:val="28"/>
        </w:rPr>
      </w:pPr>
      <w:r w:rsidRPr="00101007">
        <w:rPr>
          <w:sz w:val="28"/>
          <w:szCs w:val="28"/>
        </w:rPr>
        <w:t> </w:t>
      </w:r>
    </w:p>
    <w:p w14:paraId="4D0559BE" w14:textId="77777777" w:rsidR="00506434" w:rsidRPr="00101007" w:rsidRDefault="00506434" w:rsidP="00506434">
      <w:pPr>
        <w:widowControl/>
        <w:autoSpaceDE/>
        <w:autoSpaceDN/>
        <w:textAlignment w:val="baseline"/>
        <w:rPr>
          <w:sz w:val="28"/>
          <w:szCs w:val="28"/>
        </w:rPr>
      </w:pPr>
      <w:r w:rsidRPr="00101007">
        <w:rPr>
          <w:sz w:val="28"/>
          <w:szCs w:val="28"/>
        </w:rPr>
        <w:t>Anyone who is exposed or injured must complete a post-incident report and is encouraged to seek medical evaluation.  The individual is responsible for the cost associated with the evaluation and/or treatment.   </w:t>
      </w:r>
    </w:p>
    <w:p w14:paraId="6150ADDB" w14:textId="77777777" w:rsidR="00506434" w:rsidRPr="00101007" w:rsidRDefault="00506434" w:rsidP="00506434">
      <w:pPr>
        <w:widowControl/>
        <w:autoSpaceDE/>
        <w:autoSpaceDN/>
        <w:textAlignment w:val="baseline"/>
        <w:rPr>
          <w:sz w:val="28"/>
          <w:szCs w:val="28"/>
        </w:rPr>
      </w:pPr>
      <w:r w:rsidRPr="00101007">
        <w:rPr>
          <w:sz w:val="28"/>
          <w:szCs w:val="28"/>
        </w:rPr>
        <w:t> </w:t>
      </w:r>
    </w:p>
    <w:p w14:paraId="6F2A909C" w14:textId="77777777" w:rsidR="00506434" w:rsidRPr="00101007" w:rsidRDefault="00506434" w:rsidP="00506434">
      <w:pPr>
        <w:widowControl/>
        <w:autoSpaceDE/>
        <w:autoSpaceDN/>
        <w:textAlignment w:val="baseline"/>
        <w:rPr>
          <w:sz w:val="28"/>
          <w:szCs w:val="28"/>
        </w:rPr>
      </w:pPr>
      <w:r w:rsidRPr="00101007">
        <w:rPr>
          <w:sz w:val="28"/>
          <w:szCs w:val="28"/>
        </w:rPr>
        <w:t> </w:t>
      </w:r>
    </w:p>
    <w:p w14:paraId="4EFA99A5" w14:textId="77777777" w:rsidR="00506434" w:rsidRPr="00101007" w:rsidRDefault="00506434" w:rsidP="00506434">
      <w:pPr>
        <w:widowControl/>
        <w:autoSpaceDE/>
        <w:autoSpaceDN/>
        <w:textAlignment w:val="baseline"/>
        <w:rPr>
          <w:sz w:val="28"/>
          <w:szCs w:val="28"/>
        </w:rPr>
      </w:pPr>
      <w:r w:rsidRPr="00101007">
        <w:rPr>
          <w:sz w:val="28"/>
          <w:szCs w:val="28"/>
        </w:rPr>
        <w:t>Signature: ____________________________</w:t>
      </w:r>
      <w:r>
        <w:rPr>
          <w:sz w:val="28"/>
          <w:szCs w:val="28"/>
        </w:rPr>
        <w:t>______</w:t>
      </w:r>
    </w:p>
    <w:p w14:paraId="7EE53B36" w14:textId="77777777" w:rsidR="00506434" w:rsidRPr="00101007" w:rsidRDefault="00506434" w:rsidP="00506434">
      <w:pPr>
        <w:widowControl/>
        <w:autoSpaceDE/>
        <w:autoSpaceDN/>
        <w:textAlignment w:val="baseline"/>
        <w:rPr>
          <w:sz w:val="28"/>
          <w:szCs w:val="28"/>
        </w:rPr>
      </w:pPr>
      <w:r w:rsidRPr="00101007">
        <w:rPr>
          <w:sz w:val="28"/>
          <w:szCs w:val="28"/>
        </w:rPr>
        <w:t> </w:t>
      </w:r>
    </w:p>
    <w:p w14:paraId="3B1D7284" w14:textId="77777777" w:rsidR="00506434" w:rsidRDefault="00506434" w:rsidP="00506434">
      <w:pPr>
        <w:pStyle w:val="paragraph"/>
        <w:spacing w:before="0" w:beforeAutospacing="0" w:after="0" w:afterAutospacing="0"/>
        <w:textAlignment w:val="baseline"/>
        <w:rPr>
          <w:rFonts w:ascii="Segoe UI" w:hAnsi="Segoe UI" w:cs="Segoe UI"/>
          <w:sz w:val="18"/>
          <w:szCs w:val="18"/>
        </w:rPr>
      </w:pPr>
    </w:p>
    <w:p w14:paraId="73BEFB01" w14:textId="77777777" w:rsidR="00506434" w:rsidRDefault="00506434" w:rsidP="00506434">
      <w:pPr>
        <w:widowControl/>
        <w:autoSpaceDE/>
        <w:autoSpaceDN/>
        <w:ind w:firstLine="720"/>
        <w:textAlignment w:val="baseline"/>
        <w:rPr>
          <w:rFonts w:ascii="Segoe UI" w:hAnsi="Segoe UI" w:cs="Segoe UI"/>
          <w:sz w:val="18"/>
          <w:szCs w:val="18"/>
        </w:rPr>
      </w:pPr>
    </w:p>
    <w:p w14:paraId="00B05964" w14:textId="77777777" w:rsidR="00506434" w:rsidRPr="00E424C5" w:rsidRDefault="00506434" w:rsidP="00506434">
      <w:pPr>
        <w:widowControl/>
        <w:autoSpaceDE/>
        <w:autoSpaceDN/>
        <w:ind w:firstLine="720"/>
        <w:textAlignment w:val="baseline"/>
        <w:rPr>
          <w:rFonts w:ascii="Segoe UI" w:hAnsi="Segoe UI" w:cs="Segoe UI"/>
          <w:sz w:val="18"/>
          <w:szCs w:val="18"/>
        </w:rPr>
      </w:pPr>
    </w:p>
    <w:p w14:paraId="086206E8" w14:textId="77777777" w:rsidR="00506434" w:rsidRDefault="00506434" w:rsidP="00506434">
      <w:pPr>
        <w:pStyle w:val="Heading1"/>
        <w:spacing w:before="0"/>
        <w:ind w:left="0"/>
      </w:pPr>
      <w:r>
        <w:rPr>
          <w:sz w:val="24"/>
          <w:szCs w:val="24"/>
        </w:rPr>
        <w:br w:type="page"/>
      </w:r>
      <w:bookmarkEnd w:id="19"/>
    </w:p>
    <w:p w14:paraId="33AFA0E4" w14:textId="77777777" w:rsidR="00506434" w:rsidRDefault="00506434" w:rsidP="00506434">
      <w:pPr>
        <w:pStyle w:val="BodyText"/>
        <w:ind w:right="151"/>
        <w:sectPr w:rsidR="00506434">
          <w:pgSz w:w="12240" w:h="15840"/>
          <w:pgMar w:top="1500" w:right="1320" w:bottom="960" w:left="1340" w:header="0" w:footer="779" w:gutter="0"/>
          <w:cols w:space="720"/>
        </w:sectPr>
      </w:pPr>
    </w:p>
    <w:p w14:paraId="156ED43E" w14:textId="4B956910" w:rsidR="001814BE" w:rsidRPr="003E2A82" w:rsidRDefault="001814BE" w:rsidP="7541D74A">
      <w:pPr>
        <w:jc w:val="center"/>
        <w:rPr>
          <w:b/>
          <w:bCs/>
          <w:sz w:val="28"/>
          <w:szCs w:val="28"/>
        </w:rPr>
      </w:pPr>
      <w:r w:rsidRPr="003E2A82">
        <w:rPr>
          <w:b/>
          <w:bCs/>
          <w:sz w:val="28"/>
          <w:szCs w:val="28"/>
        </w:rPr>
        <w:t>Medical Illness/Condition</w:t>
      </w:r>
      <w:r w:rsidR="005D18DA">
        <w:rPr>
          <w:b/>
          <w:bCs/>
          <w:sz w:val="28"/>
          <w:szCs w:val="28"/>
        </w:rPr>
        <w:t xml:space="preserve"> Policy </w:t>
      </w:r>
    </w:p>
    <w:p w14:paraId="0C3F848D" w14:textId="77777777" w:rsidR="00163AA5" w:rsidRPr="00E162B0" w:rsidRDefault="00163AA5" w:rsidP="7541D74A">
      <w:pPr>
        <w:jc w:val="center"/>
        <w:rPr>
          <w:b/>
          <w:bCs/>
        </w:rPr>
      </w:pPr>
    </w:p>
    <w:p w14:paraId="57D10824" w14:textId="77777777" w:rsidR="001814BE" w:rsidRDefault="001814BE" w:rsidP="7541D74A">
      <w:pPr>
        <w:spacing w:line="360" w:lineRule="auto"/>
        <w:rPr>
          <w:sz w:val="24"/>
          <w:szCs w:val="24"/>
        </w:rPr>
      </w:pPr>
      <w:r w:rsidRPr="00163AA5">
        <w:rPr>
          <w:color w:val="2C2C33"/>
          <w:sz w:val="24"/>
          <w:szCs w:val="24"/>
        </w:rPr>
        <w:t xml:space="preserve">If a student is absent because of a severe medical illness/condition (i.e. while not intended to be all inclusive, this can be defined as something that requires urgent treatment, pregnancy, emergency evaluation, or prevents ongoing participation in course or clinical activities.), or hospitalization, the student must submit a written medical clearance from a licensed health care professional (physician, nurse practitioner, or physician assistant). </w:t>
      </w:r>
      <w:r w:rsidRPr="00163AA5">
        <w:rPr>
          <w:sz w:val="24"/>
          <w:szCs w:val="24"/>
        </w:rPr>
        <w:t xml:space="preserve"> This medical clearance statement should be given to the administrative assistant and will be placed in the student's file.  The student is to notify the individual clinical faculty member if the absence is from a clinical experience. If the absence is from a lecture, the student must notify the faculty member who is to give the lecture. The faculty member will notify the chair and the administrative assistant. </w:t>
      </w:r>
    </w:p>
    <w:p w14:paraId="531000A8" w14:textId="77777777" w:rsidR="003E2A82" w:rsidRPr="00163AA5" w:rsidRDefault="003E2A82" w:rsidP="7541D74A">
      <w:pPr>
        <w:spacing w:line="360" w:lineRule="auto"/>
        <w:rPr>
          <w:sz w:val="24"/>
          <w:szCs w:val="24"/>
        </w:rPr>
      </w:pPr>
    </w:p>
    <w:p w14:paraId="09324112" w14:textId="77777777" w:rsidR="001814BE" w:rsidRPr="00163AA5" w:rsidRDefault="001814BE" w:rsidP="7541D74A">
      <w:pPr>
        <w:spacing w:line="360" w:lineRule="auto"/>
        <w:rPr>
          <w:sz w:val="24"/>
          <w:szCs w:val="24"/>
        </w:rPr>
      </w:pPr>
      <w:r w:rsidRPr="00163AA5">
        <w:rPr>
          <w:sz w:val="24"/>
          <w:szCs w:val="24"/>
        </w:rPr>
        <w:t>The School of Nursing will employ the guidelines of the CDC and clinical sites regarding illness and quarantine practices if applicable. These guidelines change periodically, and the student and faculty will be notified of the current procedure when the medical illness/condition is recognized.</w:t>
      </w:r>
    </w:p>
    <w:p w14:paraId="67F709E8" w14:textId="77777777" w:rsidR="001814BE" w:rsidRPr="00163AA5" w:rsidRDefault="001814BE" w:rsidP="7541D74A">
      <w:pPr>
        <w:spacing w:line="360" w:lineRule="auto"/>
        <w:rPr>
          <w:sz w:val="24"/>
          <w:szCs w:val="24"/>
        </w:rPr>
      </w:pPr>
      <w:r w:rsidRPr="00163AA5">
        <w:rPr>
          <w:sz w:val="24"/>
          <w:szCs w:val="24"/>
        </w:rPr>
        <w:t xml:space="preserve">If a student tests positive for a medical illness, the student must notify the clinical faculty of the day, the lecturing faculty and the chair before attending a lecture or clinical.  The chair will then develop a plan for attendance based on the CDC, clinical site, and School of Nursing recommendations. </w:t>
      </w:r>
    </w:p>
    <w:p w14:paraId="0B43F63B" w14:textId="77777777" w:rsidR="001814BE" w:rsidRDefault="001814BE" w:rsidP="7541D74A">
      <w:pPr>
        <w:spacing w:line="360" w:lineRule="auto"/>
        <w:ind w:left="720" w:firstLine="720"/>
      </w:pPr>
      <w:r w:rsidRPr="7541D74A">
        <w:t xml:space="preserve"> </w:t>
      </w:r>
    </w:p>
    <w:p w14:paraId="4949ECF5" w14:textId="77777777" w:rsidR="001814BE" w:rsidRDefault="001814BE" w:rsidP="7541D74A"/>
    <w:p w14:paraId="34143D55" w14:textId="77777777" w:rsidR="001814BE" w:rsidRDefault="001814BE" w:rsidP="7541D74A"/>
    <w:p w14:paraId="0781C6EA" w14:textId="77777777" w:rsidR="001814BE" w:rsidRDefault="001814BE" w:rsidP="7541D74A"/>
    <w:p w14:paraId="0FB44574" w14:textId="77777777" w:rsidR="00506434" w:rsidRDefault="00506434" w:rsidP="00506434">
      <w:pPr>
        <w:pStyle w:val="BodyText"/>
        <w:spacing w:before="4"/>
        <w:rPr>
          <w:b/>
        </w:rPr>
      </w:pPr>
    </w:p>
    <w:p w14:paraId="31DE205C" w14:textId="77777777" w:rsidR="00506434" w:rsidRDefault="00506434" w:rsidP="00506434">
      <w:pPr>
        <w:jc w:val="both"/>
        <w:rPr>
          <w:sz w:val="24"/>
          <w:szCs w:val="24"/>
        </w:rPr>
      </w:pPr>
    </w:p>
    <w:p w14:paraId="6D3C702A" w14:textId="77777777" w:rsidR="00630FE9" w:rsidRDefault="00630FE9" w:rsidP="00506434">
      <w:pPr>
        <w:jc w:val="both"/>
        <w:rPr>
          <w:sz w:val="24"/>
          <w:szCs w:val="24"/>
        </w:rPr>
      </w:pPr>
    </w:p>
    <w:p w14:paraId="3F3EC872" w14:textId="77777777" w:rsidR="00630FE9" w:rsidRDefault="00630FE9" w:rsidP="00506434">
      <w:pPr>
        <w:jc w:val="both"/>
        <w:rPr>
          <w:sz w:val="24"/>
          <w:szCs w:val="24"/>
        </w:rPr>
      </w:pPr>
    </w:p>
    <w:p w14:paraId="1F3597DE" w14:textId="77777777" w:rsidR="00630FE9" w:rsidRDefault="00630FE9" w:rsidP="00506434">
      <w:pPr>
        <w:jc w:val="both"/>
        <w:rPr>
          <w:sz w:val="24"/>
          <w:szCs w:val="24"/>
        </w:rPr>
      </w:pPr>
    </w:p>
    <w:p w14:paraId="09AD1295" w14:textId="77777777" w:rsidR="00630FE9" w:rsidRDefault="00630FE9" w:rsidP="00506434">
      <w:pPr>
        <w:jc w:val="both"/>
        <w:rPr>
          <w:sz w:val="24"/>
          <w:szCs w:val="24"/>
        </w:rPr>
      </w:pPr>
    </w:p>
    <w:p w14:paraId="78A44700" w14:textId="77777777" w:rsidR="00630FE9" w:rsidRDefault="00630FE9" w:rsidP="00506434">
      <w:pPr>
        <w:jc w:val="both"/>
        <w:rPr>
          <w:sz w:val="24"/>
          <w:szCs w:val="24"/>
        </w:rPr>
      </w:pPr>
    </w:p>
    <w:p w14:paraId="5787B7D0" w14:textId="77777777" w:rsidR="00630FE9" w:rsidRDefault="00630FE9" w:rsidP="00506434">
      <w:pPr>
        <w:jc w:val="both"/>
        <w:rPr>
          <w:sz w:val="24"/>
          <w:szCs w:val="24"/>
        </w:rPr>
      </w:pPr>
    </w:p>
    <w:p w14:paraId="76C6E97E" w14:textId="77777777" w:rsidR="00630FE9" w:rsidRDefault="00630FE9" w:rsidP="00506434">
      <w:pPr>
        <w:jc w:val="both"/>
        <w:rPr>
          <w:sz w:val="24"/>
          <w:szCs w:val="24"/>
        </w:rPr>
      </w:pPr>
    </w:p>
    <w:p w14:paraId="2433D86F" w14:textId="77777777" w:rsidR="00630FE9" w:rsidRDefault="00630FE9" w:rsidP="00506434">
      <w:pPr>
        <w:jc w:val="both"/>
        <w:rPr>
          <w:sz w:val="24"/>
          <w:szCs w:val="24"/>
        </w:rPr>
      </w:pPr>
    </w:p>
    <w:p w14:paraId="2E107B71" w14:textId="77777777" w:rsidR="00630FE9" w:rsidRDefault="00630FE9" w:rsidP="00506434">
      <w:pPr>
        <w:jc w:val="both"/>
        <w:rPr>
          <w:sz w:val="24"/>
          <w:szCs w:val="24"/>
        </w:rPr>
      </w:pPr>
    </w:p>
    <w:p w14:paraId="7B8176B8" w14:textId="77777777" w:rsidR="00630FE9" w:rsidRDefault="00630FE9" w:rsidP="00506434">
      <w:pPr>
        <w:jc w:val="both"/>
        <w:rPr>
          <w:sz w:val="24"/>
          <w:szCs w:val="24"/>
        </w:rPr>
      </w:pPr>
    </w:p>
    <w:p w14:paraId="175B9459" w14:textId="77777777" w:rsidR="00630FE9" w:rsidRDefault="00630FE9" w:rsidP="00506434">
      <w:pPr>
        <w:jc w:val="both"/>
        <w:rPr>
          <w:sz w:val="24"/>
          <w:szCs w:val="24"/>
        </w:rPr>
      </w:pPr>
    </w:p>
    <w:p w14:paraId="31A65E6A" w14:textId="77777777" w:rsidR="00630FE9" w:rsidRDefault="00630FE9" w:rsidP="00506434">
      <w:pPr>
        <w:jc w:val="both"/>
        <w:rPr>
          <w:sz w:val="24"/>
          <w:szCs w:val="24"/>
        </w:rPr>
      </w:pPr>
    </w:p>
    <w:p w14:paraId="26844405" w14:textId="77777777" w:rsidR="00630FE9" w:rsidRDefault="00630FE9" w:rsidP="00506434">
      <w:pPr>
        <w:jc w:val="both"/>
        <w:rPr>
          <w:sz w:val="24"/>
          <w:szCs w:val="24"/>
        </w:rPr>
      </w:pPr>
    </w:p>
    <w:p w14:paraId="0F7BCA04" w14:textId="77777777" w:rsidR="00630FE9" w:rsidRDefault="00630FE9" w:rsidP="00506434">
      <w:pPr>
        <w:jc w:val="both"/>
        <w:rPr>
          <w:sz w:val="24"/>
          <w:szCs w:val="24"/>
        </w:rPr>
      </w:pPr>
    </w:p>
    <w:p w14:paraId="377C86EC" w14:textId="77777777" w:rsidR="005D18DA" w:rsidRDefault="005D18DA" w:rsidP="005D18DA">
      <w:pPr>
        <w:rPr>
          <w:sz w:val="24"/>
          <w:szCs w:val="24"/>
        </w:rPr>
      </w:pPr>
    </w:p>
    <w:p w14:paraId="7D9B5753" w14:textId="41BB1FE7" w:rsidR="00AF227C" w:rsidRDefault="00AF227C" w:rsidP="005D18DA">
      <w:pPr>
        <w:jc w:val="center"/>
        <w:rPr>
          <w:b/>
          <w:bCs/>
          <w:sz w:val="28"/>
          <w:szCs w:val="28"/>
        </w:rPr>
      </w:pPr>
      <w:r w:rsidRPr="005D18DA">
        <w:rPr>
          <w:b/>
          <w:bCs/>
          <w:sz w:val="28"/>
          <w:szCs w:val="28"/>
        </w:rPr>
        <w:t>Bullying</w:t>
      </w:r>
      <w:r w:rsidR="005D18DA">
        <w:rPr>
          <w:b/>
          <w:bCs/>
          <w:sz w:val="28"/>
          <w:szCs w:val="28"/>
        </w:rPr>
        <w:t xml:space="preserve"> Policy </w:t>
      </w:r>
    </w:p>
    <w:p w14:paraId="68FD605D" w14:textId="77777777" w:rsidR="005D18DA" w:rsidRPr="005D18DA" w:rsidRDefault="005D18DA" w:rsidP="005D18DA">
      <w:pPr>
        <w:jc w:val="center"/>
        <w:rPr>
          <w:b/>
          <w:bCs/>
          <w:sz w:val="28"/>
          <w:szCs w:val="28"/>
        </w:rPr>
      </w:pPr>
    </w:p>
    <w:p w14:paraId="4B721086" w14:textId="77777777" w:rsidR="00AF227C" w:rsidRDefault="00AF227C" w:rsidP="0874FE17">
      <w:pPr>
        <w:rPr>
          <w:color w:val="000000" w:themeColor="text1"/>
        </w:rPr>
      </w:pPr>
      <w:r w:rsidRPr="0874FE17">
        <w:rPr>
          <w:b/>
          <w:bCs/>
          <w:color w:val="000000" w:themeColor="text1"/>
        </w:rPr>
        <w:t>Policy Statement &amp; Purpose</w:t>
      </w:r>
      <w:r w:rsidRPr="0874FE17">
        <w:rPr>
          <w:color w:val="000000" w:themeColor="text1"/>
        </w:rPr>
        <w:t xml:space="preserve"> </w:t>
      </w:r>
    </w:p>
    <w:p w14:paraId="71F0CACE"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 xml:space="preserve">Blue Mountain Christian University and the School of Nursing prohibit all forms of bullying and harassment. </w:t>
      </w:r>
    </w:p>
    <w:p w14:paraId="3DA130C7"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The goal is to ensure a safe, respectful, and positive environment for everyone (e.g., students, faculty, staff, and volunteers).</w:t>
      </w:r>
    </w:p>
    <w:p w14:paraId="6BD92A84" w14:textId="77777777" w:rsidR="00AF227C" w:rsidRDefault="00AF227C" w:rsidP="0874FE17">
      <w:pPr>
        <w:rPr>
          <w:color w:val="000000" w:themeColor="text1"/>
        </w:rPr>
      </w:pPr>
    </w:p>
    <w:p w14:paraId="0540FD32" w14:textId="77777777" w:rsidR="00AF227C" w:rsidRDefault="00AF227C" w:rsidP="0874FE17">
      <w:pPr>
        <w:rPr>
          <w:color w:val="000000" w:themeColor="text1"/>
        </w:rPr>
      </w:pPr>
      <w:r w:rsidRPr="0874FE17">
        <w:rPr>
          <w:b/>
          <w:bCs/>
          <w:color w:val="000000" w:themeColor="text1"/>
        </w:rPr>
        <w:t>Definition of Bullying</w:t>
      </w:r>
      <w:r w:rsidRPr="0874FE17">
        <w:rPr>
          <w:color w:val="000000" w:themeColor="text1"/>
        </w:rPr>
        <w:t xml:space="preserve"> </w:t>
      </w:r>
    </w:p>
    <w:p w14:paraId="293E28BA" w14:textId="77777777" w:rsidR="00AF227C" w:rsidRDefault="00AF227C" w:rsidP="00D5492E">
      <w:pPr>
        <w:pStyle w:val="ListParagraph"/>
        <w:widowControl/>
        <w:numPr>
          <w:ilvl w:val="0"/>
          <w:numId w:val="53"/>
        </w:numPr>
        <w:autoSpaceDE/>
        <w:autoSpaceDN/>
        <w:spacing w:line="279" w:lineRule="auto"/>
        <w:contextualSpacing/>
        <w:rPr>
          <w:color w:val="000000" w:themeColor="text1"/>
        </w:rPr>
      </w:pPr>
      <w:r w:rsidRPr="0874FE17">
        <w:rPr>
          <w:color w:val="000000" w:themeColor="text1"/>
        </w:rPr>
        <w:t xml:space="preserve">Bullying is deliberate, hurtful, repeated behavior that can be physical, verbal, social, or cyber-based. </w:t>
      </w:r>
    </w:p>
    <w:p w14:paraId="50AD3EF0"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 xml:space="preserve">Examples but not all inclusive: </w:t>
      </w:r>
    </w:p>
    <w:p w14:paraId="21544F16" w14:textId="77777777" w:rsidR="00AF227C" w:rsidRDefault="00AF227C" w:rsidP="00D5492E">
      <w:pPr>
        <w:pStyle w:val="ListParagraph"/>
        <w:widowControl/>
        <w:numPr>
          <w:ilvl w:val="0"/>
          <w:numId w:val="52"/>
        </w:numPr>
        <w:autoSpaceDE/>
        <w:autoSpaceDN/>
        <w:spacing w:line="279" w:lineRule="auto"/>
        <w:contextualSpacing/>
        <w:rPr>
          <w:color w:val="000000" w:themeColor="text1"/>
        </w:rPr>
      </w:pPr>
      <w:r w:rsidRPr="0874FE17">
        <w:rPr>
          <w:b/>
          <w:bCs/>
          <w:color w:val="000000" w:themeColor="text1"/>
        </w:rPr>
        <w:t>Physical:</w:t>
      </w:r>
      <w:r w:rsidRPr="0874FE17">
        <w:rPr>
          <w:color w:val="000000" w:themeColor="text1"/>
        </w:rPr>
        <w:t xml:space="preserve"> Hitting, pushing, kicking, damaging possessions. </w:t>
      </w:r>
    </w:p>
    <w:p w14:paraId="3A6AC6ED"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b/>
          <w:bCs/>
          <w:color w:val="000000" w:themeColor="text1"/>
        </w:rPr>
        <w:t>Verbal:</w:t>
      </w:r>
      <w:r w:rsidRPr="0874FE17">
        <w:rPr>
          <w:color w:val="000000" w:themeColor="text1"/>
        </w:rPr>
        <w:t xml:space="preserve"> Name-calling, offensive jokes, malicious comments about looks, spreading lies. </w:t>
      </w:r>
    </w:p>
    <w:p w14:paraId="2D5E33F6"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b/>
          <w:bCs/>
          <w:color w:val="000000" w:themeColor="text1"/>
        </w:rPr>
        <w:t>Social:</w:t>
      </w:r>
      <w:r w:rsidRPr="0874FE17">
        <w:rPr>
          <w:color w:val="000000" w:themeColor="text1"/>
        </w:rPr>
        <w:t xml:space="preserve"> Exclusion, isolation, spreading rumors, or creating a negative social environment. </w:t>
      </w:r>
    </w:p>
    <w:p w14:paraId="11FC313F"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b/>
          <w:bCs/>
          <w:color w:val="000000" w:themeColor="text1"/>
        </w:rPr>
        <w:t>Cyber:</w:t>
      </w:r>
      <w:r w:rsidRPr="0874FE17">
        <w:rPr>
          <w:color w:val="000000" w:themeColor="text1"/>
        </w:rPr>
        <w:t xml:space="preserve"> Offensive texts, social media messages, online threats, or inappropriate sharing of information</w:t>
      </w:r>
    </w:p>
    <w:p w14:paraId="66D68C35" w14:textId="77777777" w:rsidR="001730C9" w:rsidRDefault="001730C9" w:rsidP="001730C9">
      <w:pPr>
        <w:pStyle w:val="ListParagraph"/>
        <w:widowControl/>
        <w:autoSpaceDE/>
        <w:autoSpaceDN/>
        <w:spacing w:line="279" w:lineRule="auto"/>
        <w:ind w:left="720" w:firstLine="0"/>
        <w:contextualSpacing/>
        <w:rPr>
          <w:color w:val="000000" w:themeColor="text1"/>
        </w:rPr>
      </w:pPr>
    </w:p>
    <w:p w14:paraId="12F9FF4D" w14:textId="77777777" w:rsidR="00AF227C" w:rsidRDefault="00AF227C" w:rsidP="0874FE17">
      <w:pPr>
        <w:rPr>
          <w:color w:val="000000" w:themeColor="text1"/>
        </w:rPr>
      </w:pPr>
      <w:r w:rsidRPr="0874FE17">
        <w:rPr>
          <w:b/>
          <w:bCs/>
          <w:color w:val="000000" w:themeColor="text1"/>
        </w:rPr>
        <w:t>Reporting Procedures</w:t>
      </w:r>
      <w:r w:rsidRPr="0874FE17">
        <w:rPr>
          <w:color w:val="000000" w:themeColor="text1"/>
        </w:rPr>
        <w:t xml:space="preserve"> </w:t>
      </w:r>
    </w:p>
    <w:p w14:paraId="1BC3F668" w14:textId="77777777" w:rsidR="00AF227C" w:rsidRDefault="00AF227C" w:rsidP="00D5492E">
      <w:pPr>
        <w:pStyle w:val="ListParagraph"/>
        <w:widowControl/>
        <w:numPr>
          <w:ilvl w:val="0"/>
          <w:numId w:val="51"/>
        </w:numPr>
        <w:autoSpaceDE/>
        <w:autoSpaceDN/>
        <w:spacing w:line="279" w:lineRule="auto"/>
        <w:contextualSpacing/>
        <w:rPr>
          <w:color w:val="000000" w:themeColor="text1"/>
        </w:rPr>
      </w:pPr>
      <w:r w:rsidRPr="0874FE17">
        <w:rPr>
          <w:color w:val="000000" w:themeColor="text1"/>
        </w:rPr>
        <w:t xml:space="preserve">Anyone experiencing or witnessing bullying should report it and provide proof of such behavior. </w:t>
      </w:r>
    </w:p>
    <w:p w14:paraId="47D0A78E"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 xml:space="preserve">Bullying should be reported to designated individuals or departments (e.g., chair of program, advisor, faculty, or supervisor). </w:t>
      </w:r>
    </w:p>
    <w:p w14:paraId="2AB8E022"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Prompt reporting of the incident is encouraged.</w:t>
      </w:r>
    </w:p>
    <w:p w14:paraId="117B4143"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All individuals within the organization have a responsibility to report bullying</w:t>
      </w:r>
    </w:p>
    <w:p w14:paraId="24755D02" w14:textId="77777777" w:rsidR="001730C9" w:rsidRDefault="001730C9" w:rsidP="001730C9">
      <w:pPr>
        <w:pStyle w:val="ListParagraph"/>
        <w:widowControl/>
        <w:autoSpaceDE/>
        <w:autoSpaceDN/>
        <w:spacing w:line="279" w:lineRule="auto"/>
        <w:ind w:left="720" w:firstLine="0"/>
        <w:contextualSpacing/>
        <w:rPr>
          <w:color w:val="000000" w:themeColor="text1"/>
        </w:rPr>
      </w:pPr>
    </w:p>
    <w:p w14:paraId="408350B3" w14:textId="77777777" w:rsidR="00AF227C" w:rsidRDefault="00AF227C" w:rsidP="0874FE17">
      <w:pPr>
        <w:rPr>
          <w:color w:val="000000" w:themeColor="text1"/>
        </w:rPr>
      </w:pPr>
      <w:r w:rsidRPr="0874FE17">
        <w:rPr>
          <w:b/>
          <w:bCs/>
          <w:color w:val="000000" w:themeColor="text1"/>
        </w:rPr>
        <w:t>Confidentiality and non-retaliation</w:t>
      </w:r>
      <w:r w:rsidRPr="0874FE17">
        <w:rPr>
          <w:color w:val="000000" w:themeColor="text1"/>
        </w:rPr>
        <w:t xml:space="preserve"> </w:t>
      </w:r>
    </w:p>
    <w:p w14:paraId="08BBC70F" w14:textId="77777777" w:rsidR="00AF227C" w:rsidRDefault="00AF227C" w:rsidP="00D5492E">
      <w:pPr>
        <w:pStyle w:val="ListParagraph"/>
        <w:widowControl/>
        <w:numPr>
          <w:ilvl w:val="0"/>
          <w:numId w:val="50"/>
        </w:numPr>
        <w:autoSpaceDE/>
        <w:autoSpaceDN/>
        <w:spacing w:line="279" w:lineRule="auto"/>
        <w:contextualSpacing/>
        <w:rPr>
          <w:color w:val="000000" w:themeColor="text1"/>
        </w:rPr>
      </w:pPr>
      <w:r w:rsidRPr="0874FE17">
        <w:rPr>
          <w:color w:val="000000" w:themeColor="text1"/>
        </w:rPr>
        <w:t xml:space="preserve">Reporting will be kept confidential to the extent possible, but confidentiality may be breached (e.g., to ensure safety). </w:t>
      </w:r>
    </w:p>
    <w:p w14:paraId="26D050BC" w14:textId="77777777" w:rsidR="00AF227C" w:rsidRDefault="00AF227C" w:rsidP="00D5492E">
      <w:pPr>
        <w:pStyle w:val="ListParagraph"/>
        <w:widowControl/>
        <w:numPr>
          <w:ilvl w:val="0"/>
          <w:numId w:val="54"/>
        </w:numPr>
        <w:autoSpaceDE/>
        <w:autoSpaceDN/>
        <w:spacing w:line="279" w:lineRule="auto"/>
        <w:contextualSpacing/>
        <w:rPr>
          <w:color w:val="000000" w:themeColor="text1"/>
        </w:rPr>
      </w:pPr>
      <w:r w:rsidRPr="0874FE17">
        <w:rPr>
          <w:color w:val="000000" w:themeColor="text1"/>
        </w:rPr>
        <w:t>Individuals who report bullying in good faith are protected from retaliation.</w:t>
      </w:r>
    </w:p>
    <w:p w14:paraId="067CD77B" w14:textId="77777777" w:rsidR="001730C9" w:rsidRDefault="001730C9" w:rsidP="001730C9">
      <w:pPr>
        <w:pStyle w:val="ListParagraph"/>
        <w:widowControl/>
        <w:autoSpaceDE/>
        <w:autoSpaceDN/>
        <w:spacing w:line="279" w:lineRule="auto"/>
        <w:ind w:left="720" w:firstLine="0"/>
        <w:contextualSpacing/>
        <w:rPr>
          <w:color w:val="000000" w:themeColor="text1"/>
        </w:rPr>
      </w:pPr>
    </w:p>
    <w:p w14:paraId="20B5FE50" w14:textId="77777777" w:rsidR="00AF227C" w:rsidRDefault="00AF227C" w:rsidP="0874FE17">
      <w:pPr>
        <w:rPr>
          <w:color w:val="000000" w:themeColor="text1"/>
        </w:rPr>
      </w:pPr>
      <w:r w:rsidRPr="0874FE17">
        <w:rPr>
          <w:b/>
          <w:bCs/>
          <w:color w:val="000000" w:themeColor="text1"/>
        </w:rPr>
        <w:t>Investigation and Disciplinary Action</w:t>
      </w:r>
      <w:r w:rsidRPr="0874FE17">
        <w:rPr>
          <w:color w:val="000000" w:themeColor="text1"/>
        </w:rPr>
        <w:t xml:space="preserve"> </w:t>
      </w:r>
    </w:p>
    <w:p w14:paraId="00E9F784" w14:textId="77777777" w:rsidR="00AF227C" w:rsidRPr="00BD4A57" w:rsidRDefault="00AF227C" w:rsidP="00D5492E">
      <w:pPr>
        <w:pStyle w:val="ListParagraph"/>
        <w:widowControl/>
        <w:numPr>
          <w:ilvl w:val="0"/>
          <w:numId w:val="55"/>
        </w:numPr>
        <w:autoSpaceDE/>
        <w:autoSpaceDN/>
        <w:spacing w:line="279" w:lineRule="auto"/>
        <w:contextualSpacing/>
        <w:rPr>
          <w:color w:val="000000" w:themeColor="text1"/>
        </w:rPr>
      </w:pPr>
      <w:r w:rsidRPr="4C768FC9">
        <w:rPr>
          <w:color w:val="000000" w:themeColor="text1"/>
        </w:rPr>
        <w:t xml:space="preserve">Students must file a written complaint and any supported evidence defining the incident to the chair of the BMCU SON including all pertinent information and parties involved within 48 hours of the event. </w:t>
      </w:r>
    </w:p>
    <w:p w14:paraId="2AC93C20" w14:textId="77777777" w:rsidR="00AF227C" w:rsidRPr="00284DAB" w:rsidRDefault="00AF227C" w:rsidP="00D5492E">
      <w:pPr>
        <w:pStyle w:val="ListParagraph"/>
        <w:widowControl/>
        <w:numPr>
          <w:ilvl w:val="0"/>
          <w:numId w:val="49"/>
        </w:numPr>
        <w:autoSpaceDE/>
        <w:autoSpaceDN/>
        <w:spacing w:line="279" w:lineRule="auto"/>
        <w:contextualSpacing/>
        <w:rPr>
          <w:color w:val="000000" w:themeColor="text1"/>
        </w:rPr>
      </w:pPr>
      <w:r w:rsidRPr="4C768FC9">
        <w:rPr>
          <w:color w:val="000000" w:themeColor="text1"/>
        </w:rPr>
        <w:t xml:space="preserve">The chair of the BMCU SON will review the complaint and submit objective supported evidence from the student. The faculty committee will review, and BMCU chair will serve as the committee leader. The chair of the SON will send the report to the Dean of Students/Title IX Coordinator of BMCU.  According to BMCU policy 4.13 (Student Conduct and Judiciary) disciplinary action will be implemented.  </w:t>
      </w:r>
    </w:p>
    <w:p w14:paraId="051461CF" w14:textId="77777777" w:rsidR="00AF227C" w:rsidRDefault="00AF227C" w:rsidP="00D5492E">
      <w:pPr>
        <w:pStyle w:val="ListParagraph"/>
        <w:widowControl/>
        <w:numPr>
          <w:ilvl w:val="0"/>
          <w:numId w:val="49"/>
        </w:numPr>
        <w:autoSpaceDE/>
        <w:autoSpaceDN/>
        <w:spacing w:line="279" w:lineRule="auto"/>
        <w:contextualSpacing/>
        <w:rPr>
          <w:color w:val="000000" w:themeColor="text1"/>
        </w:rPr>
      </w:pPr>
      <w:r w:rsidRPr="0874FE17">
        <w:rPr>
          <w:color w:val="000000" w:themeColor="text1"/>
        </w:rPr>
        <w:t xml:space="preserve">The process for investigating complaints, emphasizing fairness, will be prompt. </w:t>
      </w:r>
    </w:p>
    <w:p w14:paraId="79F8FA6E" w14:textId="77777777" w:rsidR="00AF227C" w:rsidRDefault="00AF227C" w:rsidP="00284DAB">
      <w:pPr>
        <w:pStyle w:val="ListParagraph"/>
      </w:pPr>
    </w:p>
    <w:p w14:paraId="6F2B5FCA" w14:textId="77777777" w:rsidR="00630FE9" w:rsidRDefault="00630FE9" w:rsidP="00506434">
      <w:pPr>
        <w:jc w:val="both"/>
        <w:rPr>
          <w:sz w:val="24"/>
          <w:szCs w:val="24"/>
        </w:rPr>
      </w:pPr>
    </w:p>
    <w:p w14:paraId="12CBD0F4" w14:textId="77777777" w:rsidR="00083B49" w:rsidRDefault="00083B49" w:rsidP="00506434">
      <w:pPr>
        <w:jc w:val="both"/>
        <w:rPr>
          <w:sz w:val="24"/>
          <w:szCs w:val="24"/>
        </w:rPr>
      </w:pPr>
    </w:p>
    <w:p w14:paraId="36C21347" w14:textId="77777777" w:rsidR="00083B49" w:rsidRDefault="00083B49" w:rsidP="00506434">
      <w:pPr>
        <w:jc w:val="both"/>
        <w:rPr>
          <w:sz w:val="24"/>
          <w:szCs w:val="24"/>
        </w:rPr>
      </w:pPr>
    </w:p>
    <w:p w14:paraId="6224F236" w14:textId="77777777" w:rsidR="00083B49" w:rsidRDefault="00083B49" w:rsidP="00506434">
      <w:pPr>
        <w:jc w:val="both"/>
        <w:rPr>
          <w:sz w:val="24"/>
          <w:szCs w:val="24"/>
        </w:rPr>
      </w:pPr>
    </w:p>
    <w:p w14:paraId="43ACC9F7" w14:textId="77777777" w:rsidR="00AE4C69" w:rsidRDefault="00AE4C69" w:rsidP="2A6CC9D3">
      <w:pPr>
        <w:jc w:val="center"/>
        <w:rPr>
          <w:color w:val="000000" w:themeColor="text1"/>
          <w:sz w:val="28"/>
          <w:szCs w:val="28"/>
        </w:rPr>
      </w:pPr>
    </w:p>
    <w:p w14:paraId="5254C6DC" w14:textId="28B505D0" w:rsidR="00083B49" w:rsidRPr="0015354C" w:rsidRDefault="00083B49" w:rsidP="2A6CC9D3">
      <w:pPr>
        <w:jc w:val="center"/>
        <w:rPr>
          <w:b/>
          <w:bCs/>
          <w:sz w:val="28"/>
          <w:szCs w:val="28"/>
        </w:rPr>
      </w:pPr>
      <w:r w:rsidRPr="0015354C">
        <w:rPr>
          <w:b/>
          <w:bCs/>
          <w:color w:val="000000" w:themeColor="text1"/>
          <w:sz w:val="28"/>
          <w:szCs w:val="28"/>
        </w:rPr>
        <w:t xml:space="preserve">Use of AI Tools &amp; Plagiarism Prevention Policy </w:t>
      </w:r>
      <w:r w:rsidRPr="0015354C">
        <w:rPr>
          <w:b/>
          <w:bCs/>
          <w:sz w:val="28"/>
          <w:szCs w:val="28"/>
        </w:rPr>
        <w:t xml:space="preserve"> </w:t>
      </w:r>
    </w:p>
    <w:p w14:paraId="7A44B979" w14:textId="31263576" w:rsidR="00F7652A" w:rsidRPr="0015354C" w:rsidRDefault="00F7652A" w:rsidP="2A6CC9D3">
      <w:pPr>
        <w:jc w:val="center"/>
        <w:rPr>
          <w:b/>
          <w:bCs/>
          <w:sz w:val="28"/>
          <w:szCs w:val="28"/>
        </w:rPr>
      </w:pPr>
      <w:r w:rsidRPr="0015354C">
        <w:rPr>
          <w:b/>
          <w:bCs/>
          <w:sz w:val="28"/>
          <w:szCs w:val="28"/>
        </w:rPr>
        <w:t>Referencing BMCU Policy 2.19</w:t>
      </w:r>
    </w:p>
    <w:p w14:paraId="195DC648" w14:textId="77777777" w:rsidR="00083B49" w:rsidRDefault="00083B49" w:rsidP="2A6CC9D3">
      <w:pPr>
        <w:rPr>
          <w:sz w:val="28"/>
          <w:szCs w:val="28"/>
        </w:rPr>
      </w:pPr>
    </w:p>
    <w:p w14:paraId="3D8C8243" w14:textId="77777777" w:rsidR="00083B49" w:rsidRDefault="00083B49" w:rsidP="2A6CC9D3">
      <w:r w:rsidRPr="2A6CC9D3">
        <w:rPr>
          <w:b/>
          <w:bCs/>
          <w:sz w:val="24"/>
          <w:szCs w:val="24"/>
        </w:rPr>
        <w:t xml:space="preserve">Purpose: </w:t>
      </w:r>
      <w:r w:rsidRPr="2A6CC9D3">
        <w:rPr>
          <w:sz w:val="24"/>
          <w:szCs w:val="24"/>
        </w:rPr>
        <w:t xml:space="preserve">This policy ensures that students use Artificial Intelligence (AI) tools such as ChatGPT, Grammarly and other AI platforms—ethically, responsibly, and in ways that support learning, not replace it.  </w:t>
      </w:r>
    </w:p>
    <w:p w14:paraId="526E1077" w14:textId="77777777" w:rsidR="00083B49" w:rsidRDefault="00083B49" w:rsidP="2A6CC9D3">
      <w:pPr>
        <w:rPr>
          <w:b/>
          <w:bCs/>
        </w:rPr>
      </w:pPr>
      <w:r w:rsidRPr="2A6CC9D3">
        <w:rPr>
          <w:b/>
          <w:bCs/>
          <w:sz w:val="24"/>
          <w:szCs w:val="24"/>
        </w:rPr>
        <w:t xml:space="preserve">Definitions: </w:t>
      </w:r>
    </w:p>
    <w:p w14:paraId="637A940C" w14:textId="77777777" w:rsidR="00083B49" w:rsidRDefault="00083B49" w:rsidP="00D5492E">
      <w:pPr>
        <w:pStyle w:val="ListParagraph"/>
        <w:widowControl/>
        <w:numPr>
          <w:ilvl w:val="0"/>
          <w:numId w:val="59"/>
        </w:numPr>
        <w:autoSpaceDE/>
        <w:autoSpaceDN/>
        <w:spacing w:after="160" w:line="279" w:lineRule="auto"/>
        <w:contextualSpacing/>
      </w:pPr>
      <w:r w:rsidRPr="2A6CC9D3">
        <w:rPr>
          <w:sz w:val="24"/>
          <w:szCs w:val="24"/>
        </w:rPr>
        <w:t>Academic Integrity: Acting honestly in completing assignments</w:t>
      </w:r>
    </w:p>
    <w:p w14:paraId="708E82FF" w14:textId="77777777" w:rsidR="00083B49" w:rsidRDefault="00083B49" w:rsidP="00D5492E">
      <w:pPr>
        <w:pStyle w:val="ListParagraph"/>
        <w:widowControl/>
        <w:numPr>
          <w:ilvl w:val="0"/>
          <w:numId w:val="59"/>
        </w:numPr>
        <w:autoSpaceDE/>
        <w:autoSpaceDN/>
        <w:spacing w:after="160" w:line="279" w:lineRule="auto"/>
        <w:contextualSpacing/>
      </w:pPr>
      <w:r w:rsidRPr="2A6CC9D3">
        <w:rPr>
          <w:sz w:val="24"/>
          <w:szCs w:val="24"/>
        </w:rPr>
        <w:t>Plagiarism: Presenting someone else’s words, ideas, data, or creations (including those from AI) as your own without proper attribution.</w:t>
      </w:r>
    </w:p>
    <w:p w14:paraId="26446D65" w14:textId="77777777" w:rsidR="00083B49" w:rsidRDefault="00083B49" w:rsidP="00D5492E">
      <w:pPr>
        <w:pStyle w:val="ListParagraph"/>
        <w:widowControl/>
        <w:numPr>
          <w:ilvl w:val="0"/>
          <w:numId w:val="59"/>
        </w:numPr>
        <w:autoSpaceDE/>
        <w:autoSpaceDN/>
        <w:spacing w:after="160" w:line="279" w:lineRule="auto"/>
        <w:contextualSpacing/>
      </w:pPr>
      <w:r w:rsidRPr="2A6CC9D3">
        <w:rPr>
          <w:sz w:val="24"/>
          <w:szCs w:val="24"/>
        </w:rPr>
        <w:t xml:space="preserve">AI Tools: Any digital system that generates text, code, images, or ideas, such as ChatGPT, Goggle Gemini, CoPilot, Grammarly, Quill Bot, or Midjourney, etc. </w:t>
      </w:r>
    </w:p>
    <w:p w14:paraId="2A257FCE" w14:textId="77777777" w:rsidR="00083B49" w:rsidRDefault="00083B49" w:rsidP="2A6CC9D3">
      <w:pPr>
        <w:rPr>
          <w:b/>
          <w:bCs/>
        </w:rPr>
      </w:pPr>
      <w:r w:rsidRPr="2A6CC9D3">
        <w:rPr>
          <w:b/>
          <w:bCs/>
          <w:sz w:val="24"/>
          <w:szCs w:val="24"/>
        </w:rPr>
        <w:t>Acceptable Use of AI:</w:t>
      </w:r>
    </w:p>
    <w:p w14:paraId="7BA4B994" w14:textId="77777777" w:rsidR="00083B49" w:rsidRDefault="00083B49" w:rsidP="2A6CC9D3">
      <w:r w:rsidRPr="2A6CC9D3">
        <w:rPr>
          <w:sz w:val="24"/>
          <w:szCs w:val="24"/>
        </w:rPr>
        <w:t xml:space="preserve">Students may us AI tools only when allowed by the instructor and for the following purposes: </w:t>
      </w:r>
    </w:p>
    <w:p w14:paraId="7970685C" w14:textId="77777777" w:rsidR="00083B49" w:rsidRDefault="00083B49" w:rsidP="00D5492E">
      <w:pPr>
        <w:pStyle w:val="ListParagraph"/>
        <w:widowControl/>
        <w:numPr>
          <w:ilvl w:val="0"/>
          <w:numId w:val="58"/>
        </w:numPr>
        <w:autoSpaceDE/>
        <w:autoSpaceDN/>
        <w:spacing w:after="160" w:line="279" w:lineRule="auto"/>
        <w:contextualSpacing/>
      </w:pPr>
      <w:r w:rsidRPr="2A6CC9D3">
        <w:rPr>
          <w:sz w:val="24"/>
          <w:szCs w:val="24"/>
        </w:rPr>
        <w:t>Brainstorming ideas, outlines, or research directions</w:t>
      </w:r>
    </w:p>
    <w:p w14:paraId="68608C87" w14:textId="77777777" w:rsidR="00083B49" w:rsidRDefault="00083B49" w:rsidP="00D5492E">
      <w:pPr>
        <w:pStyle w:val="ListParagraph"/>
        <w:widowControl/>
        <w:numPr>
          <w:ilvl w:val="0"/>
          <w:numId w:val="58"/>
        </w:numPr>
        <w:autoSpaceDE/>
        <w:autoSpaceDN/>
        <w:spacing w:after="160" w:line="279" w:lineRule="auto"/>
        <w:contextualSpacing/>
      </w:pPr>
      <w:r w:rsidRPr="2A6CC9D3">
        <w:rPr>
          <w:sz w:val="24"/>
          <w:szCs w:val="24"/>
        </w:rPr>
        <w:t>Explaining difficult concepts in a similar language</w:t>
      </w:r>
    </w:p>
    <w:p w14:paraId="5AFC01AA" w14:textId="77777777" w:rsidR="00083B49" w:rsidRDefault="00083B49" w:rsidP="00D5492E">
      <w:pPr>
        <w:pStyle w:val="ListParagraph"/>
        <w:widowControl/>
        <w:numPr>
          <w:ilvl w:val="0"/>
          <w:numId w:val="58"/>
        </w:numPr>
        <w:autoSpaceDE/>
        <w:autoSpaceDN/>
        <w:spacing w:after="160" w:line="279" w:lineRule="auto"/>
        <w:contextualSpacing/>
      </w:pPr>
      <w:r w:rsidRPr="2A6CC9D3">
        <w:rPr>
          <w:sz w:val="24"/>
          <w:szCs w:val="24"/>
        </w:rPr>
        <w:t>Practicing skills (e.g., draft analysis, language learning)</w:t>
      </w:r>
    </w:p>
    <w:p w14:paraId="10D8C2CF" w14:textId="77777777" w:rsidR="00083B49" w:rsidRDefault="00083B49" w:rsidP="00D5492E">
      <w:pPr>
        <w:pStyle w:val="ListParagraph"/>
        <w:widowControl/>
        <w:numPr>
          <w:ilvl w:val="0"/>
          <w:numId w:val="58"/>
        </w:numPr>
        <w:autoSpaceDE/>
        <w:autoSpaceDN/>
        <w:spacing w:after="160" w:line="279" w:lineRule="auto"/>
        <w:contextualSpacing/>
      </w:pPr>
      <w:r w:rsidRPr="2A6CC9D3">
        <w:rPr>
          <w:sz w:val="24"/>
          <w:szCs w:val="24"/>
        </w:rPr>
        <w:t>Grammer and clarity suggestions</w:t>
      </w:r>
    </w:p>
    <w:p w14:paraId="66B62FD3" w14:textId="77777777" w:rsidR="00083B49" w:rsidRDefault="00083B49" w:rsidP="00D5492E">
      <w:pPr>
        <w:pStyle w:val="ListParagraph"/>
        <w:widowControl/>
        <w:numPr>
          <w:ilvl w:val="0"/>
          <w:numId w:val="58"/>
        </w:numPr>
        <w:autoSpaceDE/>
        <w:autoSpaceDN/>
        <w:spacing w:after="160" w:line="279" w:lineRule="auto"/>
        <w:contextualSpacing/>
      </w:pPr>
      <w:r w:rsidRPr="2A6CC9D3">
        <w:rPr>
          <w:sz w:val="24"/>
          <w:szCs w:val="24"/>
        </w:rPr>
        <w:t>Checking citations or formatting</w:t>
      </w:r>
    </w:p>
    <w:p w14:paraId="7655AD6E" w14:textId="77777777" w:rsidR="00083B49" w:rsidRDefault="00083B49" w:rsidP="2A6CC9D3">
      <w:pPr>
        <w:rPr>
          <w:b/>
          <w:bCs/>
        </w:rPr>
      </w:pPr>
      <w:r w:rsidRPr="2A6CC9D3">
        <w:rPr>
          <w:b/>
          <w:bCs/>
          <w:sz w:val="24"/>
          <w:szCs w:val="24"/>
        </w:rPr>
        <w:t>Unacceptable Use of AI</w:t>
      </w:r>
    </w:p>
    <w:p w14:paraId="4FEB57DC" w14:textId="77777777" w:rsidR="00083B49" w:rsidRDefault="00083B49" w:rsidP="00D5492E">
      <w:pPr>
        <w:pStyle w:val="ListParagraph"/>
        <w:widowControl/>
        <w:numPr>
          <w:ilvl w:val="0"/>
          <w:numId w:val="57"/>
        </w:numPr>
        <w:autoSpaceDE/>
        <w:autoSpaceDN/>
        <w:spacing w:after="160" w:line="279" w:lineRule="auto"/>
        <w:contextualSpacing/>
      </w:pPr>
      <w:r w:rsidRPr="2A6CC9D3">
        <w:rPr>
          <w:sz w:val="24"/>
          <w:szCs w:val="24"/>
        </w:rPr>
        <w:t>Using AI to write entire essays, paragraphs, reports or papers</w:t>
      </w:r>
    </w:p>
    <w:p w14:paraId="1296795A" w14:textId="77777777" w:rsidR="00083B49" w:rsidRDefault="00083B49" w:rsidP="00D5492E">
      <w:pPr>
        <w:pStyle w:val="ListParagraph"/>
        <w:widowControl/>
        <w:numPr>
          <w:ilvl w:val="0"/>
          <w:numId w:val="57"/>
        </w:numPr>
        <w:autoSpaceDE/>
        <w:autoSpaceDN/>
        <w:spacing w:after="160" w:line="279" w:lineRule="auto"/>
        <w:contextualSpacing/>
      </w:pPr>
      <w:r w:rsidRPr="2A6CC9D3">
        <w:rPr>
          <w:sz w:val="24"/>
          <w:szCs w:val="24"/>
        </w:rPr>
        <w:t>Rewriting or paraphrasing assignments, paragraphs, sentences or concepts</w:t>
      </w:r>
    </w:p>
    <w:p w14:paraId="31BA30C9" w14:textId="77777777" w:rsidR="00083B49" w:rsidRDefault="00083B49" w:rsidP="00D5492E">
      <w:pPr>
        <w:pStyle w:val="ListParagraph"/>
        <w:widowControl/>
        <w:numPr>
          <w:ilvl w:val="0"/>
          <w:numId w:val="57"/>
        </w:numPr>
        <w:autoSpaceDE/>
        <w:autoSpaceDN/>
        <w:spacing w:after="160" w:line="279" w:lineRule="auto"/>
        <w:contextualSpacing/>
      </w:pPr>
      <w:r w:rsidRPr="2A6CC9D3">
        <w:rPr>
          <w:sz w:val="24"/>
          <w:szCs w:val="24"/>
        </w:rPr>
        <w:t>Claiming AI created contest as original work</w:t>
      </w:r>
    </w:p>
    <w:p w14:paraId="4EEE669C" w14:textId="77777777" w:rsidR="00083B49" w:rsidRDefault="00083B49" w:rsidP="2A6CC9D3">
      <w:r w:rsidRPr="2A6CC9D3">
        <w:rPr>
          <w:sz w:val="24"/>
          <w:szCs w:val="24"/>
        </w:rPr>
        <w:t xml:space="preserve">If you didn’t create it and it’s not credited, it is plagiarism. (AI tools are not approved sources). </w:t>
      </w:r>
    </w:p>
    <w:p w14:paraId="2AE3557A" w14:textId="77777777" w:rsidR="00083B49" w:rsidRDefault="00083B49" w:rsidP="2A6CC9D3">
      <w:pPr>
        <w:rPr>
          <w:b/>
          <w:bCs/>
        </w:rPr>
      </w:pPr>
      <w:r w:rsidRPr="2A6CC9D3">
        <w:rPr>
          <w:b/>
          <w:bCs/>
          <w:sz w:val="24"/>
          <w:szCs w:val="24"/>
        </w:rPr>
        <w:t xml:space="preserve">What </w:t>
      </w:r>
      <w:bookmarkStart w:id="21" w:name="_Int_IfAGuwld"/>
      <w:r w:rsidRPr="2A6CC9D3">
        <w:rPr>
          <w:b/>
          <w:bCs/>
          <w:sz w:val="24"/>
          <w:szCs w:val="24"/>
        </w:rPr>
        <w:t>Counts as</w:t>
      </w:r>
      <w:bookmarkEnd w:id="21"/>
      <w:r w:rsidRPr="2A6CC9D3">
        <w:rPr>
          <w:b/>
          <w:bCs/>
          <w:sz w:val="24"/>
          <w:szCs w:val="24"/>
        </w:rPr>
        <w:t xml:space="preserve"> Plagiarism with AI?</w:t>
      </w:r>
    </w:p>
    <w:p w14:paraId="6E52E4E3" w14:textId="77777777" w:rsidR="00083B49" w:rsidRDefault="00083B49" w:rsidP="00D5492E">
      <w:pPr>
        <w:pStyle w:val="ListParagraph"/>
        <w:widowControl/>
        <w:numPr>
          <w:ilvl w:val="0"/>
          <w:numId w:val="56"/>
        </w:numPr>
        <w:autoSpaceDE/>
        <w:autoSpaceDN/>
        <w:spacing w:after="160" w:line="279" w:lineRule="auto"/>
        <w:contextualSpacing/>
      </w:pPr>
      <w:r w:rsidRPr="2A6CC9D3">
        <w:rPr>
          <w:sz w:val="24"/>
          <w:szCs w:val="24"/>
        </w:rPr>
        <w:t>Coping AI text directly into your assignment</w:t>
      </w:r>
    </w:p>
    <w:p w14:paraId="7D23C1D0" w14:textId="77777777" w:rsidR="00083B49" w:rsidRDefault="00083B49" w:rsidP="00D5492E">
      <w:pPr>
        <w:pStyle w:val="ListParagraph"/>
        <w:widowControl/>
        <w:numPr>
          <w:ilvl w:val="0"/>
          <w:numId w:val="56"/>
        </w:numPr>
        <w:autoSpaceDE/>
        <w:autoSpaceDN/>
        <w:spacing w:after="160" w:line="279" w:lineRule="auto"/>
        <w:contextualSpacing/>
      </w:pPr>
      <w:r w:rsidRPr="2A6CC9D3">
        <w:rPr>
          <w:sz w:val="24"/>
          <w:szCs w:val="24"/>
        </w:rPr>
        <w:t>Paraphrasing AI output and pretending it is your own ideas</w:t>
      </w:r>
    </w:p>
    <w:p w14:paraId="5FCF3163" w14:textId="77777777" w:rsidR="00083B49" w:rsidRDefault="00083B49" w:rsidP="00D5492E">
      <w:pPr>
        <w:pStyle w:val="ListParagraph"/>
        <w:widowControl/>
        <w:numPr>
          <w:ilvl w:val="0"/>
          <w:numId w:val="56"/>
        </w:numPr>
        <w:autoSpaceDE/>
        <w:autoSpaceDN/>
        <w:spacing w:after="160" w:line="279" w:lineRule="auto"/>
        <w:contextualSpacing/>
      </w:pPr>
      <w:r w:rsidRPr="2A6CC9D3">
        <w:rPr>
          <w:sz w:val="24"/>
          <w:szCs w:val="24"/>
        </w:rPr>
        <w:t>Using AI to make sources to avoid citation</w:t>
      </w:r>
    </w:p>
    <w:p w14:paraId="2AA6814D" w14:textId="77777777" w:rsidR="00083B49" w:rsidRDefault="00083B49" w:rsidP="00D5492E">
      <w:pPr>
        <w:pStyle w:val="ListParagraph"/>
        <w:widowControl/>
        <w:numPr>
          <w:ilvl w:val="0"/>
          <w:numId w:val="56"/>
        </w:numPr>
        <w:autoSpaceDE/>
        <w:autoSpaceDN/>
        <w:spacing w:after="160" w:line="279" w:lineRule="auto"/>
        <w:contextualSpacing/>
      </w:pPr>
      <w:r w:rsidRPr="2A6CC9D3">
        <w:rPr>
          <w:sz w:val="24"/>
          <w:szCs w:val="24"/>
        </w:rPr>
        <w:t>Letting AI perform the analysis, argument or reasoning that the assignment is meant to assess</w:t>
      </w:r>
    </w:p>
    <w:p w14:paraId="50BB34BF" w14:textId="77777777" w:rsidR="00083B49" w:rsidRDefault="00083B49" w:rsidP="2A6CC9D3">
      <w:pPr>
        <w:pStyle w:val="ListParagraph"/>
      </w:pPr>
    </w:p>
    <w:p w14:paraId="38E3720E" w14:textId="77777777" w:rsidR="00083B49" w:rsidRDefault="00083B49" w:rsidP="2A6CC9D3">
      <w:pPr>
        <w:pStyle w:val="ListParagraph"/>
      </w:pPr>
    </w:p>
    <w:p w14:paraId="089B67CB" w14:textId="77777777" w:rsidR="00083B49" w:rsidRDefault="00083B49" w:rsidP="2A6CC9D3">
      <w:pPr>
        <w:pStyle w:val="ListParagraph"/>
      </w:pPr>
    </w:p>
    <w:p w14:paraId="4CE98F04" w14:textId="77777777" w:rsidR="00083B49" w:rsidRDefault="00083B49" w:rsidP="2A6CC9D3">
      <w:pPr>
        <w:pStyle w:val="ListParagraph"/>
      </w:pPr>
    </w:p>
    <w:p w14:paraId="548A36AF" w14:textId="77777777" w:rsidR="00F7652A" w:rsidRDefault="00F7652A" w:rsidP="2A6CC9D3">
      <w:pPr>
        <w:pStyle w:val="ListParagraph"/>
      </w:pPr>
    </w:p>
    <w:p w14:paraId="7AADF3BA" w14:textId="77777777" w:rsidR="00F7652A" w:rsidRDefault="00F7652A" w:rsidP="2A6CC9D3">
      <w:pPr>
        <w:pStyle w:val="ListParagraph"/>
      </w:pPr>
    </w:p>
    <w:p w14:paraId="150A17D6" w14:textId="77777777" w:rsidR="00F7652A" w:rsidRDefault="00F7652A" w:rsidP="2A6CC9D3">
      <w:pPr>
        <w:pStyle w:val="ListParagraph"/>
      </w:pPr>
    </w:p>
    <w:p w14:paraId="420A842B" w14:textId="77777777" w:rsidR="00F7652A" w:rsidRDefault="00F7652A" w:rsidP="2A6CC9D3">
      <w:pPr>
        <w:pStyle w:val="ListParagraph"/>
      </w:pPr>
    </w:p>
    <w:p w14:paraId="68E9D8AC" w14:textId="77777777" w:rsidR="00F7652A" w:rsidRDefault="00F7652A" w:rsidP="2A6CC9D3">
      <w:pPr>
        <w:pStyle w:val="ListParagraph"/>
      </w:pPr>
    </w:p>
    <w:p w14:paraId="657FF9EF" w14:textId="77777777" w:rsidR="00F7652A" w:rsidRDefault="00F7652A" w:rsidP="2A6CC9D3">
      <w:pPr>
        <w:pStyle w:val="ListParagraph"/>
      </w:pPr>
    </w:p>
    <w:p w14:paraId="2DAC5164" w14:textId="77777777" w:rsidR="00F7652A" w:rsidRDefault="00F7652A" w:rsidP="2A6CC9D3">
      <w:pPr>
        <w:pStyle w:val="ListParagraph"/>
      </w:pPr>
    </w:p>
    <w:p w14:paraId="14F6495F" w14:textId="77777777" w:rsidR="00F7652A" w:rsidRDefault="00F7652A" w:rsidP="2A6CC9D3">
      <w:pPr>
        <w:pStyle w:val="ListParagraph"/>
      </w:pPr>
    </w:p>
    <w:p w14:paraId="343E19A2" w14:textId="77777777" w:rsidR="00F7652A" w:rsidRDefault="00F7652A" w:rsidP="2A6CC9D3">
      <w:pPr>
        <w:pStyle w:val="ListParagraph"/>
      </w:pPr>
    </w:p>
    <w:p w14:paraId="3720761A" w14:textId="77777777" w:rsidR="00083B49" w:rsidRDefault="00083B49" w:rsidP="2A6CC9D3">
      <w:pPr>
        <w:spacing w:before="240" w:after="240"/>
        <w:rPr>
          <w:b/>
          <w:bCs/>
          <w:color w:val="000000" w:themeColor="text1"/>
        </w:rPr>
      </w:pPr>
      <w:r w:rsidRPr="2A6CC9D3">
        <w:rPr>
          <w:b/>
          <w:bCs/>
          <w:color w:val="000000" w:themeColor="text1"/>
          <w:sz w:val="24"/>
          <w:szCs w:val="24"/>
        </w:rPr>
        <w:t xml:space="preserve">BMCU University Policy 2.19: Academic Honesty and Integrity reads: </w:t>
      </w:r>
    </w:p>
    <w:p w14:paraId="735FA1A1" w14:textId="77777777" w:rsidR="00083B49" w:rsidRDefault="00083B49" w:rsidP="2A6CC9D3">
      <w:pPr>
        <w:spacing w:before="240" w:after="240"/>
        <w:rPr>
          <w:color w:val="000000" w:themeColor="text1"/>
        </w:rPr>
      </w:pPr>
      <w:r w:rsidRPr="2A6CC9D3">
        <w:rPr>
          <w:color w:val="000000" w:themeColor="text1"/>
          <w:sz w:val="24"/>
          <w:szCs w:val="24"/>
        </w:rPr>
        <w:t>Plagiarism: No student shall submit as his or her own work any term paper, research paper or other academic assignment of original work that in any part is not in fact his/her own work. Knowingly using the ideas of another person and offering them as one’s own original ideas is prohibited by this policy to the same extent as knowingly using the words of another writer and offering them as one’s own original writing.</w:t>
      </w:r>
    </w:p>
    <w:p w14:paraId="36C883B1" w14:textId="77777777" w:rsidR="00083B49" w:rsidRDefault="00083B49" w:rsidP="2A6CC9D3">
      <w:pPr>
        <w:spacing w:before="240" w:after="240"/>
        <w:rPr>
          <w:color w:val="000000" w:themeColor="text1"/>
        </w:rPr>
      </w:pPr>
      <w:r w:rsidRPr="2A6CC9D3">
        <w:rPr>
          <w:color w:val="000000" w:themeColor="text1"/>
          <w:sz w:val="24"/>
          <w:szCs w:val="24"/>
        </w:rPr>
        <w:t>Statement on Artificial Intelligence (AI) and Academic Integrity: Although Blue Mountain Christian University recognizes the legitimate value of AI applications in professional and academic endeavors, the University also recognizes that inappropriate use can pose a danger to course engagement and student learning.  In addition, some courses emphasize the acquisition of skills which would be hampered by the use of AI.  Therefore, instructors must determine how AI may or may not be utilized in individual courses, as well as what kinds of use would be deemed violations of academic integrity. In courses in which a formal statement regarding AI is not specified, students must assume that AI use in any form is prohibited and is, consequently, a violation of the BMCU Academic Integrity Policy.</w:t>
      </w:r>
    </w:p>
    <w:p w14:paraId="4570EDD9" w14:textId="77777777" w:rsidR="00083B49" w:rsidRDefault="00083B49" w:rsidP="2A6CC9D3">
      <w:pPr>
        <w:spacing w:before="240" w:after="240"/>
        <w:rPr>
          <w:color w:val="000000" w:themeColor="text1"/>
        </w:rPr>
      </w:pPr>
      <w:r w:rsidRPr="2A6CC9D3">
        <w:rPr>
          <w:b/>
          <w:bCs/>
          <w:color w:val="000000" w:themeColor="text1"/>
          <w:sz w:val="24"/>
          <w:szCs w:val="24"/>
        </w:rPr>
        <w:t>Implementation of the Policy:</w:t>
      </w:r>
    </w:p>
    <w:p w14:paraId="186181CA" w14:textId="77777777" w:rsidR="00083B49" w:rsidRDefault="00083B49" w:rsidP="2A6CC9D3">
      <w:pPr>
        <w:spacing w:before="240" w:after="240"/>
        <w:rPr>
          <w:color w:val="000000" w:themeColor="text1"/>
        </w:rPr>
      </w:pPr>
      <w:r w:rsidRPr="2A6CC9D3">
        <w:rPr>
          <w:color w:val="000000" w:themeColor="text1"/>
          <w:sz w:val="24"/>
          <w:szCs w:val="24"/>
        </w:rPr>
        <w:t xml:space="preserve">Faculty will inform students of behavior appropriate for maintenance of the Blue Mountain Christian University Honesty and Integrity Policy as it pertains to their </w:t>
      </w:r>
      <w:bookmarkStart w:id="22" w:name="_Int_aPJjkCwN"/>
      <w:r w:rsidRPr="2A6CC9D3">
        <w:rPr>
          <w:color w:val="000000" w:themeColor="text1"/>
          <w:sz w:val="24"/>
          <w:szCs w:val="24"/>
        </w:rPr>
        <w:t>particular courses</w:t>
      </w:r>
      <w:bookmarkEnd w:id="22"/>
      <w:r w:rsidRPr="2A6CC9D3">
        <w:rPr>
          <w:color w:val="000000" w:themeColor="text1"/>
          <w:sz w:val="24"/>
          <w:szCs w:val="24"/>
        </w:rPr>
        <w:t xml:space="preserve"> and disciplines as indicated in the procedures for this policy. If a student who is alleged to have cheated, plagiarized, or been involved with other academic misconduct admits to the charge, the faculty member involved shall apply the appropriate penalty and prepare a report on the incident which the student will be asked to read and sign. The faculty member will send the report to his/her department chair who then transmits the report to the provost.  The provost will determine if additional reporting is needed. In the case of other University personnel suspecting a student of academic misconduct, reporting should be made directly to the provost who then reports to the appropriate individuals.</w:t>
      </w:r>
    </w:p>
    <w:p w14:paraId="6FBCE1B2" w14:textId="77777777" w:rsidR="00083B49" w:rsidRDefault="00083B49" w:rsidP="2A6CC9D3">
      <w:pPr>
        <w:spacing w:before="240" w:after="240"/>
        <w:rPr>
          <w:color w:val="000000" w:themeColor="text1"/>
        </w:rPr>
      </w:pPr>
      <w:r w:rsidRPr="2A6CC9D3">
        <w:rPr>
          <w:color w:val="000000" w:themeColor="text1"/>
          <w:sz w:val="24"/>
          <w:szCs w:val="24"/>
        </w:rPr>
        <w:t xml:space="preserve">Penalties for breaches of the Academic Honesty and Integrity Policy: Form 2.19.01: Violation of Academic Integrity Report  </w:t>
      </w:r>
    </w:p>
    <w:p w14:paraId="3C2B5629" w14:textId="77777777" w:rsidR="00083B49" w:rsidRDefault="00083B49" w:rsidP="2A6CC9D3">
      <w:pPr>
        <w:rPr>
          <w:color w:val="000000" w:themeColor="text1"/>
        </w:rPr>
      </w:pPr>
      <w:r w:rsidRPr="2A6CC9D3">
        <w:rPr>
          <w:color w:val="000000" w:themeColor="text1"/>
          <w:sz w:val="24"/>
          <w:szCs w:val="24"/>
        </w:rPr>
        <w:t xml:space="preserve">1. First Offense – The professor may choose from a “0” on the assignment to an F in the course. The offense is reported to the Department Chair and the Provost/Vice President for Academic Affairs. </w:t>
      </w:r>
    </w:p>
    <w:p w14:paraId="65953D55" w14:textId="77777777" w:rsidR="00083B49" w:rsidRDefault="00083B49" w:rsidP="2A6CC9D3">
      <w:pPr>
        <w:rPr>
          <w:color w:val="000000" w:themeColor="text1"/>
        </w:rPr>
      </w:pPr>
      <w:r w:rsidRPr="2A6CC9D3">
        <w:rPr>
          <w:color w:val="000000" w:themeColor="text1"/>
          <w:sz w:val="24"/>
          <w:szCs w:val="24"/>
        </w:rPr>
        <w:t xml:space="preserve">2. Second Offense - The second offense in a single class, department, or in the University will result in an F in the course and additional action may be taken by the Provost/Vice President for Academic Affairs up to a recommendation the student be dismissed from the University. </w:t>
      </w:r>
    </w:p>
    <w:p w14:paraId="295EC8F0" w14:textId="77777777" w:rsidR="00083B49" w:rsidRDefault="00083B49" w:rsidP="2A6CC9D3">
      <w:pPr>
        <w:rPr>
          <w:color w:val="000000" w:themeColor="text1"/>
        </w:rPr>
      </w:pPr>
      <w:r w:rsidRPr="2A6CC9D3">
        <w:rPr>
          <w:color w:val="000000" w:themeColor="text1"/>
          <w:sz w:val="24"/>
          <w:szCs w:val="24"/>
        </w:rPr>
        <w:t>3. Third Offense – The third offense in a single class, department, or in the University will automatically receive an F in the course and be turned over to the Chair of the Department and Provost/Vice President for Academic Affairs with a recommendation of dismissal from the University.</w:t>
      </w:r>
    </w:p>
    <w:p w14:paraId="344F579C" w14:textId="77777777" w:rsidR="00083B49" w:rsidRDefault="00083B49" w:rsidP="2A6CC9D3"/>
    <w:p w14:paraId="62E0CCE4" w14:textId="77777777" w:rsidR="00083B49" w:rsidRDefault="00083B49" w:rsidP="2A6CC9D3"/>
    <w:p w14:paraId="65214322" w14:textId="77777777" w:rsidR="00083B49" w:rsidRDefault="00083B49" w:rsidP="2A6CC9D3"/>
    <w:p w14:paraId="78586B76" w14:textId="4E6A6156" w:rsidR="00083B49" w:rsidRPr="007B0C1D" w:rsidRDefault="00083B49" w:rsidP="00506434">
      <w:pPr>
        <w:jc w:val="both"/>
        <w:rPr>
          <w:sz w:val="24"/>
          <w:szCs w:val="24"/>
        </w:rPr>
        <w:sectPr w:rsidR="00083B49" w:rsidRPr="007B0C1D">
          <w:pgSz w:w="12240" w:h="15840"/>
          <w:pgMar w:top="1380" w:right="1320" w:bottom="960" w:left="1340" w:header="0" w:footer="779" w:gutter="0"/>
          <w:cols w:space="720"/>
        </w:sectPr>
      </w:pPr>
    </w:p>
    <w:p w14:paraId="31FC2772" w14:textId="77777777" w:rsidR="001E2985" w:rsidRPr="00462BD4" w:rsidRDefault="001E2985" w:rsidP="001E2985">
      <w:pPr>
        <w:pStyle w:val="Heading1"/>
        <w:spacing w:before="1"/>
        <w:ind w:left="0"/>
        <w:jc w:val="center"/>
        <w:rPr>
          <w:color w:val="C00000"/>
        </w:rPr>
      </w:pPr>
      <w:r w:rsidRPr="00462BD4">
        <w:rPr>
          <w:color w:val="C00000"/>
        </w:rPr>
        <w:t>SUPPORT</w:t>
      </w:r>
      <w:r w:rsidRPr="00462BD4">
        <w:rPr>
          <w:color w:val="C00000"/>
          <w:spacing w:val="-11"/>
        </w:rPr>
        <w:t xml:space="preserve"> </w:t>
      </w:r>
      <w:r w:rsidRPr="00462BD4">
        <w:rPr>
          <w:color w:val="C00000"/>
        </w:rPr>
        <w:t>SERVICES</w:t>
      </w:r>
      <w:r w:rsidRPr="00462BD4">
        <w:rPr>
          <w:color w:val="C00000"/>
          <w:spacing w:val="-6"/>
        </w:rPr>
        <w:t xml:space="preserve"> </w:t>
      </w:r>
      <w:r w:rsidRPr="00462BD4">
        <w:rPr>
          <w:color w:val="C00000"/>
        </w:rPr>
        <w:t>FOR</w:t>
      </w:r>
      <w:r w:rsidRPr="00462BD4">
        <w:rPr>
          <w:color w:val="C00000"/>
          <w:spacing w:val="-11"/>
        </w:rPr>
        <w:t xml:space="preserve"> </w:t>
      </w:r>
      <w:r w:rsidRPr="00462BD4">
        <w:rPr>
          <w:color w:val="C00000"/>
        </w:rPr>
        <w:t>THE</w:t>
      </w:r>
      <w:r w:rsidRPr="00462BD4">
        <w:rPr>
          <w:color w:val="C00000"/>
          <w:spacing w:val="-10"/>
        </w:rPr>
        <w:t xml:space="preserve"> </w:t>
      </w:r>
      <w:r w:rsidRPr="00462BD4">
        <w:rPr>
          <w:color w:val="C00000"/>
          <w:spacing w:val="-2"/>
        </w:rPr>
        <w:t>STUDENT</w:t>
      </w:r>
    </w:p>
    <w:p w14:paraId="1904583B" w14:textId="77777777" w:rsidR="001E2985" w:rsidRDefault="001E2985" w:rsidP="00506434">
      <w:pPr>
        <w:pStyle w:val="BodyText"/>
        <w:spacing w:before="22"/>
        <w:ind w:left="821" w:right="112"/>
        <w:jc w:val="both"/>
        <w:rPr>
          <w:u w:val="single"/>
        </w:rPr>
      </w:pPr>
    </w:p>
    <w:p w14:paraId="6A60E64C" w14:textId="77777777" w:rsidR="001814BE" w:rsidRPr="007B0C1D" w:rsidRDefault="001814BE" w:rsidP="001814BE">
      <w:pPr>
        <w:pStyle w:val="BodyText"/>
        <w:spacing w:before="1"/>
        <w:ind w:left="821" w:right="109"/>
        <w:jc w:val="both"/>
      </w:pPr>
      <w:r w:rsidRPr="009627F2">
        <w:rPr>
          <w:u w:val="single"/>
        </w:rPr>
        <w:t>Teaching and Learning Center</w:t>
      </w:r>
      <w:r w:rsidRPr="007B0C1D">
        <w:t>. The mission of the Teaching and Learning Center (TLC) is to supplement instruction and provide services that support students in the development of skills necessary for their effective performance in and positive adjustment to the collegiate learning environment. The Center offers a wide range of services to foster self- awareness and self-confidence to negotiate the college environment. To this end, the Center offers services which systematically link students, instructors, programs, and learning assistance resources. The TLC is the source of instructive assistance in reading, writing, math, and study techniques instruction and provides leadership in teaching and learning strategies. The staff utilizes innovative, appropriate instructional technology and serves to lead the campus in quality instruction. Thirty computers are in the TLC for student use, and tutors help in the areas of writing, study skills, reading, time management, and strategies for taking standardized tests. In addition, the TLC provides tutoring for a variety of subjects upon request by individual students. The TLC also provides test proctoring as needed. This area has 30 desktop computers available for students.</w:t>
      </w:r>
    </w:p>
    <w:p w14:paraId="226FEDD8" w14:textId="77777777" w:rsidR="001814BE" w:rsidRPr="007B0C1D" w:rsidRDefault="001814BE" w:rsidP="001814BE">
      <w:pPr>
        <w:pStyle w:val="BodyText"/>
        <w:spacing w:before="1"/>
      </w:pPr>
    </w:p>
    <w:p w14:paraId="3B043117" w14:textId="77777777" w:rsidR="001814BE" w:rsidRPr="007B0C1D" w:rsidRDefault="001814BE" w:rsidP="001814BE">
      <w:pPr>
        <w:pStyle w:val="BodyText"/>
        <w:ind w:left="821" w:right="117"/>
        <w:jc w:val="both"/>
      </w:pPr>
      <w:r w:rsidRPr="009627F2">
        <w:rPr>
          <w:u w:val="single"/>
        </w:rPr>
        <w:t>Counseling Services</w:t>
      </w:r>
      <w:r w:rsidRPr="007B0C1D">
        <w:t xml:space="preserve">. </w:t>
      </w:r>
      <w:r>
        <w:t>Blue Mountain Christian University</w:t>
      </w:r>
      <w:r w:rsidRPr="007B0C1D">
        <w:t xml:space="preserve"> ensures that students’ counseling needs are met through the Office of Student Services. Students with counseling needs are referred to off-campus services through the Behavioral Intervention Team (BIT) and the Dean of Students. The BIT is commissioned to proactively address behavioral and/or mental health issues at </w:t>
      </w:r>
      <w:r>
        <w:t>BMCU</w:t>
      </w:r>
      <w:r w:rsidRPr="007B0C1D">
        <w:t>.</w:t>
      </w:r>
    </w:p>
    <w:p w14:paraId="2ADC0CFC" w14:textId="77777777" w:rsidR="001814BE" w:rsidRPr="007B0C1D" w:rsidRDefault="001814BE" w:rsidP="001814BE">
      <w:pPr>
        <w:pStyle w:val="BodyText"/>
        <w:spacing w:before="12"/>
      </w:pPr>
    </w:p>
    <w:p w14:paraId="56EAD9EA" w14:textId="77777777" w:rsidR="001814BE" w:rsidRPr="007B0C1D" w:rsidRDefault="001814BE" w:rsidP="001814BE">
      <w:pPr>
        <w:pStyle w:val="BodyText"/>
        <w:ind w:left="821" w:right="114"/>
        <w:jc w:val="both"/>
      </w:pPr>
      <w:r w:rsidRPr="009627F2">
        <w:rPr>
          <w:u w:val="single"/>
        </w:rPr>
        <w:t>Disability Services</w:t>
      </w:r>
      <w:r w:rsidRPr="007B0C1D">
        <w:t xml:space="preserve">. These services are designed to meet the unique educational needs of regularly enrolled students with a documented disability. The philosophy and mission of the program is to encourage independence, assist students in realizing academic potential, and facilitate the elimination of physical, programmatic, and attitudinal barriers. The program ensures comparable educational programs for students with disabilities and complies with applicable laws and regulations. Students with disabilities contact the </w:t>
      </w:r>
      <w:proofErr w:type="gramStart"/>
      <w:r w:rsidRPr="007B0C1D">
        <w:t>Provost</w:t>
      </w:r>
      <w:proofErr w:type="gramEnd"/>
      <w:r w:rsidRPr="007B0C1D">
        <w:t xml:space="preserve">, who serves as the Disabilities Coordinator for </w:t>
      </w:r>
      <w:r>
        <w:t>BMCU</w:t>
      </w:r>
      <w:r w:rsidRPr="007B0C1D">
        <w:t>, to discuss the appropriate procedures for accommodating documented disabilities</w:t>
      </w:r>
    </w:p>
    <w:p w14:paraId="2A77A16C" w14:textId="77777777" w:rsidR="001E2985" w:rsidRDefault="001E2985" w:rsidP="00506434">
      <w:pPr>
        <w:pStyle w:val="BodyText"/>
        <w:spacing w:before="22"/>
        <w:ind w:left="821" w:right="112"/>
        <w:jc w:val="both"/>
        <w:rPr>
          <w:u w:val="single"/>
        </w:rPr>
      </w:pPr>
    </w:p>
    <w:p w14:paraId="731F8779" w14:textId="56B9A18E" w:rsidR="00506434" w:rsidRPr="007B0C1D" w:rsidRDefault="00506434" w:rsidP="00506434">
      <w:pPr>
        <w:pStyle w:val="BodyText"/>
        <w:spacing w:before="22"/>
        <w:ind w:left="821" w:right="112"/>
        <w:jc w:val="both"/>
      </w:pPr>
      <w:r w:rsidRPr="009627F2">
        <w:rPr>
          <w:u w:val="single"/>
        </w:rPr>
        <w:t>Fitness Facilities</w:t>
      </w:r>
      <w:r w:rsidRPr="007B0C1D">
        <w:t xml:space="preserve">. Fitness facilities are provided in the Wellness Center and the Blue Motion Building. These facilities serve the needs of the </w:t>
      </w:r>
      <w:r>
        <w:t>BMCU</w:t>
      </w:r>
      <w:r w:rsidRPr="007B0C1D">
        <w:t xml:space="preserve"> Family as a part of the philosophy of the College to nurture mind, body, and soul. Students have access to weight training and other fitness equipment.</w:t>
      </w:r>
    </w:p>
    <w:p w14:paraId="1B9D25AB" w14:textId="77777777" w:rsidR="00506434" w:rsidRPr="007B0C1D" w:rsidRDefault="00506434" w:rsidP="00506434">
      <w:pPr>
        <w:pStyle w:val="BodyText"/>
        <w:spacing w:before="10"/>
      </w:pPr>
    </w:p>
    <w:p w14:paraId="76BADC92" w14:textId="77777777" w:rsidR="00506434" w:rsidRPr="007B0C1D" w:rsidRDefault="00506434" w:rsidP="00506434">
      <w:pPr>
        <w:pStyle w:val="BodyText"/>
        <w:ind w:left="821" w:right="112"/>
        <w:jc w:val="both"/>
      </w:pPr>
      <w:r w:rsidRPr="009627F2">
        <w:rPr>
          <w:u w:val="single"/>
        </w:rPr>
        <w:t>Information Technology Services (ITS)</w:t>
      </w:r>
      <w:r w:rsidRPr="007B0C1D">
        <w:t xml:space="preserve">. Services provided by ITS include the co- ordination, repair, upgrading, and maintenance of information activities including computer software and hardware, copy, and telephone services. All students have wireless Internet access provided in the residence halls, classroom buildings, the student union, and fitness facilities. All students have a </w:t>
      </w:r>
      <w:r>
        <w:t>BMCU</w:t>
      </w:r>
      <w:r w:rsidRPr="007B0C1D">
        <w:t xml:space="preserve"> e-mail account. Copiers and printers are available for student use in the Teaching and Learning Center, the Curriculum Library in Coward-Martin Hall, and Guyton Library. Laptop computers are available in Guyton Library for checkout for use in the library. All full-time students are given an iPad with textbooks loaded.</w:t>
      </w:r>
    </w:p>
    <w:p w14:paraId="79ACC9DE" w14:textId="77777777" w:rsidR="00506434" w:rsidRPr="007B0C1D" w:rsidRDefault="00506434" w:rsidP="00506434">
      <w:pPr>
        <w:pStyle w:val="BodyText"/>
        <w:spacing w:before="10"/>
      </w:pPr>
    </w:p>
    <w:p w14:paraId="1E044F87" w14:textId="77777777" w:rsidR="00163AA5" w:rsidRDefault="00163AA5" w:rsidP="00506434">
      <w:pPr>
        <w:pStyle w:val="BodyText"/>
        <w:ind w:left="821" w:right="108"/>
        <w:jc w:val="both"/>
        <w:rPr>
          <w:u w:val="single"/>
        </w:rPr>
      </w:pPr>
    </w:p>
    <w:p w14:paraId="74C93B29" w14:textId="120D29AB" w:rsidR="00506434" w:rsidRPr="007B0C1D" w:rsidRDefault="00506434" w:rsidP="00506434">
      <w:pPr>
        <w:pStyle w:val="BodyText"/>
        <w:ind w:left="821" w:right="108"/>
        <w:jc w:val="both"/>
      </w:pPr>
      <w:r w:rsidRPr="009627F2">
        <w:rPr>
          <w:u w:val="single"/>
        </w:rPr>
        <w:t>Library Services</w:t>
      </w:r>
      <w:r w:rsidRPr="007B0C1D">
        <w:t>. Guyton Library provides one of the most significant intellectual resources of the College—a collection of adequate and appropriate materials to support and strengthen the learning environment and physical space conducive to reading, research, and study. The collection is built around the undergraduate liberal arts-oriented curriculum, and acquisitions satisfy the instructional and reference needs of the faculty and student body. The library also provides appropriate and adequate staff and physical facilities for the development and use of the collection.</w:t>
      </w:r>
    </w:p>
    <w:p w14:paraId="66EF9B4A" w14:textId="77777777" w:rsidR="00506434" w:rsidRPr="007B0C1D" w:rsidRDefault="00506434" w:rsidP="00506434">
      <w:pPr>
        <w:pStyle w:val="BodyText"/>
        <w:spacing w:before="11"/>
      </w:pPr>
    </w:p>
    <w:p w14:paraId="1125486B" w14:textId="77777777" w:rsidR="00506434" w:rsidRPr="007B0C1D" w:rsidRDefault="00506434" w:rsidP="00506434">
      <w:pPr>
        <w:pStyle w:val="BodyText"/>
        <w:spacing w:before="1"/>
        <w:ind w:left="821" w:right="116"/>
        <w:jc w:val="both"/>
      </w:pPr>
      <w:r w:rsidRPr="007B0C1D">
        <w:t>This library also provides access to the primary book and periodical collection, electronic information, and learning resources for the entire campus; thirteen laptops which may be checked out by students, faculty, and staff; a small public museum of Chinese artifacts; and Alumni archives, including a doll collection. The students may access the databases of the library at any time and location. The library hours are Monday – Thursday 7:45 am</w:t>
      </w:r>
    </w:p>
    <w:p w14:paraId="3083C6D3" w14:textId="32171D94" w:rsidR="00D163F5" w:rsidRDefault="00506434" w:rsidP="00D163F5">
      <w:pPr>
        <w:pStyle w:val="BodyText"/>
        <w:spacing w:before="1"/>
        <w:ind w:left="821" w:right="109"/>
        <w:jc w:val="both"/>
      </w:pPr>
      <w:r w:rsidRPr="007B0C1D">
        <w:t>- 10:00 pm and Friday 7:45 am -4:30 pm during the semester and Monday – Friday 8:00 am – 4:30 pm during the summer.</w:t>
      </w:r>
    </w:p>
    <w:p w14:paraId="2F375BE3" w14:textId="77777777" w:rsidR="00D163F5" w:rsidRDefault="00D163F5" w:rsidP="00506434">
      <w:pPr>
        <w:spacing w:line="242" w:lineRule="auto"/>
        <w:jc w:val="both"/>
        <w:rPr>
          <w:sz w:val="24"/>
          <w:szCs w:val="24"/>
        </w:rPr>
      </w:pPr>
    </w:p>
    <w:p w14:paraId="6C0E2571" w14:textId="4A6F69B7" w:rsidR="00D163F5" w:rsidRPr="007B0C1D" w:rsidRDefault="00D163F5" w:rsidP="00506434">
      <w:pPr>
        <w:spacing w:line="242" w:lineRule="auto"/>
        <w:jc w:val="both"/>
        <w:rPr>
          <w:sz w:val="24"/>
          <w:szCs w:val="24"/>
        </w:rPr>
        <w:sectPr w:rsidR="00D163F5" w:rsidRPr="007B0C1D">
          <w:pgSz w:w="12240" w:h="15840"/>
          <w:pgMar w:top="1420" w:right="1320" w:bottom="960" w:left="1340" w:header="0" w:footer="779" w:gutter="0"/>
          <w:cols w:space="720"/>
        </w:sectPr>
      </w:pPr>
    </w:p>
    <w:p w14:paraId="75BF59BB" w14:textId="77777777" w:rsidR="00506434" w:rsidRPr="00462BD4" w:rsidRDefault="00506434" w:rsidP="00506434">
      <w:pPr>
        <w:pStyle w:val="Heading2"/>
        <w:spacing w:before="61"/>
        <w:ind w:left="876" w:right="891"/>
        <w:jc w:val="center"/>
        <w:rPr>
          <w:color w:val="C00000"/>
        </w:rPr>
      </w:pPr>
      <w:r w:rsidRPr="00462BD4">
        <w:rPr>
          <w:color w:val="C00000"/>
        </w:rPr>
        <w:t>INFORMED</w:t>
      </w:r>
      <w:r w:rsidRPr="00462BD4">
        <w:rPr>
          <w:color w:val="C00000"/>
          <w:spacing w:val="-10"/>
        </w:rPr>
        <w:t xml:space="preserve"> </w:t>
      </w:r>
      <w:r w:rsidRPr="00462BD4">
        <w:rPr>
          <w:color w:val="C00000"/>
          <w:spacing w:val="-2"/>
        </w:rPr>
        <w:t>CONSENT</w:t>
      </w:r>
    </w:p>
    <w:p w14:paraId="48E25A89" w14:textId="77777777" w:rsidR="00506434" w:rsidRDefault="00506434" w:rsidP="00506434">
      <w:pPr>
        <w:pStyle w:val="BodyText"/>
        <w:spacing w:before="10"/>
        <w:rPr>
          <w:b/>
          <w:sz w:val="23"/>
        </w:rPr>
      </w:pPr>
    </w:p>
    <w:p w14:paraId="2EB8207F" w14:textId="77777777" w:rsidR="00506434" w:rsidRDefault="00506434" w:rsidP="00506434">
      <w:pPr>
        <w:pStyle w:val="BodyText"/>
        <w:ind w:left="100"/>
      </w:pPr>
      <w:r>
        <w:t>I understand as a</w:t>
      </w:r>
      <w:r>
        <w:rPr>
          <w:spacing w:val="-2"/>
        </w:rPr>
        <w:t xml:space="preserve"> </w:t>
      </w:r>
      <w:r>
        <w:t>student</w:t>
      </w:r>
      <w:r>
        <w:rPr>
          <w:spacing w:val="-2"/>
        </w:rPr>
        <w:t xml:space="preserve"> </w:t>
      </w:r>
      <w:r>
        <w:t>of the</w:t>
      </w:r>
      <w:r>
        <w:rPr>
          <w:spacing w:val="-2"/>
        </w:rPr>
        <w:t xml:space="preserve"> </w:t>
      </w:r>
      <w:r>
        <w:t>School</w:t>
      </w:r>
      <w:r>
        <w:rPr>
          <w:spacing w:val="-2"/>
        </w:rPr>
        <w:t xml:space="preserve"> </w:t>
      </w:r>
      <w:r>
        <w:t>of Nursing that</w:t>
      </w:r>
      <w:r>
        <w:rPr>
          <w:spacing w:val="-2"/>
        </w:rPr>
        <w:t xml:space="preserve"> </w:t>
      </w:r>
      <w:r>
        <w:t>I have</w:t>
      </w:r>
      <w:r>
        <w:rPr>
          <w:spacing w:val="-2"/>
        </w:rPr>
        <w:t xml:space="preserve"> </w:t>
      </w:r>
      <w:r>
        <w:t>reviewed and agree to follow the policies as noted in the University Catalog and Student Handbook of the School of Nursing.</w:t>
      </w:r>
      <w:r>
        <w:rPr>
          <w:spacing w:val="40"/>
        </w:rPr>
        <w:t xml:space="preserve"> </w:t>
      </w:r>
      <w:r>
        <w:t>I understand that following the policies is for the safety and protection of self, fellow students, healthcare</w:t>
      </w:r>
      <w:r>
        <w:rPr>
          <w:spacing w:val="-5"/>
        </w:rPr>
        <w:t xml:space="preserve"> </w:t>
      </w:r>
      <w:r>
        <w:t>professionals,</w:t>
      </w:r>
      <w:r>
        <w:rPr>
          <w:spacing w:val="-3"/>
        </w:rPr>
        <w:t xml:space="preserve"> </w:t>
      </w:r>
      <w:r>
        <w:t>patients,</w:t>
      </w:r>
      <w:r>
        <w:rPr>
          <w:spacing w:val="-3"/>
        </w:rPr>
        <w:t xml:space="preserve"> </w:t>
      </w:r>
      <w:r>
        <w:t>and</w:t>
      </w:r>
      <w:r>
        <w:rPr>
          <w:spacing w:val="-3"/>
        </w:rPr>
        <w:t xml:space="preserve"> </w:t>
      </w:r>
      <w:r>
        <w:t>patients’</w:t>
      </w:r>
      <w:r>
        <w:rPr>
          <w:spacing w:val="-3"/>
        </w:rPr>
        <w:t xml:space="preserve"> </w:t>
      </w:r>
      <w:r>
        <w:t>families.</w:t>
      </w:r>
      <w:r>
        <w:rPr>
          <w:spacing w:val="40"/>
        </w:rPr>
        <w:t xml:space="preserve"> </w:t>
      </w:r>
      <w:r>
        <w:t>I</w:t>
      </w:r>
      <w:r>
        <w:rPr>
          <w:spacing w:val="-3"/>
        </w:rPr>
        <w:t xml:space="preserve"> </w:t>
      </w:r>
      <w:r>
        <w:t>understand</w:t>
      </w:r>
      <w:r>
        <w:rPr>
          <w:spacing w:val="-3"/>
        </w:rPr>
        <w:t xml:space="preserve"> </w:t>
      </w:r>
      <w:r>
        <w:t>that</w:t>
      </w:r>
      <w:r>
        <w:rPr>
          <w:spacing w:val="-5"/>
        </w:rPr>
        <w:t xml:space="preserve"> </w:t>
      </w:r>
      <w:r>
        <w:t>a</w:t>
      </w:r>
      <w:r>
        <w:rPr>
          <w:spacing w:val="-5"/>
        </w:rPr>
        <w:t xml:space="preserve"> </w:t>
      </w:r>
      <w:r>
        <w:t>failure to</w:t>
      </w:r>
      <w:r>
        <w:rPr>
          <w:spacing w:val="-3"/>
        </w:rPr>
        <w:t xml:space="preserve"> </w:t>
      </w:r>
      <w:r>
        <w:t>abide</w:t>
      </w:r>
      <w:r>
        <w:rPr>
          <w:spacing w:val="-5"/>
        </w:rPr>
        <w:t xml:space="preserve"> </w:t>
      </w:r>
      <w:r>
        <w:t>by these guidelines and policies may result in my dismissal from the nursing program.</w:t>
      </w:r>
    </w:p>
    <w:p w14:paraId="68C38319" w14:textId="77777777" w:rsidR="00506434" w:rsidRDefault="00506434" w:rsidP="00506434">
      <w:pPr>
        <w:pStyle w:val="BodyText"/>
        <w:spacing w:before="4"/>
      </w:pPr>
    </w:p>
    <w:p w14:paraId="2F89438E" w14:textId="77777777" w:rsidR="00506434" w:rsidRDefault="00506434" w:rsidP="00506434">
      <w:pPr>
        <w:pStyle w:val="BodyText"/>
        <w:ind w:left="100" w:right="249"/>
      </w:pPr>
      <w:r>
        <w:t>I</w:t>
      </w:r>
      <w:r>
        <w:rPr>
          <w:spacing w:val="-5"/>
        </w:rPr>
        <w:t xml:space="preserve"> </w:t>
      </w:r>
      <w:r>
        <w:t>understand</w:t>
      </w:r>
      <w:r>
        <w:rPr>
          <w:spacing w:val="-4"/>
        </w:rPr>
        <w:t xml:space="preserve"> </w:t>
      </w:r>
      <w:r>
        <w:t>the</w:t>
      </w:r>
      <w:r>
        <w:rPr>
          <w:spacing w:val="-6"/>
        </w:rPr>
        <w:t xml:space="preserve"> </w:t>
      </w:r>
      <w:r>
        <w:t>financial</w:t>
      </w:r>
      <w:r>
        <w:rPr>
          <w:spacing w:val="-6"/>
        </w:rPr>
        <w:t xml:space="preserve"> </w:t>
      </w:r>
      <w:r>
        <w:t>costs</w:t>
      </w:r>
      <w:r>
        <w:rPr>
          <w:spacing w:val="-3"/>
        </w:rPr>
        <w:t xml:space="preserve"> </w:t>
      </w:r>
      <w:r>
        <w:t>required</w:t>
      </w:r>
      <w:r>
        <w:rPr>
          <w:spacing w:val="-2"/>
        </w:rPr>
        <w:t xml:space="preserve"> </w:t>
      </w:r>
      <w:r>
        <w:t>to</w:t>
      </w:r>
      <w:r>
        <w:rPr>
          <w:spacing w:val="-4"/>
        </w:rPr>
        <w:t xml:space="preserve"> </w:t>
      </w:r>
      <w:r>
        <w:t>preserve</w:t>
      </w:r>
      <w:r>
        <w:rPr>
          <w:spacing w:val="-2"/>
        </w:rPr>
        <w:t xml:space="preserve"> </w:t>
      </w:r>
      <w:r>
        <w:t>and/or</w:t>
      </w:r>
      <w:r>
        <w:rPr>
          <w:spacing w:val="-4"/>
        </w:rPr>
        <w:t xml:space="preserve"> </w:t>
      </w:r>
      <w:r>
        <w:t>acquire</w:t>
      </w:r>
      <w:r>
        <w:rPr>
          <w:spacing w:val="-6"/>
        </w:rPr>
        <w:t xml:space="preserve"> </w:t>
      </w:r>
      <w:r>
        <w:t>evidence</w:t>
      </w:r>
      <w:r>
        <w:rPr>
          <w:spacing w:val="-2"/>
        </w:rPr>
        <w:t xml:space="preserve"> </w:t>
      </w:r>
      <w:r>
        <w:t>in</w:t>
      </w:r>
      <w:r>
        <w:rPr>
          <w:spacing w:val="-4"/>
        </w:rPr>
        <w:t xml:space="preserve"> </w:t>
      </w:r>
      <w:r>
        <w:t>demonstrating my health status for the purpose of fulfilling the requirements of the School of Nursing and providing care to patients across the life span in various clinical agencies.</w:t>
      </w:r>
    </w:p>
    <w:p w14:paraId="3FF16086" w14:textId="77777777" w:rsidR="00506434" w:rsidRDefault="00506434" w:rsidP="00506434">
      <w:pPr>
        <w:pStyle w:val="BodyText"/>
        <w:spacing w:before="8"/>
        <w:rPr>
          <w:sz w:val="23"/>
        </w:rPr>
      </w:pPr>
    </w:p>
    <w:p w14:paraId="2A10C887" w14:textId="77777777" w:rsidR="00506434" w:rsidRDefault="00506434" w:rsidP="00506434">
      <w:pPr>
        <w:pStyle w:val="BodyText"/>
        <w:spacing w:before="1"/>
        <w:ind w:left="100" w:right="151"/>
      </w:pPr>
      <w:r>
        <w:t>I agree</w:t>
      </w:r>
      <w:r>
        <w:rPr>
          <w:spacing w:val="-2"/>
        </w:rPr>
        <w:t xml:space="preserve"> </w:t>
      </w:r>
      <w:r>
        <w:t>to inform</w:t>
      </w:r>
      <w:r>
        <w:rPr>
          <w:spacing w:val="-2"/>
        </w:rPr>
        <w:t xml:space="preserve"> </w:t>
      </w:r>
      <w:r>
        <w:t>the</w:t>
      </w:r>
      <w:r>
        <w:rPr>
          <w:spacing w:val="-1"/>
        </w:rPr>
        <w:t xml:space="preserve"> </w:t>
      </w:r>
      <w:r>
        <w:t>Dean of the</w:t>
      </w:r>
      <w:r>
        <w:rPr>
          <w:spacing w:val="-2"/>
        </w:rPr>
        <w:t xml:space="preserve"> </w:t>
      </w:r>
      <w:r>
        <w:t>School</w:t>
      </w:r>
      <w:r>
        <w:rPr>
          <w:spacing w:val="-2"/>
        </w:rPr>
        <w:t xml:space="preserve"> </w:t>
      </w:r>
      <w:r>
        <w:t>of Nursing if my health status changes that</w:t>
      </w:r>
      <w:r>
        <w:rPr>
          <w:spacing w:val="-2"/>
        </w:rPr>
        <w:t xml:space="preserve"> </w:t>
      </w:r>
      <w:r>
        <w:t>may impact my ability to perform as expected in the classroom, lab and/or clinical settings.</w:t>
      </w:r>
      <w:r>
        <w:rPr>
          <w:spacing w:val="40"/>
        </w:rPr>
        <w:t xml:space="preserve"> </w:t>
      </w:r>
      <w:r>
        <w:t>In this process, the Dean of the School of Nursing will establish a plan to best support the student in their academic</w:t>
      </w:r>
      <w:r>
        <w:rPr>
          <w:spacing w:val="-6"/>
        </w:rPr>
        <w:t xml:space="preserve"> </w:t>
      </w:r>
      <w:r>
        <w:t>progression,</w:t>
      </w:r>
      <w:r>
        <w:rPr>
          <w:spacing w:val="-4"/>
        </w:rPr>
        <w:t xml:space="preserve"> </w:t>
      </w:r>
      <w:r>
        <w:t>understanding</w:t>
      </w:r>
      <w:r>
        <w:rPr>
          <w:spacing w:val="-4"/>
        </w:rPr>
        <w:t xml:space="preserve"> </w:t>
      </w:r>
      <w:r>
        <w:t>that</w:t>
      </w:r>
      <w:r>
        <w:rPr>
          <w:spacing w:val="-6"/>
        </w:rPr>
        <w:t xml:space="preserve"> </w:t>
      </w:r>
      <w:r>
        <w:t>the</w:t>
      </w:r>
      <w:r>
        <w:rPr>
          <w:spacing w:val="-6"/>
        </w:rPr>
        <w:t xml:space="preserve"> </w:t>
      </w:r>
      <w:r>
        <w:t>Dean may</w:t>
      </w:r>
      <w:r>
        <w:rPr>
          <w:spacing w:val="-4"/>
        </w:rPr>
        <w:t xml:space="preserve"> </w:t>
      </w:r>
      <w:r>
        <w:t>not</w:t>
      </w:r>
      <w:r>
        <w:rPr>
          <w:spacing w:val="-6"/>
        </w:rPr>
        <w:t xml:space="preserve"> </w:t>
      </w:r>
      <w:r>
        <w:t>have</w:t>
      </w:r>
      <w:r>
        <w:rPr>
          <w:spacing w:val="-6"/>
        </w:rPr>
        <w:t xml:space="preserve"> </w:t>
      </w:r>
      <w:r>
        <w:t>the</w:t>
      </w:r>
      <w:r>
        <w:rPr>
          <w:spacing w:val="-1"/>
        </w:rPr>
        <w:t xml:space="preserve"> </w:t>
      </w:r>
      <w:r>
        <w:t>ability</w:t>
      </w:r>
      <w:r>
        <w:rPr>
          <w:spacing w:val="-4"/>
        </w:rPr>
        <w:t xml:space="preserve"> </w:t>
      </w:r>
      <w:r>
        <w:t>to</w:t>
      </w:r>
      <w:r>
        <w:rPr>
          <w:spacing w:val="-4"/>
        </w:rPr>
        <w:t xml:space="preserve"> </w:t>
      </w:r>
      <w:r>
        <w:t>provide</w:t>
      </w:r>
      <w:r>
        <w:rPr>
          <w:spacing w:val="-6"/>
        </w:rPr>
        <w:t xml:space="preserve"> </w:t>
      </w:r>
      <w:r>
        <w:t>academic learning experiences that allows the student to complete the requirements of the program.</w:t>
      </w:r>
    </w:p>
    <w:p w14:paraId="60E9A055" w14:textId="77777777" w:rsidR="00506434" w:rsidRDefault="00506434" w:rsidP="00506434">
      <w:pPr>
        <w:pStyle w:val="BodyText"/>
        <w:spacing w:before="4"/>
      </w:pPr>
    </w:p>
    <w:p w14:paraId="7DB8CD0B" w14:textId="77777777" w:rsidR="00506434" w:rsidRDefault="00506434" w:rsidP="00506434">
      <w:pPr>
        <w:pStyle w:val="BodyText"/>
        <w:ind w:left="100"/>
      </w:pPr>
      <w:r>
        <w:t>My signature below states I have read the above information in its entirety and have a full understanding</w:t>
      </w:r>
      <w:r>
        <w:rPr>
          <w:spacing w:val="-4"/>
        </w:rPr>
        <w:t xml:space="preserve"> </w:t>
      </w:r>
      <w:r>
        <w:t>of</w:t>
      </w:r>
      <w:r>
        <w:rPr>
          <w:spacing w:val="-4"/>
        </w:rPr>
        <w:t xml:space="preserve"> </w:t>
      </w:r>
      <w:r>
        <w:t>the</w:t>
      </w:r>
      <w:r>
        <w:rPr>
          <w:spacing w:val="-6"/>
        </w:rPr>
        <w:t xml:space="preserve"> </w:t>
      </w:r>
      <w:r>
        <w:t>guidelines</w:t>
      </w:r>
      <w:r>
        <w:rPr>
          <w:spacing w:val="-3"/>
        </w:rPr>
        <w:t xml:space="preserve"> </w:t>
      </w:r>
      <w:r>
        <w:t>and</w:t>
      </w:r>
      <w:r>
        <w:rPr>
          <w:spacing w:val="-4"/>
        </w:rPr>
        <w:t xml:space="preserve"> </w:t>
      </w:r>
      <w:r>
        <w:t>policies</w:t>
      </w:r>
      <w:r>
        <w:rPr>
          <w:spacing w:val="-3"/>
        </w:rPr>
        <w:t xml:space="preserve"> </w:t>
      </w:r>
      <w:r>
        <w:t>noted</w:t>
      </w:r>
      <w:r>
        <w:rPr>
          <w:spacing w:val="-4"/>
        </w:rPr>
        <w:t xml:space="preserve"> </w:t>
      </w:r>
      <w:r>
        <w:t>in the</w:t>
      </w:r>
      <w:r>
        <w:rPr>
          <w:spacing w:val="-6"/>
        </w:rPr>
        <w:t xml:space="preserve"> </w:t>
      </w:r>
      <w:r>
        <w:t>University Catalog and</w:t>
      </w:r>
      <w:r>
        <w:rPr>
          <w:spacing w:val="-4"/>
        </w:rPr>
        <w:t xml:space="preserve"> </w:t>
      </w:r>
      <w:r>
        <w:t>School</w:t>
      </w:r>
      <w:r>
        <w:rPr>
          <w:spacing w:val="-6"/>
        </w:rPr>
        <w:t xml:space="preserve"> </w:t>
      </w:r>
      <w:r>
        <w:t>of</w:t>
      </w:r>
      <w:r>
        <w:rPr>
          <w:spacing w:val="-4"/>
        </w:rPr>
        <w:t xml:space="preserve"> </w:t>
      </w:r>
      <w:r>
        <w:t>Nursing Student Handbook.</w:t>
      </w:r>
      <w:r>
        <w:rPr>
          <w:spacing w:val="40"/>
        </w:rPr>
        <w:t xml:space="preserve"> </w:t>
      </w:r>
      <w:r>
        <w:t>I have been given the opportunity to ask any questions and have a sound understanding of the guidelines and policies provided.</w:t>
      </w:r>
    </w:p>
    <w:p w14:paraId="359F1BFA" w14:textId="77777777" w:rsidR="00506434" w:rsidRDefault="00506434" w:rsidP="00506434">
      <w:pPr>
        <w:pStyle w:val="BodyText"/>
        <w:rPr>
          <w:sz w:val="20"/>
        </w:rPr>
      </w:pPr>
    </w:p>
    <w:p w14:paraId="34011EC3" w14:textId="77777777" w:rsidR="00506434" w:rsidRDefault="00506434" w:rsidP="00506434">
      <w:pPr>
        <w:pStyle w:val="BodyText"/>
        <w:rPr>
          <w:sz w:val="20"/>
        </w:rPr>
      </w:pPr>
    </w:p>
    <w:p w14:paraId="2A05E99F" w14:textId="77777777" w:rsidR="00506434" w:rsidRDefault="00506434" w:rsidP="00506434">
      <w:pPr>
        <w:pStyle w:val="BodyText"/>
        <w:spacing w:before="5"/>
        <w:rPr>
          <w:sz w:val="29"/>
        </w:rPr>
      </w:pPr>
      <w:r>
        <w:rPr>
          <w:noProof/>
        </w:rPr>
        <mc:AlternateContent>
          <mc:Choice Requires="wps">
            <w:drawing>
              <wp:anchor distT="0" distB="0" distL="0" distR="0" simplePos="0" relativeHeight="251658243" behindDoc="1" locked="0" layoutInCell="1" allowOverlap="1" wp14:anchorId="1679F3DD" wp14:editId="5F8D32D6">
                <wp:simplePos x="0" y="0"/>
                <wp:positionH relativeFrom="page">
                  <wp:posOffset>915035</wp:posOffset>
                </wp:positionH>
                <wp:positionV relativeFrom="paragraph">
                  <wp:posOffset>229870</wp:posOffset>
                </wp:positionV>
                <wp:extent cx="31242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1441 1441"/>
                            <a:gd name="T1" fmla="*/ T0 w 4920"/>
                            <a:gd name="T2" fmla="+- 0 6361 144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C7DB85">
              <v:shape id="Freeform 7" style="position:absolute;margin-left:72.05pt;margin-top:18.1pt;width:246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spid="_x0000_s1026" filled="f" strokeweight=".48pt" path="m,l49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" w14:anchorId="1A7126C7">
                <v:path arrowok="t" o:connecttype="custom" o:connectlocs="0,0;3124200,0" o:connectangles="0,0"/>
                <w10:wrap type="topAndBottom" anchorx="page"/>
              </v:shape>
            </w:pict>
          </mc:Fallback>
        </mc:AlternateContent>
      </w:r>
    </w:p>
    <w:p w14:paraId="3FE036E1" w14:textId="77777777" w:rsidR="00506434" w:rsidRDefault="00506434" w:rsidP="00506434">
      <w:pPr>
        <w:pStyle w:val="BodyText"/>
        <w:spacing w:line="276" w:lineRule="exact"/>
        <w:ind w:left="1001"/>
      </w:pPr>
      <w:r>
        <w:t>Student’s</w:t>
      </w:r>
      <w:r>
        <w:rPr>
          <w:spacing w:val="-6"/>
        </w:rPr>
        <w:t xml:space="preserve"> </w:t>
      </w:r>
      <w:r>
        <w:rPr>
          <w:spacing w:val="-2"/>
        </w:rPr>
        <w:t>Signature</w:t>
      </w:r>
    </w:p>
    <w:p w14:paraId="17A61F78" w14:textId="77777777" w:rsidR="00506434" w:rsidRDefault="00506434" w:rsidP="00506434">
      <w:pPr>
        <w:pStyle w:val="BodyText"/>
        <w:rPr>
          <w:sz w:val="20"/>
        </w:rPr>
      </w:pPr>
    </w:p>
    <w:p w14:paraId="5B120E3E" w14:textId="77777777" w:rsidR="00506434" w:rsidRDefault="00506434" w:rsidP="00506434">
      <w:pPr>
        <w:pStyle w:val="BodyText"/>
        <w:rPr>
          <w:sz w:val="20"/>
        </w:rPr>
      </w:pPr>
    </w:p>
    <w:p w14:paraId="5EB93D95" w14:textId="77777777" w:rsidR="00506434" w:rsidRDefault="00506434" w:rsidP="00506434">
      <w:pPr>
        <w:pStyle w:val="BodyText"/>
        <w:rPr>
          <w:sz w:val="20"/>
        </w:rPr>
      </w:pPr>
    </w:p>
    <w:p w14:paraId="037C6DE6" w14:textId="77777777" w:rsidR="00506434" w:rsidRDefault="00506434" w:rsidP="00506434">
      <w:pPr>
        <w:pStyle w:val="BodyText"/>
        <w:rPr>
          <w:sz w:val="20"/>
        </w:rPr>
      </w:pPr>
    </w:p>
    <w:p w14:paraId="5790D231" w14:textId="77777777" w:rsidR="00506434" w:rsidRDefault="00506434" w:rsidP="00506434">
      <w:pPr>
        <w:pStyle w:val="BodyText"/>
        <w:spacing w:before="7"/>
        <w:rPr>
          <w:sz w:val="13"/>
        </w:rPr>
      </w:pPr>
      <w:r>
        <w:rPr>
          <w:noProof/>
        </w:rPr>
        <mc:AlternateContent>
          <mc:Choice Requires="wps">
            <w:drawing>
              <wp:anchor distT="0" distB="0" distL="0" distR="0" simplePos="0" relativeHeight="251658244" behindDoc="1" locked="0" layoutInCell="1" allowOverlap="1" wp14:anchorId="46E41582" wp14:editId="3719E6EE">
                <wp:simplePos x="0" y="0"/>
                <wp:positionH relativeFrom="page">
                  <wp:posOffset>915035</wp:posOffset>
                </wp:positionH>
                <wp:positionV relativeFrom="paragraph">
                  <wp:posOffset>114300</wp:posOffset>
                </wp:positionV>
                <wp:extent cx="32004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1 1441"/>
                            <a:gd name="T1" fmla="*/ T0 w 5040"/>
                            <a:gd name="T2" fmla="+- 0 6481 1441"/>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9C7AC7">
              <v:shape id="Freeform 6" style="position:absolute;margin-left:72.05pt;margin-top:9pt;width:252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48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" w14:anchorId="63471D33">
                <v:path arrowok="t" o:connecttype="custom" o:connectlocs="0,0;3200400,0" o:connectangles="0,0"/>
                <w10:wrap type="topAndBottom" anchorx="page"/>
              </v:shape>
            </w:pict>
          </mc:Fallback>
        </mc:AlternateContent>
      </w:r>
    </w:p>
    <w:p w14:paraId="69DC8022" w14:textId="77777777" w:rsidR="00506434" w:rsidRDefault="00506434" w:rsidP="00506434">
      <w:pPr>
        <w:pStyle w:val="BodyText"/>
        <w:spacing w:line="275" w:lineRule="exact"/>
        <w:ind w:left="720"/>
      </w:pPr>
      <w:r>
        <w:t>Student’s</w:t>
      </w:r>
      <w:r>
        <w:rPr>
          <w:spacing w:val="-7"/>
        </w:rPr>
        <w:t xml:space="preserve"> </w:t>
      </w:r>
      <w:r>
        <w:t>printed</w:t>
      </w:r>
      <w:r>
        <w:rPr>
          <w:spacing w:val="-5"/>
        </w:rPr>
        <w:t xml:space="preserve"> </w:t>
      </w:r>
      <w:r>
        <w:rPr>
          <w:spacing w:val="-4"/>
        </w:rPr>
        <w:t>name</w:t>
      </w:r>
    </w:p>
    <w:p w14:paraId="4B2C8C7D" w14:textId="77777777" w:rsidR="00506434" w:rsidRDefault="00506434" w:rsidP="00506434">
      <w:pPr>
        <w:pStyle w:val="BodyText"/>
        <w:rPr>
          <w:sz w:val="20"/>
        </w:rPr>
      </w:pPr>
    </w:p>
    <w:p w14:paraId="07168615" w14:textId="77777777" w:rsidR="00506434" w:rsidRDefault="00506434" w:rsidP="00506434">
      <w:pPr>
        <w:pStyle w:val="BodyText"/>
        <w:rPr>
          <w:sz w:val="20"/>
        </w:rPr>
      </w:pPr>
    </w:p>
    <w:p w14:paraId="062291F9" w14:textId="77777777" w:rsidR="00506434" w:rsidRDefault="00506434" w:rsidP="00506434">
      <w:pPr>
        <w:pStyle w:val="BodyText"/>
        <w:rPr>
          <w:sz w:val="20"/>
        </w:rPr>
      </w:pPr>
    </w:p>
    <w:p w14:paraId="7746B5BA" w14:textId="77777777" w:rsidR="00506434" w:rsidRDefault="00506434" w:rsidP="00506434">
      <w:pPr>
        <w:pStyle w:val="BodyText"/>
        <w:rPr>
          <w:sz w:val="20"/>
        </w:rPr>
      </w:pPr>
    </w:p>
    <w:p w14:paraId="6EB68A37" w14:textId="77777777" w:rsidR="00506434" w:rsidRDefault="00506434" w:rsidP="00506434">
      <w:pPr>
        <w:pStyle w:val="BodyText"/>
        <w:rPr>
          <w:sz w:val="20"/>
        </w:rPr>
      </w:pPr>
    </w:p>
    <w:p w14:paraId="6BE164AD" w14:textId="77777777" w:rsidR="00506434" w:rsidRDefault="00506434" w:rsidP="00506434">
      <w:pPr>
        <w:pStyle w:val="BodyText"/>
        <w:spacing w:before="6"/>
        <w:rPr>
          <w:sz w:val="17"/>
        </w:rPr>
      </w:pPr>
      <w:r>
        <w:rPr>
          <w:noProof/>
        </w:rPr>
        <mc:AlternateContent>
          <mc:Choice Requires="wps">
            <w:drawing>
              <wp:anchor distT="0" distB="0" distL="0" distR="0" simplePos="0" relativeHeight="251658245" behindDoc="1" locked="0" layoutInCell="1" allowOverlap="1" wp14:anchorId="77BD15F8" wp14:editId="2C00BF4F">
                <wp:simplePos x="0" y="0"/>
                <wp:positionH relativeFrom="page">
                  <wp:posOffset>915035</wp:posOffset>
                </wp:positionH>
                <wp:positionV relativeFrom="paragraph">
                  <wp:posOffset>143510</wp:posOffset>
                </wp:positionV>
                <wp:extent cx="1600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441 1441"/>
                            <a:gd name="T1" fmla="*/ T0 w 2520"/>
                            <a:gd name="T2" fmla="+- 0 3961 1441"/>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F5D147">
              <v:shape id="Freeform 4" style="position:absolute;margin-left:72.05pt;margin-top:11.3pt;width:126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" w14:anchorId="174803D2">
                <v:path arrowok="t" o:connecttype="custom" o:connectlocs="0,0;1600200,0" o:connectangles="0,0"/>
                <w10:wrap type="topAndBottom" anchorx="page"/>
              </v:shape>
            </w:pict>
          </mc:Fallback>
        </mc:AlternateContent>
      </w:r>
    </w:p>
    <w:p w14:paraId="40E03510" w14:textId="77777777" w:rsidR="00506434" w:rsidRDefault="00506434" w:rsidP="00506434">
      <w:pPr>
        <w:pStyle w:val="BodyText"/>
        <w:spacing w:line="275" w:lineRule="exact"/>
        <w:ind w:left="1001"/>
      </w:pPr>
      <w:r>
        <w:rPr>
          <w:spacing w:val="-4"/>
        </w:rPr>
        <w:t>Date</w:t>
      </w:r>
    </w:p>
    <w:p w14:paraId="74607629" w14:textId="77777777" w:rsidR="00506434" w:rsidRDefault="00506434" w:rsidP="00506434"/>
    <w:p w14:paraId="444F70C6" w14:textId="2A669E6E" w:rsidR="006A2671" w:rsidRDefault="006A2671">
      <w:pPr>
        <w:widowControl/>
        <w:autoSpaceDE/>
        <w:autoSpaceDN/>
        <w:spacing w:after="160" w:line="259" w:lineRule="auto"/>
      </w:pPr>
      <w:r>
        <w:br w:type="page"/>
      </w:r>
    </w:p>
    <w:p w14:paraId="33AD9DE0" w14:textId="77777777" w:rsidR="006A2671" w:rsidRDefault="006A2671" w:rsidP="006A2671">
      <w:pPr>
        <w:jc w:val="center"/>
        <w:rPr>
          <w:sz w:val="56"/>
          <w:szCs w:val="56"/>
        </w:rPr>
      </w:pPr>
      <w:r w:rsidRPr="00124A82">
        <w:rPr>
          <w:sz w:val="56"/>
          <w:szCs w:val="56"/>
        </w:rPr>
        <w:t>Preceptor Packet</w:t>
      </w:r>
    </w:p>
    <w:p w14:paraId="268E60A9" w14:textId="77777777" w:rsidR="006A2671" w:rsidRDefault="006A2671" w:rsidP="006A2671">
      <w:pPr>
        <w:jc w:val="center"/>
        <w:rPr>
          <w:sz w:val="56"/>
          <w:szCs w:val="56"/>
        </w:rPr>
      </w:pPr>
    </w:p>
    <w:p w14:paraId="3F1EF568" w14:textId="77777777" w:rsidR="006A2671" w:rsidRPr="00894C8B" w:rsidRDefault="006A2671" w:rsidP="006A2671">
      <w:pPr>
        <w:jc w:val="center"/>
        <w:rPr>
          <w:sz w:val="56"/>
          <w:szCs w:val="56"/>
          <w:highlight w:val="yellow"/>
        </w:rPr>
      </w:pPr>
      <w:r w:rsidRPr="00894C8B">
        <w:rPr>
          <w:sz w:val="56"/>
          <w:szCs w:val="56"/>
          <w:highlight w:val="yellow"/>
        </w:rPr>
        <w:t>NUR 431 Nursing Preceptorship</w:t>
      </w:r>
    </w:p>
    <w:p w14:paraId="21B97199" w14:textId="77777777" w:rsidR="006A2671" w:rsidRPr="00894C8B" w:rsidRDefault="006A2671" w:rsidP="006A2671">
      <w:pPr>
        <w:jc w:val="center"/>
        <w:rPr>
          <w:sz w:val="56"/>
          <w:szCs w:val="56"/>
          <w:highlight w:val="yellow"/>
        </w:rPr>
      </w:pPr>
    </w:p>
    <w:p w14:paraId="6247B3C0" w14:textId="77777777" w:rsidR="006A2671" w:rsidRPr="00894C8B" w:rsidRDefault="006A2671" w:rsidP="006A2671">
      <w:pPr>
        <w:jc w:val="center"/>
        <w:rPr>
          <w:sz w:val="56"/>
          <w:szCs w:val="56"/>
          <w:highlight w:val="yellow"/>
        </w:rPr>
      </w:pPr>
      <w:r w:rsidRPr="00894C8B">
        <w:rPr>
          <w:sz w:val="56"/>
          <w:szCs w:val="56"/>
          <w:highlight w:val="yellow"/>
        </w:rPr>
        <w:t>OR</w:t>
      </w:r>
    </w:p>
    <w:p w14:paraId="73C7BD4A" w14:textId="77777777" w:rsidR="006A2671" w:rsidRPr="00894C8B" w:rsidRDefault="006A2671" w:rsidP="006A2671">
      <w:pPr>
        <w:jc w:val="center"/>
        <w:rPr>
          <w:sz w:val="56"/>
          <w:szCs w:val="56"/>
          <w:highlight w:val="yellow"/>
        </w:rPr>
      </w:pPr>
    </w:p>
    <w:p w14:paraId="50B5B957" w14:textId="77777777" w:rsidR="006A2671" w:rsidRDefault="006A2671" w:rsidP="006A2671">
      <w:pPr>
        <w:jc w:val="center"/>
        <w:rPr>
          <w:sz w:val="56"/>
          <w:szCs w:val="56"/>
        </w:rPr>
      </w:pPr>
      <w:r w:rsidRPr="00894C8B">
        <w:rPr>
          <w:sz w:val="56"/>
          <w:szCs w:val="56"/>
          <w:highlight w:val="yellow"/>
        </w:rPr>
        <w:t>NUR 454 Leadership/Management Clinical for the Practicing Nurse</w:t>
      </w:r>
    </w:p>
    <w:p w14:paraId="66942960" w14:textId="77777777" w:rsidR="006A2671" w:rsidRDefault="006A2671" w:rsidP="006A2671">
      <w:pPr>
        <w:jc w:val="center"/>
        <w:rPr>
          <w:sz w:val="56"/>
          <w:szCs w:val="56"/>
        </w:rPr>
      </w:pPr>
    </w:p>
    <w:p w14:paraId="5D0441DB" w14:textId="77777777" w:rsidR="006A2671" w:rsidRPr="00B3787B" w:rsidRDefault="006A2671" w:rsidP="006A2671">
      <w:pPr>
        <w:jc w:val="center"/>
        <w:rPr>
          <w:sz w:val="56"/>
          <w:szCs w:val="56"/>
          <w:highlight w:val="yellow"/>
        </w:rPr>
      </w:pPr>
      <w:r w:rsidRPr="00B3787B">
        <w:rPr>
          <w:sz w:val="56"/>
          <w:szCs w:val="56"/>
          <w:highlight w:val="yellow"/>
        </w:rPr>
        <w:t>OR</w:t>
      </w:r>
    </w:p>
    <w:p w14:paraId="075F63AD" w14:textId="77777777" w:rsidR="006A2671" w:rsidRPr="00B3787B" w:rsidRDefault="006A2671" w:rsidP="006A2671">
      <w:pPr>
        <w:jc w:val="center"/>
        <w:rPr>
          <w:sz w:val="56"/>
          <w:szCs w:val="56"/>
          <w:highlight w:val="yellow"/>
        </w:rPr>
      </w:pPr>
    </w:p>
    <w:p w14:paraId="717F93A6" w14:textId="77777777" w:rsidR="006A2671" w:rsidRDefault="006A2671" w:rsidP="006A2671">
      <w:pPr>
        <w:jc w:val="center"/>
        <w:rPr>
          <w:sz w:val="56"/>
          <w:szCs w:val="56"/>
        </w:rPr>
      </w:pPr>
      <w:r w:rsidRPr="00B3787B">
        <w:rPr>
          <w:sz w:val="56"/>
          <w:szCs w:val="56"/>
          <w:highlight w:val="yellow"/>
        </w:rPr>
        <w:t>NUR 395 Student Nurse Externship</w:t>
      </w:r>
    </w:p>
    <w:p w14:paraId="46504329" w14:textId="77777777" w:rsidR="006A2671" w:rsidRDefault="006A2671" w:rsidP="006A2671">
      <w:pPr>
        <w:jc w:val="center"/>
        <w:rPr>
          <w:sz w:val="56"/>
          <w:szCs w:val="56"/>
        </w:rPr>
      </w:pPr>
    </w:p>
    <w:p w14:paraId="102D5F7A" w14:textId="77777777" w:rsidR="006A2671" w:rsidRDefault="006A2671" w:rsidP="006A2671">
      <w:pPr>
        <w:rPr>
          <w:sz w:val="56"/>
          <w:szCs w:val="56"/>
        </w:rPr>
      </w:pPr>
    </w:p>
    <w:p w14:paraId="37B48E28" w14:textId="77777777" w:rsidR="006A2671" w:rsidRDefault="006A2671" w:rsidP="006A2671">
      <w:pPr>
        <w:rPr>
          <w:sz w:val="56"/>
          <w:szCs w:val="56"/>
        </w:rPr>
      </w:pPr>
      <w:r w:rsidRPr="00894C8B">
        <w:rPr>
          <w:sz w:val="56"/>
          <w:szCs w:val="56"/>
          <w:highlight w:val="yellow"/>
        </w:rPr>
        <w:t xml:space="preserve">**** Faculty course coordinator: please delete the name </w:t>
      </w:r>
      <w:r>
        <w:rPr>
          <w:sz w:val="56"/>
          <w:szCs w:val="56"/>
          <w:highlight w:val="yellow"/>
        </w:rPr>
        <w:t xml:space="preserve">and content </w:t>
      </w:r>
      <w:r w:rsidRPr="00894C8B">
        <w:rPr>
          <w:sz w:val="56"/>
          <w:szCs w:val="56"/>
          <w:highlight w:val="yellow"/>
        </w:rPr>
        <w:t>of the course that does not apply in your course.</w:t>
      </w:r>
      <w:r>
        <w:rPr>
          <w:sz w:val="56"/>
          <w:szCs w:val="56"/>
        </w:rPr>
        <w:t xml:space="preserve"> </w:t>
      </w:r>
    </w:p>
    <w:p w14:paraId="24BE6F45" w14:textId="4C5CE1DC" w:rsidR="006A2671" w:rsidRDefault="006A2671" w:rsidP="006A2671">
      <w:pPr>
        <w:pStyle w:val="Footer"/>
        <w:rPr>
          <w:sz w:val="56"/>
          <w:szCs w:val="56"/>
        </w:rPr>
      </w:pPr>
      <w:r>
        <w:t>6/22; Revised 11/2022; 08/23,5/25</w:t>
      </w:r>
      <w:r w:rsidR="00662386">
        <w:t>,12/25</w:t>
      </w:r>
      <w:r w:rsidRPr="02223887">
        <w:rPr>
          <w:sz w:val="56"/>
          <w:szCs w:val="56"/>
        </w:rPr>
        <w:br w:type="page"/>
      </w:r>
    </w:p>
    <w:p w14:paraId="38BF82A2" w14:textId="77777777" w:rsidR="006A2671" w:rsidRDefault="006A2671" w:rsidP="006A2671">
      <w:pPr>
        <w:jc w:val="center"/>
        <w:rPr>
          <w:sz w:val="56"/>
          <w:szCs w:val="56"/>
        </w:rPr>
      </w:pPr>
      <w:r>
        <w:rPr>
          <w:sz w:val="56"/>
          <w:szCs w:val="56"/>
        </w:rPr>
        <w:t>Preceptor Orientation</w:t>
      </w:r>
    </w:p>
    <w:p w14:paraId="26034F27" w14:textId="77777777" w:rsidR="006A2671" w:rsidRDefault="006A2671" w:rsidP="006A2671">
      <w:pPr>
        <w:rPr>
          <w:sz w:val="28"/>
          <w:szCs w:val="28"/>
        </w:rPr>
      </w:pPr>
    </w:p>
    <w:p w14:paraId="68005DE3" w14:textId="77777777" w:rsidR="006A2671" w:rsidRPr="0020735B" w:rsidRDefault="006A2671" w:rsidP="006A2671">
      <w:r w:rsidRPr="0020735B">
        <w:t>Dear Preceptor,</w:t>
      </w:r>
    </w:p>
    <w:p w14:paraId="711EBBAF" w14:textId="77777777" w:rsidR="006A2671" w:rsidRPr="0020735B" w:rsidRDefault="006A2671" w:rsidP="006A2671">
      <w:r w:rsidRPr="0020735B">
        <w:t xml:space="preserve">The faculty and students of Blue Mountain </w:t>
      </w:r>
      <w:r>
        <w:t xml:space="preserve">Christian University </w:t>
      </w:r>
      <w:r w:rsidRPr="0020735B">
        <w:t xml:space="preserve">School of Nursing thank you for your willingness to host one of our Seniors in your facility. The leadership skills and patient care experiences that the student will encounter will enhance his/her ability to prepare to transition to a professional registered nurse. The experience will </w:t>
      </w:r>
      <w:r>
        <w:t xml:space="preserve">allow the student to </w:t>
      </w:r>
      <w:r w:rsidRPr="0020735B">
        <w:t>be better prepared for the challenging economic, diverse</w:t>
      </w:r>
      <w:r>
        <w:t>,</w:t>
      </w:r>
      <w:r w:rsidRPr="0020735B">
        <w:t xml:space="preserve"> and legal practice environment that nurses face today.</w:t>
      </w:r>
    </w:p>
    <w:p w14:paraId="431309D5" w14:textId="77777777" w:rsidR="006A2671" w:rsidRDefault="006A2671" w:rsidP="006A2671">
      <w:pPr>
        <w:spacing w:before="100" w:beforeAutospacing="1" w:after="100" w:afterAutospacing="1"/>
      </w:pPr>
      <w:r w:rsidRPr="0020735B">
        <w:t>School of Nursing faculty will make rounds to visit and confer with the preceptor and student to make sure the experience is a mutually positive one. We will visit for brief times, acutely aware that your time is valuable. However, at any time you would like to talk with a faculty member, the numbers and contact information is listed below.</w:t>
      </w:r>
      <w:r>
        <w:t xml:space="preserve"> </w:t>
      </w:r>
    </w:p>
    <w:p w14:paraId="4C6D0187" w14:textId="77777777" w:rsidR="006A2671" w:rsidRPr="00814D06" w:rsidRDefault="006A2671" w:rsidP="006A2671">
      <w:pPr>
        <w:rPr>
          <w:color w:val="000000"/>
        </w:rPr>
      </w:pPr>
      <w:r w:rsidRPr="00814D06">
        <w:rPr>
          <w:color w:val="000000"/>
        </w:rPr>
        <w:t xml:space="preserve">Examples of when to contact the assigned faculty advisor or </w:t>
      </w:r>
      <w:r>
        <w:rPr>
          <w:color w:val="000000"/>
        </w:rPr>
        <w:t>School of Nursing:</w:t>
      </w:r>
    </w:p>
    <w:p w14:paraId="0CE06705" w14:textId="77777777" w:rsidR="006A2671" w:rsidRPr="00814D06" w:rsidRDefault="006A2671" w:rsidP="00D5492E">
      <w:pPr>
        <w:pStyle w:val="ListParagraph"/>
        <w:widowControl/>
        <w:numPr>
          <w:ilvl w:val="0"/>
          <w:numId w:val="36"/>
        </w:numPr>
        <w:autoSpaceDE/>
        <w:autoSpaceDN/>
        <w:ind w:left="360"/>
        <w:contextualSpacing/>
        <w:rPr>
          <w:color w:val="000000"/>
          <w:sz w:val="24"/>
          <w:szCs w:val="24"/>
        </w:rPr>
      </w:pPr>
      <w:r w:rsidRPr="00814D06">
        <w:rPr>
          <w:color w:val="000000"/>
          <w:sz w:val="24"/>
          <w:szCs w:val="24"/>
        </w:rPr>
        <w:t>If student is involved in any incident involving patient care, medication errors, or self-injury</w:t>
      </w:r>
    </w:p>
    <w:p w14:paraId="17DCEF87" w14:textId="77777777" w:rsidR="006A2671" w:rsidRPr="00814D06" w:rsidRDefault="006A2671" w:rsidP="00D5492E">
      <w:pPr>
        <w:pStyle w:val="ListParagraph"/>
        <w:widowControl/>
        <w:numPr>
          <w:ilvl w:val="0"/>
          <w:numId w:val="36"/>
        </w:numPr>
        <w:autoSpaceDE/>
        <w:autoSpaceDN/>
        <w:spacing w:before="100" w:beforeAutospacing="1" w:after="100" w:afterAutospacing="1"/>
        <w:ind w:left="360"/>
        <w:contextualSpacing/>
        <w:rPr>
          <w:color w:val="000000"/>
          <w:sz w:val="24"/>
          <w:szCs w:val="24"/>
        </w:rPr>
      </w:pPr>
      <w:r w:rsidRPr="00814D06">
        <w:rPr>
          <w:color w:val="000000"/>
          <w:sz w:val="24"/>
          <w:szCs w:val="24"/>
        </w:rPr>
        <w:t>If there are any conflicts that arise between the student, staff, patient, or others within the facility</w:t>
      </w:r>
    </w:p>
    <w:p w14:paraId="11DDD72D" w14:textId="77777777" w:rsidR="006A2671" w:rsidRPr="00814D06" w:rsidRDefault="006A2671" w:rsidP="00D5492E">
      <w:pPr>
        <w:pStyle w:val="ListParagraph"/>
        <w:widowControl/>
        <w:numPr>
          <w:ilvl w:val="0"/>
          <w:numId w:val="36"/>
        </w:numPr>
        <w:autoSpaceDE/>
        <w:autoSpaceDN/>
        <w:spacing w:before="100" w:beforeAutospacing="1" w:after="100" w:afterAutospacing="1"/>
        <w:ind w:left="360"/>
        <w:contextualSpacing/>
        <w:rPr>
          <w:color w:val="000000"/>
          <w:sz w:val="24"/>
          <w:szCs w:val="24"/>
        </w:rPr>
      </w:pPr>
      <w:r w:rsidRPr="00814D06">
        <w:rPr>
          <w:color w:val="000000"/>
          <w:sz w:val="24"/>
          <w:szCs w:val="24"/>
        </w:rPr>
        <w:t>If students display unprofessional behaviors or attitudes</w:t>
      </w:r>
    </w:p>
    <w:p w14:paraId="0694979E" w14:textId="77777777" w:rsidR="006A2671" w:rsidRPr="00814D06" w:rsidRDefault="006A2671" w:rsidP="00D5492E">
      <w:pPr>
        <w:pStyle w:val="ListParagraph"/>
        <w:widowControl/>
        <w:numPr>
          <w:ilvl w:val="0"/>
          <w:numId w:val="36"/>
        </w:numPr>
        <w:autoSpaceDE/>
        <w:autoSpaceDN/>
        <w:spacing w:before="100" w:beforeAutospacing="1" w:after="100" w:afterAutospacing="1"/>
        <w:ind w:left="360"/>
        <w:contextualSpacing/>
        <w:rPr>
          <w:color w:val="000000"/>
          <w:sz w:val="24"/>
          <w:szCs w:val="24"/>
        </w:rPr>
      </w:pPr>
      <w:r w:rsidRPr="00814D06">
        <w:rPr>
          <w:color w:val="000000"/>
          <w:sz w:val="24"/>
          <w:szCs w:val="24"/>
        </w:rPr>
        <w:t>If students fail to provide nursing care with the Nurse Practice Act and agency policies</w:t>
      </w:r>
    </w:p>
    <w:p w14:paraId="0D8939B4" w14:textId="77777777" w:rsidR="006A2671" w:rsidRPr="00814D06" w:rsidRDefault="006A2671" w:rsidP="00D5492E">
      <w:pPr>
        <w:pStyle w:val="ListParagraph"/>
        <w:widowControl/>
        <w:numPr>
          <w:ilvl w:val="0"/>
          <w:numId w:val="36"/>
        </w:numPr>
        <w:autoSpaceDE/>
        <w:autoSpaceDN/>
        <w:spacing w:before="100" w:beforeAutospacing="1" w:after="100" w:afterAutospacing="1"/>
        <w:ind w:left="360"/>
        <w:contextualSpacing/>
        <w:rPr>
          <w:color w:val="000000"/>
          <w:sz w:val="24"/>
          <w:szCs w:val="24"/>
        </w:rPr>
      </w:pPr>
      <w:r w:rsidRPr="00814D06">
        <w:rPr>
          <w:color w:val="000000"/>
          <w:sz w:val="24"/>
          <w:szCs w:val="24"/>
        </w:rPr>
        <w:t>Any activities that cause you to be concerned about patient care delivery, safety, or competence in care</w:t>
      </w:r>
    </w:p>
    <w:p w14:paraId="647775CC" w14:textId="77777777" w:rsidR="006A2671" w:rsidRPr="0020735B" w:rsidRDefault="006A2671" w:rsidP="006A2671">
      <w:r w:rsidRPr="0020735B">
        <w:t>We are providing this packet to share with you the clinical outcomes and student’s instructions for the clinical experiences. We also request that you complete the brief curriculum vitae attached or send us one that you have already compiled. This information provides documentation for our accrediting body regarding our preceptors.</w:t>
      </w:r>
    </w:p>
    <w:p w14:paraId="55EEF0EB" w14:textId="77777777" w:rsidR="006A2671" w:rsidRPr="0020735B" w:rsidRDefault="006A2671" w:rsidP="006A2671">
      <w:r w:rsidRPr="0020735B">
        <w:t>Again, thank you for sharing your time and wisdom with the students and faculty of BMC.</w:t>
      </w:r>
    </w:p>
    <w:tbl>
      <w:tblPr>
        <w:tblStyle w:val="TableGrid"/>
        <w:tblW w:w="0" w:type="auto"/>
        <w:tblLook w:val="04A0" w:firstRow="1" w:lastRow="0" w:firstColumn="1" w:lastColumn="0" w:noHBand="0" w:noVBand="1"/>
      </w:tblPr>
      <w:tblGrid>
        <w:gridCol w:w="4675"/>
        <w:gridCol w:w="4675"/>
      </w:tblGrid>
      <w:tr w:rsidR="006A2671" w14:paraId="0C0B4F19" w14:textId="77777777" w:rsidTr="00F61EDC">
        <w:tc>
          <w:tcPr>
            <w:tcW w:w="4675" w:type="dxa"/>
          </w:tcPr>
          <w:p w14:paraId="4A9D5118" w14:textId="77777777" w:rsidR="006A2671" w:rsidRDefault="006A2671" w:rsidP="00F61EDC">
            <w:r>
              <w:t>School of Nursing</w:t>
            </w:r>
          </w:p>
        </w:tc>
        <w:tc>
          <w:tcPr>
            <w:tcW w:w="4675" w:type="dxa"/>
          </w:tcPr>
          <w:p w14:paraId="103CEAE0" w14:textId="77777777" w:rsidR="006A2671" w:rsidRDefault="006A2671" w:rsidP="00F61EDC">
            <w:r>
              <w:t xml:space="preserve">662-685-4771 </w:t>
            </w:r>
            <w:proofErr w:type="spellStart"/>
            <w:r>
              <w:t>ext</w:t>
            </w:r>
            <w:proofErr w:type="spellEnd"/>
            <w:r>
              <w:t xml:space="preserve"> 417 or 182</w:t>
            </w:r>
          </w:p>
        </w:tc>
      </w:tr>
      <w:tr w:rsidR="006A2671" w14:paraId="6A386429" w14:textId="77777777" w:rsidTr="00F61EDC">
        <w:tc>
          <w:tcPr>
            <w:tcW w:w="4675" w:type="dxa"/>
          </w:tcPr>
          <w:p w14:paraId="28E61CA5" w14:textId="77777777" w:rsidR="006A2671" w:rsidRDefault="006A2671" w:rsidP="00F61EDC">
            <w:r>
              <w:t>Course Coordinator</w:t>
            </w:r>
          </w:p>
        </w:tc>
        <w:tc>
          <w:tcPr>
            <w:tcW w:w="4675" w:type="dxa"/>
          </w:tcPr>
          <w:p w14:paraId="1EE5A003" w14:textId="77777777" w:rsidR="006A2671" w:rsidRDefault="006A2671" w:rsidP="00F61EDC">
            <w:r>
              <w:t xml:space="preserve">662-685-4771 </w:t>
            </w:r>
            <w:proofErr w:type="spellStart"/>
            <w:r>
              <w:t>ext</w:t>
            </w:r>
            <w:proofErr w:type="spellEnd"/>
            <w:r>
              <w:t>--- or cell phone #</w:t>
            </w:r>
          </w:p>
        </w:tc>
      </w:tr>
      <w:tr w:rsidR="006A2671" w14:paraId="6CAAA486" w14:textId="77777777" w:rsidTr="00F61EDC">
        <w:tc>
          <w:tcPr>
            <w:tcW w:w="4675" w:type="dxa"/>
          </w:tcPr>
          <w:p w14:paraId="10676744" w14:textId="77777777" w:rsidR="006A2671" w:rsidRDefault="006A2671" w:rsidP="00F61EDC">
            <w:r>
              <w:t>Faculty member</w:t>
            </w:r>
          </w:p>
        </w:tc>
        <w:tc>
          <w:tcPr>
            <w:tcW w:w="4675" w:type="dxa"/>
          </w:tcPr>
          <w:p w14:paraId="69F16488" w14:textId="77777777" w:rsidR="006A2671" w:rsidRDefault="006A2671" w:rsidP="00F61EDC"/>
        </w:tc>
      </w:tr>
      <w:tr w:rsidR="006A2671" w14:paraId="6306F928" w14:textId="77777777" w:rsidTr="00F61EDC">
        <w:tc>
          <w:tcPr>
            <w:tcW w:w="4675" w:type="dxa"/>
          </w:tcPr>
          <w:p w14:paraId="697690D4" w14:textId="77777777" w:rsidR="006A2671" w:rsidRDefault="006A2671" w:rsidP="00F61EDC"/>
        </w:tc>
        <w:tc>
          <w:tcPr>
            <w:tcW w:w="4675" w:type="dxa"/>
          </w:tcPr>
          <w:p w14:paraId="049F0171" w14:textId="77777777" w:rsidR="006A2671" w:rsidRDefault="006A2671" w:rsidP="00F61EDC"/>
        </w:tc>
      </w:tr>
      <w:tr w:rsidR="006A2671" w14:paraId="14E01001" w14:textId="77777777" w:rsidTr="00F61EDC">
        <w:tc>
          <w:tcPr>
            <w:tcW w:w="4675" w:type="dxa"/>
          </w:tcPr>
          <w:p w14:paraId="1D915AB6" w14:textId="77777777" w:rsidR="006A2671" w:rsidRDefault="006A2671" w:rsidP="00F61EDC"/>
        </w:tc>
        <w:tc>
          <w:tcPr>
            <w:tcW w:w="4675" w:type="dxa"/>
          </w:tcPr>
          <w:p w14:paraId="6C51B029" w14:textId="77777777" w:rsidR="006A2671" w:rsidRDefault="006A2671" w:rsidP="00F61EDC"/>
        </w:tc>
      </w:tr>
      <w:tr w:rsidR="006A2671" w14:paraId="6CA54957" w14:textId="77777777" w:rsidTr="00F61EDC">
        <w:tc>
          <w:tcPr>
            <w:tcW w:w="4675" w:type="dxa"/>
          </w:tcPr>
          <w:p w14:paraId="72D2BA9F" w14:textId="77777777" w:rsidR="006A2671" w:rsidRDefault="006A2671" w:rsidP="00F61EDC"/>
        </w:tc>
        <w:tc>
          <w:tcPr>
            <w:tcW w:w="4675" w:type="dxa"/>
          </w:tcPr>
          <w:p w14:paraId="194E51D0" w14:textId="77777777" w:rsidR="006A2671" w:rsidRDefault="006A2671" w:rsidP="00F61EDC"/>
        </w:tc>
      </w:tr>
    </w:tbl>
    <w:p w14:paraId="1BFB71F7" w14:textId="77777777" w:rsidR="006A2671" w:rsidRPr="0020735B" w:rsidRDefault="006A2671" w:rsidP="006A2671">
      <w:pPr>
        <w:pStyle w:val="paragraph"/>
        <w:spacing w:before="0" w:beforeAutospacing="0" w:after="0" w:afterAutospacing="0"/>
        <w:textAlignment w:val="baseline"/>
      </w:pPr>
      <w:r w:rsidRPr="0020735B">
        <w:rPr>
          <w:rStyle w:val="eop"/>
        </w:rPr>
        <w:t> </w:t>
      </w:r>
    </w:p>
    <w:p w14:paraId="184FBED0" w14:textId="77777777" w:rsidR="006A2671" w:rsidRPr="0020735B" w:rsidRDefault="006A2671" w:rsidP="006A2671">
      <w:pPr>
        <w:pStyle w:val="paragraph"/>
        <w:spacing w:before="0" w:beforeAutospacing="0" w:after="0" w:afterAutospacing="0"/>
        <w:jc w:val="center"/>
        <w:textAlignment w:val="baseline"/>
      </w:pPr>
      <w:r w:rsidRPr="0020735B">
        <w:rPr>
          <w:rStyle w:val="normaltextrun"/>
          <w:b/>
          <w:bCs/>
          <w:i/>
          <w:iCs/>
        </w:rPr>
        <w:t>Mission Statement of School of Nursing</w:t>
      </w:r>
      <w:r w:rsidRPr="0020735B">
        <w:rPr>
          <w:rStyle w:val="eop"/>
        </w:rPr>
        <w:t> </w:t>
      </w:r>
    </w:p>
    <w:p w14:paraId="4658003D" w14:textId="77777777" w:rsidR="006A2671" w:rsidRPr="0020735B" w:rsidRDefault="006A2671" w:rsidP="006A2671">
      <w:pPr>
        <w:pStyle w:val="paragraph"/>
        <w:spacing w:before="0" w:beforeAutospacing="0" w:after="0" w:afterAutospacing="0"/>
        <w:jc w:val="center"/>
        <w:textAlignment w:val="baseline"/>
      </w:pPr>
      <w:r w:rsidRPr="0020735B">
        <w:rPr>
          <w:rStyle w:val="eop"/>
        </w:rPr>
        <w:t> </w:t>
      </w:r>
    </w:p>
    <w:p w14:paraId="390DF35C" w14:textId="77777777" w:rsidR="006A2671" w:rsidRPr="0020735B" w:rsidRDefault="006A2671" w:rsidP="006A2671">
      <w:pPr>
        <w:pStyle w:val="paragraph"/>
        <w:spacing w:before="0" w:beforeAutospacing="0" w:after="0" w:afterAutospacing="0"/>
        <w:textAlignment w:val="baseline"/>
      </w:pPr>
      <w:r w:rsidRPr="0020735B">
        <w:rPr>
          <w:rStyle w:val="normaltextrun"/>
          <w:color w:val="000000"/>
        </w:rPr>
        <w:t>The mission of the School of Nursing is to prepare professional nurses from the perspective of a Christian worldview that fosters intellectual integrity, academic excellence, civility and character in one’s professional career.</w:t>
      </w:r>
      <w:r w:rsidRPr="0020735B">
        <w:rPr>
          <w:rStyle w:val="eop"/>
          <w:color w:val="000000"/>
        </w:rPr>
        <w:t> </w:t>
      </w:r>
    </w:p>
    <w:p w14:paraId="673DEA09" w14:textId="77777777" w:rsidR="006A2671" w:rsidRDefault="006A2671" w:rsidP="006A2671"/>
    <w:p w14:paraId="4D483E66" w14:textId="77777777" w:rsidR="006A2671" w:rsidRPr="00157C00" w:rsidRDefault="006A2671" w:rsidP="006A2671">
      <w:r w:rsidRPr="00B53B59">
        <w:rPr>
          <w:sz w:val="24"/>
          <w:szCs w:val="24"/>
        </w:rPr>
        <w:t>NUR 431</w:t>
      </w:r>
      <w:r w:rsidRPr="00157C00">
        <w:t xml:space="preserve"> Nursing Preceptorship Clinical Outcomes are to:</w:t>
      </w:r>
    </w:p>
    <w:p w14:paraId="678EB4CE" w14:textId="77777777" w:rsidR="006A2671" w:rsidRPr="00157C00" w:rsidRDefault="006A2671" w:rsidP="00D5492E">
      <w:pPr>
        <w:pStyle w:val="NormalWeb"/>
        <w:numPr>
          <w:ilvl w:val="0"/>
          <w:numId w:val="37"/>
        </w:numPr>
        <w:spacing w:before="0" w:beforeAutospacing="0" w:after="0" w:afterAutospacing="0"/>
      </w:pPr>
      <w:r w:rsidRPr="00157C00">
        <w:t xml:space="preserve">Identify nursing leadership principles related to caring for groups of patients, including </w:t>
      </w:r>
    </w:p>
    <w:p w14:paraId="68BB364C" w14:textId="77777777" w:rsidR="006A2671" w:rsidRPr="00157C00" w:rsidRDefault="006A2671" w:rsidP="006A2671">
      <w:pPr>
        <w:pStyle w:val="NormalWeb"/>
        <w:spacing w:before="0" w:beforeAutospacing="0" w:after="0" w:afterAutospacing="0"/>
        <w:ind w:left="720"/>
      </w:pPr>
      <w:r w:rsidRPr="00157C00">
        <w:t xml:space="preserve">delegation and prioritization. </w:t>
      </w:r>
    </w:p>
    <w:p w14:paraId="711EFE4A" w14:textId="77777777" w:rsidR="006A2671" w:rsidRPr="00157C00" w:rsidRDefault="006A2671" w:rsidP="00D5492E">
      <w:pPr>
        <w:pStyle w:val="NormalWeb"/>
        <w:numPr>
          <w:ilvl w:val="0"/>
          <w:numId w:val="37"/>
        </w:numPr>
        <w:spacing w:before="0" w:beforeAutospacing="0" w:after="0" w:afterAutospacing="0"/>
      </w:pPr>
      <w:r w:rsidRPr="00157C00">
        <w:t xml:space="preserve">In discussions with the preceptor, identify how to safely prioritize care for a variety of </w:t>
      </w:r>
    </w:p>
    <w:p w14:paraId="4D0E4050" w14:textId="77777777" w:rsidR="006A2671" w:rsidRPr="00157C00" w:rsidRDefault="006A2671" w:rsidP="006A2671">
      <w:pPr>
        <w:pStyle w:val="NormalWeb"/>
        <w:spacing w:before="0" w:beforeAutospacing="0" w:after="0" w:afterAutospacing="0"/>
        <w:ind w:left="720"/>
      </w:pPr>
      <w:r w:rsidRPr="00157C00">
        <w:t xml:space="preserve">clients on the unit the day of the experience. </w:t>
      </w:r>
    </w:p>
    <w:p w14:paraId="36C61867" w14:textId="77777777" w:rsidR="006A2671" w:rsidRPr="00157C00" w:rsidRDefault="006A2671" w:rsidP="00D5492E">
      <w:pPr>
        <w:pStyle w:val="NormalWeb"/>
        <w:numPr>
          <w:ilvl w:val="0"/>
          <w:numId w:val="37"/>
        </w:numPr>
        <w:spacing w:before="0" w:beforeAutospacing="0" w:after="0" w:afterAutospacing="0"/>
      </w:pPr>
      <w:r w:rsidRPr="00157C00">
        <w:t xml:space="preserve">Observe how the preceptor handles conflict on the unit. </w:t>
      </w:r>
    </w:p>
    <w:p w14:paraId="68A2EB00" w14:textId="77777777" w:rsidR="006A2671" w:rsidRPr="00157C00" w:rsidRDefault="006A2671" w:rsidP="00D5492E">
      <w:pPr>
        <w:pStyle w:val="NormalWeb"/>
        <w:numPr>
          <w:ilvl w:val="0"/>
          <w:numId w:val="37"/>
        </w:numPr>
        <w:spacing w:before="0" w:beforeAutospacing="0" w:after="0" w:afterAutospacing="0"/>
      </w:pPr>
      <w:r w:rsidRPr="00157C00">
        <w:t xml:space="preserve">Effectively delegate to other members of the health care team in partnership with the preceptor. </w:t>
      </w:r>
    </w:p>
    <w:p w14:paraId="4D1E590F" w14:textId="77777777" w:rsidR="006A2671" w:rsidRPr="00157C00" w:rsidRDefault="006A2671" w:rsidP="00D5492E">
      <w:pPr>
        <w:pStyle w:val="NormalWeb"/>
        <w:numPr>
          <w:ilvl w:val="0"/>
          <w:numId w:val="37"/>
        </w:numPr>
        <w:spacing w:before="0" w:beforeAutospacing="0" w:after="0" w:afterAutospacing="0"/>
      </w:pPr>
      <w:r w:rsidRPr="00157C00">
        <w:t xml:space="preserve">Assess the communication and collaboration between members of the health care team and identify effective patterns of leadership. </w:t>
      </w:r>
    </w:p>
    <w:p w14:paraId="204B6A2B" w14:textId="77777777" w:rsidR="006A2671" w:rsidRPr="00157C00" w:rsidRDefault="006A2671" w:rsidP="00D5492E">
      <w:pPr>
        <w:pStyle w:val="NormalWeb"/>
        <w:numPr>
          <w:ilvl w:val="0"/>
          <w:numId w:val="37"/>
        </w:numPr>
        <w:spacing w:before="0" w:beforeAutospacing="0" w:after="0" w:afterAutospacing="0"/>
      </w:pPr>
      <w:r w:rsidRPr="00157C00">
        <w:t xml:space="preserve">Identify the various types of leadership styles encountered during the experience. </w:t>
      </w:r>
    </w:p>
    <w:p w14:paraId="0834C5AC" w14:textId="77777777" w:rsidR="006A2671" w:rsidRPr="00157C00" w:rsidRDefault="006A2671" w:rsidP="00D5492E">
      <w:pPr>
        <w:pStyle w:val="NormalWeb"/>
        <w:numPr>
          <w:ilvl w:val="0"/>
          <w:numId w:val="37"/>
        </w:numPr>
        <w:spacing w:before="0" w:beforeAutospacing="0" w:after="0" w:afterAutospacing="0"/>
        <w:rPr>
          <w:rStyle w:val="eop"/>
        </w:rPr>
      </w:pPr>
      <w:r w:rsidRPr="00157C00">
        <w:rPr>
          <w:rStyle w:val="normaltextrun"/>
        </w:rPr>
        <w:t>Provide Christ like holistic person-centered care to patients, family and others.</w:t>
      </w:r>
      <w:r w:rsidRPr="00157C00">
        <w:rPr>
          <w:rStyle w:val="eop"/>
        </w:rPr>
        <w:t> </w:t>
      </w:r>
    </w:p>
    <w:p w14:paraId="6B9006FD" w14:textId="77777777" w:rsidR="006A2671" w:rsidRPr="00157C00" w:rsidRDefault="006A2671" w:rsidP="00D5492E">
      <w:pPr>
        <w:pStyle w:val="NormalWeb"/>
        <w:numPr>
          <w:ilvl w:val="0"/>
          <w:numId w:val="37"/>
        </w:numPr>
        <w:spacing w:before="0" w:beforeAutospacing="0" w:after="0" w:afterAutospacing="0"/>
        <w:rPr>
          <w:rStyle w:val="eop"/>
        </w:rPr>
      </w:pPr>
      <w:r w:rsidRPr="00157C00">
        <w:rPr>
          <w:rStyle w:val="normaltextrun"/>
        </w:rPr>
        <w:t>Develop plans of care for acute and chronic disease processes.</w:t>
      </w:r>
    </w:p>
    <w:p w14:paraId="0F68F7E6" w14:textId="77777777" w:rsidR="006A2671" w:rsidRPr="00157C00" w:rsidRDefault="006A2671" w:rsidP="00D5492E">
      <w:pPr>
        <w:pStyle w:val="NormalWeb"/>
        <w:numPr>
          <w:ilvl w:val="0"/>
          <w:numId w:val="37"/>
        </w:numPr>
        <w:spacing w:before="0" w:beforeAutospacing="0" w:after="0" w:afterAutospacing="0"/>
        <w:rPr>
          <w:rStyle w:val="eop"/>
        </w:rPr>
      </w:pPr>
      <w:r w:rsidRPr="00157C00">
        <w:rPr>
          <w:rStyle w:val="normaltextrun"/>
        </w:rPr>
        <w:t>Implement nursing care to unit specific patient load.</w:t>
      </w:r>
      <w:r w:rsidRPr="00157C00">
        <w:rPr>
          <w:rStyle w:val="eop"/>
        </w:rPr>
        <w:t> </w:t>
      </w:r>
    </w:p>
    <w:p w14:paraId="48FAD9E4" w14:textId="77777777" w:rsidR="006A2671" w:rsidRPr="00157C00" w:rsidRDefault="006A2671" w:rsidP="00D5492E">
      <w:pPr>
        <w:pStyle w:val="NormalWeb"/>
        <w:numPr>
          <w:ilvl w:val="0"/>
          <w:numId w:val="37"/>
        </w:numPr>
        <w:spacing w:before="0" w:beforeAutospacing="0" w:after="0" w:afterAutospacing="0"/>
        <w:rPr>
          <w:rStyle w:val="eop"/>
        </w:rPr>
      </w:pPr>
      <w:r w:rsidRPr="00157C00">
        <w:rPr>
          <w:rStyle w:val="normaltextrun"/>
        </w:rPr>
        <w:t>Evaluate care provided to patients.</w:t>
      </w:r>
      <w:r w:rsidRPr="00157C00">
        <w:rPr>
          <w:rStyle w:val="eop"/>
        </w:rPr>
        <w:t> </w:t>
      </w:r>
    </w:p>
    <w:p w14:paraId="5A85E787" w14:textId="77777777" w:rsidR="006A2671" w:rsidRPr="00157C00" w:rsidRDefault="006A2671" w:rsidP="00D5492E">
      <w:pPr>
        <w:pStyle w:val="NormalWeb"/>
        <w:numPr>
          <w:ilvl w:val="0"/>
          <w:numId w:val="37"/>
        </w:numPr>
        <w:spacing w:before="0" w:beforeAutospacing="0" w:after="0" w:afterAutospacing="0"/>
        <w:rPr>
          <w:rStyle w:val="eop"/>
        </w:rPr>
      </w:pPr>
      <w:r w:rsidRPr="00157C00">
        <w:rPr>
          <w:rStyle w:val="normaltextrun"/>
        </w:rPr>
        <w:t>Revise plan of care based on evaluation of nursing care.</w:t>
      </w:r>
      <w:r w:rsidRPr="00157C00">
        <w:rPr>
          <w:rStyle w:val="eop"/>
        </w:rPr>
        <w:t> </w:t>
      </w:r>
    </w:p>
    <w:p w14:paraId="5E100EDE" w14:textId="77777777" w:rsidR="006A2671" w:rsidRPr="00157C00" w:rsidRDefault="006A2671" w:rsidP="00D5492E">
      <w:pPr>
        <w:pStyle w:val="NormalWeb"/>
        <w:numPr>
          <w:ilvl w:val="0"/>
          <w:numId w:val="37"/>
        </w:numPr>
        <w:spacing w:before="0" w:beforeAutospacing="0" w:after="0" w:afterAutospacing="0"/>
        <w:rPr>
          <w:rStyle w:val="eop"/>
        </w:rPr>
      </w:pPr>
      <w:r w:rsidRPr="00157C00">
        <w:rPr>
          <w:rStyle w:val="normaltextrun"/>
        </w:rPr>
        <w:t>Demonstrate effective written, verbal and electronic communication.</w:t>
      </w:r>
      <w:r w:rsidRPr="00157C00">
        <w:rPr>
          <w:rStyle w:val="eop"/>
        </w:rPr>
        <w:t> </w:t>
      </w:r>
    </w:p>
    <w:p w14:paraId="291738E9" w14:textId="77777777" w:rsidR="006A2671" w:rsidRPr="00157C00" w:rsidRDefault="006A2671" w:rsidP="006A2671">
      <w:pPr>
        <w:pStyle w:val="NormalWeb"/>
        <w:spacing w:before="0" w:beforeAutospacing="0" w:after="0" w:afterAutospacing="0"/>
        <w:rPr>
          <w:rStyle w:val="eop"/>
          <w:b/>
          <w:bCs/>
        </w:rPr>
      </w:pPr>
      <w:r w:rsidRPr="00157C00">
        <w:rPr>
          <w:rStyle w:val="eop"/>
          <w:b/>
          <w:bCs/>
        </w:rPr>
        <w:t>OR</w:t>
      </w:r>
    </w:p>
    <w:p w14:paraId="7AEF0973" w14:textId="77777777" w:rsidR="006A2671" w:rsidRPr="00157C00" w:rsidRDefault="006A2671" w:rsidP="006A2671">
      <w:pPr>
        <w:pStyle w:val="NormalWeb"/>
        <w:spacing w:before="0" w:beforeAutospacing="0" w:after="0" w:afterAutospacing="0"/>
        <w:rPr>
          <w:rStyle w:val="eop"/>
        </w:rPr>
      </w:pPr>
    </w:p>
    <w:p w14:paraId="3F4A7391" w14:textId="77777777" w:rsidR="006A2671" w:rsidRPr="00157C00" w:rsidRDefault="006A2671" w:rsidP="006A2671">
      <w:pPr>
        <w:pStyle w:val="NormalWeb"/>
        <w:spacing w:before="0" w:beforeAutospacing="0" w:after="0" w:afterAutospacing="0"/>
        <w:rPr>
          <w:rStyle w:val="eop"/>
        </w:rPr>
      </w:pPr>
      <w:r w:rsidRPr="00157C00">
        <w:rPr>
          <w:rStyle w:val="eop"/>
        </w:rPr>
        <w:t xml:space="preserve">NUR 454 Leadership Management for the Practicing Nurse </w:t>
      </w:r>
    </w:p>
    <w:p w14:paraId="26406602" w14:textId="77777777" w:rsidR="006A2671" w:rsidRPr="00157C00" w:rsidRDefault="006A2671" w:rsidP="00D5492E">
      <w:pPr>
        <w:pStyle w:val="paragraph"/>
        <w:numPr>
          <w:ilvl w:val="0"/>
          <w:numId w:val="43"/>
        </w:numPr>
        <w:tabs>
          <w:tab w:val="clear" w:pos="720"/>
          <w:tab w:val="num" w:pos="450"/>
        </w:tabs>
        <w:spacing w:before="0" w:beforeAutospacing="0" w:after="0" w:afterAutospacing="0"/>
        <w:ind w:left="450" w:firstLine="0"/>
        <w:textAlignment w:val="baseline"/>
      </w:pPr>
      <w:r w:rsidRPr="00157C00">
        <w:rPr>
          <w:rStyle w:val="normaltextrun"/>
        </w:rPr>
        <w:t>Integrate leadership and management theories to strategize and achieve high quality nursing care within the institution.</w:t>
      </w:r>
      <w:r w:rsidRPr="00157C00">
        <w:rPr>
          <w:rStyle w:val="eop"/>
        </w:rPr>
        <w:t> </w:t>
      </w:r>
    </w:p>
    <w:p w14:paraId="0F961686" w14:textId="77777777" w:rsidR="006A2671" w:rsidRPr="00157C00" w:rsidRDefault="006A2671" w:rsidP="00D5492E">
      <w:pPr>
        <w:pStyle w:val="paragraph"/>
        <w:numPr>
          <w:ilvl w:val="0"/>
          <w:numId w:val="44"/>
        </w:numPr>
        <w:tabs>
          <w:tab w:val="num" w:pos="450"/>
        </w:tabs>
        <w:spacing w:before="0" w:beforeAutospacing="0" w:after="0" w:afterAutospacing="0"/>
        <w:ind w:left="450" w:firstLine="0"/>
        <w:textAlignment w:val="baseline"/>
      </w:pPr>
      <w:r w:rsidRPr="00157C00">
        <w:rPr>
          <w:rStyle w:val="normaltextrun"/>
        </w:rPr>
        <w:t>Apply concepts of quality, patient safety and regulatory processes in establishing a high level of quality patient care.</w:t>
      </w:r>
      <w:r w:rsidRPr="00157C00">
        <w:rPr>
          <w:rStyle w:val="eop"/>
        </w:rPr>
        <w:t> </w:t>
      </w:r>
    </w:p>
    <w:p w14:paraId="0BEAC436" w14:textId="77777777" w:rsidR="006A2671" w:rsidRPr="00157C00" w:rsidRDefault="006A2671" w:rsidP="00D5492E">
      <w:pPr>
        <w:pStyle w:val="paragraph"/>
        <w:numPr>
          <w:ilvl w:val="0"/>
          <w:numId w:val="45"/>
        </w:numPr>
        <w:tabs>
          <w:tab w:val="num" w:pos="450"/>
        </w:tabs>
        <w:spacing w:before="0" w:beforeAutospacing="0" w:after="0" w:afterAutospacing="0"/>
        <w:ind w:left="450" w:firstLine="0"/>
        <w:jc w:val="both"/>
        <w:textAlignment w:val="baseline"/>
      </w:pPr>
      <w:r w:rsidRPr="00157C00">
        <w:rPr>
          <w:rStyle w:val="normaltextrun"/>
        </w:rPr>
        <w:t xml:space="preserve">Incorporate effective interprofessional and </w:t>
      </w:r>
      <w:proofErr w:type="spellStart"/>
      <w:r w:rsidRPr="00157C00">
        <w:rPr>
          <w:rStyle w:val="normaltextrun"/>
        </w:rPr>
        <w:t>intraprofessional</w:t>
      </w:r>
      <w:proofErr w:type="spellEnd"/>
      <w:r w:rsidRPr="00157C00">
        <w:rPr>
          <w:rStyle w:val="normaltextrun"/>
        </w:rPr>
        <w:t xml:space="preserve"> communication techniques to produce positive professional working relationships, to facilitate professional development in self and others, and to deliver evidence-based, patient-centered care.</w:t>
      </w:r>
      <w:r w:rsidRPr="00157C00">
        <w:rPr>
          <w:rStyle w:val="eop"/>
        </w:rPr>
        <w:t> </w:t>
      </w:r>
    </w:p>
    <w:p w14:paraId="48760191" w14:textId="77777777" w:rsidR="006A2671" w:rsidRPr="00157C00" w:rsidRDefault="006A2671" w:rsidP="00D5492E">
      <w:pPr>
        <w:pStyle w:val="paragraph"/>
        <w:numPr>
          <w:ilvl w:val="0"/>
          <w:numId w:val="46"/>
        </w:numPr>
        <w:tabs>
          <w:tab w:val="num" w:pos="450"/>
        </w:tabs>
        <w:spacing w:before="0" w:beforeAutospacing="0" w:after="0" w:afterAutospacing="0"/>
        <w:ind w:left="450" w:firstLine="0"/>
        <w:textAlignment w:val="baseline"/>
      </w:pPr>
      <w:r w:rsidRPr="00157C00">
        <w:rPr>
          <w:rStyle w:val="normaltextrun"/>
        </w:rPr>
        <w:t>Apply the components of healthcare policy and finance in developing effective leadership and management processes.</w:t>
      </w:r>
      <w:r w:rsidRPr="00157C00">
        <w:rPr>
          <w:rStyle w:val="eop"/>
        </w:rPr>
        <w:t> </w:t>
      </w:r>
    </w:p>
    <w:p w14:paraId="7226E91F" w14:textId="77777777" w:rsidR="006A2671" w:rsidRPr="00157C00" w:rsidRDefault="006A2671" w:rsidP="00D5492E">
      <w:pPr>
        <w:pStyle w:val="paragraph"/>
        <w:numPr>
          <w:ilvl w:val="0"/>
          <w:numId w:val="47"/>
        </w:numPr>
        <w:tabs>
          <w:tab w:val="num" w:pos="450"/>
        </w:tabs>
        <w:spacing w:before="0" w:beforeAutospacing="0" w:after="0" w:afterAutospacing="0"/>
        <w:ind w:left="450" w:firstLine="0"/>
        <w:textAlignment w:val="baseline"/>
      </w:pPr>
      <w:r w:rsidRPr="00157C00">
        <w:rPr>
          <w:rStyle w:val="normaltextrun"/>
        </w:rPr>
        <w:t>Demonstrate active nursing leadership and management roles in advocating for social justice related to healthcare access, equity, and affordability.</w:t>
      </w:r>
      <w:r w:rsidRPr="00157C00">
        <w:rPr>
          <w:rStyle w:val="eop"/>
        </w:rPr>
        <w:t> </w:t>
      </w:r>
    </w:p>
    <w:p w14:paraId="59CA351C" w14:textId="77777777" w:rsidR="006A2671" w:rsidRPr="00157C00" w:rsidRDefault="006A2671" w:rsidP="00D5492E">
      <w:pPr>
        <w:pStyle w:val="paragraph"/>
        <w:numPr>
          <w:ilvl w:val="0"/>
          <w:numId w:val="48"/>
        </w:numPr>
        <w:tabs>
          <w:tab w:val="num" w:pos="450"/>
        </w:tabs>
        <w:spacing w:before="0" w:beforeAutospacing="0" w:after="0" w:afterAutospacing="0"/>
        <w:ind w:left="450" w:firstLine="0"/>
        <w:textAlignment w:val="baseline"/>
        <w:rPr>
          <w:rStyle w:val="eop"/>
        </w:rPr>
      </w:pPr>
      <w:r w:rsidRPr="00157C00">
        <w:rPr>
          <w:rStyle w:val="normaltextrun"/>
        </w:rPr>
        <w:t>Serve as a role model in delivering servant-based leadership and management.</w:t>
      </w:r>
      <w:r w:rsidRPr="00157C00">
        <w:rPr>
          <w:rStyle w:val="eop"/>
        </w:rPr>
        <w:t> </w:t>
      </w:r>
    </w:p>
    <w:p w14:paraId="3D644DE9" w14:textId="77777777" w:rsidR="006A2671" w:rsidRPr="00157C00" w:rsidRDefault="006A2671" w:rsidP="006A2671">
      <w:pPr>
        <w:pStyle w:val="paragraph"/>
        <w:spacing w:before="0" w:beforeAutospacing="0" w:after="0" w:afterAutospacing="0"/>
        <w:ind w:left="450"/>
        <w:textAlignment w:val="baseline"/>
        <w:rPr>
          <w:rStyle w:val="eop"/>
        </w:rPr>
      </w:pPr>
    </w:p>
    <w:p w14:paraId="4C0DBC36" w14:textId="77777777" w:rsidR="006A2671" w:rsidRDefault="006A2671" w:rsidP="006A2671">
      <w:pPr>
        <w:pStyle w:val="paragraph"/>
        <w:spacing w:before="0" w:beforeAutospacing="0" w:after="0" w:afterAutospacing="0"/>
        <w:ind w:left="450"/>
        <w:textAlignment w:val="baseline"/>
        <w:rPr>
          <w:rStyle w:val="eop"/>
          <w:b/>
          <w:bCs/>
        </w:rPr>
      </w:pPr>
      <w:r w:rsidRPr="00B53B59">
        <w:rPr>
          <w:rStyle w:val="eop"/>
          <w:b/>
          <w:bCs/>
        </w:rPr>
        <w:t>OR</w:t>
      </w:r>
    </w:p>
    <w:p w14:paraId="70A19573" w14:textId="77777777" w:rsidR="00B53B59" w:rsidRPr="00B53B59" w:rsidRDefault="00B53B59" w:rsidP="006A2671">
      <w:pPr>
        <w:pStyle w:val="paragraph"/>
        <w:spacing w:before="0" w:beforeAutospacing="0" w:after="0" w:afterAutospacing="0"/>
        <w:ind w:left="450"/>
        <w:textAlignment w:val="baseline"/>
        <w:rPr>
          <w:rStyle w:val="eop"/>
          <w:b/>
          <w:bCs/>
        </w:rPr>
      </w:pPr>
    </w:p>
    <w:p w14:paraId="45FA31EB" w14:textId="77777777" w:rsidR="006A2671" w:rsidRPr="00157C00" w:rsidRDefault="006A2671" w:rsidP="006A2671">
      <w:pPr>
        <w:pStyle w:val="paragraph"/>
        <w:spacing w:before="0" w:beforeAutospacing="0" w:after="0" w:afterAutospacing="0"/>
        <w:ind w:left="450"/>
        <w:textAlignment w:val="baseline"/>
        <w:rPr>
          <w:rStyle w:val="eop"/>
        </w:rPr>
      </w:pPr>
      <w:r w:rsidRPr="00157C00">
        <w:rPr>
          <w:rStyle w:val="eop"/>
        </w:rPr>
        <w:t>NUR 395 Student Nurse Externship</w:t>
      </w:r>
    </w:p>
    <w:p w14:paraId="2A59D718" w14:textId="77777777" w:rsidR="006A2671" w:rsidRPr="00B53B59" w:rsidRDefault="006A2671" w:rsidP="006A2671">
      <w:pPr>
        <w:pStyle w:val="paragraph"/>
        <w:spacing w:before="0" w:beforeAutospacing="0" w:after="0" w:afterAutospacing="0"/>
        <w:ind w:left="450"/>
        <w:textAlignment w:val="baseline"/>
      </w:pPr>
      <w:r w:rsidRPr="00B53B59">
        <w:rPr>
          <w:rStyle w:val="textlayer--absolute"/>
          <w:shd w:val="clear" w:color="auto" w:fill="F2F2F2"/>
        </w:rPr>
        <w:t>1. Relate nursing theory from previous clinical nursing courses to a variety of patient situations.</w:t>
      </w:r>
      <w:r w:rsidRPr="00B53B59">
        <w:br/>
      </w:r>
      <w:r w:rsidRPr="00B53B59">
        <w:rPr>
          <w:rStyle w:val="textlayer--absolute"/>
          <w:shd w:val="clear" w:color="auto" w:fill="F2F2F2"/>
        </w:rPr>
        <w:t>2. Utilize the nursing process to organize and provide safe quality care to patients across the lifespan.</w:t>
      </w:r>
      <w:r w:rsidRPr="00B53B59">
        <w:br/>
      </w:r>
      <w:r w:rsidRPr="00B53B59">
        <w:rPr>
          <w:rStyle w:val="textlayer--absolute"/>
          <w:shd w:val="clear" w:color="auto" w:fill="F2F2F2"/>
        </w:rPr>
        <w:t>3. Practice previously learned skills according to performance requirements and policies/procedures of the</w:t>
      </w:r>
      <w:r w:rsidRPr="00B53B59">
        <w:br/>
      </w:r>
      <w:r w:rsidRPr="00B53B59">
        <w:rPr>
          <w:rStyle w:val="textlayer--absolute"/>
          <w:shd w:val="clear" w:color="auto" w:fill="F2F2F2"/>
        </w:rPr>
        <w:t>healthcare facility.</w:t>
      </w:r>
      <w:r w:rsidRPr="00B53B59">
        <w:br/>
      </w:r>
      <w:r w:rsidRPr="00B53B59">
        <w:rPr>
          <w:rStyle w:val="textlayer--absolute"/>
          <w:shd w:val="clear" w:color="auto" w:fill="F2F2F2"/>
        </w:rPr>
        <w:t>4. Increase level of confidence when performing specified skills and providing care to patients with diverse</w:t>
      </w:r>
      <w:r w:rsidRPr="00B53B59">
        <w:br/>
      </w:r>
      <w:r w:rsidRPr="00B53B59">
        <w:rPr>
          <w:rStyle w:val="textlayer--absolute"/>
          <w:shd w:val="clear" w:color="auto" w:fill="F2F2F2"/>
        </w:rPr>
        <w:t>needs.</w:t>
      </w:r>
      <w:r w:rsidRPr="00B53B59">
        <w:br/>
      </w:r>
      <w:r w:rsidRPr="00B53B59">
        <w:rPr>
          <w:rStyle w:val="textlayer--absolute"/>
          <w:shd w:val="clear" w:color="auto" w:fill="F2F2F2"/>
        </w:rPr>
        <w:t>5. Document nursing care accurately according to agency policy.</w:t>
      </w:r>
    </w:p>
    <w:p w14:paraId="539D7B93" w14:textId="77777777" w:rsidR="006A2671" w:rsidRPr="0020735B" w:rsidRDefault="006A2671" w:rsidP="006A2671">
      <w:pPr>
        <w:pStyle w:val="NormalWeb"/>
        <w:tabs>
          <w:tab w:val="num" w:pos="450"/>
        </w:tabs>
        <w:spacing w:before="0" w:beforeAutospacing="0" w:after="0" w:afterAutospacing="0"/>
        <w:ind w:left="720"/>
      </w:pPr>
    </w:p>
    <w:p w14:paraId="5B9A97A8" w14:textId="77777777" w:rsidR="006A2671" w:rsidRPr="0020735B" w:rsidRDefault="006A2671" w:rsidP="006A2671"/>
    <w:p w14:paraId="52AFEA51" w14:textId="77777777" w:rsidR="00B53B59" w:rsidRDefault="00B53B59" w:rsidP="006A2671">
      <w:pPr>
        <w:jc w:val="center"/>
        <w:rPr>
          <w:b/>
          <w:bCs/>
        </w:rPr>
      </w:pPr>
    </w:p>
    <w:p w14:paraId="0CF84118" w14:textId="77777777" w:rsidR="00B53B59" w:rsidRDefault="00B53B59" w:rsidP="006A2671">
      <w:pPr>
        <w:jc w:val="center"/>
        <w:rPr>
          <w:b/>
          <w:bCs/>
        </w:rPr>
      </w:pPr>
    </w:p>
    <w:p w14:paraId="51AE6F25" w14:textId="77777777" w:rsidR="00B53B59" w:rsidRDefault="00B53B59" w:rsidP="006A2671">
      <w:pPr>
        <w:jc w:val="center"/>
        <w:rPr>
          <w:b/>
          <w:bCs/>
        </w:rPr>
      </w:pPr>
    </w:p>
    <w:p w14:paraId="682DA27F" w14:textId="77777777" w:rsidR="00B53B59" w:rsidRDefault="00B53B59" w:rsidP="006A2671">
      <w:pPr>
        <w:jc w:val="center"/>
        <w:rPr>
          <w:b/>
          <w:bCs/>
        </w:rPr>
      </w:pPr>
    </w:p>
    <w:p w14:paraId="0F05102E" w14:textId="77777777" w:rsidR="00B53B59" w:rsidRDefault="00B53B59" w:rsidP="006A2671">
      <w:pPr>
        <w:jc w:val="center"/>
        <w:rPr>
          <w:b/>
          <w:bCs/>
        </w:rPr>
      </w:pPr>
    </w:p>
    <w:p w14:paraId="53747520" w14:textId="77777777" w:rsidR="00B53B59" w:rsidRDefault="00B53B59" w:rsidP="006A2671">
      <w:pPr>
        <w:jc w:val="center"/>
        <w:rPr>
          <w:b/>
          <w:bCs/>
        </w:rPr>
      </w:pPr>
    </w:p>
    <w:p w14:paraId="54B8FF64" w14:textId="504A74EC" w:rsidR="006A2671" w:rsidRPr="00E944FC" w:rsidRDefault="006A2671" w:rsidP="006A2671">
      <w:pPr>
        <w:jc w:val="center"/>
        <w:rPr>
          <w:b/>
          <w:bCs/>
          <w:sz w:val="32"/>
          <w:szCs w:val="32"/>
        </w:rPr>
      </w:pPr>
      <w:r w:rsidRPr="00E944FC">
        <w:rPr>
          <w:b/>
          <w:bCs/>
          <w:sz w:val="32"/>
          <w:szCs w:val="32"/>
        </w:rPr>
        <w:t>PRECEPTOR</w:t>
      </w:r>
    </w:p>
    <w:p w14:paraId="582A86BA" w14:textId="77777777" w:rsidR="006A2671" w:rsidRPr="0020735B" w:rsidRDefault="006A2671" w:rsidP="006A2671">
      <w:r w:rsidRPr="0020735B">
        <w:rPr>
          <w:b/>
          <w:bCs/>
        </w:rPr>
        <w:t>Preceptor Qualifications</w:t>
      </w:r>
      <w:r w:rsidRPr="0020735B">
        <w:t>:</w:t>
      </w:r>
    </w:p>
    <w:p w14:paraId="727F80E2" w14:textId="77777777" w:rsidR="006A2671" w:rsidRPr="0020735B" w:rsidRDefault="006A2671" w:rsidP="006A2671">
      <w:r w:rsidRPr="0020735B">
        <w:rPr>
          <w:b/>
        </w:rPr>
        <w:t xml:space="preserve"> </w:t>
      </w:r>
      <w:r w:rsidRPr="0020735B">
        <w:t>All preceptors must meet the following criteria.</w:t>
      </w:r>
    </w:p>
    <w:p w14:paraId="20804CD9" w14:textId="77777777" w:rsidR="006A2671" w:rsidRPr="0020735B" w:rsidRDefault="006A2671" w:rsidP="00D5492E">
      <w:pPr>
        <w:widowControl/>
        <w:numPr>
          <w:ilvl w:val="0"/>
          <w:numId w:val="39"/>
        </w:numPr>
        <w:autoSpaceDE/>
        <w:autoSpaceDN/>
      </w:pPr>
      <w:r w:rsidRPr="0020735B">
        <w:t>Possess an active license to practice as an RN in the State of Mississippi (or compact state)</w:t>
      </w:r>
    </w:p>
    <w:p w14:paraId="7510E64A" w14:textId="77777777" w:rsidR="006A2671" w:rsidRPr="000235FF" w:rsidRDefault="006A2671" w:rsidP="00D5492E">
      <w:pPr>
        <w:widowControl/>
        <w:numPr>
          <w:ilvl w:val="0"/>
          <w:numId w:val="39"/>
        </w:numPr>
        <w:autoSpaceDE/>
        <w:autoSpaceDN/>
      </w:pPr>
      <w:r>
        <w:t>Hold an earned Baccalaureate Degree in Nursing or higher is preferred. However, preceptors for prelicensure students not prepared at the BSN level must hold an ASN or Diploma in nursing appropriate for the student learning experience, recognizing the preceptor’s experience and practice expertise.</w:t>
      </w:r>
    </w:p>
    <w:p w14:paraId="245F8D56" w14:textId="77777777" w:rsidR="006A2671" w:rsidRPr="0020735B" w:rsidRDefault="006A2671" w:rsidP="00D5492E">
      <w:pPr>
        <w:widowControl/>
        <w:numPr>
          <w:ilvl w:val="0"/>
          <w:numId w:val="39"/>
        </w:numPr>
        <w:autoSpaceDE/>
        <w:autoSpaceDN/>
      </w:pPr>
      <w:r w:rsidRPr="0020735B">
        <w:t>Have practiced nursing for a minimum of one year</w:t>
      </w:r>
      <w:r>
        <w:t xml:space="preserve"> (365 days from the date of licensure)</w:t>
      </w:r>
      <w:r w:rsidRPr="0020735B">
        <w:t xml:space="preserve"> in the student’s area of study</w:t>
      </w:r>
    </w:p>
    <w:p w14:paraId="00BDD7D0" w14:textId="77777777" w:rsidR="006A2671" w:rsidRPr="0020735B" w:rsidRDefault="006A2671" w:rsidP="00D5492E">
      <w:pPr>
        <w:widowControl/>
        <w:numPr>
          <w:ilvl w:val="0"/>
          <w:numId w:val="39"/>
        </w:numPr>
        <w:autoSpaceDE/>
        <w:autoSpaceDN/>
      </w:pPr>
      <w:r w:rsidRPr="0020735B">
        <w:t>Willing to volunteer their time and energy for working with the student for a designated time</w:t>
      </w:r>
    </w:p>
    <w:p w14:paraId="0E0D098D" w14:textId="77777777" w:rsidR="006A2671" w:rsidRPr="0020735B" w:rsidRDefault="006A2671" w:rsidP="006A2671">
      <w:pPr>
        <w:ind w:left="720"/>
      </w:pPr>
    </w:p>
    <w:p w14:paraId="2534288A" w14:textId="77777777" w:rsidR="006A2671" w:rsidRPr="0020735B" w:rsidRDefault="006A2671" w:rsidP="006A2671">
      <w:pPr>
        <w:keepNext/>
        <w:keepLines/>
      </w:pPr>
      <w:r w:rsidRPr="0020735B">
        <w:rPr>
          <w:b/>
        </w:rPr>
        <w:t>Role of the Preceptor</w:t>
      </w:r>
    </w:p>
    <w:p w14:paraId="5D03EB98" w14:textId="77777777" w:rsidR="006A2671" w:rsidRDefault="006A2671" w:rsidP="006A2671">
      <w:pPr>
        <w:keepNext/>
        <w:keepLines/>
        <w:spacing w:before="100" w:beforeAutospacing="1" w:after="100" w:afterAutospacing="1"/>
        <w:rPr>
          <w:color w:val="000000"/>
        </w:rPr>
      </w:pPr>
      <w:r>
        <w:t xml:space="preserve">The preceptor’s primary function is to </w:t>
      </w:r>
      <w:r w:rsidRPr="02223887">
        <w:rPr>
          <w:b/>
          <w:bCs/>
        </w:rPr>
        <w:t>supervise and mentor</w:t>
      </w:r>
      <w:r>
        <w:t xml:space="preserve"> the student in the clinical area. Ongoing, open communication between the student and preceptor, as well as the preceptor and nursing faculty, will help foster a relationship supportive of positive student learning opportunities. A preceptor, who has agreed to serve in this capacity, will have a student assigned for specific periods of clinical hours. The preceptor will help the student identify how they can meet the course's clinical outcomes. The preceptor is asked to include the student in leadership activities and supervise them while providing direct patient care. The preceptor may utilize other qualified personnel to achieve outcomes i.e., case manager, social worker, clinical director, … The preceptor will also function in interpreting the student’s role to facility personnel. The student and preceptor will follow facility guidelines for patient care. </w:t>
      </w:r>
      <w:r w:rsidRPr="00B3787B">
        <w:rPr>
          <w:color w:val="000000" w:themeColor="text1"/>
          <w:highlight w:val="yellow"/>
        </w:rPr>
        <w:t xml:space="preserve">Students must complete </w:t>
      </w:r>
      <w:r>
        <w:rPr>
          <w:color w:val="000000" w:themeColor="text1"/>
          <w:highlight w:val="yellow"/>
        </w:rPr>
        <w:t>____</w:t>
      </w:r>
      <w:r w:rsidRPr="00B3787B">
        <w:rPr>
          <w:color w:val="000000" w:themeColor="text1"/>
          <w:highlight w:val="yellow"/>
        </w:rPr>
        <w:t xml:space="preserve"> hours during their </w:t>
      </w:r>
      <w:r>
        <w:rPr>
          <w:color w:val="000000" w:themeColor="text1"/>
          <w:highlight w:val="yellow"/>
        </w:rPr>
        <w:t>___________</w:t>
      </w:r>
      <w:r w:rsidRPr="00B3787B">
        <w:rPr>
          <w:color w:val="000000" w:themeColor="text1"/>
          <w:highlight w:val="yellow"/>
        </w:rPr>
        <w:t>.</w:t>
      </w:r>
      <w:r w:rsidRPr="02223887">
        <w:rPr>
          <w:color w:val="000000" w:themeColor="text1"/>
        </w:rPr>
        <w:t xml:space="preserve"> They are not allowed to work over 12 hours consecutively without approval of the faculty.</w:t>
      </w:r>
      <w:r>
        <w:rPr>
          <w:color w:val="000000" w:themeColor="text1"/>
        </w:rPr>
        <w:t xml:space="preserve"> Students will work the schedule of their preceptor.</w:t>
      </w:r>
      <w:r w:rsidRPr="02223887">
        <w:rPr>
          <w:color w:val="000000" w:themeColor="text1"/>
        </w:rPr>
        <w:t xml:space="preserve"> </w:t>
      </w:r>
    </w:p>
    <w:p w14:paraId="7A7203EA" w14:textId="77777777" w:rsidR="006A2671" w:rsidRDefault="006A2671" w:rsidP="006A2671">
      <w:pPr>
        <w:keepNext/>
        <w:keepLines/>
        <w:rPr>
          <w:color w:val="000000"/>
        </w:rPr>
      </w:pPr>
      <w:r w:rsidRPr="00976CCF">
        <w:rPr>
          <w:b/>
          <w:bCs/>
          <w:color w:val="000000"/>
        </w:rPr>
        <w:t>Preceptor agrees</w:t>
      </w:r>
      <w:r w:rsidRPr="004B1B8E">
        <w:rPr>
          <w:color w:val="000000"/>
        </w:rPr>
        <w:t>:</w:t>
      </w:r>
    </w:p>
    <w:p w14:paraId="030D1A81" w14:textId="77777777" w:rsidR="006A2671" w:rsidRPr="004B1B8E" w:rsidRDefault="006A2671" w:rsidP="006A2671">
      <w:pPr>
        <w:keepNext/>
        <w:keepLines/>
        <w:rPr>
          <w:color w:val="000000"/>
        </w:rPr>
      </w:pPr>
    </w:p>
    <w:p w14:paraId="28BE68F5" w14:textId="77777777" w:rsidR="006A2671" w:rsidRPr="004B1B8E" w:rsidRDefault="006A2671" w:rsidP="00D5492E">
      <w:pPr>
        <w:keepNext/>
        <w:keepLines/>
        <w:widowControl/>
        <w:numPr>
          <w:ilvl w:val="0"/>
          <w:numId w:val="41"/>
        </w:numPr>
        <w:autoSpaceDE/>
        <w:autoSpaceDN/>
      </w:pPr>
      <w:r>
        <w:t>To provide for unit orientation prior to student assuming patient care responsibilities.</w:t>
      </w:r>
    </w:p>
    <w:p w14:paraId="2BCD4B49" w14:textId="77777777" w:rsidR="006A2671" w:rsidRPr="004B1B8E" w:rsidRDefault="006A2671" w:rsidP="00D5492E">
      <w:pPr>
        <w:widowControl/>
        <w:numPr>
          <w:ilvl w:val="0"/>
          <w:numId w:val="41"/>
        </w:numPr>
        <w:autoSpaceDE/>
        <w:autoSpaceDN/>
      </w:pPr>
      <w:r>
        <w:t>To provide opportunities for the student to pursue individual learning objectives within the agency's parameters and in accordance with the nursing role assumed by the preceptor.</w:t>
      </w:r>
    </w:p>
    <w:p w14:paraId="7DCDF68C" w14:textId="77777777" w:rsidR="006A2671" w:rsidRPr="004B1B8E" w:rsidRDefault="006A2671" w:rsidP="00D5492E">
      <w:pPr>
        <w:widowControl/>
        <w:numPr>
          <w:ilvl w:val="0"/>
          <w:numId w:val="41"/>
        </w:numPr>
        <w:autoSpaceDE/>
        <w:autoSpaceDN/>
      </w:pPr>
      <w:r>
        <w:t>To allow the student to apply knowledge and skills of the nursing process independently and/or collaboratively.</w:t>
      </w:r>
    </w:p>
    <w:p w14:paraId="6178608E" w14:textId="77777777" w:rsidR="006A2671" w:rsidRPr="004B1B8E" w:rsidRDefault="006A2671" w:rsidP="00D5492E">
      <w:pPr>
        <w:widowControl/>
        <w:numPr>
          <w:ilvl w:val="0"/>
          <w:numId w:val="41"/>
        </w:numPr>
        <w:autoSpaceDE/>
        <w:autoSpaceDN/>
      </w:pPr>
      <w:r w:rsidRPr="004B1B8E">
        <w:t>to provide opportunities for students to assume leadership roles.</w:t>
      </w:r>
    </w:p>
    <w:p w14:paraId="621CFFA0" w14:textId="77777777" w:rsidR="006A2671" w:rsidRPr="004B1B8E" w:rsidRDefault="006A2671" w:rsidP="00D5492E">
      <w:pPr>
        <w:widowControl/>
        <w:numPr>
          <w:ilvl w:val="0"/>
          <w:numId w:val="41"/>
        </w:numPr>
        <w:autoSpaceDE/>
        <w:autoSpaceDN/>
      </w:pPr>
      <w:r>
        <w:t>To serve as a resource person, consultant, and supervisor for student’s clinical nursing experience.</w:t>
      </w:r>
    </w:p>
    <w:p w14:paraId="0D878760" w14:textId="77777777" w:rsidR="006A2671" w:rsidRPr="004B1B8E" w:rsidRDefault="006A2671" w:rsidP="00D5492E">
      <w:pPr>
        <w:widowControl/>
        <w:numPr>
          <w:ilvl w:val="0"/>
          <w:numId w:val="41"/>
        </w:numPr>
        <w:autoSpaceDE/>
        <w:autoSpaceDN/>
      </w:pPr>
      <w:r>
        <w:t xml:space="preserve">To assume responsibility for making student assignments with careful attention to learning objectives and to the scope of the students’ knowledge and skills.  </w:t>
      </w:r>
    </w:p>
    <w:p w14:paraId="23613715" w14:textId="77777777" w:rsidR="006A2671" w:rsidRPr="004B1B8E" w:rsidRDefault="006A2671" w:rsidP="00D5492E">
      <w:pPr>
        <w:widowControl/>
        <w:numPr>
          <w:ilvl w:val="0"/>
          <w:numId w:val="41"/>
        </w:numPr>
        <w:autoSpaceDE/>
        <w:autoSpaceDN/>
      </w:pPr>
      <w:r>
        <w:t>To provide evaluation opportunity for the student daily and/or weekly.</w:t>
      </w:r>
    </w:p>
    <w:p w14:paraId="638AE5DC" w14:textId="77777777" w:rsidR="006A2671" w:rsidRPr="004B1B8E" w:rsidRDefault="006A2671" w:rsidP="00D5492E">
      <w:pPr>
        <w:widowControl/>
        <w:numPr>
          <w:ilvl w:val="0"/>
          <w:numId w:val="41"/>
        </w:numPr>
        <w:autoSpaceDE/>
        <w:autoSpaceDN/>
      </w:pPr>
      <w:r>
        <w:t>To give a written evaluation of the student’s performance midterm and at the completion of their preceptorship.  (Form will be provided)</w:t>
      </w:r>
    </w:p>
    <w:p w14:paraId="62A122D4" w14:textId="77777777" w:rsidR="006A2671" w:rsidRPr="004B1B8E" w:rsidRDefault="006A2671" w:rsidP="00D5492E">
      <w:pPr>
        <w:widowControl/>
        <w:numPr>
          <w:ilvl w:val="0"/>
          <w:numId w:val="41"/>
        </w:numPr>
        <w:autoSpaceDE/>
        <w:autoSpaceDN/>
      </w:pPr>
      <w:r>
        <w:t>To assist faculty in evaluating the preceptorship program and to discuss any needed revision.</w:t>
      </w:r>
    </w:p>
    <w:p w14:paraId="5AC20D29" w14:textId="77777777" w:rsidR="006A2671" w:rsidRDefault="006A2671" w:rsidP="006A2671"/>
    <w:p w14:paraId="617FB82E" w14:textId="77777777" w:rsidR="006A2671" w:rsidRDefault="006A2671" w:rsidP="006A2671">
      <w:r>
        <w:t xml:space="preserve">Each student is CPR certified and has professional liability insurance. The student has provided the SON evidence of compliance with immunizations, screenings, and background checks. Each student has been trained in HIPAA and understands the requirement of confidentiality. The student must provide written evidence of meeting the clinical outcomes without jeopardizing patient confidentiality. </w:t>
      </w:r>
    </w:p>
    <w:p w14:paraId="7BC9B830" w14:textId="77777777" w:rsidR="006A2671" w:rsidRPr="00FD7E56" w:rsidRDefault="006A2671" w:rsidP="006A2671">
      <w:pPr>
        <w:spacing w:before="100" w:beforeAutospacing="1" w:after="100" w:afterAutospacing="1"/>
        <w:rPr>
          <w:color w:val="000000"/>
        </w:rPr>
      </w:pPr>
      <w:r w:rsidRPr="00FD7E56">
        <w:rPr>
          <w:color w:val="000000"/>
        </w:rPr>
        <w:t xml:space="preserve">Students will provide </w:t>
      </w:r>
      <w:r>
        <w:rPr>
          <w:color w:val="000000"/>
        </w:rPr>
        <w:t>the preceptor</w:t>
      </w:r>
      <w:r w:rsidRPr="00FD7E56">
        <w:rPr>
          <w:color w:val="000000"/>
        </w:rPr>
        <w:t xml:space="preserve"> with an evaluation form </w:t>
      </w:r>
      <w:r>
        <w:rPr>
          <w:color w:val="000000"/>
        </w:rPr>
        <w:t>to complete as directed by the faculty members</w:t>
      </w:r>
      <w:r w:rsidRPr="00FD7E56">
        <w:rPr>
          <w:color w:val="000000"/>
        </w:rPr>
        <w:t>. The students will then send the form into their preceptorship advisor</w:t>
      </w:r>
      <w:r>
        <w:rPr>
          <w:color w:val="000000"/>
        </w:rPr>
        <w:t>.</w:t>
      </w:r>
      <w:r w:rsidRPr="00FD7E56">
        <w:rPr>
          <w:color w:val="000000"/>
        </w:rPr>
        <w:t xml:space="preserve"> At the end of the preceptorship experience, the students will also request that </w:t>
      </w:r>
      <w:r>
        <w:rPr>
          <w:color w:val="000000"/>
        </w:rPr>
        <w:t>the preceptor</w:t>
      </w:r>
      <w:r w:rsidRPr="00FD7E56">
        <w:rPr>
          <w:color w:val="000000"/>
        </w:rPr>
        <w:t xml:space="preserve"> fill out a </w:t>
      </w:r>
      <w:r>
        <w:rPr>
          <w:color w:val="000000"/>
        </w:rPr>
        <w:t xml:space="preserve">summary </w:t>
      </w:r>
      <w:r w:rsidRPr="00FD7E56">
        <w:rPr>
          <w:color w:val="000000"/>
        </w:rPr>
        <w:t>evaluation on their performance.</w:t>
      </w:r>
    </w:p>
    <w:p w14:paraId="04AC16D5" w14:textId="77777777" w:rsidR="006A2671" w:rsidRPr="00FD7E56" w:rsidRDefault="006A2671" w:rsidP="006A2671">
      <w:pPr>
        <w:spacing w:before="100" w:beforeAutospacing="1" w:after="100" w:afterAutospacing="1"/>
        <w:rPr>
          <w:color w:val="000000"/>
        </w:rPr>
      </w:pPr>
      <w:r w:rsidRPr="02223887">
        <w:rPr>
          <w:color w:val="000000" w:themeColor="text1"/>
        </w:rPr>
        <w:t xml:space="preserve">Legally, nursing students can perform any skill or task that they have successfully checked off on in school. However, the students must follow the Nurse Practice Act within the state where the preceptorship experience resides. </w:t>
      </w:r>
      <w:r>
        <w:rPr>
          <w:color w:val="000000" w:themeColor="text1"/>
        </w:rPr>
        <w:t xml:space="preserve">Students may not perform skills on the skills exclusion list provided. </w:t>
      </w:r>
      <w:r w:rsidRPr="02223887">
        <w:rPr>
          <w:color w:val="000000" w:themeColor="text1"/>
        </w:rPr>
        <w:t>Please provide the necessary supervision for the students to ensure safe and competent care provision. Students are also instructed to review the Policy and Procedure manuals/online documents to ensure compliance with care. If you are unsure if the student can perform any task or skill, please contact the assigned faculty member and we will be happy to help you.</w:t>
      </w:r>
    </w:p>
    <w:p w14:paraId="58F49390" w14:textId="77777777" w:rsidR="006A2671" w:rsidRDefault="006A2671" w:rsidP="006A2671">
      <w:pPr>
        <w:spacing w:before="100" w:beforeAutospacing="1" w:after="100" w:afterAutospacing="1"/>
      </w:pPr>
      <w:r w:rsidRPr="02223887">
        <w:rPr>
          <w:color w:val="000000" w:themeColor="text1"/>
        </w:rPr>
        <w:t xml:space="preserve">Students will </w:t>
      </w:r>
      <w:r>
        <w:rPr>
          <w:color w:val="000000" w:themeColor="text1"/>
        </w:rPr>
        <w:t>complete course assignments while in preceptorship to provide evidence they are meeting course objectives</w:t>
      </w:r>
      <w:r w:rsidRPr="02223887">
        <w:rPr>
          <w:color w:val="000000" w:themeColor="text1"/>
        </w:rPr>
        <w:t xml:space="preserve">. </w:t>
      </w:r>
      <w:r>
        <w:t xml:space="preserve">The preceptor will be asked to provide feedback on student performance throughout the experience. </w:t>
      </w:r>
      <w:r w:rsidRPr="02223887">
        <w:rPr>
          <w:b/>
          <w:bCs/>
        </w:rPr>
        <w:t>However, if problems arise or if there is a question, the preceptor should contact the faculty member.</w:t>
      </w:r>
      <w:r>
        <w:t xml:space="preserve"> </w:t>
      </w:r>
    </w:p>
    <w:p w14:paraId="39CDDF44" w14:textId="77777777" w:rsidR="006A2671" w:rsidRDefault="006A2671" w:rsidP="006A2671">
      <w:pPr>
        <w:rPr>
          <w:b/>
        </w:rPr>
      </w:pPr>
      <w:r w:rsidRPr="00976CCF">
        <w:rPr>
          <w:b/>
        </w:rPr>
        <w:t>The student agrees:</w:t>
      </w:r>
    </w:p>
    <w:p w14:paraId="29FB1962" w14:textId="77777777" w:rsidR="006A2671" w:rsidRPr="00976CCF" w:rsidRDefault="006A2671" w:rsidP="006A2671">
      <w:pPr>
        <w:rPr>
          <w:b/>
        </w:rPr>
      </w:pPr>
    </w:p>
    <w:p w14:paraId="21098ABD" w14:textId="77777777" w:rsidR="006A2671" w:rsidRPr="002B7591" w:rsidRDefault="006A2671" w:rsidP="00D5492E">
      <w:pPr>
        <w:widowControl/>
        <w:numPr>
          <w:ilvl w:val="0"/>
          <w:numId w:val="42"/>
        </w:numPr>
        <w:autoSpaceDE/>
        <w:autoSpaceDN/>
      </w:pPr>
      <w:r>
        <w:t>To negotiate with the preceptor for experiences which will help meet course learning objectives and develop professional competencies.</w:t>
      </w:r>
    </w:p>
    <w:p w14:paraId="061C28BD" w14:textId="77777777" w:rsidR="006A2671" w:rsidRPr="002B7591" w:rsidRDefault="006A2671" w:rsidP="00D5492E">
      <w:pPr>
        <w:widowControl/>
        <w:numPr>
          <w:ilvl w:val="0"/>
          <w:numId w:val="42"/>
        </w:numPr>
        <w:autoSpaceDE/>
        <w:autoSpaceDN/>
      </w:pPr>
      <w:r>
        <w:t>To choose an area for preceptorship other than a specific unit of current employment or in which had externship experiences.</w:t>
      </w:r>
    </w:p>
    <w:p w14:paraId="0153975B" w14:textId="77777777" w:rsidR="006A2671" w:rsidRPr="002B7591" w:rsidRDefault="006A2671" w:rsidP="00D5492E">
      <w:pPr>
        <w:widowControl/>
        <w:numPr>
          <w:ilvl w:val="0"/>
          <w:numId w:val="42"/>
        </w:numPr>
        <w:autoSpaceDE/>
        <w:autoSpaceDN/>
      </w:pPr>
      <w:r>
        <w:t>To assume all expenses for the preceptorship experience.</w:t>
      </w:r>
    </w:p>
    <w:p w14:paraId="7EE2367A" w14:textId="77777777" w:rsidR="006A2671" w:rsidRPr="002B7591" w:rsidRDefault="006A2671" w:rsidP="00D5492E">
      <w:pPr>
        <w:widowControl/>
        <w:numPr>
          <w:ilvl w:val="0"/>
          <w:numId w:val="42"/>
        </w:numPr>
        <w:autoSpaceDE/>
        <w:autoSpaceDN/>
      </w:pPr>
      <w:r>
        <w:t>To have current malpractice insurance, CPR certification, completed Hepatitis vaccination, completed immunizations, Varicella verification, Universal Precautions verification, HIPPA compliance information, healthcare criminal history affidavit compliance documentation, drug screen clearance, and flu shot verification.</w:t>
      </w:r>
    </w:p>
    <w:p w14:paraId="4750DDE8" w14:textId="77777777" w:rsidR="006A2671" w:rsidRPr="002B7591" w:rsidRDefault="006A2671" w:rsidP="00D5492E">
      <w:pPr>
        <w:widowControl/>
        <w:numPr>
          <w:ilvl w:val="0"/>
          <w:numId w:val="42"/>
        </w:numPr>
        <w:autoSpaceDE/>
        <w:autoSpaceDN/>
      </w:pPr>
      <w:r>
        <w:t>To assume all costs of health care services not covered by insurance.</w:t>
      </w:r>
    </w:p>
    <w:p w14:paraId="045DEEC4" w14:textId="77777777" w:rsidR="006A2671" w:rsidRPr="002B7591" w:rsidRDefault="006A2671" w:rsidP="00D5492E">
      <w:pPr>
        <w:widowControl/>
        <w:numPr>
          <w:ilvl w:val="0"/>
          <w:numId w:val="42"/>
        </w:numPr>
        <w:autoSpaceDE/>
        <w:autoSpaceDN/>
      </w:pPr>
      <w:r>
        <w:t>To work within the agency's policies as they relate to personal behavior, quality patient care, and any other student-related requirements.</w:t>
      </w:r>
    </w:p>
    <w:p w14:paraId="229D94BF" w14:textId="77777777" w:rsidR="006A2671" w:rsidRPr="002B7591" w:rsidRDefault="006A2671" w:rsidP="00D5492E">
      <w:pPr>
        <w:widowControl/>
        <w:numPr>
          <w:ilvl w:val="0"/>
          <w:numId w:val="42"/>
        </w:numPr>
        <w:autoSpaceDE/>
        <w:autoSpaceDN/>
      </w:pPr>
      <w:r>
        <w:t>To work in the clinical area only if an approved preceptor is there to supervise.</w:t>
      </w:r>
    </w:p>
    <w:p w14:paraId="12601810" w14:textId="77777777" w:rsidR="006A2671" w:rsidRPr="002B7591" w:rsidRDefault="006A2671" w:rsidP="00D5492E">
      <w:pPr>
        <w:widowControl/>
        <w:numPr>
          <w:ilvl w:val="0"/>
          <w:numId w:val="42"/>
        </w:numPr>
        <w:autoSpaceDE/>
        <w:autoSpaceDN/>
      </w:pPr>
      <w:r>
        <w:t>The student will work the schedule of the preceptor.</w:t>
      </w:r>
    </w:p>
    <w:p w14:paraId="0B87EBE4" w14:textId="77777777" w:rsidR="006A2671" w:rsidRPr="002B7591" w:rsidRDefault="006A2671" w:rsidP="00D5492E">
      <w:pPr>
        <w:widowControl/>
        <w:numPr>
          <w:ilvl w:val="0"/>
          <w:numId w:val="42"/>
        </w:numPr>
        <w:autoSpaceDE/>
        <w:autoSpaceDN/>
      </w:pPr>
      <w:r>
        <w:t>To be aware of the Nurse Practice Act in the state in which the preceptorship is being done and follow the guidelines completely.</w:t>
      </w:r>
    </w:p>
    <w:p w14:paraId="787147A4" w14:textId="77777777" w:rsidR="006A2671" w:rsidRDefault="006A2671" w:rsidP="006A2671"/>
    <w:p w14:paraId="2CD6592A" w14:textId="77777777" w:rsidR="006A2671" w:rsidRPr="0020735B" w:rsidRDefault="006A2671" w:rsidP="006A2671">
      <w:r w:rsidRPr="0020735B">
        <w:t>At the conclusion of the precepted experience, the preceptor will be asked to complete a brief summary of the student’s performance (form attached). The clinical grade is determined by the SON faculty utilizing evidence provided by the student and preceptor related to clinical outcomes.</w:t>
      </w:r>
    </w:p>
    <w:p w14:paraId="36275A07" w14:textId="77777777" w:rsidR="006A2671" w:rsidRPr="0020735B" w:rsidRDefault="006A2671" w:rsidP="006A2671">
      <w:pPr>
        <w:jc w:val="center"/>
        <w:rPr>
          <w:b/>
        </w:rPr>
      </w:pPr>
      <w:r w:rsidRPr="0020735B">
        <w:rPr>
          <w:b/>
        </w:rPr>
        <w:t>FACULTY</w:t>
      </w:r>
    </w:p>
    <w:p w14:paraId="1EB59A1C" w14:textId="77777777" w:rsidR="006A2671" w:rsidRDefault="006A2671" w:rsidP="006A2671">
      <w:pPr>
        <w:jc w:val="both"/>
      </w:pPr>
      <w:r>
        <w:t>The primary role of the faculty is to provide direction and support to the student and preceptor in assuring that the clinical learning outcomes are achieved. The course instructor is the primary contact person for both the student and preceptor and is responsible for maintaining communication with all parties. The final grade for the course, including the clinical component, is issued by the course instructor and will include feedback from the preceptor. Specific responsibilities include:</w:t>
      </w:r>
    </w:p>
    <w:p w14:paraId="37E5D64D" w14:textId="77777777" w:rsidR="006A2671" w:rsidRPr="0020735B" w:rsidRDefault="006A2671" w:rsidP="006A2671">
      <w:pPr>
        <w:jc w:val="both"/>
      </w:pPr>
    </w:p>
    <w:p w14:paraId="075B0F4F" w14:textId="77777777" w:rsidR="006A2671" w:rsidRPr="0020735B" w:rsidRDefault="006A2671" w:rsidP="00D5492E">
      <w:pPr>
        <w:widowControl/>
        <w:numPr>
          <w:ilvl w:val="0"/>
          <w:numId w:val="40"/>
        </w:numPr>
        <w:autoSpaceDE/>
        <w:autoSpaceDN/>
        <w:jc w:val="both"/>
      </w:pPr>
      <w:r w:rsidRPr="0020735B">
        <w:t>Establishing the clinical learning outcomes congruent with the course competencies</w:t>
      </w:r>
    </w:p>
    <w:p w14:paraId="4B66FA2D" w14:textId="77777777" w:rsidR="006A2671" w:rsidRPr="0020735B" w:rsidRDefault="006A2671" w:rsidP="00D5492E">
      <w:pPr>
        <w:widowControl/>
        <w:numPr>
          <w:ilvl w:val="0"/>
          <w:numId w:val="40"/>
        </w:numPr>
        <w:autoSpaceDE/>
        <w:autoSpaceDN/>
        <w:jc w:val="both"/>
      </w:pPr>
      <w:r w:rsidRPr="0020735B">
        <w:t>Communicating the expectations of the clinical experience to the student and preceptor</w:t>
      </w:r>
    </w:p>
    <w:p w14:paraId="48987E31" w14:textId="77777777" w:rsidR="006A2671" w:rsidRPr="0020735B" w:rsidRDefault="006A2671" w:rsidP="00D5492E">
      <w:pPr>
        <w:widowControl/>
        <w:numPr>
          <w:ilvl w:val="0"/>
          <w:numId w:val="40"/>
        </w:numPr>
        <w:autoSpaceDE/>
        <w:autoSpaceDN/>
        <w:jc w:val="both"/>
      </w:pPr>
      <w:r w:rsidRPr="0020735B">
        <w:t>Coordinating orientation needs of the preceptor</w:t>
      </w:r>
    </w:p>
    <w:p w14:paraId="1D2E0295" w14:textId="77777777" w:rsidR="006A2671" w:rsidRPr="0020735B" w:rsidRDefault="006A2671" w:rsidP="00D5492E">
      <w:pPr>
        <w:widowControl/>
        <w:numPr>
          <w:ilvl w:val="0"/>
          <w:numId w:val="40"/>
        </w:numPr>
        <w:autoSpaceDE/>
        <w:autoSpaceDN/>
        <w:jc w:val="both"/>
      </w:pPr>
      <w:r w:rsidRPr="0020735B">
        <w:t>Providing the preceptor with the materials necessary for mentoring the student</w:t>
      </w:r>
    </w:p>
    <w:p w14:paraId="0925CD5F" w14:textId="77777777" w:rsidR="006A2671" w:rsidRPr="0020735B" w:rsidRDefault="006A2671" w:rsidP="00D5492E">
      <w:pPr>
        <w:widowControl/>
        <w:numPr>
          <w:ilvl w:val="0"/>
          <w:numId w:val="40"/>
        </w:numPr>
        <w:autoSpaceDE/>
        <w:autoSpaceDN/>
        <w:jc w:val="both"/>
      </w:pPr>
      <w:r w:rsidRPr="0020735B">
        <w:t>Collaborating with the preceptor and student in planning the student clinical experience</w:t>
      </w:r>
    </w:p>
    <w:p w14:paraId="0A4474AE" w14:textId="77777777" w:rsidR="006A2671" w:rsidRPr="0020735B" w:rsidRDefault="006A2671" w:rsidP="00D5492E">
      <w:pPr>
        <w:widowControl/>
        <w:numPr>
          <w:ilvl w:val="0"/>
          <w:numId w:val="40"/>
        </w:numPr>
        <w:autoSpaceDE/>
        <w:autoSpaceDN/>
        <w:jc w:val="both"/>
      </w:pPr>
      <w:r w:rsidRPr="0020735B">
        <w:t>Assisting the preceptor and student in identifying problems and providing additional instruction as needed</w:t>
      </w:r>
    </w:p>
    <w:p w14:paraId="7F3CEF67" w14:textId="77777777" w:rsidR="006A2671" w:rsidRPr="0020735B" w:rsidRDefault="006A2671" w:rsidP="00D5492E">
      <w:pPr>
        <w:widowControl/>
        <w:numPr>
          <w:ilvl w:val="0"/>
          <w:numId w:val="40"/>
        </w:numPr>
        <w:autoSpaceDE/>
        <w:autoSpaceDN/>
        <w:jc w:val="both"/>
      </w:pPr>
      <w:r w:rsidRPr="0020735B">
        <w:t>Maintaining ongoing, open communication with the student and preceptor to determine student progress in meeting clinical learning outcomes</w:t>
      </w:r>
    </w:p>
    <w:p w14:paraId="5FB94B76" w14:textId="77777777" w:rsidR="006A2671" w:rsidRDefault="006A2671" w:rsidP="00D5492E">
      <w:pPr>
        <w:widowControl/>
        <w:numPr>
          <w:ilvl w:val="0"/>
          <w:numId w:val="40"/>
        </w:numPr>
        <w:autoSpaceDE/>
        <w:autoSpaceDN/>
        <w:jc w:val="both"/>
      </w:pPr>
      <w:r w:rsidRPr="0020735B">
        <w:t xml:space="preserve">Evaluating the final outcomes of the experience </w:t>
      </w:r>
    </w:p>
    <w:p w14:paraId="6290D03F" w14:textId="77777777" w:rsidR="006A2671" w:rsidRDefault="006A2671" w:rsidP="006A2671">
      <w:pPr>
        <w:rPr>
          <w:color w:val="000000"/>
        </w:rPr>
      </w:pPr>
    </w:p>
    <w:p w14:paraId="6891EDAE" w14:textId="08A38483" w:rsidR="006A2671" w:rsidRDefault="006A2671" w:rsidP="006A2671">
      <w:pPr>
        <w:jc w:val="center"/>
        <w:rPr>
          <w:b/>
          <w:bCs/>
        </w:rPr>
      </w:pPr>
      <w:r>
        <w:br w:type="page"/>
      </w:r>
      <w:r>
        <w:tab/>
      </w:r>
    </w:p>
    <w:p w14:paraId="41582286" w14:textId="77777777" w:rsidR="006A2671" w:rsidRDefault="006A2671" w:rsidP="006A2671">
      <w:pPr>
        <w:jc w:val="center"/>
        <w:rPr>
          <w:b/>
          <w:bCs/>
          <w:sz w:val="28"/>
          <w:szCs w:val="28"/>
        </w:rPr>
      </w:pPr>
      <w:r w:rsidRPr="001D4346">
        <w:rPr>
          <w:b/>
          <w:bCs/>
          <w:sz w:val="28"/>
          <w:szCs w:val="28"/>
        </w:rPr>
        <w:t>Preceptor Curriculum Vitae for Blue Mountain Christian University</w:t>
      </w:r>
    </w:p>
    <w:p w14:paraId="4C322F12" w14:textId="77777777" w:rsidR="001D4346" w:rsidRPr="001D4346" w:rsidRDefault="001D4346" w:rsidP="006A2671">
      <w:pPr>
        <w:jc w:val="center"/>
        <w:rPr>
          <w:b/>
          <w:bCs/>
          <w:sz w:val="24"/>
          <w:szCs w:val="24"/>
        </w:rPr>
      </w:pPr>
    </w:p>
    <w:p w14:paraId="6D314140" w14:textId="77777777" w:rsidR="006A2671" w:rsidRPr="001D4346" w:rsidRDefault="006A2671" w:rsidP="006A2671">
      <w:pPr>
        <w:jc w:val="center"/>
        <w:rPr>
          <w:b/>
          <w:bCs/>
          <w:sz w:val="24"/>
          <w:szCs w:val="24"/>
        </w:rPr>
      </w:pPr>
      <w:r w:rsidRPr="001D4346">
        <w:rPr>
          <w:b/>
          <w:bCs/>
          <w:sz w:val="24"/>
          <w:szCs w:val="24"/>
        </w:rPr>
        <w:t xml:space="preserve">NUR 431Nursing Preceptorship </w:t>
      </w:r>
    </w:p>
    <w:p w14:paraId="15A11489" w14:textId="77777777" w:rsidR="006A2671" w:rsidRPr="00B52153" w:rsidRDefault="006A2671" w:rsidP="006A2671">
      <w:pPr>
        <w:jc w:val="center"/>
        <w:rPr>
          <w:b/>
          <w:bCs/>
          <w:color w:val="FF0000"/>
          <w:sz w:val="24"/>
          <w:szCs w:val="24"/>
        </w:rPr>
      </w:pPr>
      <w:r w:rsidRPr="00B52153">
        <w:rPr>
          <w:b/>
          <w:bCs/>
          <w:color w:val="FF0000"/>
          <w:sz w:val="24"/>
          <w:szCs w:val="24"/>
        </w:rPr>
        <w:t>Or</w:t>
      </w:r>
    </w:p>
    <w:p w14:paraId="5F9D8EFB" w14:textId="77777777" w:rsidR="006A2671" w:rsidRPr="001D4346" w:rsidRDefault="006A2671" w:rsidP="006A2671">
      <w:pPr>
        <w:jc w:val="center"/>
        <w:rPr>
          <w:b/>
          <w:bCs/>
          <w:sz w:val="24"/>
          <w:szCs w:val="24"/>
        </w:rPr>
      </w:pPr>
      <w:r w:rsidRPr="001D4346">
        <w:rPr>
          <w:b/>
          <w:bCs/>
          <w:sz w:val="24"/>
          <w:szCs w:val="24"/>
        </w:rPr>
        <w:t>NUR 454 Leadership/Management for the Practicing Nurse</w:t>
      </w:r>
    </w:p>
    <w:p w14:paraId="3A830A67" w14:textId="77777777" w:rsidR="006A2671" w:rsidRPr="00B52153" w:rsidRDefault="006A2671" w:rsidP="006A2671">
      <w:pPr>
        <w:jc w:val="center"/>
        <w:rPr>
          <w:b/>
          <w:bCs/>
          <w:color w:val="FF0000"/>
          <w:sz w:val="24"/>
          <w:szCs w:val="24"/>
        </w:rPr>
      </w:pPr>
      <w:r w:rsidRPr="00B52153">
        <w:rPr>
          <w:b/>
          <w:bCs/>
          <w:color w:val="FF0000"/>
          <w:sz w:val="24"/>
          <w:szCs w:val="24"/>
        </w:rPr>
        <w:t>Or</w:t>
      </w:r>
    </w:p>
    <w:p w14:paraId="5032D561" w14:textId="77777777" w:rsidR="006A2671" w:rsidRDefault="006A2671" w:rsidP="006A2671">
      <w:pPr>
        <w:jc w:val="center"/>
        <w:rPr>
          <w:b/>
          <w:bCs/>
          <w:sz w:val="24"/>
          <w:szCs w:val="24"/>
        </w:rPr>
      </w:pPr>
      <w:r w:rsidRPr="001D4346">
        <w:rPr>
          <w:b/>
          <w:bCs/>
          <w:sz w:val="24"/>
          <w:szCs w:val="24"/>
        </w:rPr>
        <w:t>NUR 395 Student Nurse Externship</w:t>
      </w:r>
    </w:p>
    <w:p w14:paraId="2DC1E1CE" w14:textId="77777777" w:rsidR="00662386" w:rsidRPr="001D4346" w:rsidRDefault="00662386" w:rsidP="006A2671">
      <w:pPr>
        <w:jc w:val="center"/>
        <w:rPr>
          <w:b/>
          <w:bCs/>
          <w:sz w:val="24"/>
          <w:szCs w:val="24"/>
        </w:rPr>
      </w:pPr>
    </w:p>
    <w:p w14:paraId="4930BA69" w14:textId="77777777" w:rsidR="006A2671" w:rsidRPr="001D4346" w:rsidRDefault="006A2671" w:rsidP="006A2671">
      <w:pPr>
        <w:jc w:val="center"/>
        <w:rPr>
          <w:sz w:val="24"/>
          <w:szCs w:val="24"/>
        </w:rPr>
      </w:pPr>
      <w:r w:rsidRPr="001D4346">
        <w:rPr>
          <w:sz w:val="24"/>
          <w:szCs w:val="24"/>
        </w:rPr>
        <w:t>To be completed by Preceptor (may submit CV or resume in lieu of completion)</w:t>
      </w:r>
    </w:p>
    <w:p w14:paraId="6D6C359E" w14:textId="77777777" w:rsidR="006A2671" w:rsidRDefault="006A2671" w:rsidP="006A2671">
      <w:pPr>
        <w:spacing w:after="120"/>
        <w:jc w:val="center"/>
        <w:rPr>
          <w:sz w:val="32"/>
          <w:szCs w:val="32"/>
        </w:rPr>
      </w:pPr>
    </w:p>
    <w:p w14:paraId="6B51E8AE" w14:textId="77777777" w:rsidR="006A2671" w:rsidRDefault="006A2671" w:rsidP="006A2671">
      <w:pPr>
        <w:spacing w:after="120"/>
        <w:rPr>
          <w:sz w:val="28"/>
          <w:szCs w:val="28"/>
        </w:rPr>
      </w:pPr>
      <w:r>
        <w:rPr>
          <w:sz w:val="28"/>
          <w:szCs w:val="28"/>
        </w:rPr>
        <w:t>Name of Preceptor______________________________________________</w:t>
      </w:r>
    </w:p>
    <w:p w14:paraId="405845D6" w14:textId="77777777" w:rsidR="006A2671" w:rsidRDefault="006A2671" w:rsidP="006A2671">
      <w:pPr>
        <w:spacing w:after="120"/>
        <w:rPr>
          <w:sz w:val="28"/>
          <w:szCs w:val="28"/>
        </w:rPr>
      </w:pPr>
      <w:r>
        <w:rPr>
          <w:sz w:val="28"/>
          <w:szCs w:val="28"/>
        </w:rPr>
        <w:t>Position Title___________________________________________________</w:t>
      </w:r>
    </w:p>
    <w:p w14:paraId="157BE881" w14:textId="77777777" w:rsidR="006A2671" w:rsidRDefault="006A2671" w:rsidP="006A2671">
      <w:pPr>
        <w:spacing w:after="120"/>
        <w:rPr>
          <w:sz w:val="28"/>
          <w:szCs w:val="28"/>
        </w:rPr>
      </w:pPr>
      <w:r>
        <w:rPr>
          <w:sz w:val="28"/>
          <w:szCs w:val="28"/>
        </w:rPr>
        <w:t>RN License Number _____________________________________________</w:t>
      </w:r>
    </w:p>
    <w:p w14:paraId="4D935476" w14:textId="77777777" w:rsidR="006A2671" w:rsidRDefault="006A2671" w:rsidP="006A2671">
      <w:pPr>
        <w:spacing w:after="120"/>
        <w:rPr>
          <w:sz w:val="28"/>
          <w:szCs w:val="28"/>
        </w:rPr>
      </w:pPr>
      <w:r>
        <w:rPr>
          <w:sz w:val="28"/>
          <w:szCs w:val="28"/>
        </w:rPr>
        <w:t>Length of Nursing Experience______________________________________</w:t>
      </w:r>
    </w:p>
    <w:p w14:paraId="281C042B" w14:textId="77777777" w:rsidR="006A2671" w:rsidRDefault="006A2671" w:rsidP="006A2671">
      <w:pPr>
        <w:spacing w:after="120"/>
        <w:rPr>
          <w:sz w:val="28"/>
          <w:szCs w:val="28"/>
        </w:rPr>
      </w:pPr>
      <w:r>
        <w:rPr>
          <w:sz w:val="28"/>
          <w:szCs w:val="28"/>
        </w:rPr>
        <w:t>Employer ______________________________________________________</w:t>
      </w:r>
    </w:p>
    <w:p w14:paraId="55D89C2B" w14:textId="77777777" w:rsidR="006A2671" w:rsidRDefault="006A2671" w:rsidP="006A2671">
      <w:pPr>
        <w:spacing w:after="120"/>
        <w:rPr>
          <w:sz w:val="28"/>
          <w:szCs w:val="28"/>
        </w:rPr>
      </w:pPr>
      <w:r>
        <w:rPr>
          <w:sz w:val="28"/>
          <w:szCs w:val="28"/>
        </w:rPr>
        <w:t>Email Address__________________________________________________</w:t>
      </w:r>
    </w:p>
    <w:p w14:paraId="71EC0073" w14:textId="77777777" w:rsidR="006A2671" w:rsidRDefault="006A2671" w:rsidP="006A2671">
      <w:pPr>
        <w:spacing w:after="120"/>
        <w:rPr>
          <w:sz w:val="28"/>
          <w:szCs w:val="28"/>
        </w:rPr>
      </w:pPr>
      <w:r>
        <w:rPr>
          <w:sz w:val="28"/>
          <w:szCs w:val="28"/>
        </w:rPr>
        <w:t>Unit Phone Number for Contact____________________________________</w:t>
      </w:r>
    </w:p>
    <w:p w14:paraId="05DA2C06" w14:textId="77777777" w:rsidR="006A2671" w:rsidRDefault="006A2671" w:rsidP="006A2671">
      <w:pPr>
        <w:spacing w:after="120"/>
        <w:rPr>
          <w:sz w:val="28"/>
          <w:szCs w:val="28"/>
        </w:rPr>
      </w:pPr>
      <w:r>
        <w:rPr>
          <w:sz w:val="28"/>
          <w:szCs w:val="28"/>
        </w:rPr>
        <w:t>Cell Phone Number ______________________________________________</w:t>
      </w:r>
    </w:p>
    <w:p w14:paraId="1DD7998E" w14:textId="77777777" w:rsidR="006A2671" w:rsidRDefault="006A2671" w:rsidP="006A2671">
      <w:pPr>
        <w:spacing w:after="120"/>
        <w:rPr>
          <w:sz w:val="28"/>
          <w:szCs w:val="28"/>
        </w:rPr>
      </w:pPr>
      <w:r>
        <w:rPr>
          <w:sz w:val="28"/>
          <w:szCs w:val="28"/>
        </w:rPr>
        <w:t>Education ______________________________________________________</w:t>
      </w:r>
    </w:p>
    <w:p w14:paraId="732A98FA" w14:textId="77777777" w:rsidR="006A2671" w:rsidRDefault="006A2671" w:rsidP="006A2671">
      <w:pPr>
        <w:spacing w:after="120"/>
        <w:rPr>
          <w:sz w:val="28"/>
          <w:szCs w:val="28"/>
        </w:rPr>
      </w:pPr>
      <w:r>
        <w:rPr>
          <w:sz w:val="28"/>
          <w:szCs w:val="28"/>
        </w:rPr>
        <w:t>Certifications____________________________________________________</w:t>
      </w:r>
    </w:p>
    <w:p w14:paraId="443B9818" w14:textId="77777777" w:rsidR="006A2671" w:rsidRDefault="006A2671" w:rsidP="006A2671">
      <w:pPr>
        <w:spacing w:after="120"/>
        <w:rPr>
          <w:sz w:val="28"/>
          <w:szCs w:val="28"/>
        </w:rPr>
      </w:pPr>
      <w:r>
        <w:rPr>
          <w:sz w:val="28"/>
          <w:szCs w:val="28"/>
        </w:rPr>
        <w:t>Briefly describe work experience ____________________________________________________________________________________________________________________________________</w:t>
      </w:r>
    </w:p>
    <w:p w14:paraId="3D46B280" w14:textId="77777777" w:rsidR="006A2671" w:rsidRPr="00894C8B" w:rsidRDefault="006A2671" w:rsidP="006A2671">
      <w:pPr>
        <w:spacing w:after="480"/>
        <w:rPr>
          <w:b/>
          <w:bCs/>
          <w:sz w:val="28"/>
          <w:szCs w:val="28"/>
        </w:rPr>
      </w:pPr>
      <w:r w:rsidRPr="001D4346">
        <w:rPr>
          <w:b/>
          <w:bCs/>
          <w:sz w:val="28"/>
          <w:szCs w:val="28"/>
        </w:rPr>
        <w:t>Email to …….</w:t>
      </w:r>
    </w:p>
    <w:p w14:paraId="5C3AB3E9" w14:textId="77777777" w:rsidR="006A2671" w:rsidRDefault="006A2671" w:rsidP="006A2671">
      <w:pPr>
        <w:rPr>
          <w:sz w:val="28"/>
          <w:szCs w:val="28"/>
        </w:rPr>
      </w:pPr>
      <w:r>
        <w:rPr>
          <w:sz w:val="28"/>
          <w:szCs w:val="28"/>
        </w:rPr>
        <w:br w:type="page"/>
      </w:r>
    </w:p>
    <w:p w14:paraId="5314E290" w14:textId="77777777" w:rsidR="006A2671" w:rsidRDefault="006A2671" w:rsidP="006A2671">
      <w:pPr>
        <w:jc w:val="center"/>
      </w:pPr>
      <w:r>
        <w:t>Preceptorship Midterm Evaluation</w:t>
      </w:r>
    </w:p>
    <w:p w14:paraId="63447DE2" w14:textId="77777777" w:rsidR="006A2671" w:rsidRDefault="006A2671" w:rsidP="006A2671">
      <w:r w:rsidRPr="02223887">
        <w:t>Excellent=4, Good=3; Average = 2; Below Average=1, Failure= 0, or NA Not Applicable</w:t>
      </w:r>
    </w:p>
    <w:tbl>
      <w:tblPr>
        <w:tblW w:w="73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20"/>
        <w:gridCol w:w="2250"/>
      </w:tblGrid>
      <w:tr w:rsidR="006A2671" w:rsidRPr="002B0763" w14:paraId="19307096" w14:textId="77777777" w:rsidTr="00F61EDC">
        <w:trPr>
          <w:trHeight w:val="288"/>
          <w:jc w:val="center"/>
        </w:trPr>
        <w:tc>
          <w:tcPr>
            <w:tcW w:w="5120" w:type="dxa"/>
            <w:tcMar>
              <w:top w:w="0" w:type="dxa"/>
              <w:left w:w="120" w:type="dxa"/>
              <w:bottom w:w="0" w:type="dxa"/>
              <w:right w:w="120" w:type="dxa"/>
            </w:tcMar>
          </w:tcPr>
          <w:p w14:paraId="559E438E" w14:textId="77777777" w:rsidR="006A2671" w:rsidRPr="00B24A47" w:rsidRDefault="006A2671" w:rsidP="00F61EDC">
            <w:pPr>
              <w:pStyle w:val="ListParagraph"/>
              <w:jc w:val="center"/>
              <w:rPr>
                <w:sz w:val="24"/>
                <w:szCs w:val="24"/>
              </w:rPr>
            </w:pPr>
            <w:r>
              <w:rPr>
                <w:sz w:val="24"/>
                <w:szCs w:val="24"/>
              </w:rPr>
              <w:t>Rate the student’s ability regarding:</w:t>
            </w:r>
          </w:p>
        </w:tc>
        <w:tc>
          <w:tcPr>
            <w:tcW w:w="2250" w:type="dxa"/>
          </w:tcPr>
          <w:p w14:paraId="3392937A" w14:textId="77777777" w:rsidR="006A2671" w:rsidRPr="002B0763" w:rsidRDefault="006A2671" w:rsidP="00F61EDC">
            <w:pPr>
              <w:spacing w:before="100" w:beforeAutospacing="1" w:after="100" w:afterAutospacing="1"/>
              <w:jc w:val="center"/>
              <w:rPr>
                <w:sz w:val="18"/>
                <w:szCs w:val="18"/>
              </w:rPr>
            </w:pPr>
            <w:r>
              <w:rPr>
                <w:sz w:val="18"/>
                <w:szCs w:val="18"/>
              </w:rPr>
              <w:t>4,3,2,</w:t>
            </w:r>
            <w:proofErr w:type="gramStart"/>
            <w:r>
              <w:rPr>
                <w:sz w:val="18"/>
                <w:szCs w:val="18"/>
              </w:rPr>
              <w:t>1,NA</w:t>
            </w:r>
            <w:proofErr w:type="gramEnd"/>
          </w:p>
        </w:tc>
      </w:tr>
      <w:tr w:rsidR="006A2671" w:rsidRPr="002B0763" w14:paraId="7E4C2EF7" w14:textId="77777777" w:rsidTr="00F61EDC">
        <w:trPr>
          <w:trHeight w:hRule="exact" w:val="230"/>
          <w:jc w:val="center"/>
        </w:trPr>
        <w:tc>
          <w:tcPr>
            <w:tcW w:w="5120" w:type="dxa"/>
            <w:tcMar>
              <w:top w:w="0" w:type="dxa"/>
              <w:left w:w="120" w:type="dxa"/>
              <w:bottom w:w="0" w:type="dxa"/>
              <w:right w:w="120" w:type="dxa"/>
            </w:tcMar>
          </w:tcPr>
          <w:p w14:paraId="725BE5FC" w14:textId="77777777" w:rsidR="006A2671" w:rsidRPr="002B0763" w:rsidRDefault="006A2671" w:rsidP="00F61EDC">
            <w:pPr>
              <w:rPr>
                <w:sz w:val="18"/>
                <w:szCs w:val="18"/>
              </w:rPr>
            </w:pPr>
            <w:r>
              <w:rPr>
                <w:sz w:val="18"/>
                <w:szCs w:val="18"/>
              </w:rPr>
              <w:t>Knowledge for Nursing Practice</w:t>
            </w:r>
          </w:p>
        </w:tc>
        <w:tc>
          <w:tcPr>
            <w:tcW w:w="2250" w:type="dxa"/>
          </w:tcPr>
          <w:p w14:paraId="4A92D6ED" w14:textId="77777777" w:rsidR="006A2671" w:rsidRPr="002B0763" w:rsidRDefault="006A2671" w:rsidP="00F61EDC">
            <w:pPr>
              <w:spacing w:before="100" w:beforeAutospacing="1" w:after="100" w:afterAutospacing="1"/>
              <w:rPr>
                <w:sz w:val="18"/>
                <w:szCs w:val="18"/>
              </w:rPr>
            </w:pPr>
          </w:p>
        </w:tc>
      </w:tr>
      <w:tr w:rsidR="006A2671" w:rsidRPr="002B0763" w14:paraId="5004DACA" w14:textId="77777777" w:rsidTr="00F61EDC">
        <w:trPr>
          <w:trHeight w:hRule="exact" w:val="230"/>
          <w:jc w:val="center"/>
        </w:trPr>
        <w:tc>
          <w:tcPr>
            <w:tcW w:w="5120" w:type="dxa"/>
            <w:tcMar>
              <w:top w:w="0" w:type="dxa"/>
              <w:left w:w="120" w:type="dxa"/>
              <w:bottom w:w="0" w:type="dxa"/>
              <w:right w:w="120" w:type="dxa"/>
            </w:tcMar>
          </w:tcPr>
          <w:p w14:paraId="4BB2B703" w14:textId="77777777" w:rsidR="006A2671" w:rsidRPr="002B0763" w:rsidRDefault="006A2671" w:rsidP="00F61EDC">
            <w:pPr>
              <w:rPr>
                <w:sz w:val="18"/>
                <w:szCs w:val="18"/>
              </w:rPr>
            </w:pPr>
            <w:r>
              <w:rPr>
                <w:sz w:val="18"/>
                <w:szCs w:val="18"/>
              </w:rPr>
              <w:t>A</w:t>
            </w:r>
            <w:r w:rsidRPr="002B0763">
              <w:rPr>
                <w:sz w:val="18"/>
                <w:szCs w:val="18"/>
              </w:rPr>
              <w:t>bility t</w:t>
            </w:r>
            <w:r>
              <w:rPr>
                <w:sz w:val="18"/>
                <w:szCs w:val="18"/>
              </w:rPr>
              <w:t>o provide Person-Centered Care</w:t>
            </w:r>
          </w:p>
        </w:tc>
        <w:tc>
          <w:tcPr>
            <w:tcW w:w="2250" w:type="dxa"/>
          </w:tcPr>
          <w:p w14:paraId="2223BC8B" w14:textId="77777777" w:rsidR="006A2671" w:rsidRDefault="006A2671" w:rsidP="00F61EDC">
            <w:pPr>
              <w:rPr>
                <w:sz w:val="18"/>
                <w:szCs w:val="18"/>
              </w:rPr>
            </w:pPr>
          </w:p>
        </w:tc>
      </w:tr>
      <w:tr w:rsidR="006A2671" w:rsidRPr="002B0763" w14:paraId="3A3B69EA" w14:textId="77777777" w:rsidTr="00F61EDC">
        <w:trPr>
          <w:trHeight w:hRule="exact" w:val="274"/>
          <w:jc w:val="center"/>
        </w:trPr>
        <w:tc>
          <w:tcPr>
            <w:tcW w:w="5120" w:type="dxa"/>
            <w:tcMar>
              <w:top w:w="0" w:type="dxa"/>
              <w:left w:w="120" w:type="dxa"/>
              <w:bottom w:w="0" w:type="dxa"/>
              <w:right w:w="120" w:type="dxa"/>
            </w:tcMar>
          </w:tcPr>
          <w:p w14:paraId="654A5D5C" w14:textId="77777777" w:rsidR="006A2671" w:rsidRPr="002B0763" w:rsidRDefault="006A2671" w:rsidP="00F61EDC">
            <w:pPr>
              <w:rPr>
                <w:sz w:val="18"/>
                <w:szCs w:val="18"/>
              </w:rPr>
            </w:pPr>
            <w:r>
              <w:rPr>
                <w:sz w:val="18"/>
                <w:szCs w:val="18"/>
              </w:rPr>
              <w:t>A</w:t>
            </w:r>
            <w:r w:rsidRPr="002B0763">
              <w:rPr>
                <w:sz w:val="18"/>
                <w:szCs w:val="18"/>
              </w:rPr>
              <w:t xml:space="preserve">bility to </w:t>
            </w:r>
            <w:r>
              <w:rPr>
                <w:sz w:val="18"/>
                <w:szCs w:val="18"/>
              </w:rPr>
              <w:t>practice Population Health</w:t>
            </w:r>
          </w:p>
        </w:tc>
        <w:tc>
          <w:tcPr>
            <w:tcW w:w="2250" w:type="dxa"/>
          </w:tcPr>
          <w:p w14:paraId="70EC746D" w14:textId="77777777" w:rsidR="006A2671" w:rsidRDefault="006A2671" w:rsidP="00F61EDC">
            <w:pPr>
              <w:rPr>
                <w:sz w:val="18"/>
                <w:szCs w:val="18"/>
              </w:rPr>
            </w:pPr>
          </w:p>
        </w:tc>
      </w:tr>
      <w:tr w:rsidR="006A2671" w:rsidRPr="002B0763" w14:paraId="2389C383" w14:textId="77777777" w:rsidTr="00F61EDC">
        <w:trPr>
          <w:trHeight w:hRule="exact" w:val="288"/>
          <w:jc w:val="center"/>
        </w:trPr>
        <w:tc>
          <w:tcPr>
            <w:tcW w:w="5120" w:type="dxa"/>
            <w:tcMar>
              <w:top w:w="0" w:type="dxa"/>
              <w:left w:w="120" w:type="dxa"/>
              <w:bottom w:w="0" w:type="dxa"/>
              <w:right w:w="120" w:type="dxa"/>
            </w:tcMar>
          </w:tcPr>
          <w:p w14:paraId="145B1AA4" w14:textId="77777777" w:rsidR="006A2671" w:rsidRPr="002B0763" w:rsidRDefault="006A2671" w:rsidP="00F61EDC">
            <w:pPr>
              <w:rPr>
                <w:sz w:val="18"/>
                <w:szCs w:val="18"/>
              </w:rPr>
            </w:pPr>
            <w:r>
              <w:rPr>
                <w:sz w:val="18"/>
                <w:szCs w:val="18"/>
              </w:rPr>
              <w:t>Level of Scholarship for Nursing Discipline</w:t>
            </w:r>
          </w:p>
        </w:tc>
        <w:tc>
          <w:tcPr>
            <w:tcW w:w="2250" w:type="dxa"/>
          </w:tcPr>
          <w:p w14:paraId="0619B6E3" w14:textId="77777777" w:rsidR="006A2671" w:rsidRDefault="006A2671" w:rsidP="00F61EDC">
            <w:pPr>
              <w:rPr>
                <w:sz w:val="18"/>
                <w:szCs w:val="18"/>
              </w:rPr>
            </w:pPr>
          </w:p>
        </w:tc>
      </w:tr>
      <w:tr w:rsidR="006A2671" w:rsidRPr="002B0763" w14:paraId="2D509F81" w14:textId="77777777" w:rsidTr="00F61EDC">
        <w:trPr>
          <w:trHeight w:hRule="exact" w:val="230"/>
          <w:jc w:val="center"/>
        </w:trPr>
        <w:tc>
          <w:tcPr>
            <w:tcW w:w="5120" w:type="dxa"/>
            <w:tcMar>
              <w:top w:w="0" w:type="dxa"/>
              <w:left w:w="120" w:type="dxa"/>
              <w:bottom w:w="0" w:type="dxa"/>
              <w:right w:w="120" w:type="dxa"/>
            </w:tcMar>
          </w:tcPr>
          <w:p w14:paraId="771E3009" w14:textId="77777777" w:rsidR="006A2671" w:rsidRPr="002B0763" w:rsidRDefault="006A2671" w:rsidP="00F61EDC">
            <w:pPr>
              <w:rPr>
                <w:sz w:val="18"/>
                <w:szCs w:val="18"/>
              </w:rPr>
            </w:pPr>
            <w:r>
              <w:rPr>
                <w:sz w:val="18"/>
                <w:szCs w:val="18"/>
              </w:rPr>
              <w:t>Ability to practice with Quality and Safety</w:t>
            </w:r>
          </w:p>
        </w:tc>
        <w:tc>
          <w:tcPr>
            <w:tcW w:w="2250" w:type="dxa"/>
          </w:tcPr>
          <w:p w14:paraId="5C25B2FE" w14:textId="77777777" w:rsidR="006A2671" w:rsidRDefault="006A2671" w:rsidP="00F61EDC">
            <w:pPr>
              <w:rPr>
                <w:sz w:val="18"/>
                <w:szCs w:val="18"/>
              </w:rPr>
            </w:pPr>
          </w:p>
        </w:tc>
      </w:tr>
      <w:tr w:rsidR="006A2671" w:rsidRPr="002B0763" w14:paraId="11AD66FD" w14:textId="77777777" w:rsidTr="00F61EDC">
        <w:trPr>
          <w:trHeight w:hRule="exact" w:val="230"/>
          <w:jc w:val="center"/>
        </w:trPr>
        <w:tc>
          <w:tcPr>
            <w:tcW w:w="5120" w:type="dxa"/>
            <w:tcMar>
              <w:top w:w="0" w:type="dxa"/>
              <w:left w:w="120" w:type="dxa"/>
              <w:bottom w:w="0" w:type="dxa"/>
              <w:right w:w="120" w:type="dxa"/>
            </w:tcMar>
          </w:tcPr>
          <w:p w14:paraId="0903DA8E" w14:textId="77777777" w:rsidR="006A2671" w:rsidRPr="002B0763" w:rsidRDefault="006A2671" w:rsidP="00F61EDC">
            <w:pPr>
              <w:rPr>
                <w:sz w:val="18"/>
                <w:szCs w:val="18"/>
              </w:rPr>
            </w:pPr>
            <w:r>
              <w:rPr>
                <w:sz w:val="18"/>
                <w:szCs w:val="18"/>
              </w:rPr>
              <w:t>Knowledge of Interprofessional Partnerships</w:t>
            </w:r>
          </w:p>
        </w:tc>
        <w:tc>
          <w:tcPr>
            <w:tcW w:w="2250" w:type="dxa"/>
          </w:tcPr>
          <w:p w14:paraId="73E42005" w14:textId="77777777" w:rsidR="006A2671" w:rsidRDefault="006A2671" w:rsidP="00F61EDC">
            <w:pPr>
              <w:rPr>
                <w:sz w:val="18"/>
                <w:szCs w:val="18"/>
              </w:rPr>
            </w:pPr>
          </w:p>
        </w:tc>
      </w:tr>
      <w:tr w:rsidR="006A2671" w:rsidRPr="002B0763" w14:paraId="346C268E" w14:textId="77777777" w:rsidTr="00F61EDC">
        <w:trPr>
          <w:trHeight w:hRule="exact" w:val="230"/>
          <w:jc w:val="center"/>
        </w:trPr>
        <w:tc>
          <w:tcPr>
            <w:tcW w:w="5120" w:type="dxa"/>
            <w:tcMar>
              <w:top w:w="0" w:type="dxa"/>
              <w:left w:w="120" w:type="dxa"/>
              <w:bottom w:w="0" w:type="dxa"/>
              <w:right w:w="120" w:type="dxa"/>
            </w:tcMar>
          </w:tcPr>
          <w:p w14:paraId="4454C576" w14:textId="77777777" w:rsidR="006A2671" w:rsidRPr="002B0763" w:rsidRDefault="006A2671" w:rsidP="00F61EDC">
            <w:pPr>
              <w:rPr>
                <w:sz w:val="18"/>
                <w:szCs w:val="18"/>
              </w:rPr>
            </w:pPr>
            <w:r>
              <w:rPr>
                <w:sz w:val="18"/>
                <w:szCs w:val="18"/>
              </w:rPr>
              <w:t>Knowledge of Systems-Based Practice</w:t>
            </w:r>
          </w:p>
        </w:tc>
        <w:tc>
          <w:tcPr>
            <w:tcW w:w="2250" w:type="dxa"/>
          </w:tcPr>
          <w:p w14:paraId="032819A3" w14:textId="77777777" w:rsidR="006A2671" w:rsidRDefault="006A2671" w:rsidP="00F61EDC">
            <w:pPr>
              <w:rPr>
                <w:sz w:val="18"/>
                <w:szCs w:val="18"/>
              </w:rPr>
            </w:pPr>
          </w:p>
        </w:tc>
      </w:tr>
      <w:tr w:rsidR="006A2671" w:rsidRPr="002B0763" w14:paraId="5C5ABF65" w14:textId="77777777" w:rsidTr="00F61EDC">
        <w:trPr>
          <w:jc w:val="center"/>
        </w:trPr>
        <w:tc>
          <w:tcPr>
            <w:tcW w:w="5120" w:type="dxa"/>
            <w:tcMar>
              <w:top w:w="0" w:type="dxa"/>
              <w:left w:w="120" w:type="dxa"/>
              <w:bottom w:w="0" w:type="dxa"/>
              <w:right w:w="120" w:type="dxa"/>
            </w:tcMar>
          </w:tcPr>
          <w:p w14:paraId="340FF31A" w14:textId="77777777" w:rsidR="006A2671" w:rsidRPr="002B0763" w:rsidRDefault="006A2671" w:rsidP="00F61EDC">
            <w:pPr>
              <w:rPr>
                <w:sz w:val="18"/>
                <w:szCs w:val="18"/>
              </w:rPr>
            </w:pPr>
            <w:r>
              <w:rPr>
                <w:sz w:val="18"/>
                <w:szCs w:val="18"/>
              </w:rPr>
              <w:t>Knowledge of how to access Informatics and Healthcare Technologies</w:t>
            </w:r>
          </w:p>
        </w:tc>
        <w:tc>
          <w:tcPr>
            <w:tcW w:w="2250" w:type="dxa"/>
          </w:tcPr>
          <w:p w14:paraId="62EDEAEF" w14:textId="77777777" w:rsidR="006A2671" w:rsidRDefault="006A2671" w:rsidP="00F61EDC">
            <w:pPr>
              <w:rPr>
                <w:sz w:val="18"/>
                <w:szCs w:val="18"/>
              </w:rPr>
            </w:pPr>
          </w:p>
        </w:tc>
      </w:tr>
      <w:tr w:rsidR="006A2671" w:rsidRPr="002B0763" w14:paraId="7B7BBD9C" w14:textId="77777777" w:rsidTr="00F61EDC">
        <w:trPr>
          <w:trHeight w:hRule="exact" w:val="230"/>
          <w:jc w:val="center"/>
        </w:trPr>
        <w:tc>
          <w:tcPr>
            <w:tcW w:w="5120" w:type="dxa"/>
            <w:tcMar>
              <w:top w:w="0" w:type="dxa"/>
              <w:left w:w="120" w:type="dxa"/>
              <w:bottom w:w="0" w:type="dxa"/>
              <w:right w:w="120" w:type="dxa"/>
            </w:tcMar>
          </w:tcPr>
          <w:p w14:paraId="206D671A" w14:textId="77777777" w:rsidR="006A2671" w:rsidRPr="002B0763" w:rsidRDefault="006A2671" w:rsidP="00F61EDC">
            <w:pPr>
              <w:rPr>
                <w:sz w:val="18"/>
                <w:szCs w:val="18"/>
              </w:rPr>
            </w:pPr>
            <w:r>
              <w:rPr>
                <w:sz w:val="18"/>
                <w:szCs w:val="18"/>
              </w:rPr>
              <w:t>Ability to practice Professionalism</w:t>
            </w:r>
          </w:p>
        </w:tc>
        <w:tc>
          <w:tcPr>
            <w:tcW w:w="2250" w:type="dxa"/>
          </w:tcPr>
          <w:p w14:paraId="20190905" w14:textId="77777777" w:rsidR="006A2671" w:rsidRDefault="006A2671" w:rsidP="00F61EDC">
            <w:pPr>
              <w:rPr>
                <w:sz w:val="18"/>
                <w:szCs w:val="18"/>
              </w:rPr>
            </w:pPr>
          </w:p>
        </w:tc>
      </w:tr>
      <w:tr w:rsidR="006A2671" w:rsidRPr="002B0763" w14:paraId="3B908B55" w14:textId="77777777" w:rsidTr="00F61EDC">
        <w:trPr>
          <w:trHeight w:hRule="exact" w:val="230"/>
          <w:jc w:val="center"/>
        </w:trPr>
        <w:tc>
          <w:tcPr>
            <w:tcW w:w="5120" w:type="dxa"/>
            <w:tcMar>
              <w:top w:w="0" w:type="dxa"/>
              <w:left w:w="120" w:type="dxa"/>
              <w:bottom w:w="0" w:type="dxa"/>
              <w:right w:w="120" w:type="dxa"/>
            </w:tcMar>
          </w:tcPr>
          <w:p w14:paraId="5525FDBC" w14:textId="77777777" w:rsidR="006A2671" w:rsidRPr="002B0763" w:rsidRDefault="006A2671" w:rsidP="00F61EDC">
            <w:pPr>
              <w:rPr>
                <w:sz w:val="18"/>
                <w:szCs w:val="18"/>
              </w:rPr>
            </w:pPr>
            <w:r>
              <w:rPr>
                <w:sz w:val="18"/>
                <w:szCs w:val="18"/>
              </w:rPr>
              <w:t>Potential for Personal, Professional and Leadership Development</w:t>
            </w:r>
          </w:p>
        </w:tc>
        <w:tc>
          <w:tcPr>
            <w:tcW w:w="2250" w:type="dxa"/>
          </w:tcPr>
          <w:p w14:paraId="2D83FD13" w14:textId="77777777" w:rsidR="006A2671" w:rsidRDefault="006A2671" w:rsidP="00F61EDC">
            <w:pPr>
              <w:rPr>
                <w:sz w:val="18"/>
                <w:szCs w:val="18"/>
              </w:rPr>
            </w:pPr>
          </w:p>
        </w:tc>
      </w:tr>
      <w:tr w:rsidR="006A2671" w14:paraId="6CFE19E7" w14:textId="77777777" w:rsidTr="00F61EDC">
        <w:trPr>
          <w:trHeight w:hRule="exact" w:val="230"/>
          <w:jc w:val="center"/>
        </w:trPr>
        <w:tc>
          <w:tcPr>
            <w:tcW w:w="5120" w:type="dxa"/>
            <w:tcMar>
              <w:top w:w="0" w:type="dxa"/>
              <w:left w:w="120" w:type="dxa"/>
              <w:bottom w:w="0" w:type="dxa"/>
              <w:right w:w="120" w:type="dxa"/>
            </w:tcMar>
          </w:tcPr>
          <w:p w14:paraId="333E1605" w14:textId="77777777" w:rsidR="006A2671" w:rsidRDefault="006A2671" w:rsidP="00F61EDC">
            <w:pPr>
              <w:rPr>
                <w:sz w:val="18"/>
                <w:szCs w:val="18"/>
              </w:rPr>
            </w:pPr>
            <w:r>
              <w:rPr>
                <w:sz w:val="18"/>
                <w:szCs w:val="18"/>
              </w:rPr>
              <w:t>Clinical Judgment</w:t>
            </w:r>
          </w:p>
        </w:tc>
        <w:tc>
          <w:tcPr>
            <w:tcW w:w="2250" w:type="dxa"/>
          </w:tcPr>
          <w:p w14:paraId="6FDF84FF" w14:textId="77777777" w:rsidR="006A2671" w:rsidRDefault="006A2671" w:rsidP="00F61EDC">
            <w:pPr>
              <w:rPr>
                <w:sz w:val="18"/>
                <w:szCs w:val="18"/>
              </w:rPr>
            </w:pPr>
          </w:p>
        </w:tc>
      </w:tr>
      <w:tr w:rsidR="006A2671" w14:paraId="70BB85CF" w14:textId="77777777" w:rsidTr="00F61EDC">
        <w:trPr>
          <w:trHeight w:hRule="exact" w:val="230"/>
          <w:jc w:val="center"/>
        </w:trPr>
        <w:tc>
          <w:tcPr>
            <w:tcW w:w="5120" w:type="dxa"/>
            <w:tcMar>
              <w:top w:w="0" w:type="dxa"/>
              <w:left w:w="120" w:type="dxa"/>
              <w:bottom w:w="0" w:type="dxa"/>
              <w:right w:w="120" w:type="dxa"/>
            </w:tcMar>
          </w:tcPr>
          <w:p w14:paraId="6B34A914" w14:textId="77777777" w:rsidR="006A2671" w:rsidRDefault="006A2671" w:rsidP="00F61EDC">
            <w:pPr>
              <w:rPr>
                <w:sz w:val="18"/>
                <w:szCs w:val="18"/>
              </w:rPr>
            </w:pPr>
            <w:r>
              <w:rPr>
                <w:sz w:val="18"/>
                <w:szCs w:val="18"/>
              </w:rPr>
              <w:t>Clinical Skills</w:t>
            </w:r>
          </w:p>
        </w:tc>
        <w:tc>
          <w:tcPr>
            <w:tcW w:w="2250" w:type="dxa"/>
          </w:tcPr>
          <w:p w14:paraId="5E474F56" w14:textId="77777777" w:rsidR="006A2671" w:rsidRDefault="006A2671" w:rsidP="00F61EDC">
            <w:pPr>
              <w:rPr>
                <w:sz w:val="18"/>
                <w:szCs w:val="18"/>
              </w:rPr>
            </w:pPr>
          </w:p>
        </w:tc>
      </w:tr>
      <w:tr w:rsidR="006A2671" w14:paraId="1328AED1" w14:textId="77777777" w:rsidTr="00F61EDC">
        <w:trPr>
          <w:trHeight w:hRule="exact" w:val="230"/>
          <w:jc w:val="center"/>
        </w:trPr>
        <w:tc>
          <w:tcPr>
            <w:tcW w:w="5120" w:type="dxa"/>
            <w:tcMar>
              <w:top w:w="0" w:type="dxa"/>
              <w:left w:w="120" w:type="dxa"/>
              <w:bottom w:w="0" w:type="dxa"/>
              <w:right w:w="120" w:type="dxa"/>
            </w:tcMar>
          </w:tcPr>
          <w:p w14:paraId="650941CB" w14:textId="77777777" w:rsidR="006A2671" w:rsidRDefault="006A2671" w:rsidP="00F61EDC">
            <w:pPr>
              <w:rPr>
                <w:sz w:val="18"/>
                <w:szCs w:val="18"/>
              </w:rPr>
            </w:pPr>
            <w:r>
              <w:rPr>
                <w:sz w:val="18"/>
                <w:szCs w:val="18"/>
              </w:rPr>
              <w:t>Communication</w:t>
            </w:r>
          </w:p>
        </w:tc>
        <w:tc>
          <w:tcPr>
            <w:tcW w:w="2250" w:type="dxa"/>
          </w:tcPr>
          <w:p w14:paraId="2F2E02A8" w14:textId="77777777" w:rsidR="006A2671" w:rsidRDefault="006A2671" w:rsidP="00F61EDC">
            <w:pPr>
              <w:rPr>
                <w:sz w:val="18"/>
                <w:szCs w:val="18"/>
              </w:rPr>
            </w:pPr>
          </w:p>
        </w:tc>
      </w:tr>
      <w:tr w:rsidR="006A2671" w14:paraId="5D9CB716" w14:textId="77777777" w:rsidTr="00F61EDC">
        <w:trPr>
          <w:trHeight w:hRule="exact" w:val="230"/>
          <w:jc w:val="center"/>
        </w:trPr>
        <w:tc>
          <w:tcPr>
            <w:tcW w:w="5120" w:type="dxa"/>
            <w:tcMar>
              <w:top w:w="0" w:type="dxa"/>
              <w:left w:w="120" w:type="dxa"/>
              <w:bottom w:w="0" w:type="dxa"/>
              <w:right w:w="120" w:type="dxa"/>
            </w:tcMar>
          </w:tcPr>
          <w:p w14:paraId="1AC73BDB" w14:textId="77777777" w:rsidR="006A2671" w:rsidRDefault="006A2671" w:rsidP="00F61EDC">
            <w:pPr>
              <w:rPr>
                <w:sz w:val="18"/>
                <w:szCs w:val="18"/>
              </w:rPr>
            </w:pPr>
            <w:r>
              <w:rPr>
                <w:sz w:val="18"/>
                <w:szCs w:val="18"/>
              </w:rPr>
              <w:t>Compassionate Care</w:t>
            </w:r>
          </w:p>
        </w:tc>
        <w:tc>
          <w:tcPr>
            <w:tcW w:w="2250" w:type="dxa"/>
          </w:tcPr>
          <w:p w14:paraId="684FEF50" w14:textId="77777777" w:rsidR="006A2671" w:rsidRDefault="006A2671" w:rsidP="00F61EDC">
            <w:pPr>
              <w:rPr>
                <w:sz w:val="18"/>
                <w:szCs w:val="18"/>
              </w:rPr>
            </w:pPr>
          </w:p>
        </w:tc>
      </w:tr>
      <w:tr w:rsidR="006A2671" w14:paraId="30D528CD" w14:textId="77777777" w:rsidTr="00F61EDC">
        <w:trPr>
          <w:trHeight w:hRule="exact" w:val="230"/>
          <w:jc w:val="center"/>
        </w:trPr>
        <w:tc>
          <w:tcPr>
            <w:tcW w:w="5120" w:type="dxa"/>
            <w:tcMar>
              <w:top w:w="0" w:type="dxa"/>
              <w:left w:w="120" w:type="dxa"/>
              <w:bottom w:w="0" w:type="dxa"/>
              <w:right w:w="120" w:type="dxa"/>
            </w:tcMar>
          </w:tcPr>
          <w:p w14:paraId="6028BDD4" w14:textId="77777777" w:rsidR="006A2671" w:rsidRDefault="006A2671" w:rsidP="00F61EDC">
            <w:pPr>
              <w:rPr>
                <w:sz w:val="18"/>
                <w:szCs w:val="18"/>
              </w:rPr>
            </w:pPr>
            <w:r>
              <w:rPr>
                <w:sz w:val="18"/>
                <w:szCs w:val="18"/>
              </w:rPr>
              <w:t>Diversity, Equity, and Inclusion</w:t>
            </w:r>
          </w:p>
        </w:tc>
        <w:tc>
          <w:tcPr>
            <w:tcW w:w="2250" w:type="dxa"/>
          </w:tcPr>
          <w:p w14:paraId="16074B01" w14:textId="77777777" w:rsidR="006A2671" w:rsidRDefault="006A2671" w:rsidP="00F61EDC">
            <w:pPr>
              <w:rPr>
                <w:sz w:val="18"/>
                <w:szCs w:val="18"/>
              </w:rPr>
            </w:pPr>
          </w:p>
        </w:tc>
      </w:tr>
      <w:tr w:rsidR="006A2671" w14:paraId="11726B24" w14:textId="77777777" w:rsidTr="00F61EDC">
        <w:trPr>
          <w:trHeight w:hRule="exact" w:val="230"/>
          <w:jc w:val="center"/>
        </w:trPr>
        <w:tc>
          <w:tcPr>
            <w:tcW w:w="5120" w:type="dxa"/>
            <w:tcMar>
              <w:top w:w="0" w:type="dxa"/>
              <w:left w:w="120" w:type="dxa"/>
              <w:bottom w:w="0" w:type="dxa"/>
              <w:right w:w="120" w:type="dxa"/>
            </w:tcMar>
          </w:tcPr>
          <w:p w14:paraId="7C8B063A" w14:textId="77777777" w:rsidR="006A2671" w:rsidRDefault="006A2671" w:rsidP="00F61EDC">
            <w:pPr>
              <w:rPr>
                <w:sz w:val="18"/>
                <w:szCs w:val="18"/>
              </w:rPr>
            </w:pPr>
            <w:r>
              <w:rPr>
                <w:sz w:val="18"/>
                <w:szCs w:val="18"/>
              </w:rPr>
              <w:t>Ethics</w:t>
            </w:r>
          </w:p>
        </w:tc>
        <w:tc>
          <w:tcPr>
            <w:tcW w:w="2250" w:type="dxa"/>
          </w:tcPr>
          <w:p w14:paraId="7C7AE364" w14:textId="77777777" w:rsidR="006A2671" w:rsidRDefault="006A2671" w:rsidP="00F61EDC">
            <w:pPr>
              <w:rPr>
                <w:sz w:val="18"/>
                <w:szCs w:val="18"/>
              </w:rPr>
            </w:pPr>
          </w:p>
        </w:tc>
      </w:tr>
      <w:tr w:rsidR="006A2671" w14:paraId="2DA71097" w14:textId="77777777" w:rsidTr="00F61EDC">
        <w:trPr>
          <w:trHeight w:hRule="exact" w:val="230"/>
          <w:jc w:val="center"/>
        </w:trPr>
        <w:tc>
          <w:tcPr>
            <w:tcW w:w="5120" w:type="dxa"/>
            <w:tcMar>
              <w:top w:w="0" w:type="dxa"/>
              <w:left w:w="120" w:type="dxa"/>
              <w:bottom w:w="0" w:type="dxa"/>
              <w:right w:w="120" w:type="dxa"/>
            </w:tcMar>
          </w:tcPr>
          <w:p w14:paraId="6D8508A3" w14:textId="77777777" w:rsidR="006A2671" w:rsidRDefault="006A2671" w:rsidP="00F61EDC">
            <w:pPr>
              <w:rPr>
                <w:sz w:val="18"/>
                <w:szCs w:val="18"/>
              </w:rPr>
            </w:pPr>
            <w:r>
              <w:rPr>
                <w:sz w:val="18"/>
                <w:szCs w:val="18"/>
              </w:rPr>
              <w:t>Evidence-Based Practice</w:t>
            </w:r>
          </w:p>
        </w:tc>
        <w:tc>
          <w:tcPr>
            <w:tcW w:w="2250" w:type="dxa"/>
          </w:tcPr>
          <w:p w14:paraId="23A936C6" w14:textId="77777777" w:rsidR="006A2671" w:rsidRDefault="006A2671" w:rsidP="00F61EDC">
            <w:pPr>
              <w:rPr>
                <w:sz w:val="18"/>
                <w:szCs w:val="18"/>
              </w:rPr>
            </w:pPr>
          </w:p>
        </w:tc>
      </w:tr>
      <w:tr w:rsidR="006A2671" w14:paraId="3971A29E" w14:textId="77777777" w:rsidTr="00F61EDC">
        <w:trPr>
          <w:trHeight w:hRule="exact" w:val="230"/>
          <w:jc w:val="center"/>
        </w:trPr>
        <w:tc>
          <w:tcPr>
            <w:tcW w:w="5120" w:type="dxa"/>
            <w:tcMar>
              <w:top w:w="0" w:type="dxa"/>
              <w:left w:w="120" w:type="dxa"/>
              <w:bottom w:w="0" w:type="dxa"/>
              <w:right w:w="120" w:type="dxa"/>
            </w:tcMar>
          </w:tcPr>
          <w:p w14:paraId="7D342F58" w14:textId="77777777" w:rsidR="006A2671" w:rsidRDefault="006A2671" w:rsidP="00F61EDC">
            <w:pPr>
              <w:rPr>
                <w:sz w:val="18"/>
                <w:szCs w:val="18"/>
              </w:rPr>
            </w:pPr>
            <w:r>
              <w:rPr>
                <w:sz w:val="18"/>
                <w:szCs w:val="18"/>
              </w:rPr>
              <w:t>Health Policy</w:t>
            </w:r>
          </w:p>
        </w:tc>
        <w:tc>
          <w:tcPr>
            <w:tcW w:w="2250" w:type="dxa"/>
          </w:tcPr>
          <w:p w14:paraId="56092F8A" w14:textId="77777777" w:rsidR="006A2671" w:rsidRDefault="006A2671" w:rsidP="00F61EDC">
            <w:pPr>
              <w:rPr>
                <w:sz w:val="18"/>
                <w:szCs w:val="18"/>
              </w:rPr>
            </w:pPr>
          </w:p>
        </w:tc>
      </w:tr>
      <w:tr w:rsidR="006A2671" w14:paraId="6E1ABF25" w14:textId="77777777" w:rsidTr="00F61EDC">
        <w:trPr>
          <w:trHeight w:hRule="exact" w:val="230"/>
          <w:jc w:val="center"/>
        </w:trPr>
        <w:tc>
          <w:tcPr>
            <w:tcW w:w="5120" w:type="dxa"/>
            <w:tcMar>
              <w:top w:w="0" w:type="dxa"/>
              <w:left w:w="120" w:type="dxa"/>
              <w:bottom w:w="0" w:type="dxa"/>
              <w:right w:w="120" w:type="dxa"/>
            </w:tcMar>
          </w:tcPr>
          <w:p w14:paraId="577846F0" w14:textId="77777777" w:rsidR="006A2671" w:rsidRDefault="006A2671" w:rsidP="00F61EDC">
            <w:pPr>
              <w:rPr>
                <w:sz w:val="18"/>
                <w:szCs w:val="18"/>
              </w:rPr>
            </w:pPr>
            <w:r>
              <w:rPr>
                <w:sz w:val="18"/>
                <w:szCs w:val="18"/>
              </w:rPr>
              <w:t>Social Determinants of Health</w:t>
            </w:r>
          </w:p>
        </w:tc>
        <w:tc>
          <w:tcPr>
            <w:tcW w:w="2250" w:type="dxa"/>
          </w:tcPr>
          <w:p w14:paraId="3C46403A" w14:textId="77777777" w:rsidR="006A2671" w:rsidRDefault="006A2671" w:rsidP="00F61EDC">
            <w:pPr>
              <w:rPr>
                <w:sz w:val="18"/>
                <w:szCs w:val="18"/>
              </w:rPr>
            </w:pPr>
          </w:p>
        </w:tc>
      </w:tr>
    </w:tbl>
    <w:p w14:paraId="1323D2A0" w14:textId="77777777" w:rsidR="006A2671" w:rsidRDefault="006A2671" w:rsidP="006A2671"/>
    <w:p w14:paraId="6053F20E" w14:textId="77777777" w:rsidR="006A2671" w:rsidRDefault="006A2671" w:rsidP="006A2671">
      <w:r>
        <w:t>How would you rate the student’s overall performance? _________________________</w:t>
      </w:r>
    </w:p>
    <w:p w14:paraId="0F79EA31" w14:textId="3171DB0E" w:rsidR="006A2671" w:rsidRPr="00DD7660" w:rsidRDefault="006A2671" w:rsidP="006A2671">
      <w:pPr>
        <w:spacing w:after="160"/>
      </w:pPr>
      <w:r>
        <w:t>Preceptor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A0AE1" w14:textId="77777777" w:rsidR="006A2671" w:rsidRPr="00DD7660" w:rsidRDefault="006A2671" w:rsidP="006A2671">
      <w:pPr>
        <w:spacing w:after="360"/>
      </w:pPr>
      <w:r>
        <w:t>Preceptor Signature ______________________         Date ___________________</w:t>
      </w:r>
    </w:p>
    <w:p w14:paraId="2920329B" w14:textId="77777777" w:rsidR="006A2671" w:rsidRPr="00DD7660" w:rsidRDefault="006A2671" w:rsidP="006A2671">
      <w:pPr>
        <w:spacing w:after="360"/>
      </w:pPr>
      <w:r>
        <w:t>Student Comments</w:t>
      </w:r>
    </w:p>
    <w:p w14:paraId="6F13F0EF" w14:textId="77777777" w:rsidR="006A2671" w:rsidRDefault="006A2671" w:rsidP="006A2671">
      <w:r>
        <w:t>__________________________________________________________________________________________________________________________________________________________________________________________________________________________________ _______________________________</w:t>
      </w:r>
    </w:p>
    <w:p w14:paraId="5342281E" w14:textId="1E783AC0" w:rsidR="006A2671" w:rsidRDefault="006A2671" w:rsidP="006A2671">
      <w:r>
        <w:t>Student Signature________________________      Date ______________________</w:t>
      </w:r>
    </w:p>
    <w:p w14:paraId="05728E14" w14:textId="77777777" w:rsidR="006A2671" w:rsidRPr="00DD7660" w:rsidRDefault="006A2671" w:rsidP="006A2671"/>
    <w:p w14:paraId="2C09EF80" w14:textId="77777777" w:rsidR="006A2671" w:rsidRPr="00DD7660" w:rsidRDefault="006A2671" w:rsidP="006A2671">
      <w:pPr>
        <w:spacing w:after="360"/>
      </w:pPr>
      <w:r w:rsidRPr="00DD7660">
        <w:t>Faculty reviewer_________________________</w:t>
      </w:r>
    </w:p>
    <w:p w14:paraId="1435CADC" w14:textId="77777777" w:rsidR="006A2671" w:rsidRDefault="006A2671" w:rsidP="006A2671">
      <w:pPr>
        <w:jc w:val="center"/>
      </w:pPr>
    </w:p>
    <w:p w14:paraId="6EB406BA" w14:textId="77777777" w:rsidR="006A2671" w:rsidRDefault="006A2671" w:rsidP="006A2671">
      <w:pPr>
        <w:jc w:val="center"/>
      </w:pPr>
    </w:p>
    <w:p w14:paraId="42CE55FE" w14:textId="77777777" w:rsidR="006A2671" w:rsidRDefault="006A2671">
      <w:pPr>
        <w:widowControl/>
        <w:autoSpaceDE/>
        <w:autoSpaceDN/>
        <w:spacing w:after="160" w:line="259" w:lineRule="auto"/>
      </w:pPr>
      <w:r>
        <w:br w:type="page"/>
      </w:r>
    </w:p>
    <w:p w14:paraId="0B72FF3D" w14:textId="23605CA1" w:rsidR="006A2671" w:rsidRDefault="006A2671" w:rsidP="006A2671">
      <w:pPr>
        <w:jc w:val="center"/>
        <w:rPr>
          <w:b/>
          <w:bCs/>
          <w:sz w:val="28"/>
          <w:szCs w:val="28"/>
        </w:rPr>
      </w:pPr>
      <w:r w:rsidRPr="001D4346">
        <w:rPr>
          <w:b/>
          <w:bCs/>
          <w:sz w:val="28"/>
          <w:szCs w:val="28"/>
        </w:rPr>
        <w:t>Preceptor Final Evaluation of Student</w:t>
      </w:r>
    </w:p>
    <w:p w14:paraId="399F5ED6" w14:textId="77777777" w:rsidR="001D4346" w:rsidRPr="001D4346" w:rsidRDefault="001D4346" w:rsidP="006A2671">
      <w:pPr>
        <w:jc w:val="center"/>
        <w:rPr>
          <w:b/>
          <w:bCs/>
          <w:sz w:val="28"/>
          <w:szCs w:val="28"/>
        </w:rPr>
      </w:pPr>
    </w:p>
    <w:p w14:paraId="55B68FC4" w14:textId="77777777" w:rsidR="006A2671" w:rsidRPr="00840425" w:rsidRDefault="006A2671" w:rsidP="006A2671">
      <w:r w:rsidRPr="00840425">
        <w:t>Name of Student __________________________________________________</w:t>
      </w:r>
    </w:p>
    <w:p w14:paraId="57B62C6A" w14:textId="77777777" w:rsidR="006A2671" w:rsidRPr="00840425" w:rsidRDefault="006A2671" w:rsidP="006A2671">
      <w:r w:rsidRPr="00840425">
        <w:t>Facility/Clinical Unit________________________________________________</w:t>
      </w:r>
    </w:p>
    <w:p w14:paraId="02D2D306" w14:textId="77777777" w:rsidR="006A2671" w:rsidRPr="00840425" w:rsidRDefault="006A2671" w:rsidP="006A2671">
      <w:r w:rsidRPr="00840425">
        <w:t>Return to Faculty by ________________________________________________</w:t>
      </w:r>
    </w:p>
    <w:p w14:paraId="6CF651F6" w14:textId="71CCAF02" w:rsidR="006A2671" w:rsidRDefault="006A2671" w:rsidP="006A2671">
      <w:r w:rsidRPr="00840425">
        <w:t>The faculty would like your thoughts on how the student met the Student Outcomes.</w:t>
      </w:r>
    </w:p>
    <w:p w14:paraId="5462D1B1" w14:textId="77777777" w:rsidR="005018FC" w:rsidRDefault="005018FC" w:rsidP="006A2671"/>
    <w:p w14:paraId="40B340D5" w14:textId="77777777" w:rsidR="006A2671" w:rsidRPr="001D4346" w:rsidRDefault="006A2671" w:rsidP="006A2671">
      <w:pPr>
        <w:jc w:val="center"/>
        <w:rPr>
          <w:b/>
          <w:bCs/>
          <w:sz w:val="28"/>
          <w:szCs w:val="28"/>
        </w:rPr>
      </w:pPr>
      <w:r w:rsidRPr="001D4346">
        <w:rPr>
          <w:b/>
          <w:bCs/>
          <w:sz w:val="28"/>
          <w:szCs w:val="28"/>
        </w:rPr>
        <w:t>Student Outcomes of School of Nursing</w:t>
      </w:r>
    </w:p>
    <w:p w14:paraId="37CAFC87"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 xml:space="preserve">Describe and integrate the </w:t>
      </w:r>
      <w:r>
        <w:rPr>
          <w:sz w:val="24"/>
          <w:szCs w:val="24"/>
        </w:rPr>
        <w:t xml:space="preserve">missional healing into </w:t>
      </w:r>
      <w:r w:rsidRPr="00840425">
        <w:rPr>
          <w:sz w:val="24"/>
          <w:szCs w:val="24"/>
        </w:rPr>
        <w:t>nursing practice</w:t>
      </w:r>
      <w:r>
        <w:rPr>
          <w:sz w:val="24"/>
          <w:szCs w:val="24"/>
        </w:rPr>
        <w:t>.</w:t>
      </w:r>
    </w:p>
    <w:p w14:paraId="01469606" w14:textId="77777777" w:rsidR="006A2671" w:rsidRPr="00840425" w:rsidRDefault="006A2671" w:rsidP="006A2671">
      <w:pPr>
        <w:pStyle w:val="ListParagraph"/>
        <w:rPr>
          <w:sz w:val="24"/>
          <w:szCs w:val="24"/>
        </w:rPr>
      </w:pPr>
      <w:bookmarkStart w:id="23" w:name="_Hlk106100407"/>
      <w:r w:rsidRPr="00840425">
        <w:rPr>
          <w:sz w:val="24"/>
          <w:szCs w:val="24"/>
        </w:rPr>
        <w:t>Observed/Satisfactory ___ Observed/Unsatisfactory___ Not observed_____</w:t>
      </w:r>
    </w:p>
    <w:bookmarkEnd w:id="23"/>
    <w:p w14:paraId="0BF60287"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Provide Christlike holistic person-centered care in addressing the complicated healthcare contexts of the patient, family and important others.</w:t>
      </w:r>
    </w:p>
    <w:p w14:paraId="77CBBE2C" w14:textId="77777777" w:rsidR="006A2671" w:rsidRDefault="006A2671" w:rsidP="006A2671">
      <w:pPr>
        <w:pStyle w:val="ListParagraph"/>
        <w:rPr>
          <w:sz w:val="24"/>
          <w:szCs w:val="24"/>
        </w:rPr>
      </w:pPr>
      <w:bookmarkStart w:id="24" w:name="_Hlk106100479"/>
      <w:r w:rsidRPr="00840425">
        <w:rPr>
          <w:sz w:val="24"/>
          <w:szCs w:val="24"/>
        </w:rPr>
        <w:t>Observed/Satisfactory ___ Observed/Unsatisfactory___ Not observed_____</w:t>
      </w:r>
    </w:p>
    <w:bookmarkEnd w:id="24"/>
    <w:p w14:paraId="5E4B8E1D"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Engage in the provision of nursing care across the health care continuum.</w:t>
      </w:r>
    </w:p>
    <w:p w14:paraId="1397D4F7" w14:textId="77777777" w:rsidR="006A2671" w:rsidRDefault="006A2671" w:rsidP="006A2671">
      <w:pPr>
        <w:pStyle w:val="ListParagraph"/>
        <w:rPr>
          <w:sz w:val="24"/>
          <w:szCs w:val="24"/>
        </w:rPr>
      </w:pPr>
      <w:r w:rsidRPr="00840425">
        <w:rPr>
          <w:sz w:val="24"/>
          <w:szCs w:val="24"/>
        </w:rPr>
        <w:t>Observed/Satisfactory ___ Observed/Unsatisfactory___ Not observed_____</w:t>
      </w:r>
    </w:p>
    <w:p w14:paraId="42D1C6D2" w14:textId="77777777" w:rsidR="006A2671" w:rsidRPr="00840425" w:rsidRDefault="006A2671" w:rsidP="00D5492E">
      <w:pPr>
        <w:pStyle w:val="ListParagraph"/>
        <w:widowControl/>
        <w:numPr>
          <w:ilvl w:val="0"/>
          <w:numId w:val="38"/>
        </w:numPr>
        <w:autoSpaceDE/>
        <w:autoSpaceDN/>
        <w:contextualSpacing/>
        <w:rPr>
          <w:sz w:val="24"/>
          <w:szCs w:val="24"/>
        </w:rPr>
      </w:pPr>
      <w:r>
        <w:rPr>
          <w:sz w:val="24"/>
          <w:szCs w:val="24"/>
        </w:rPr>
        <w:t>Apply</w:t>
      </w:r>
      <w:r w:rsidRPr="00840425">
        <w:rPr>
          <w:sz w:val="24"/>
          <w:szCs w:val="24"/>
        </w:rPr>
        <w:t xml:space="preserve"> nursing knowledge in </w:t>
      </w:r>
      <w:r>
        <w:rPr>
          <w:sz w:val="24"/>
          <w:szCs w:val="24"/>
        </w:rPr>
        <w:t xml:space="preserve">improving </w:t>
      </w:r>
      <w:r w:rsidRPr="00840425">
        <w:rPr>
          <w:sz w:val="24"/>
          <w:szCs w:val="24"/>
        </w:rPr>
        <w:t>patient health and quality of nursing practice.</w:t>
      </w:r>
    </w:p>
    <w:p w14:paraId="04C53DE2" w14:textId="77777777" w:rsidR="006A2671" w:rsidRDefault="006A2671" w:rsidP="006A2671">
      <w:pPr>
        <w:pStyle w:val="ListParagraph"/>
        <w:rPr>
          <w:sz w:val="24"/>
          <w:szCs w:val="24"/>
        </w:rPr>
      </w:pPr>
      <w:r w:rsidRPr="00840425">
        <w:rPr>
          <w:sz w:val="24"/>
          <w:szCs w:val="24"/>
        </w:rPr>
        <w:t>Observed/Satisfactory ___ Observed/Unsatisfactory___ Not observed_____</w:t>
      </w:r>
    </w:p>
    <w:p w14:paraId="1DE3C78B" w14:textId="77777777" w:rsidR="006A2671" w:rsidRPr="00902F0C" w:rsidRDefault="006A2671" w:rsidP="00D5492E">
      <w:pPr>
        <w:pStyle w:val="ListParagraph"/>
        <w:widowControl/>
        <w:numPr>
          <w:ilvl w:val="0"/>
          <w:numId w:val="38"/>
        </w:numPr>
        <w:autoSpaceDE/>
        <w:autoSpaceDN/>
        <w:contextualSpacing/>
        <w:rPr>
          <w:sz w:val="24"/>
          <w:szCs w:val="24"/>
        </w:rPr>
      </w:pPr>
      <w:r w:rsidRPr="00902F0C">
        <w:rPr>
          <w:sz w:val="24"/>
          <w:szCs w:val="24"/>
        </w:rPr>
        <w:t>Employ quality and safety principles of nursing care in promoting the care of patient and healthcare system effectiveness.</w:t>
      </w:r>
    </w:p>
    <w:p w14:paraId="466ADB10" w14:textId="77777777" w:rsidR="006A2671" w:rsidRDefault="006A2671" w:rsidP="006A2671">
      <w:pPr>
        <w:pStyle w:val="ListParagraph"/>
        <w:rPr>
          <w:sz w:val="24"/>
          <w:szCs w:val="24"/>
        </w:rPr>
      </w:pPr>
      <w:r w:rsidRPr="00840425">
        <w:rPr>
          <w:sz w:val="24"/>
          <w:szCs w:val="24"/>
        </w:rPr>
        <w:t>Observed/Satisfactory ___ Observed/Unsatisfactory___ Not observed_____</w:t>
      </w:r>
    </w:p>
    <w:p w14:paraId="0C62DE2A"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Collaborate with other members of the healthcare team in promoting the well-being of the patient’s care and patient outcomes.</w:t>
      </w:r>
    </w:p>
    <w:p w14:paraId="47F1B392" w14:textId="77777777" w:rsidR="006A2671" w:rsidRDefault="006A2671" w:rsidP="006A2671">
      <w:pPr>
        <w:pStyle w:val="ListParagraph"/>
        <w:rPr>
          <w:sz w:val="24"/>
          <w:szCs w:val="24"/>
        </w:rPr>
      </w:pPr>
      <w:r w:rsidRPr="00840425">
        <w:rPr>
          <w:sz w:val="24"/>
          <w:szCs w:val="24"/>
        </w:rPr>
        <w:t>Observed/Satisfactory ___ Observed/Unsatisfactory___ Not observed_____</w:t>
      </w:r>
    </w:p>
    <w:p w14:paraId="1E82B85D"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Engage in the support and leading of complex healthcare systems as a Christian servant in providing care to diverse populations.</w:t>
      </w:r>
    </w:p>
    <w:p w14:paraId="17E796D6" w14:textId="77777777" w:rsidR="006A2671" w:rsidRDefault="006A2671" w:rsidP="006A2671">
      <w:pPr>
        <w:ind w:left="360" w:firstLine="360"/>
      </w:pPr>
      <w:r w:rsidRPr="00840425">
        <w:t>Observed/Satisfactory ___ Observed/Unsatisfactory___ Not observed_____</w:t>
      </w:r>
    </w:p>
    <w:p w14:paraId="2A925B6C"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Use health care informatics and other technological processes to provide nursing care in accordance with best practices and professional and regulatory standards.</w:t>
      </w:r>
    </w:p>
    <w:p w14:paraId="4BCA033E" w14:textId="77777777" w:rsidR="006A2671" w:rsidRPr="00840425" w:rsidRDefault="006A2671" w:rsidP="006A2671">
      <w:pPr>
        <w:pStyle w:val="ListParagraph"/>
        <w:rPr>
          <w:sz w:val="24"/>
          <w:szCs w:val="24"/>
        </w:rPr>
      </w:pPr>
      <w:r w:rsidRPr="00840425">
        <w:rPr>
          <w:sz w:val="24"/>
          <w:szCs w:val="24"/>
        </w:rPr>
        <w:t>Observed/Satisfactory ___ Observed/Unsatisfactory___ Not observed_____</w:t>
      </w:r>
    </w:p>
    <w:p w14:paraId="1FEB4687" w14:textId="77777777" w:rsidR="006A2671" w:rsidRPr="00840425" w:rsidRDefault="006A2671" w:rsidP="00D5492E">
      <w:pPr>
        <w:pStyle w:val="ListParagraph"/>
        <w:widowControl/>
        <w:numPr>
          <w:ilvl w:val="0"/>
          <w:numId w:val="38"/>
        </w:numPr>
        <w:autoSpaceDE/>
        <w:autoSpaceDN/>
        <w:contextualSpacing/>
        <w:rPr>
          <w:sz w:val="24"/>
          <w:szCs w:val="24"/>
        </w:rPr>
      </w:pPr>
      <w:r w:rsidRPr="00840425">
        <w:rPr>
          <w:sz w:val="24"/>
          <w:szCs w:val="24"/>
        </w:rPr>
        <w:t>Foster the professionalism of Christian nursing through accountability and collaborative processes that reflect nursing’s characteristics and values.</w:t>
      </w:r>
    </w:p>
    <w:p w14:paraId="1FFD7D31" w14:textId="77777777" w:rsidR="006A2671" w:rsidRDefault="006A2671" w:rsidP="006A2671">
      <w:pPr>
        <w:pStyle w:val="ListParagraph"/>
        <w:rPr>
          <w:sz w:val="24"/>
          <w:szCs w:val="24"/>
        </w:rPr>
      </w:pPr>
      <w:r w:rsidRPr="00840425">
        <w:rPr>
          <w:sz w:val="24"/>
          <w:szCs w:val="24"/>
        </w:rPr>
        <w:t>Observed/Satisfactory ___ Observed/Unsatisfactory___ Not observed_____</w:t>
      </w:r>
    </w:p>
    <w:p w14:paraId="5AB8739A" w14:textId="77777777" w:rsidR="006A2671" w:rsidRPr="00840425" w:rsidRDefault="006A2671" w:rsidP="00D5492E">
      <w:pPr>
        <w:pStyle w:val="ListParagraph"/>
        <w:widowControl/>
        <w:numPr>
          <w:ilvl w:val="0"/>
          <w:numId w:val="38"/>
        </w:numPr>
        <w:autoSpaceDE/>
        <w:autoSpaceDN/>
        <w:spacing w:after="160" w:line="259" w:lineRule="auto"/>
        <w:contextualSpacing/>
        <w:rPr>
          <w:sz w:val="24"/>
          <w:szCs w:val="24"/>
        </w:rPr>
      </w:pPr>
      <w:r w:rsidRPr="00840425">
        <w:rPr>
          <w:sz w:val="24"/>
          <w:szCs w:val="24"/>
        </w:rPr>
        <w:t xml:space="preserve">Participate in activities that foster personal </w:t>
      </w:r>
      <w:r>
        <w:rPr>
          <w:sz w:val="24"/>
          <w:szCs w:val="24"/>
        </w:rPr>
        <w:t>development and career-long learning.</w:t>
      </w:r>
    </w:p>
    <w:p w14:paraId="7137BAA0" w14:textId="77777777" w:rsidR="006A2671" w:rsidRDefault="006A2671" w:rsidP="006A2671">
      <w:pPr>
        <w:pStyle w:val="ListParagraph"/>
        <w:rPr>
          <w:sz w:val="24"/>
          <w:szCs w:val="24"/>
        </w:rPr>
      </w:pPr>
      <w:r w:rsidRPr="00840425">
        <w:rPr>
          <w:sz w:val="24"/>
          <w:szCs w:val="24"/>
        </w:rPr>
        <w:t>Observed/Satisfactory ___ Observed/Unsatisfactory___ Not observed_____</w:t>
      </w:r>
    </w:p>
    <w:p w14:paraId="01FF8A9C" w14:textId="77777777" w:rsidR="006A2671" w:rsidRDefault="006A2671" w:rsidP="006A2671">
      <w:pPr>
        <w:pStyle w:val="ListParagraph"/>
        <w:rPr>
          <w:sz w:val="24"/>
          <w:szCs w:val="24"/>
        </w:rPr>
      </w:pPr>
    </w:p>
    <w:p w14:paraId="43752729" w14:textId="77777777" w:rsidR="006A2671" w:rsidRDefault="006A2671" w:rsidP="006A2671">
      <w:pPr>
        <w:pStyle w:val="ListParagraph"/>
        <w:rPr>
          <w:sz w:val="24"/>
          <w:szCs w:val="24"/>
        </w:rPr>
      </w:pPr>
      <w:r>
        <w:rPr>
          <w:sz w:val="24"/>
          <w:szCs w:val="24"/>
        </w:rPr>
        <w:t>Do you have any suggestions for changes in the curriculum or the clinical experience?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C3B59" w14:textId="77777777" w:rsidR="006A2671" w:rsidRDefault="006A2671" w:rsidP="006A2671"/>
    <w:p w14:paraId="727891B5" w14:textId="77777777" w:rsidR="005018FC" w:rsidRDefault="005018FC" w:rsidP="006A2671">
      <w:r>
        <w:t xml:space="preserve">               </w:t>
      </w:r>
    </w:p>
    <w:p w14:paraId="7FD67E85" w14:textId="77777777" w:rsidR="005018FC" w:rsidRDefault="005018FC" w:rsidP="006A2671"/>
    <w:p w14:paraId="1683BC83" w14:textId="77777777" w:rsidR="005018FC" w:rsidRDefault="005018FC" w:rsidP="006A2671"/>
    <w:p w14:paraId="75BAF9F0" w14:textId="77777777" w:rsidR="005018FC" w:rsidRDefault="005018FC" w:rsidP="006A2671"/>
    <w:p w14:paraId="028DDA5B" w14:textId="77777777" w:rsidR="005018FC" w:rsidRDefault="005018FC" w:rsidP="006A2671"/>
    <w:p w14:paraId="3DBA6217" w14:textId="77777777" w:rsidR="005018FC" w:rsidRDefault="005018FC" w:rsidP="006A2671"/>
    <w:p w14:paraId="0BB0D590" w14:textId="77777777" w:rsidR="005018FC" w:rsidRDefault="005018FC" w:rsidP="006A2671"/>
    <w:p w14:paraId="33E7D78E" w14:textId="77777777" w:rsidR="005018FC" w:rsidRDefault="005018FC" w:rsidP="006A2671"/>
    <w:p w14:paraId="59C7834E" w14:textId="77777777" w:rsidR="005018FC" w:rsidRDefault="005018FC" w:rsidP="006A2671"/>
    <w:p w14:paraId="1F9CB897" w14:textId="77777777" w:rsidR="005018FC" w:rsidRDefault="005018FC" w:rsidP="006A2671"/>
    <w:p w14:paraId="03628985" w14:textId="77777777" w:rsidR="005018FC" w:rsidRDefault="005018FC" w:rsidP="006A2671"/>
    <w:p w14:paraId="532D7B94" w14:textId="7CDAD28F" w:rsidR="006A2671" w:rsidRDefault="005018FC" w:rsidP="006A2671">
      <w:r>
        <w:t xml:space="preserve">              </w:t>
      </w:r>
      <w:r w:rsidR="006A2671" w:rsidRPr="02223887">
        <w:t>Excellent=4, Good=3; Average = 2; Below Average=1, Failure= 0, or NA Not Applicable</w:t>
      </w:r>
    </w:p>
    <w:tbl>
      <w:tblPr>
        <w:tblW w:w="73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20"/>
        <w:gridCol w:w="2250"/>
      </w:tblGrid>
      <w:tr w:rsidR="006A2671" w:rsidRPr="002B0763" w14:paraId="3ECEB35C" w14:textId="77777777" w:rsidTr="00F61EDC">
        <w:trPr>
          <w:trHeight w:val="288"/>
          <w:jc w:val="center"/>
        </w:trPr>
        <w:tc>
          <w:tcPr>
            <w:tcW w:w="5120" w:type="dxa"/>
            <w:tcMar>
              <w:top w:w="0" w:type="dxa"/>
              <w:left w:w="120" w:type="dxa"/>
              <w:bottom w:w="0" w:type="dxa"/>
              <w:right w:w="120" w:type="dxa"/>
            </w:tcMar>
          </w:tcPr>
          <w:p w14:paraId="12EACA17" w14:textId="77777777" w:rsidR="006A2671" w:rsidRPr="00B24A47" w:rsidRDefault="006A2671" w:rsidP="00F61EDC">
            <w:pPr>
              <w:pStyle w:val="ListParagraph"/>
              <w:jc w:val="center"/>
              <w:rPr>
                <w:sz w:val="24"/>
                <w:szCs w:val="24"/>
              </w:rPr>
            </w:pPr>
            <w:r>
              <w:rPr>
                <w:sz w:val="24"/>
                <w:szCs w:val="24"/>
              </w:rPr>
              <w:t>Rate the student’s ability regarding:</w:t>
            </w:r>
          </w:p>
        </w:tc>
        <w:tc>
          <w:tcPr>
            <w:tcW w:w="2250" w:type="dxa"/>
          </w:tcPr>
          <w:p w14:paraId="545793D2" w14:textId="77777777" w:rsidR="006A2671" w:rsidRPr="002B0763" w:rsidRDefault="006A2671" w:rsidP="00F61EDC">
            <w:pPr>
              <w:spacing w:before="100" w:beforeAutospacing="1" w:after="100" w:afterAutospacing="1"/>
              <w:jc w:val="center"/>
              <w:rPr>
                <w:sz w:val="18"/>
                <w:szCs w:val="18"/>
              </w:rPr>
            </w:pPr>
            <w:r>
              <w:rPr>
                <w:sz w:val="18"/>
                <w:szCs w:val="18"/>
              </w:rPr>
              <w:t>4,3,2,</w:t>
            </w:r>
            <w:proofErr w:type="gramStart"/>
            <w:r>
              <w:rPr>
                <w:sz w:val="18"/>
                <w:szCs w:val="18"/>
              </w:rPr>
              <w:t>1,NA</w:t>
            </w:r>
            <w:proofErr w:type="gramEnd"/>
          </w:p>
        </w:tc>
      </w:tr>
      <w:tr w:rsidR="006A2671" w:rsidRPr="002B0763" w14:paraId="351781A2" w14:textId="77777777" w:rsidTr="00F61EDC">
        <w:trPr>
          <w:trHeight w:hRule="exact" w:val="230"/>
          <w:jc w:val="center"/>
        </w:trPr>
        <w:tc>
          <w:tcPr>
            <w:tcW w:w="5120" w:type="dxa"/>
            <w:tcMar>
              <w:top w:w="0" w:type="dxa"/>
              <w:left w:w="120" w:type="dxa"/>
              <w:bottom w:w="0" w:type="dxa"/>
              <w:right w:w="120" w:type="dxa"/>
            </w:tcMar>
          </w:tcPr>
          <w:p w14:paraId="1AC3A29F" w14:textId="77777777" w:rsidR="006A2671" w:rsidRPr="002B0763" w:rsidRDefault="006A2671" w:rsidP="00F61EDC">
            <w:pPr>
              <w:rPr>
                <w:sz w:val="18"/>
                <w:szCs w:val="18"/>
              </w:rPr>
            </w:pPr>
            <w:r>
              <w:rPr>
                <w:sz w:val="18"/>
                <w:szCs w:val="18"/>
              </w:rPr>
              <w:t>Knowledge for Nursing Practice</w:t>
            </w:r>
          </w:p>
        </w:tc>
        <w:tc>
          <w:tcPr>
            <w:tcW w:w="2250" w:type="dxa"/>
          </w:tcPr>
          <w:p w14:paraId="5E426B34" w14:textId="77777777" w:rsidR="006A2671" w:rsidRPr="002B0763" w:rsidRDefault="006A2671" w:rsidP="00F61EDC">
            <w:pPr>
              <w:spacing w:before="100" w:beforeAutospacing="1" w:after="100" w:afterAutospacing="1"/>
              <w:rPr>
                <w:sz w:val="18"/>
                <w:szCs w:val="18"/>
              </w:rPr>
            </w:pPr>
          </w:p>
        </w:tc>
      </w:tr>
      <w:tr w:rsidR="006A2671" w:rsidRPr="002B0763" w14:paraId="39552093" w14:textId="77777777" w:rsidTr="00F61EDC">
        <w:trPr>
          <w:trHeight w:hRule="exact" w:val="230"/>
          <w:jc w:val="center"/>
        </w:trPr>
        <w:tc>
          <w:tcPr>
            <w:tcW w:w="5120" w:type="dxa"/>
            <w:tcMar>
              <w:top w:w="0" w:type="dxa"/>
              <w:left w:w="120" w:type="dxa"/>
              <w:bottom w:w="0" w:type="dxa"/>
              <w:right w:w="120" w:type="dxa"/>
            </w:tcMar>
          </w:tcPr>
          <w:p w14:paraId="61D4F23A" w14:textId="77777777" w:rsidR="006A2671" w:rsidRPr="002B0763" w:rsidRDefault="006A2671" w:rsidP="00F61EDC">
            <w:pPr>
              <w:rPr>
                <w:sz w:val="18"/>
                <w:szCs w:val="18"/>
              </w:rPr>
            </w:pPr>
            <w:r>
              <w:rPr>
                <w:sz w:val="18"/>
                <w:szCs w:val="18"/>
              </w:rPr>
              <w:t>A</w:t>
            </w:r>
            <w:r w:rsidRPr="002B0763">
              <w:rPr>
                <w:sz w:val="18"/>
                <w:szCs w:val="18"/>
              </w:rPr>
              <w:t>bility t</w:t>
            </w:r>
            <w:r>
              <w:rPr>
                <w:sz w:val="18"/>
                <w:szCs w:val="18"/>
              </w:rPr>
              <w:t>o provide Person-Centered Care</w:t>
            </w:r>
          </w:p>
        </w:tc>
        <w:tc>
          <w:tcPr>
            <w:tcW w:w="2250" w:type="dxa"/>
          </w:tcPr>
          <w:p w14:paraId="415D74C2" w14:textId="77777777" w:rsidR="006A2671" w:rsidRDefault="006A2671" w:rsidP="00F61EDC">
            <w:pPr>
              <w:rPr>
                <w:sz w:val="18"/>
                <w:szCs w:val="18"/>
              </w:rPr>
            </w:pPr>
          </w:p>
        </w:tc>
      </w:tr>
      <w:tr w:rsidR="006A2671" w:rsidRPr="002B0763" w14:paraId="7408D12E" w14:textId="77777777" w:rsidTr="00F61EDC">
        <w:trPr>
          <w:trHeight w:hRule="exact" w:val="274"/>
          <w:jc w:val="center"/>
        </w:trPr>
        <w:tc>
          <w:tcPr>
            <w:tcW w:w="5120" w:type="dxa"/>
            <w:tcMar>
              <w:top w:w="0" w:type="dxa"/>
              <w:left w:w="120" w:type="dxa"/>
              <w:bottom w:w="0" w:type="dxa"/>
              <w:right w:w="120" w:type="dxa"/>
            </w:tcMar>
          </w:tcPr>
          <w:p w14:paraId="11CF8909" w14:textId="77777777" w:rsidR="006A2671" w:rsidRPr="002B0763" w:rsidRDefault="006A2671" w:rsidP="00F61EDC">
            <w:pPr>
              <w:rPr>
                <w:sz w:val="18"/>
                <w:szCs w:val="18"/>
              </w:rPr>
            </w:pPr>
            <w:r>
              <w:rPr>
                <w:sz w:val="18"/>
                <w:szCs w:val="18"/>
              </w:rPr>
              <w:t>A</w:t>
            </w:r>
            <w:r w:rsidRPr="002B0763">
              <w:rPr>
                <w:sz w:val="18"/>
                <w:szCs w:val="18"/>
              </w:rPr>
              <w:t xml:space="preserve">bility to </w:t>
            </w:r>
            <w:r>
              <w:rPr>
                <w:sz w:val="18"/>
                <w:szCs w:val="18"/>
              </w:rPr>
              <w:t>practice Population Health</w:t>
            </w:r>
          </w:p>
        </w:tc>
        <w:tc>
          <w:tcPr>
            <w:tcW w:w="2250" w:type="dxa"/>
          </w:tcPr>
          <w:p w14:paraId="61C8EBBE" w14:textId="77777777" w:rsidR="006A2671" w:rsidRDefault="006A2671" w:rsidP="00F61EDC">
            <w:pPr>
              <w:rPr>
                <w:sz w:val="18"/>
                <w:szCs w:val="18"/>
              </w:rPr>
            </w:pPr>
          </w:p>
        </w:tc>
      </w:tr>
      <w:tr w:rsidR="006A2671" w:rsidRPr="002B0763" w14:paraId="3D0F51AC" w14:textId="77777777" w:rsidTr="00F61EDC">
        <w:trPr>
          <w:trHeight w:hRule="exact" w:val="288"/>
          <w:jc w:val="center"/>
        </w:trPr>
        <w:tc>
          <w:tcPr>
            <w:tcW w:w="5120" w:type="dxa"/>
            <w:tcMar>
              <w:top w:w="0" w:type="dxa"/>
              <w:left w:w="120" w:type="dxa"/>
              <w:bottom w:w="0" w:type="dxa"/>
              <w:right w:w="120" w:type="dxa"/>
            </w:tcMar>
          </w:tcPr>
          <w:p w14:paraId="114DC6E7" w14:textId="77777777" w:rsidR="006A2671" w:rsidRPr="002B0763" w:rsidRDefault="006A2671" w:rsidP="00F61EDC">
            <w:pPr>
              <w:rPr>
                <w:sz w:val="18"/>
                <w:szCs w:val="18"/>
              </w:rPr>
            </w:pPr>
            <w:r>
              <w:rPr>
                <w:sz w:val="18"/>
                <w:szCs w:val="18"/>
              </w:rPr>
              <w:t>Level of Scholarship for Nursing Discipline</w:t>
            </w:r>
          </w:p>
        </w:tc>
        <w:tc>
          <w:tcPr>
            <w:tcW w:w="2250" w:type="dxa"/>
          </w:tcPr>
          <w:p w14:paraId="6FD442B0" w14:textId="77777777" w:rsidR="006A2671" w:rsidRDefault="006A2671" w:rsidP="00F61EDC">
            <w:pPr>
              <w:rPr>
                <w:sz w:val="18"/>
                <w:szCs w:val="18"/>
              </w:rPr>
            </w:pPr>
          </w:p>
        </w:tc>
      </w:tr>
      <w:tr w:rsidR="006A2671" w:rsidRPr="002B0763" w14:paraId="696F8B2B" w14:textId="77777777" w:rsidTr="00F61EDC">
        <w:trPr>
          <w:trHeight w:hRule="exact" w:val="230"/>
          <w:jc w:val="center"/>
        </w:trPr>
        <w:tc>
          <w:tcPr>
            <w:tcW w:w="5120" w:type="dxa"/>
            <w:tcMar>
              <w:top w:w="0" w:type="dxa"/>
              <w:left w:w="120" w:type="dxa"/>
              <w:bottom w:w="0" w:type="dxa"/>
              <w:right w:w="120" w:type="dxa"/>
            </w:tcMar>
          </w:tcPr>
          <w:p w14:paraId="0FBD1784" w14:textId="77777777" w:rsidR="006A2671" w:rsidRPr="002B0763" w:rsidRDefault="006A2671" w:rsidP="00F61EDC">
            <w:pPr>
              <w:rPr>
                <w:sz w:val="18"/>
                <w:szCs w:val="18"/>
              </w:rPr>
            </w:pPr>
            <w:r>
              <w:rPr>
                <w:sz w:val="18"/>
                <w:szCs w:val="18"/>
              </w:rPr>
              <w:t>Ability to practice with Quality and Safety</w:t>
            </w:r>
          </w:p>
        </w:tc>
        <w:tc>
          <w:tcPr>
            <w:tcW w:w="2250" w:type="dxa"/>
          </w:tcPr>
          <w:p w14:paraId="643BE93C" w14:textId="77777777" w:rsidR="006A2671" w:rsidRDefault="006A2671" w:rsidP="00F61EDC">
            <w:pPr>
              <w:rPr>
                <w:sz w:val="18"/>
                <w:szCs w:val="18"/>
              </w:rPr>
            </w:pPr>
          </w:p>
        </w:tc>
      </w:tr>
      <w:tr w:rsidR="006A2671" w:rsidRPr="002B0763" w14:paraId="5CE7CA32" w14:textId="77777777" w:rsidTr="00F61EDC">
        <w:trPr>
          <w:trHeight w:hRule="exact" w:val="230"/>
          <w:jc w:val="center"/>
        </w:trPr>
        <w:tc>
          <w:tcPr>
            <w:tcW w:w="5120" w:type="dxa"/>
            <w:tcMar>
              <w:top w:w="0" w:type="dxa"/>
              <w:left w:w="120" w:type="dxa"/>
              <w:bottom w:w="0" w:type="dxa"/>
              <w:right w:w="120" w:type="dxa"/>
            </w:tcMar>
          </w:tcPr>
          <w:p w14:paraId="773AF1CB" w14:textId="77777777" w:rsidR="006A2671" w:rsidRPr="002B0763" w:rsidRDefault="006A2671" w:rsidP="00F61EDC">
            <w:pPr>
              <w:rPr>
                <w:sz w:val="18"/>
                <w:szCs w:val="18"/>
              </w:rPr>
            </w:pPr>
            <w:r>
              <w:rPr>
                <w:sz w:val="18"/>
                <w:szCs w:val="18"/>
              </w:rPr>
              <w:t>Knowledge of Interprofessional Partnerships</w:t>
            </w:r>
          </w:p>
        </w:tc>
        <w:tc>
          <w:tcPr>
            <w:tcW w:w="2250" w:type="dxa"/>
          </w:tcPr>
          <w:p w14:paraId="2B5AFEA5" w14:textId="77777777" w:rsidR="006A2671" w:rsidRDefault="006A2671" w:rsidP="00F61EDC">
            <w:pPr>
              <w:rPr>
                <w:sz w:val="18"/>
                <w:szCs w:val="18"/>
              </w:rPr>
            </w:pPr>
          </w:p>
        </w:tc>
      </w:tr>
      <w:tr w:rsidR="006A2671" w:rsidRPr="002B0763" w14:paraId="7AAF9254" w14:textId="77777777" w:rsidTr="00F61EDC">
        <w:trPr>
          <w:trHeight w:hRule="exact" w:val="230"/>
          <w:jc w:val="center"/>
        </w:trPr>
        <w:tc>
          <w:tcPr>
            <w:tcW w:w="5120" w:type="dxa"/>
            <w:tcMar>
              <w:top w:w="0" w:type="dxa"/>
              <w:left w:w="120" w:type="dxa"/>
              <w:bottom w:w="0" w:type="dxa"/>
              <w:right w:w="120" w:type="dxa"/>
            </w:tcMar>
          </w:tcPr>
          <w:p w14:paraId="4344BA3A" w14:textId="77777777" w:rsidR="006A2671" w:rsidRPr="002B0763" w:rsidRDefault="006A2671" w:rsidP="00F61EDC">
            <w:pPr>
              <w:rPr>
                <w:sz w:val="18"/>
                <w:szCs w:val="18"/>
              </w:rPr>
            </w:pPr>
            <w:r>
              <w:rPr>
                <w:sz w:val="18"/>
                <w:szCs w:val="18"/>
              </w:rPr>
              <w:t>Knowledge of Systems-Based Practice</w:t>
            </w:r>
          </w:p>
        </w:tc>
        <w:tc>
          <w:tcPr>
            <w:tcW w:w="2250" w:type="dxa"/>
          </w:tcPr>
          <w:p w14:paraId="3EA929A6" w14:textId="77777777" w:rsidR="006A2671" w:rsidRDefault="006A2671" w:rsidP="00F61EDC">
            <w:pPr>
              <w:rPr>
                <w:sz w:val="18"/>
                <w:szCs w:val="18"/>
              </w:rPr>
            </w:pPr>
          </w:p>
        </w:tc>
      </w:tr>
      <w:tr w:rsidR="006A2671" w:rsidRPr="002B0763" w14:paraId="23788C86" w14:textId="77777777" w:rsidTr="00F61EDC">
        <w:trPr>
          <w:jc w:val="center"/>
        </w:trPr>
        <w:tc>
          <w:tcPr>
            <w:tcW w:w="5120" w:type="dxa"/>
            <w:tcMar>
              <w:top w:w="0" w:type="dxa"/>
              <w:left w:w="120" w:type="dxa"/>
              <w:bottom w:w="0" w:type="dxa"/>
              <w:right w:w="120" w:type="dxa"/>
            </w:tcMar>
          </w:tcPr>
          <w:p w14:paraId="3C8D963A" w14:textId="77777777" w:rsidR="006A2671" w:rsidRPr="002B0763" w:rsidRDefault="006A2671" w:rsidP="00F61EDC">
            <w:pPr>
              <w:rPr>
                <w:sz w:val="18"/>
                <w:szCs w:val="18"/>
              </w:rPr>
            </w:pPr>
            <w:r>
              <w:rPr>
                <w:sz w:val="18"/>
                <w:szCs w:val="18"/>
              </w:rPr>
              <w:t>Knowledge of how to access Informatics and Healthcare Technologies</w:t>
            </w:r>
          </w:p>
        </w:tc>
        <w:tc>
          <w:tcPr>
            <w:tcW w:w="2250" w:type="dxa"/>
          </w:tcPr>
          <w:p w14:paraId="1EC916B3" w14:textId="77777777" w:rsidR="006A2671" w:rsidRDefault="006A2671" w:rsidP="00F61EDC">
            <w:pPr>
              <w:rPr>
                <w:sz w:val="18"/>
                <w:szCs w:val="18"/>
              </w:rPr>
            </w:pPr>
          </w:p>
        </w:tc>
      </w:tr>
      <w:tr w:rsidR="006A2671" w:rsidRPr="002B0763" w14:paraId="52451FD1" w14:textId="77777777" w:rsidTr="00F61EDC">
        <w:trPr>
          <w:trHeight w:hRule="exact" w:val="230"/>
          <w:jc w:val="center"/>
        </w:trPr>
        <w:tc>
          <w:tcPr>
            <w:tcW w:w="5120" w:type="dxa"/>
            <w:tcMar>
              <w:top w:w="0" w:type="dxa"/>
              <w:left w:w="120" w:type="dxa"/>
              <w:bottom w:w="0" w:type="dxa"/>
              <w:right w:w="120" w:type="dxa"/>
            </w:tcMar>
          </w:tcPr>
          <w:p w14:paraId="62B3ACB2" w14:textId="77777777" w:rsidR="006A2671" w:rsidRPr="002B0763" w:rsidRDefault="006A2671" w:rsidP="00F61EDC">
            <w:pPr>
              <w:rPr>
                <w:sz w:val="18"/>
                <w:szCs w:val="18"/>
              </w:rPr>
            </w:pPr>
            <w:r>
              <w:rPr>
                <w:sz w:val="18"/>
                <w:szCs w:val="18"/>
              </w:rPr>
              <w:t>Ability to practice Professionalism</w:t>
            </w:r>
          </w:p>
        </w:tc>
        <w:tc>
          <w:tcPr>
            <w:tcW w:w="2250" w:type="dxa"/>
          </w:tcPr>
          <w:p w14:paraId="21F51576" w14:textId="77777777" w:rsidR="006A2671" w:rsidRDefault="006A2671" w:rsidP="00F61EDC">
            <w:pPr>
              <w:rPr>
                <w:sz w:val="18"/>
                <w:szCs w:val="18"/>
              </w:rPr>
            </w:pPr>
          </w:p>
        </w:tc>
      </w:tr>
      <w:tr w:rsidR="006A2671" w:rsidRPr="002B0763" w14:paraId="22F2195F" w14:textId="77777777" w:rsidTr="00F61EDC">
        <w:trPr>
          <w:trHeight w:hRule="exact" w:val="230"/>
          <w:jc w:val="center"/>
        </w:trPr>
        <w:tc>
          <w:tcPr>
            <w:tcW w:w="5120" w:type="dxa"/>
            <w:tcMar>
              <w:top w:w="0" w:type="dxa"/>
              <w:left w:w="120" w:type="dxa"/>
              <w:bottom w:w="0" w:type="dxa"/>
              <w:right w:w="120" w:type="dxa"/>
            </w:tcMar>
          </w:tcPr>
          <w:p w14:paraId="40E2677F" w14:textId="77777777" w:rsidR="006A2671" w:rsidRPr="002B0763" w:rsidRDefault="006A2671" w:rsidP="00F61EDC">
            <w:pPr>
              <w:rPr>
                <w:sz w:val="18"/>
                <w:szCs w:val="18"/>
              </w:rPr>
            </w:pPr>
            <w:r>
              <w:rPr>
                <w:sz w:val="18"/>
                <w:szCs w:val="18"/>
              </w:rPr>
              <w:t>Potential for Personal, Professional and Leadership Development</w:t>
            </w:r>
          </w:p>
        </w:tc>
        <w:tc>
          <w:tcPr>
            <w:tcW w:w="2250" w:type="dxa"/>
          </w:tcPr>
          <w:p w14:paraId="48A9536B" w14:textId="77777777" w:rsidR="006A2671" w:rsidRDefault="006A2671" w:rsidP="00F61EDC">
            <w:pPr>
              <w:rPr>
                <w:sz w:val="18"/>
                <w:szCs w:val="18"/>
              </w:rPr>
            </w:pPr>
          </w:p>
        </w:tc>
      </w:tr>
      <w:tr w:rsidR="006A2671" w14:paraId="56CD1688" w14:textId="77777777" w:rsidTr="00F61EDC">
        <w:trPr>
          <w:trHeight w:hRule="exact" w:val="230"/>
          <w:jc w:val="center"/>
        </w:trPr>
        <w:tc>
          <w:tcPr>
            <w:tcW w:w="5120" w:type="dxa"/>
            <w:tcMar>
              <w:top w:w="0" w:type="dxa"/>
              <w:left w:w="120" w:type="dxa"/>
              <w:bottom w:w="0" w:type="dxa"/>
              <w:right w:w="120" w:type="dxa"/>
            </w:tcMar>
          </w:tcPr>
          <w:p w14:paraId="3CC421C3" w14:textId="77777777" w:rsidR="006A2671" w:rsidRDefault="006A2671" w:rsidP="00F61EDC">
            <w:pPr>
              <w:rPr>
                <w:sz w:val="18"/>
                <w:szCs w:val="18"/>
              </w:rPr>
            </w:pPr>
            <w:r>
              <w:rPr>
                <w:sz w:val="18"/>
                <w:szCs w:val="18"/>
              </w:rPr>
              <w:t>Clinical Judgment</w:t>
            </w:r>
          </w:p>
        </w:tc>
        <w:tc>
          <w:tcPr>
            <w:tcW w:w="2250" w:type="dxa"/>
          </w:tcPr>
          <w:p w14:paraId="4B4FFDEC" w14:textId="77777777" w:rsidR="006A2671" w:rsidRDefault="006A2671" w:rsidP="00F61EDC">
            <w:pPr>
              <w:rPr>
                <w:sz w:val="18"/>
                <w:szCs w:val="18"/>
              </w:rPr>
            </w:pPr>
          </w:p>
        </w:tc>
      </w:tr>
      <w:tr w:rsidR="006A2671" w14:paraId="4CD8BB4D" w14:textId="77777777" w:rsidTr="00F61EDC">
        <w:trPr>
          <w:trHeight w:hRule="exact" w:val="230"/>
          <w:jc w:val="center"/>
        </w:trPr>
        <w:tc>
          <w:tcPr>
            <w:tcW w:w="5120" w:type="dxa"/>
            <w:tcMar>
              <w:top w:w="0" w:type="dxa"/>
              <w:left w:w="120" w:type="dxa"/>
              <w:bottom w:w="0" w:type="dxa"/>
              <w:right w:w="120" w:type="dxa"/>
            </w:tcMar>
          </w:tcPr>
          <w:p w14:paraId="14E64A68" w14:textId="77777777" w:rsidR="006A2671" w:rsidRDefault="006A2671" w:rsidP="00F61EDC">
            <w:pPr>
              <w:rPr>
                <w:sz w:val="18"/>
                <w:szCs w:val="18"/>
              </w:rPr>
            </w:pPr>
            <w:r>
              <w:rPr>
                <w:sz w:val="18"/>
                <w:szCs w:val="18"/>
              </w:rPr>
              <w:t>Clinical Skills</w:t>
            </w:r>
          </w:p>
        </w:tc>
        <w:tc>
          <w:tcPr>
            <w:tcW w:w="2250" w:type="dxa"/>
          </w:tcPr>
          <w:p w14:paraId="61C139F1" w14:textId="77777777" w:rsidR="006A2671" w:rsidRDefault="006A2671" w:rsidP="00F61EDC">
            <w:pPr>
              <w:rPr>
                <w:sz w:val="18"/>
                <w:szCs w:val="18"/>
              </w:rPr>
            </w:pPr>
          </w:p>
        </w:tc>
      </w:tr>
      <w:tr w:rsidR="006A2671" w14:paraId="73D511E7" w14:textId="77777777" w:rsidTr="00F61EDC">
        <w:trPr>
          <w:trHeight w:hRule="exact" w:val="230"/>
          <w:jc w:val="center"/>
        </w:trPr>
        <w:tc>
          <w:tcPr>
            <w:tcW w:w="5120" w:type="dxa"/>
            <w:tcMar>
              <w:top w:w="0" w:type="dxa"/>
              <w:left w:w="120" w:type="dxa"/>
              <w:bottom w:w="0" w:type="dxa"/>
              <w:right w:w="120" w:type="dxa"/>
            </w:tcMar>
          </w:tcPr>
          <w:p w14:paraId="31965044" w14:textId="77777777" w:rsidR="006A2671" w:rsidRDefault="006A2671" w:rsidP="00F61EDC">
            <w:pPr>
              <w:rPr>
                <w:sz w:val="18"/>
                <w:szCs w:val="18"/>
              </w:rPr>
            </w:pPr>
            <w:r>
              <w:rPr>
                <w:sz w:val="18"/>
                <w:szCs w:val="18"/>
              </w:rPr>
              <w:t>Communication</w:t>
            </w:r>
          </w:p>
        </w:tc>
        <w:tc>
          <w:tcPr>
            <w:tcW w:w="2250" w:type="dxa"/>
          </w:tcPr>
          <w:p w14:paraId="6E920BA1" w14:textId="77777777" w:rsidR="006A2671" w:rsidRDefault="006A2671" w:rsidP="00F61EDC">
            <w:pPr>
              <w:rPr>
                <w:sz w:val="18"/>
                <w:szCs w:val="18"/>
              </w:rPr>
            </w:pPr>
          </w:p>
        </w:tc>
      </w:tr>
      <w:tr w:rsidR="006A2671" w14:paraId="146BC683" w14:textId="77777777" w:rsidTr="00F61EDC">
        <w:trPr>
          <w:trHeight w:hRule="exact" w:val="230"/>
          <w:jc w:val="center"/>
        </w:trPr>
        <w:tc>
          <w:tcPr>
            <w:tcW w:w="5120" w:type="dxa"/>
            <w:tcMar>
              <w:top w:w="0" w:type="dxa"/>
              <w:left w:w="120" w:type="dxa"/>
              <w:bottom w:w="0" w:type="dxa"/>
              <w:right w:w="120" w:type="dxa"/>
            </w:tcMar>
          </w:tcPr>
          <w:p w14:paraId="501CB2D8" w14:textId="77777777" w:rsidR="006A2671" w:rsidRDefault="006A2671" w:rsidP="00F61EDC">
            <w:pPr>
              <w:rPr>
                <w:sz w:val="18"/>
                <w:szCs w:val="18"/>
              </w:rPr>
            </w:pPr>
            <w:r>
              <w:rPr>
                <w:sz w:val="18"/>
                <w:szCs w:val="18"/>
              </w:rPr>
              <w:t>Compassionate Care</w:t>
            </w:r>
          </w:p>
        </w:tc>
        <w:tc>
          <w:tcPr>
            <w:tcW w:w="2250" w:type="dxa"/>
          </w:tcPr>
          <w:p w14:paraId="7805DFE8" w14:textId="77777777" w:rsidR="006A2671" w:rsidRDefault="006A2671" w:rsidP="00F61EDC">
            <w:pPr>
              <w:rPr>
                <w:sz w:val="18"/>
                <w:szCs w:val="18"/>
              </w:rPr>
            </w:pPr>
          </w:p>
        </w:tc>
      </w:tr>
      <w:tr w:rsidR="006A2671" w14:paraId="5D01C22A" w14:textId="77777777" w:rsidTr="00F61EDC">
        <w:trPr>
          <w:trHeight w:hRule="exact" w:val="230"/>
          <w:jc w:val="center"/>
        </w:trPr>
        <w:tc>
          <w:tcPr>
            <w:tcW w:w="5120" w:type="dxa"/>
            <w:tcMar>
              <w:top w:w="0" w:type="dxa"/>
              <w:left w:w="120" w:type="dxa"/>
              <w:bottom w:w="0" w:type="dxa"/>
              <w:right w:w="120" w:type="dxa"/>
            </w:tcMar>
          </w:tcPr>
          <w:p w14:paraId="05AB538E" w14:textId="77777777" w:rsidR="006A2671" w:rsidRDefault="006A2671" w:rsidP="00F61EDC">
            <w:pPr>
              <w:rPr>
                <w:sz w:val="18"/>
                <w:szCs w:val="18"/>
              </w:rPr>
            </w:pPr>
            <w:r>
              <w:rPr>
                <w:sz w:val="18"/>
                <w:szCs w:val="18"/>
              </w:rPr>
              <w:t>Diversity, Equity, and Inclusion</w:t>
            </w:r>
          </w:p>
        </w:tc>
        <w:tc>
          <w:tcPr>
            <w:tcW w:w="2250" w:type="dxa"/>
          </w:tcPr>
          <w:p w14:paraId="18B11866" w14:textId="77777777" w:rsidR="006A2671" w:rsidRDefault="006A2671" w:rsidP="00F61EDC">
            <w:pPr>
              <w:rPr>
                <w:sz w:val="18"/>
                <w:szCs w:val="18"/>
              </w:rPr>
            </w:pPr>
          </w:p>
        </w:tc>
      </w:tr>
      <w:tr w:rsidR="006A2671" w14:paraId="0099072A" w14:textId="77777777" w:rsidTr="00F61EDC">
        <w:trPr>
          <w:trHeight w:hRule="exact" w:val="230"/>
          <w:jc w:val="center"/>
        </w:trPr>
        <w:tc>
          <w:tcPr>
            <w:tcW w:w="5120" w:type="dxa"/>
            <w:tcMar>
              <w:top w:w="0" w:type="dxa"/>
              <w:left w:w="120" w:type="dxa"/>
              <w:bottom w:w="0" w:type="dxa"/>
              <w:right w:w="120" w:type="dxa"/>
            </w:tcMar>
          </w:tcPr>
          <w:p w14:paraId="2782BF8B" w14:textId="77777777" w:rsidR="006A2671" w:rsidRDefault="006A2671" w:rsidP="00F61EDC">
            <w:pPr>
              <w:rPr>
                <w:sz w:val="18"/>
                <w:szCs w:val="18"/>
              </w:rPr>
            </w:pPr>
            <w:r>
              <w:rPr>
                <w:sz w:val="18"/>
                <w:szCs w:val="18"/>
              </w:rPr>
              <w:t>Ethics</w:t>
            </w:r>
          </w:p>
        </w:tc>
        <w:tc>
          <w:tcPr>
            <w:tcW w:w="2250" w:type="dxa"/>
          </w:tcPr>
          <w:p w14:paraId="5DFAFBC1" w14:textId="77777777" w:rsidR="006A2671" w:rsidRDefault="006A2671" w:rsidP="00F61EDC">
            <w:pPr>
              <w:rPr>
                <w:sz w:val="18"/>
                <w:szCs w:val="18"/>
              </w:rPr>
            </w:pPr>
          </w:p>
        </w:tc>
      </w:tr>
      <w:tr w:rsidR="006A2671" w14:paraId="4F14D124" w14:textId="77777777" w:rsidTr="00F61EDC">
        <w:trPr>
          <w:trHeight w:hRule="exact" w:val="230"/>
          <w:jc w:val="center"/>
        </w:trPr>
        <w:tc>
          <w:tcPr>
            <w:tcW w:w="5120" w:type="dxa"/>
            <w:tcMar>
              <w:top w:w="0" w:type="dxa"/>
              <w:left w:w="120" w:type="dxa"/>
              <w:bottom w:w="0" w:type="dxa"/>
              <w:right w:w="120" w:type="dxa"/>
            </w:tcMar>
          </w:tcPr>
          <w:p w14:paraId="09B486E4" w14:textId="77777777" w:rsidR="006A2671" w:rsidRDefault="006A2671" w:rsidP="00F61EDC">
            <w:pPr>
              <w:rPr>
                <w:sz w:val="18"/>
                <w:szCs w:val="18"/>
              </w:rPr>
            </w:pPr>
            <w:r>
              <w:rPr>
                <w:sz w:val="18"/>
                <w:szCs w:val="18"/>
              </w:rPr>
              <w:t>Evidence-Based Practice</w:t>
            </w:r>
          </w:p>
        </w:tc>
        <w:tc>
          <w:tcPr>
            <w:tcW w:w="2250" w:type="dxa"/>
          </w:tcPr>
          <w:p w14:paraId="6DA787E2" w14:textId="77777777" w:rsidR="006A2671" w:rsidRDefault="006A2671" w:rsidP="00F61EDC">
            <w:pPr>
              <w:rPr>
                <w:sz w:val="18"/>
                <w:szCs w:val="18"/>
              </w:rPr>
            </w:pPr>
          </w:p>
        </w:tc>
      </w:tr>
      <w:tr w:rsidR="006A2671" w14:paraId="68EB4FB7" w14:textId="77777777" w:rsidTr="00F61EDC">
        <w:trPr>
          <w:trHeight w:hRule="exact" w:val="230"/>
          <w:jc w:val="center"/>
        </w:trPr>
        <w:tc>
          <w:tcPr>
            <w:tcW w:w="5120" w:type="dxa"/>
            <w:tcMar>
              <w:top w:w="0" w:type="dxa"/>
              <w:left w:w="120" w:type="dxa"/>
              <w:bottom w:w="0" w:type="dxa"/>
              <w:right w:w="120" w:type="dxa"/>
            </w:tcMar>
          </w:tcPr>
          <w:p w14:paraId="6CA820D3" w14:textId="77777777" w:rsidR="006A2671" w:rsidRDefault="006A2671" w:rsidP="00F61EDC">
            <w:pPr>
              <w:rPr>
                <w:sz w:val="18"/>
                <w:szCs w:val="18"/>
              </w:rPr>
            </w:pPr>
            <w:r>
              <w:rPr>
                <w:sz w:val="18"/>
                <w:szCs w:val="18"/>
              </w:rPr>
              <w:t>Health Policy</w:t>
            </w:r>
          </w:p>
        </w:tc>
        <w:tc>
          <w:tcPr>
            <w:tcW w:w="2250" w:type="dxa"/>
          </w:tcPr>
          <w:p w14:paraId="09003B30" w14:textId="77777777" w:rsidR="006A2671" w:rsidRDefault="006A2671" w:rsidP="00F61EDC">
            <w:pPr>
              <w:rPr>
                <w:sz w:val="18"/>
                <w:szCs w:val="18"/>
              </w:rPr>
            </w:pPr>
          </w:p>
        </w:tc>
      </w:tr>
      <w:tr w:rsidR="006A2671" w14:paraId="258123D1" w14:textId="77777777" w:rsidTr="00F61EDC">
        <w:trPr>
          <w:trHeight w:hRule="exact" w:val="230"/>
          <w:jc w:val="center"/>
        </w:trPr>
        <w:tc>
          <w:tcPr>
            <w:tcW w:w="5120" w:type="dxa"/>
            <w:tcMar>
              <w:top w:w="0" w:type="dxa"/>
              <w:left w:w="120" w:type="dxa"/>
              <w:bottom w:w="0" w:type="dxa"/>
              <w:right w:w="120" w:type="dxa"/>
            </w:tcMar>
          </w:tcPr>
          <w:p w14:paraId="265E10EC" w14:textId="77777777" w:rsidR="006A2671" w:rsidRDefault="006A2671" w:rsidP="00F61EDC">
            <w:pPr>
              <w:rPr>
                <w:sz w:val="18"/>
                <w:szCs w:val="18"/>
              </w:rPr>
            </w:pPr>
            <w:r>
              <w:rPr>
                <w:sz w:val="18"/>
                <w:szCs w:val="18"/>
              </w:rPr>
              <w:t>Social Determinants of Health</w:t>
            </w:r>
          </w:p>
        </w:tc>
        <w:tc>
          <w:tcPr>
            <w:tcW w:w="2250" w:type="dxa"/>
          </w:tcPr>
          <w:p w14:paraId="01BC07BA" w14:textId="77777777" w:rsidR="006A2671" w:rsidRDefault="006A2671" w:rsidP="00F61EDC">
            <w:pPr>
              <w:rPr>
                <w:sz w:val="18"/>
                <w:szCs w:val="18"/>
              </w:rPr>
            </w:pPr>
          </w:p>
        </w:tc>
      </w:tr>
    </w:tbl>
    <w:p w14:paraId="6647DA13" w14:textId="77777777" w:rsidR="006A2671" w:rsidRDefault="006A2671" w:rsidP="006A2671"/>
    <w:p w14:paraId="6D85F0E1" w14:textId="77777777" w:rsidR="006A2671" w:rsidRDefault="006A2671" w:rsidP="006A2671">
      <w:r>
        <w:t>How would you rate the student’s overall performance? _________________________</w:t>
      </w:r>
    </w:p>
    <w:p w14:paraId="4676C9BF" w14:textId="77777777" w:rsidR="006A2671" w:rsidRPr="00DD7660" w:rsidRDefault="006A2671" w:rsidP="006A2671">
      <w:pPr>
        <w:spacing w:after="160"/>
      </w:pPr>
      <w:r>
        <w:t>Preceptor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266E57" w14:textId="77777777" w:rsidR="006A2671" w:rsidRPr="00DD7660" w:rsidRDefault="006A2671" w:rsidP="006A2671">
      <w:pPr>
        <w:spacing w:after="360"/>
      </w:pPr>
      <w:r>
        <w:t>Preceptor Signature ______________________         Date ___________________</w:t>
      </w:r>
    </w:p>
    <w:p w14:paraId="1B63E429" w14:textId="77777777" w:rsidR="006A2671" w:rsidRPr="00DD7660" w:rsidRDefault="006A2671" w:rsidP="006A2671">
      <w:pPr>
        <w:spacing w:after="360"/>
      </w:pPr>
      <w:r>
        <w:t>Student Comments</w:t>
      </w:r>
    </w:p>
    <w:p w14:paraId="6234C997" w14:textId="77777777" w:rsidR="006A2671" w:rsidRPr="00DD7660" w:rsidRDefault="006A2671" w:rsidP="006A2671">
      <w:pPr>
        <w:spacing w:after="360"/>
      </w:pPr>
      <w:r>
        <w:t>__________________________________________________________________________________________________________________________________________________________________________________________________________________________________________Student Signature________________________      Date ______________________</w:t>
      </w:r>
    </w:p>
    <w:p w14:paraId="1E2697C0" w14:textId="77777777" w:rsidR="006A2671" w:rsidRPr="00DD7660" w:rsidRDefault="006A2671" w:rsidP="006A2671">
      <w:pPr>
        <w:spacing w:after="360"/>
      </w:pPr>
      <w:r w:rsidRPr="00DD7660">
        <w:t>Faculty reviewer_________________________</w:t>
      </w:r>
    </w:p>
    <w:p w14:paraId="499857D2" w14:textId="77777777" w:rsidR="006A2671" w:rsidRDefault="006A2671" w:rsidP="006A2671">
      <w:pPr>
        <w:pStyle w:val="ListParagraph"/>
        <w:ind w:left="1080" w:hanging="1080"/>
        <w:rPr>
          <w:sz w:val="24"/>
          <w:szCs w:val="24"/>
        </w:rPr>
      </w:pPr>
    </w:p>
    <w:p w14:paraId="746E0088" w14:textId="77777777" w:rsidR="006A2671" w:rsidRDefault="006A2671" w:rsidP="006A2671">
      <w:r>
        <w:br w:type="page"/>
      </w:r>
    </w:p>
    <w:p w14:paraId="3B175B2A" w14:textId="77777777" w:rsidR="006A2671" w:rsidRDefault="006A2671" w:rsidP="006A2671">
      <w:pPr>
        <w:jc w:val="center"/>
        <w:rPr>
          <w:b/>
          <w:bCs/>
          <w:sz w:val="28"/>
          <w:szCs w:val="28"/>
        </w:rPr>
      </w:pPr>
      <w:r w:rsidRPr="001D4346">
        <w:rPr>
          <w:b/>
          <w:bCs/>
          <w:sz w:val="28"/>
          <w:szCs w:val="28"/>
        </w:rPr>
        <w:t>Student</w:t>
      </w:r>
      <w:r w:rsidRPr="001D4346">
        <w:rPr>
          <w:b/>
          <w:bCs/>
          <w:i/>
          <w:iCs/>
          <w:sz w:val="28"/>
          <w:szCs w:val="28"/>
        </w:rPr>
        <w:t xml:space="preserve"> </w:t>
      </w:r>
      <w:r w:rsidRPr="001D4346">
        <w:rPr>
          <w:b/>
          <w:bCs/>
          <w:sz w:val="28"/>
          <w:szCs w:val="28"/>
        </w:rPr>
        <w:t>Evaluation of Preceptor/Facility</w:t>
      </w:r>
    </w:p>
    <w:p w14:paraId="0BACDF0F" w14:textId="77777777" w:rsidR="001D4346" w:rsidRPr="001D4346" w:rsidRDefault="001D4346" w:rsidP="006A2671">
      <w:pPr>
        <w:jc w:val="center"/>
        <w:rPr>
          <w:b/>
          <w:bCs/>
          <w:sz w:val="28"/>
          <w:szCs w:val="28"/>
        </w:rPr>
      </w:pPr>
    </w:p>
    <w:p w14:paraId="0A113A8B" w14:textId="77777777" w:rsidR="006A2671" w:rsidRDefault="006A2671" w:rsidP="006A2671">
      <w:r>
        <w:t>Student Name_________________________________________________</w:t>
      </w:r>
    </w:p>
    <w:p w14:paraId="51FFA9A2" w14:textId="77777777" w:rsidR="006A2671" w:rsidRDefault="006A2671" w:rsidP="006A2671"/>
    <w:p w14:paraId="581B7C19" w14:textId="77777777" w:rsidR="006A2671" w:rsidRDefault="006A2671" w:rsidP="006A2671">
      <w:r>
        <w:t>Preceptor Name________________________________________________</w:t>
      </w:r>
    </w:p>
    <w:p w14:paraId="3174B987" w14:textId="77777777" w:rsidR="006A2671" w:rsidRDefault="006A2671" w:rsidP="006A2671"/>
    <w:p w14:paraId="65FE3FD7" w14:textId="77777777" w:rsidR="006A2671" w:rsidRDefault="006A2671" w:rsidP="006A2671">
      <w:r>
        <w:t>Healthcare facility______________________________________________</w:t>
      </w:r>
    </w:p>
    <w:p w14:paraId="65E4061A" w14:textId="77777777" w:rsidR="006A2671" w:rsidRDefault="006A2671" w:rsidP="006A2671"/>
    <w:p w14:paraId="77CAFBF8" w14:textId="77777777" w:rsidR="006A2671" w:rsidRDefault="006A2671" w:rsidP="006A2671">
      <w:r>
        <w:t>Was the preceptor available to assist you with providing patient care? Explain</w:t>
      </w:r>
    </w:p>
    <w:p w14:paraId="413141D8" w14:textId="77777777" w:rsidR="006A2671" w:rsidRDefault="006A2671" w:rsidP="006A2671">
      <w:r>
        <w:t>______________________________________________________________</w:t>
      </w:r>
    </w:p>
    <w:p w14:paraId="19B7D2EA" w14:textId="77777777" w:rsidR="006A2671" w:rsidRDefault="006A2671" w:rsidP="006A2671"/>
    <w:p w14:paraId="3C230D83" w14:textId="77777777" w:rsidR="006A2671" w:rsidRDefault="006A2671" w:rsidP="006A2671">
      <w:r>
        <w:t>Was the preceptor a role model for characteristics that you want to have? Explain</w:t>
      </w:r>
    </w:p>
    <w:p w14:paraId="27CA1E67" w14:textId="77777777" w:rsidR="006A2671" w:rsidRDefault="006A2671" w:rsidP="006A2671">
      <w:r>
        <w:t>______________________________________________________________</w:t>
      </w:r>
    </w:p>
    <w:p w14:paraId="0FFD17A8" w14:textId="77777777" w:rsidR="006A2671" w:rsidRDefault="006A2671" w:rsidP="006A2671"/>
    <w:p w14:paraId="7B815162" w14:textId="77777777" w:rsidR="006A2671" w:rsidRDefault="006A2671" w:rsidP="006A2671">
      <w:r>
        <w:t>What were the strengths of your preceptor? Explain</w:t>
      </w:r>
    </w:p>
    <w:p w14:paraId="2B1C1623" w14:textId="77777777" w:rsidR="006A2671" w:rsidRDefault="006A2671" w:rsidP="006A2671">
      <w:r>
        <w:t>_______________________________________________________________</w:t>
      </w:r>
    </w:p>
    <w:p w14:paraId="6F8A082A" w14:textId="77777777" w:rsidR="006A2671" w:rsidRDefault="006A2671" w:rsidP="006A2671"/>
    <w:p w14:paraId="1D683017" w14:textId="77777777" w:rsidR="006A2671" w:rsidRDefault="006A2671" w:rsidP="006A2671">
      <w:r>
        <w:t>What were challenges to your learning in the environment selected? Explain</w:t>
      </w:r>
    </w:p>
    <w:p w14:paraId="4109AD82" w14:textId="77777777" w:rsidR="006A2671" w:rsidRDefault="006A2671" w:rsidP="006A2671">
      <w:r>
        <w:t>________________________________________________________________</w:t>
      </w:r>
    </w:p>
    <w:p w14:paraId="2B52352F" w14:textId="77777777" w:rsidR="006A2671" w:rsidRDefault="006A2671" w:rsidP="006A2671"/>
    <w:p w14:paraId="0BCF2791" w14:textId="77777777" w:rsidR="006A2671" w:rsidRDefault="006A2671" w:rsidP="006A2671">
      <w:r>
        <w:t>Would you select this site again? Explain</w:t>
      </w:r>
    </w:p>
    <w:p w14:paraId="252D90D6" w14:textId="77777777" w:rsidR="006A2671" w:rsidRDefault="006A2671" w:rsidP="006A2671">
      <w:r>
        <w:t>________________________________________________________________</w:t>
      </w:r>
    </w:p>
    <w:p w14:paraId="601A2D31" w14:textId="77777777" w:rsidR="006A2671" w:rsidRDefault="006A2671" w:rsidP="006A2671"/>
    <w:p w14:paraId="6744ADA1" w14:textId="77777777" w:rsidR="006A2671" w:rsidRDefault="006A2671" w:rsidP="006A2671">
      <w:r>
        <w:t>Would you recommend this preceptor to other students? Explain</w:t>
      </w:r>
    </w:p>
    <w:p w14:paraId="50C5EADB" w14:textId="77777777" w:rsidR="006A2671" w:rsidRDefault="006A2671" w:rsidP="006A2671">
      <w:r>
        <w:t>________________________________________________________________</w:t>
      </w:r>
    </w:p>
    <w:p w14:paraId="53CFA694" w14:textId="77777777" w:rsidR="006A2671" w:rsidRDefault="006A2671" w:rsidP="006A2671"/>
    <w:p w14:paraId="60365F7E" w14:textId="77777777" w:rsidR="006A2671" w:rsidRDefault="006A2671" w:rsidP="006A2671">
      <w:r>
        <w:t>Were you able to accomplish your learning outcomes? Explain</w:t>
      </w:r>
    </w:p>
    <w:p w14:paraId="20FA5BE9" w14:textId="77777777" w:rsidR="006A2671" w:rsidRDefault="006A2671" w:rsidP="006A2671">
      <w:r>
        <w:t>________________________________________________________________</w:t>
      </w:r>
    </w:p>
    <w:p w14:paraId="3FA4CC24" w14:textId="77777777" w:rsidR="006A2671" w:rsidRDefault="006A2671" w:rsidP="006A2671"/>
    <w:p w14:paraId="30385A65" w14:textId="77777777" w:rsidR="006A2671" w:rsidRDefault="006A2671" w:rsidP="006A2671">
      <w:r>
        <w:t>Suggestions for changes in the preceptorship: ___________________________</w:t>
      </w:r>
    </w:p>
    <w:p w14:paraId="7CF09BF2" w14:textId="77777777" w:rsidR="006A2671" w:rsidRDefault="006A2671" w:rsidP="006A2671">
      <w:r>
        <w:t>________________________________________________________________</w:t>
      </w:r>
    </w:p>
    <w:p w14:paraId="359B8927" w14:textId="77777777" w:rsidR="006A2671" w:rsidRDefault="006A2671" w:rsidP="006A2671"/>
    <w:p w14:paraId="2AE968EC" w14:textId="77777777" w:rsidR="006A2671" w:rsidRDefault="006A2671" w:rsidP="006A2671">
      <w:r>
        <w:t>Rate your overall satisfaction with your preceptor:</w:t>
      </w:r>
    </w:p>
    <w:p w14:paraId="576AF1B6" w14:textId="77777777" w:rsidR="006A2671" w:rsidRDefault="006A2671" w:rsidP="006A2671">
      <w:r>
        <w:t>4= Highly Satisfied</w:t>
      </w:r>
    </w:p>
    <w:p w14:paraId="3CC7B400" w14:textId="77777777" w:rsidR="006A2671" w:rsidRDefault="006A2671" w:rsidP="006A2671">
      <w:r>
        <w:t>3= Satisfied</w:t>
      </w:r>
    </w:p>
    <w:p w14:paraId="54513885" w14:textId="77777777" w:rsidR="006A2671" w:rsidRDefault="006A2671" w:rsidP="006A2671">
      <w:r>
        <w:t>2= Neutral</w:t>
      </w:r>
    </w:p>
    <w:p w14:paraId="4AF21BF6" w14:textId="77777777" w:rsidR="006A2671" w:rsidRDefault="006A2671" w:rsidP="006A2671">
      <w:r>
        <w:t>1= Not Satisfied</w:t>
      </w:r>
    </w:p>
    <w:p w14:paraId="45277772" w14:textId="77777777" w:rsidR="006A2671" w:rsidRDefault="006A2671" w:rsidP="006A2671"/>
    <w:p w14:paraId="3DD8B1AF" w14:textId="0882F792" w:rsidR="002B3405" w:rsidRDefault="002B3405" w:rsidP="006A2671"/>
    <w:p w14:paraId="59FA9208" w14:textId="77777777" w:rsidR="00366108" w:rsidRDefault="00366108" w:rsidP="006A2671"/>
    <w:p w14:paraId="19780DB2" w14:textId="77777777" w:rsidR="00366108" w:rsidRDefault="00366108" w:rsidP="006A2671"/>
    <w:p w14:paraId="260DB9A5" w14:textId="77777777" w:rsidR="00366108" w:rsidRDefault="00366108" w:rsidP="006A2671"/>
    <w:p w14:paraId="14B3B5B2" w14:textId="77777777" w:rsidR="00366108" w:rsidRDefault="00366108" w:rsidP="006A2671"/>
    <w:p w14:paraId="4818423C" w14:textId="77777777" w:rsidR="00366108" w:rsidRDefault="00366108" w:rsidP="006A2671"/>
    <w:p w14:paraId="71E0EA97" w14:textId="77777777" w:rsidR="00366108" w:rsidRDefault="00366108" w:rsidP="006A2671"/>
    <w:p w14:paraId="4CC1CDE3" w14:textId="77777777" w:rsidR="00366108" w:rsidRDefault="00366108" w:rsidP="006A2671"/>
    <w:p w14:paraId="3AFDC3DD" w14:textId="77777777" w:rsidR="00366108" w:rsidRDefault="00366108" w:rsidP="006A2671"/>
    <w:p w14:paraId="72F54560" w14:textId="77777777" w:rsidR="00366108" w:rsidRDefault="00366108" w:rsidP="006A2671"/>
    <w:p w14:paraId="53563653" w14:textId="77777777" w:rsidR="00366108" w:rsidRDefault="00366108" w:rsidP="006A2671"/>
    <w:p w14:paraId="128A6FAA" w14:textId="77777777" w:rsidR="00366108" w:rsidRDefault="00366108" w:rsidP="006A2671"/>
    <w:p w14:paraId="37AD9F4E" w14:textId="77777777" w:rsidR="00366108" w:rsidRDefault="00366108" w:rsidP="006A2671"/>
    <w:p w14:paraId="509E9FA3" w14:textId="77777777" w:rsidR="00B52153" w:rsidRDefault="00B52153" w:rsidP="00B52153">
      <w:pPr>
        <w:pStyle w:val="Heading1"/>
        <w:spacing w:before="0" w:line="259" w:lineRule="auto"/>
        <w:ind w:left="0"/>
        <w:rPr>
          <w:color w:val="FF0000"/>
          <w:sz w:val="32"/>
          <w:szCs w:val="32"/>
        </w:rPr>
      </w:pPr>
    </w:p>
    <w:p w14:paraId="5CB81DB7" w14:textId="20F7770B" w:rsidR="00F9409C" w:rsidRPr="00F52E45" w:rsidRDefault="00F9409C" w:rsidP="00B52153">
      <w:pPr>
        <w:pStyle w:val="Heading1"/>
        <w:spacing w:before="0" w:line="259" w:lineRule="auto"/>
        <w:ind w:left="0"/>
        <w:jc w:val="center"/>
        <w:rPr>
          <w:color w:val="FF0000"/>
          <w:sz w:val="32"/>
          <w:szCs w:val="32"/>
        </w:rPr>
      </w:pPr>
      <w:r w:rsidRPr="00F52E45">
        <w:rPr>
          <w:color w:val="FF0000"/>
          <w:sz w:val="32"/>
          <w:szCs w:val="32"/>
        </w:rPr>
        <w:t>PORTFOLIO</w:t>
      </w:r>
    </w:p>
    <w:p w14:paraId="1E58CE1F" w14:textId="77777777" w:rsidR="00F9409C" w:rsidRDefault="00F9409C" w:rsidP="00F9409C">
      <w:pPr>
        <w:pStyle w:val="Heading1"/>
        <w:spacing w:before="0" w:line="259" w:lineRule="auto"/>
      </w:pPr>
    </w:p>
    <w:p w14:paraId="4FE85088" w14:textId="77777777" w:rsidR="00F9409C" w:rsidRDefault="00F9409C" w:rsidP="00F9409C">
      <w:pPr>
        <w:pStyle w:val="Heading1"/>
        <w:spacing w:before="0" w:line="259" w:lineRule="auto"/>
        <w:rPr>
          <w:b w:val="0"/>
          <w:bCs w:val="0"/>
          <w:sz w:val="24"/>
          <w:szCs w:val="24"/>
        </w:rPr>
      </w:pPr>
      <w:r w:rsidRPr="752098A8">
        <w:rPr>
          <w:b w:val="0"/>
          <w:bCs w:val="0"/>
          <w:sz w:val="24"/>
          <w:szCs w:val="24"/>
        </w:rPr>
        <w:t xml:space="preserve">Students will be required to maintain a portfolio during the program. Components of the portfolio will be collected in one course each semester. The portfolio assignments must be completed to pass the </w:t>
      </w:r>
      <w:r>
        <w:rPr>
          <w:b w:val="0"/>
          <w:bCs w:val="0"/>
          <w:sz w:val="24"/>
          <w:szCs w:val="24"/>
        </w:rPr>
        <w:t xml:space="preserve">associated </w:t>
      </w:r>
      <w:r w:rsidRPr="752098A8">
        <w:rPr>
          <w:b w:val="0"/>
          <w:bCs w:val="0"/>
          <w:sz w:val="24"/>
          <w:szCs w:val="24"/>
        </w:rPr>
        <w:t>course</w:t>
      </w:r>
      <w:r>
        <w:rPr>
          <w:b w:val="0"/>
          <w:bCs w:val="0"/>
          <w:sz w:val="24"/>
          <w:szCs w:val="24"/>
        </w:rPr>
        <w:t xml:space="preserve"> each semester</w:t>
      </w:r>
      <w:r w:rsidRPr="752098A8">
        <w:rPr>
          <w:b w:val="0"/>
          <w:bCs w:val="0"/>
          <w:sz w:val="24"/>
          <w:szCs w:val="24"/>
        </w:rPr>
        <w:t>.</w:t>
      </w:r>
    </w:p>
    <w:p w14:paraId="1E664002" w14:textId="77777777" w:rsidR="00F9409C" w:rsidRDefault="00F9409C" w:rsidP="00F9409C">
      <w:pPr>
        <w:pStyle w:val="Heading1"/>
        <w:spacing w:before="0" w:line="259" w:lineRule="auto"/>
        <w:rPr>
          <w:b w:val="0"/>
          <w:bCs w:val="0"/>
          <w:sz w:val="24"/>
          <w:szCs w:val="24"/>
        </w:rPr>
      </w:pPr>
    </w:p>
    <w:p w14:paraId="53B254F5" w14:textId="77777777" w:rsidR="00F9409C" w:rsidRPr="00F52E45" w:rsidRDefault="00F9409C" w:rsidP="00F9409C">
      <w:pPr>
        <w:pStyle w:val="Heading1"/>
        <w:spacing w:before="0" w:line="259" w:lineRule="auto"/>
        <w:jc w:val="center"/>
      </w:pPr>
      <w:r w:rsidRPr="00F52E45">
        <w:t>BSN – Traditional Track Portfolio Template</w:t>
      </w:r>
    </w:p>
    <w:p w14:paraId="7B7218BC" w14:textId="77777777" w:rsidR="00F9409C" w:rsidRDefault="00F9409C" w:rsidP="00F9409C">
      <w:pPr>
        <w:pStyle w:val="Heading1"/>
        <w:spacing w:before="0" w:line="259" w:lineRule="auto"/>
        <w:jc w:val="center"/>
        <w:rPr>
          <w:sz w:val="24"/>
          <w:szCs w:val="24"/>
          <w:u w:val="single"/>
        </w:rPr>
      </w:pPr>
      <w:r w:rsidRPr="00452DA0">
        <w:rPr>
          <w:sz w:val="24"/>
          <w:szCs w:val="24"/>
          <w:u w:val="single"/>
        </w:rPr>
        <w:t>Section 1 – Clinical Requirements</w:t>
      </w:r>
    </w:p>
    <w:p w14:paraId="632BED6A"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Health Insurance</w:t>
      </w:r>
    </w:p>
    <w:p w14:paraId="273FE4EF"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Automobile Insurance</w:t>
      </w:r>
    </w:p>
    <w:p w14:paraId="593E6E1A"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Driver’s License</w:t>
      </w:r>
    </w:p>
    <w:p w14:paraId="4B12CE03"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Proof of Required Vaccinations or Titers (MMR, Hepatitis, COVID, Varicella)</w:t>
      </w:r>
    </w:p>
    <w:p w14:paraId="2B761884"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Background Check</w:t>
      </w:r>
    </w:p>
    <w:p w14:paraId="6C97481B"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Drug Screen</w:t>
      </w:r>
    </w:p>
    <w:p w14:paraId="02B630F1"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Physical Exam</w:t>
      </w:r>
    </w:p>
    <w:p w14:paraId="22804E37"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CPR Certification</w:t>
      </w:r>
    </w:p>
    <w:p w14:paraId="2F456475"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Clinical Check-off Rubric</w:t>
      </w:r>
    </w:p>
    <w:p w14:paraId="142BAA22"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Current Skills and Essentials Checklist</w:t>
      </w:r>
    </w:p>
    <w:p w14:paraId="6A2A94B8" w14:textId="77777777" w:rsidR="00F9409C" w:rsidRPr="00452DA0" w:rsidRDefault="00F9409C" w:rsidP="00F9409C">
      <w:pPr>
        <w:pStyle w:val="Heading1"/>
        <w:spacing w:before="0" w:line="259" w:lineRule="auto"/>
        <w:ind w:left="360"/>
        <w:rPr>
          <w:sz w:val="24"/>
          <w:szCs w:val="24"/>
          <w:u w:val="single"/>
        </w:rPr>
      </w:pPr>
    </w:p>
    <w:p w14:paraId="7E9843C9" w14:textId="77777777" w:rsidR="00F9409C" w:rsidRPr="00452DA0" w:rsidRDefault="00F9409C" w:rsidP="00F9409C">
      <w:pPr>
        <w:pStyle w:val="Heading1"/>
        <w:spacing w:before="0" w:line="259" w:lineRule="auto"/>
        <w:ind w:left="360"/>
        <w:jc w:val="center"/>
        <w:rPr>
          <w:sz w:val="24"/>
          <w:szCs w:val="24"/>
          <w:u w:val="single"/>
        </w:rPr>
      </w:pPr>
      <w:r w:rsidRPr="00452DA0">
        <w:rPr>
          <w:sz w:val="24"/>
          <w:szCs w:val="24"/>
          <w:u w:val="single"/>
        </w:rPr>
        <w:t>Section 2 – Semester Evidence</w:t>
      </w:r>
    </w:p>
    <w:p w14:paraId="326D7A45" w14:textId="77777777" w:rsidR="00F9409C" w:rsidRDefault="00F9409C" w:rsidP="00F9409C">
      <w:pPr>
        <w:pStyle w:val="BodyText"/>
        <w:ind w:left="100" w:right="207"/>
      </w:pPr>
      <w:r w:rsidRPr="00452DA0">
        <w:t>*</w:t>
      </w:r>
      <w:r>
        <w:t xml:space="preserve"> = the course the portfolio assignment is due for a grade. </w:t>
      </w:r>
    </w:p>
    <w:p w14:paraId="2CF87379" w14:textId="77777777" w:rsidR="00F9409C" w:rsidRDefault="00F9409C" w:rsidP="00F9409C">
      <w:pPr>
        <w:pStyle w:val="BodyText"/>
        <w:ind w:left="100" w:right="207"/>
      </w:pPr>
    </w:p>
    <w:p w14:paraId="5272AA98" w14:textId="77777777" w:rsidR="00F9409C" w:rsidRDefault="00F9409C" w:rsidP="00F9409C">
      <w:pPr>
        <w:pStyle w:val="BodyText"/>
        <w:ind w:left="100" w:right="207"/>
      </w:pPr>
      <w:r>
        <w:t>Novice – 1</w:t>
      </w:r>
      <w:r w:rsidRPr="00452DA0">
        <w:rPr>
          <w:vertAlign w:val="superscript"/>
        </w:rPr>
        <w:t>st</w:t>
      </w:r>
      <w:r>
        <w:t xml:space="preserve"> semester evidence</w:t>
      </w:r>
    </w:p>
    <w:p w14:paraId="1407678E" w14:textId="77777777" w:rsidR="00F9409C" w:rsidRDefault="00F9409C" w:rsidP="00F9409C">
      <w:pPr>
        <w:pStyle w:val="BodyText"/>
        <w:ind w:left="100" w:right="207"/>
      </w:pPr>
      <w:r w:rsidRPr="00452DA0">
        <w:t>*NUR 300 – Copy of Professional Christian Nursing Paper</w:t>
      </w:r>
      <w:r w:rsidRPr="00452DA0">
        <w:br/>
        <w:t>• NUR 301 – Copy of HESI exam scores</w:t>
      </w:r>
      <w:r w:rsidRPr="00452DA0">
        <w:br/>
        <w:t>• NUR 302 – Copy of best clinical paperwork</w:t>
      </w:r>
      <w:r w:rsidRPr="00452DA0">
        <w:br/>
        <w:t>• NUR 303 – Copy of HESI exam scores</w:t>
      </w:r>
      <w:r w:rsidRPr="00452DA0">
        <w:br/>
        <w:t>• NUR 304 – Copy of HESI exam scores</w:t>
      </w:r>
    </w:p>
    <w:p w14:paraId="7B1C805C" w14:textId="77777777" w:rsidR="00F9409C" w:rsidRDefault="00F9409C" w:rsidP="00F9409C">
      <w:pPr>
        <w:pStyle w:val="BodyText"/>
        <w:ind w:left="100" w:right="207"/>
      </w:pPr>
    </w:p>
    <w:p w14:paraId="0F753818" w14:textId="77777777" w:rsidR="00F9409C" w:rsidRDefault="00F9409C" w:rsidP="00F9409C">
      <w:pPr>
        <w:pStyle w:val="BodyText"/>
        <w:ind w:left="100" w:right="207"/>
      </w:pPr>
      <w:r>
        <w:t>Beginner – 2</w:t>
      </w:r>
      <w:r w:rsidRPr="00452DA0">
        <w:rPr>
          <w:vertAlign w:val="superscript"/>
        </w:rPr>
        <w:t>nd</w:t>
      </w:r>
      <w:r>
        <w:t xml:space="preserve"> semester evidence</w:t>
      </w:r>
    </w:p>
    <w:p w14:paraId="1EF5AF23" w14:textId="77777777" w:rsidR="00F9409C" w:rsidRDefault="00F9409C" w:rsidP="00F9409C">
      <w:pPr>
        <w:pStyle w:val="BodyText"/>
        <w:ind w:left="100" w:right="207"/>
      </w:pPr>
      <w:r>
        <w:t>*</w:t>
      </w:r>
      <w:r w:rsidRPr="00452DA0">
        <w:t>NUR 330 – Copy of Health Informatics assignment</w:t>
      </w:r>
      <w:r w:rsidRPr="00452DA0">
        <w:br/>
        <w:t>• NUR 331 – Copy of HESI exam scores</w:t>
      </w:r>
      <w:r w:rsidRPr="00452DA0">
        <w:br/>
        <w:t>• NUR 332 – Copy of best clinical paperwork</w:t>
      </w:r>
      <w:r w:rsidRPr="00452DA0">
        <w:br/>
        <w:t>• NUR 333 – Copy of HESI exam scores</w:t>
      </w:r>
      <w:r w:rsidRPr="00452DA0">
        <w:br/>
        <w:t>• NUR 334 – copy of HESI exam scores</w:t>
      </w:r>
    </w:p>
    <w:p w14:paraId="524C90F4" w14:textId="77777777" w:rsidR="00F9409C" w:rsidRDefault="00F9409C" w:rsidP="00F9409C">
      <w:pPr>
        <w:pStyle w:val="BodyText"/>
        <w:ind w:left="100" w:right="207"/>
      </w:pPr>
    </w:p>
    <w:p w14:paraId="5E61C62B" w14:textId="77777777" w:rsidR="00F9409C" w:rsidRDefault="00F9409C" w:rsidP="00F9409C">
      <w:pPr>
        <w:pStyle w:val="BodyText"/>
        <w:ind w:left="100" w:right="207"/>
      </w:pPr>
      <w:r>
        <w:t>Advanced Beginner – 3</w:t>
      </w:r>
      <w:r w:rsidRPr="00452DA0">
        <w:rPr>
          <w:vertAlign w:val="superscript"/>
        </w:rPr>
        <w:t>rd</w:t>
      </w:r>
      <w:r>
        <w:t xml:space="preserve"> semester evidence</w:t>
      </w:r>
      <w:r w:rsidRPr="00452DA0">
        <w:br/>
        <w:t>• NUR 400 – Copy of HESI exam scores</w:t>
      </w:r>
      <w:r w:rsidRPr="00452DA0">
        <w:br/>
        <w:t>• NUR 401 – Copy of best clinical paperwork</w:t>
      </w:r>
      <w:r w:rsidRPr="00452DA0">
        <w:br/>
        <w:t>*NUR 402 – Copy of EBP critique</w:t>
      </w:r>
      <w:r w:rsidRPr="00452DA0">
        <w:br/>
        <w:t>• NUR 403 – Copy of Community Assessment Presentation</w:t>
      </w:r>
    </w:p>
    <w:p w14:paraId="67FC3E2E" w14:textId="77777777" w:rsidR="00F9409C" w:rsidRDefault="00F9409C" w:rsidP="00F9409C">
      <w:pPr>
        <w:pStyle w:val="BodyText"/>
        <w:ind w:left="100" w:right="207"/>
      </w:pPr>
    </w:p>
    <w:p w14:paraId="52EA4D64" w14:textId="77777777" w:rsidR="00F9409C" w:rsidRDefault="00F9409C" w:rsidP="00F9409C">
      <w:pPr>
        <w:pStyle w:val="BodyText"/>
        <w:ind w:left="100" w:right="207"/>
      </w:pPr>
      <w:r>
        <w:t>Competent – 4</w:t>
      </w:r>
      <w:r w:rsidRPr="00452DA0">
        <w:rPr>
          <w:vertAlign w:val="superscript"/>
        </w:rPr>
        <w:t>th</w:t>
      </w:r>
      <w:r>
        <w:t xml:space="preserve"> semester evidence</w:t>
      </w:r>
    </w:p>
    <w:p w14:paraId="01A7D7A3" w14:textId="77777777" w:rsidR="00F9409C" w:rsidRDefault="00F9409C" w:rsidP="00F9409C">
      <w:pPr>
        <w:pStyle w:val="BodyText"/>
        <w:ind w:left="100" w:right="207"/>
      </w:pPr>
      <w:r w:rsidRPr="00452DA0">
        <w:br/>
        <w:t xml:space="preserve"> • NUR 430 – Copy of Resume</w:t>
      </w:r>
      <w:r>
        <w:t>,</w:t>
      </w:r>
      <w:r w:rsidRPr="00452DA0">
        <w:t xml:space="preserve"> Cover Letter</w:t>
      </w:r>
      <w:r>
        <w:t xml:space="preserve">, </w:t>
      </w:r>
      <w:r w:rsidRPr="00452DA0">
        <w:t>and Philosophy Paper</w:t>
      </w:r>
      <w:r w:rsidRPr="00452DA0">
        <w:br/>
        <w:t xml:space="preserve">*NUR 431 – Copy of Preceptorship </w:t>
      </w:r>
      <w:r>
        <w:t xml:space="preserve">Journals and Preceptor </w:t>
      </w:r>
      <w:r w:rsidRPr="00452DA0">
        <w:t>Final Evaluation</w:t>
      </w:r>
      <w:r w:rsidRPr="00452DA0">
        <w:br/>
        <w:t>• NUR 432 – Copy of HESI exam scores</w:t>
      </w:r>
      <w:r w:rsidRPr="00452DA0">
        <w:br/>
        <w:t>• NUR 433 – Copy of best clinical paperwork</w:t>
      </w:r>
      <w:r w:rsidRPr="00452DA0">
        <w:br/>
        <w:t>• NUR 434 – Copy of HESI NCLEX RN 1 and 2</w:t>
      </w:r>
    </w:p>
    <w:p w14:paraId="1F0847AE" w14:textId="77777777" w:rsidR="00F9409C" w:rsidRDefault="00F9409C" w:rsidP="00F9409C">
      <w:pPr>
        <w:pStyle w:val="BodyText"/>
        <w:ind w:left="100" w:right="207"/>
      </w:pPr>
    </w:p>
    <w:p w14:paraId="1BB2B249" w14:textId="77777777" w:rsidR="00F9409C" w:rsidRPr="003341FF" w:rsidRDefault="00F9409C" w:rsidP="00F9409C">
      <w:pPr>
        <w:jc w:val="center"/>
        <w:rPr>
          <w:sz w:val="24"/>
          <w:szCs w:val="24"/>
        </w:rPr>
      </w:pPr>
      <w:r w:rsidRPr="003341FF">
        <w:rPr>
          <w:b/>
          <w:bCs/>
          <w:sz w:val="24"/>
          <w:szCs w:val="24"/>
          <w:u w:val="single"/>
        </w:rPr>
        <w:t>Section 3 - Portfolio Self-Assessment</w:t>
      </w:r>
    </w:p>
    <w:p w14:paraId="316E51DB" w14:textId="77777777" w:rsidR="00F9409C" w:rsidRPr="003341FF" w:rsidRDefault="00F9409C" w:rsidP="00F9409C">
      <w:pPr>
        <w:rPr>
          <w:sz w:val="24"/>
          <w:szCs w:val="24"/>
        </w:rPr>
      </w:pPr>
      <w:r w:rsidRPr="003341FF">
        <w:rPr>
          <w:sz w:val="24"/>
          <w:szCs w:val="24"/>
        </w:rPr>
        <w:t>Student Name:</w:t>
      </w:r>
      <w:r w:rsidRPr="003341FF">
        <w:rPr>
          <w:sz w:val="24"/>
          <w:szCs w:val="24"/>
        </w:rPr>
        <w:tab/>
      </w:r>
      <w:r w:rsidRPr="003341FF">
        <w:rPr>
          <w:sz w:val="24"/>
          <w:szCs w:val="24"/>
        </w:rPr>
        <w:tab/>
      </w:r>
    </w:p>
    <w:p w14:paraId="70470AA5" w14:textId="77777777" w:rsidR="00F9409C" w:rsidRPr="003341FF" w:rsidRDefault="00F9409C" w:rsidP="00F9409C">
      <w:pPr>
        <w:rPr>
          <w:sz w:val="24"/>
          <w:szCs w:val="24"/>
        </w:rPr>
      </w:pPr>
      <w:r w:rsidRPr="003341FF">
        <w:rPr>
          <w:sz w:val="24"/>
          <w:szCs w:val="24"/>
        </w:rPr>
        <w:t>Self-Assessment Instructions: Complete the Appropriate column for the semester you are</w:t>
      </w:r>
      <w:r>
        <w:rPr>
          <w:sz w:val="24"/>
          <w:szCs w:val="24"/>
        </w:rPr>
        <w:t xml:space="preserve"> </w:t>
      </w:r>
      <w:r w:rsidRPr="003341FF">
        <w:rPr>
          <w:sz w:val="24"/>
          <w:szCs w:val="24"/>
        </w:rPr>
        <w:t>completing. Score yourself based on how well you think you meet The Essentials at this time and the Student Learning Outcomes for the program.</w:t>
      </w:r>
    </w:p>
    <w:p w14:paraId="70705A75" w14:textId="77777777" w:rsidR="00F9409C" w:rsidRPr="003341FF" w:rsidRDefault="00F9409C" w:rsidP="00F9409C">
      <w:pPr>
        <w:rPr>
          <w:sz w:val="24"/>
          <w:szCs w:val="24"/>
        </w:rPr>
      </w:pPr>
      <w:r w:rsidRPr="003341FF">
        <w:rPr>
          <w:sz w:val="24"/>
          <w:szCs w:val="24"/>
        </w:rPr>
        <w:t xml:space="preserve">N = Novice </w:t>
      </w:r>
      <w:r w:rsidRPr="003341FF">
        <w:rPr>
          <w:sz w:val="24"/>
          <w:szCs w:val="24"/>
        </w:rPr>
        <w:tab/>
        <w:t xml:space="preserve">B = Beginner </w:t>
      </w:r>
      <w:r w:rsidRPr="003341FF">
        <w:rPr>
          <w:sz w:val="24"/>
          <w:szCs w:val="24"/>
        </w:rPr>
        <w:tab/>
        <w:t xml:space="preserve">AB = Advanced Beginner </w:t>
      </w:r>
      <w:r w:rsidRPr="003341FF">
        <w:rPr>
          <w:sz w:val="24"/>
          <w:szCs w:val="24"/>
        </w:rPr>
        <w:tab/>
        <w:t>C = Competent</w:t>
      </w:r>
    </w:p>
    <w:p w14:paraId="214B1C23" w14:textId="77777777" w:rsidR="00F9409C" w:rsidRPr="003341FF" w:rsidRDefault="00F9409C" w:rsidP="00F9409C">
      <w:pPr>
        <w:rPr>
          <w:sz w:val="24"/>
          <w:szCs w:val="24"/>
        </w:rPr>
      </w:pPr>
      <w:r w:rsidRPr="003341FF">
        <w:rPr>
          <w:sz w:val="24"/>
          <w:szCs w:val="24"/>
        </w:rPr>
        <w:t xml:space="preserve">The Essentials of Baccalaureate Education for Professional Nursing Practice (AACN, 2021) can be found: </w:t>
      </w:r>
      <w:hyperlink r:id="rId17" w:history="1">
        <w:r w:rsidRPr="003341FF">
          <w:rPr>
            <w:rStyle w:val="Hyperlink"/>
            <w:sz w:val="24"/>
            <w:szCs w:val="24"/>
          </w:rPr>
          <w:t>Essentials-2021.pdf (aacnnursing.org)</w:t>
        </w:r>
      </w:hyperlink>
      <w:r w:rsidRPr="003341FF">
        <w:rPr>
          <w:sz w:val="24"/>
          <w:szCs w:val="24"/>
        </w:rPr>
        <w:tab/>
      </w:r>
    </w:p>
    <w:p w14:paraId="59833844" w14:textId="77777777" w:rsidR="00F9409C" w:rsidRPr="003341FF" w:rsidRDefault="00F9409C" w:rsidP="00F9409C">
      <w:pPr>
        <w:rPr>
          <w:sz w:val="24"/>
          <w:szCs w:val="24"/>
        </w:rPr>
      </w:pPr>
      <w:r w:rsidRPr="003341FF">
        <w:rPr>
          <w:sz w:val="24"/>
          <w:szCs w:val="24"/>
        </w:rPr>
        <w:t>BMCU Student Learning Outcomes can be found in the student handbook in Canvas and on bmcnursing.org</w:t>
      </w:r>
      <w:r w:rsidRPr="003341FF">
        <w:rPr>
          <w:sz w:val="24"/>
          <w:szCs w:val="24"/>
        </w:rPr>
        <w:tab/>
      </w:r>
    </w:p>
    <w:tbl>
      <w:tblPr>
        <w:tblStyle w:val="TableGrid"/>
        <w:tblW w:w="0" w:type="auto"/>
        <w:tblLayout w:type="fixed"/>
        <w:tblLook w:val="04A0" w:firstRow="1" w:lastRow="0" w:firstColumn="1" w:lastColumn="0" w:noHBand="0" w:noVBand="1"/>
      </w:tblPr>
      <w:tblGrid>
        <w:gridCol w:w="6835"/>
        <w:gridCol w:w="720"/>
        <w:gridCol w:w="630"/>
        <w:gridCol w:w="630"/>
        <w:gridCol w:w="535"/>
      </w:tblGrid>
      <w:tr w:rsidR="00F9409C" w:rsidRPr="003341FF" w14:paraId="4E58604C" w14:textId="77777777" w:rsidTr="00A67BD8">
        <w:tc>
          <w:tcPr>
            <w:tcW w:w="9350" w:type="dxa"/>
            <w:gridSpan w:val="5"/>
          </w:tcPr>
          <w:p w14:paraId="1A126278" w14:textId="77777777" w:rsidR="00F9409C" w:rsidRPr="003341FF" w:rsidRDefault="00F9409C" w:rsidP="00A67BD8">
            <w:pPr>
              <w:jc w:val="center"/>
              <w:rPr>
                <w:b/>
                <w:bCs/>
                <w:sz w:val="24"/>
                <w:szCs w:val="24"/>
              </w:rPr>
            </w:pPr>
            <w:r>
              <w:rPr>
                <w:b/>
                <w:bCs/>
                <w:sz w:val="24"/>
                <w:szCs w:val="24"/>
              </w:rPr>
              <w:t xml:space="preserve">                                                                                                                     </w:t>
            </w:r>
            <w:r w:rsidRPr="003341FF">
              <w:rPr>
                <w:b/>
                <w:bCs/>
                <w:sz w:val="24"/>
                <w:szCs w:val="24"/>
              </w:rPr>
              <w:t>Semester</w:t>
            </w:r>
          </w:p>
        </w:tc>
      </w:tr>
      <w:tr w:rsidR="00F9409C" w:rsidRPr="003341FF" w14:paraId="43D84ED1" w14:textId="77777777" w:rsidTr="00A67BD8">
        <w:tc>
          <w:tcPr>
            <w:tcW w:w="6835" w:type="dxa"/>
          </w:tcPr>
          <w:p w14:paraId="2F73211F" w14:textId="77777777" w:rsidR="00F9409C" w:rsidRPr="003341FF" w:rsidRDefault="00F9409C" w:rsidP="00A67BD8">
            <w:pPr>
              <w:jc w:val="center"/>
              <w:rPr>
                <w:b/>
                <w:bCs/>
                <w:sz w:val="24"/>
                <w:szCs w:val="24"/>
              </w:rPr>
            </w:pPr>
            <w:r w:rsidRPr="003341FF">
              <w:rPr>
                <w:b/>
                <w:bCs/>
                <w:sz w:val="24"/>
                <w:szCs w:val="24"/>
              </w:rPr>
              <w:t xml:space="preserve">Domains with Competencies </w:t>
            </w:r>
          </w:p>
        </w:tc>
        <w:tc>
          <w:tcPr>
            <w:tcW w:w="720" w:type="dxa"/>
          </w:tcPr>
          <w:p w14:paraId="6ECA701C" w14:textId="77777777" w:rsidR="00F9409C" w:rsidRPr="003341FF" w:rsidRDefault="00F9409C" w:rsidP="00A67BD8">
            <w:pPr>
              <w:rPr>
                <w:b/>
                <w:bCs/>
                <w:sz w:val="24"/>
                <w:szCs w:val="24"/>
              </w:rPr>
            </w:pPr>
            <w:r w:rsidRPr="003341FF">
              <w:rPr>
                <w:b/>
                <w:bCs/>
                <w:sz w:val="24"/>
                <w:szCs w:val="24"/>
              </w:rPr>
              <w:t xml:space="preserve"> 1</w:t>
            </w:r>
          </w:p>
        </w:tc>
        <w:tc>
          <w:tcPr>
            <w:tcW w:w="630" w:type="dxa"/>
          </w:tcPr>
          <w:p w14:paraId="673BD7CF" w14:textId="77777777" w:rsidR="00F9409C" w:rsidRPr="003341FF" w:rsidRDefault="00F9409C" w:rsidP="00A67BD8">
            <w:pPr>
              <w:rPr>
                <w:b/>
                <w:bCs/>
                <w:sz w:val="24"/>
                <w:szCs w:val="24"/>
              </w:rPr>
            </w:pPr>
            <w:r w:rsidRPr="003341FF">
              <w:rPr>
                <w:b/>
                <w:bCs/>
                <w:sz w:val="24"/>
                <w:szCs w:val="24"/>
              </w:rPr>
              <w:t>2</w:t>
            </w:r>
          </w:p>
        </w:tc>
        <w:tc>
          <w:tcPr>
            <w:tcW w:w="630" w:type="dxa"/>
          </w:tcPr>
          <w:p w14:paraId="7DD300EE" w14:textId="77777777" w:rsidR="00F9409C" w:rsidRPr="003341FF" w:rsidRDefault="00F9409C" w:rsidP="00A67BD8">
            <w:pPr>
              <w:rPr>
                <w:b/>
                <w:bCs/>
                <w:sz w:val="24"/>
                <w:szCs w:val="24"/>
              </w:rPr>
            </w:pPr>
            <w:r w:rsidRPr="003341FF">
              <w:rPr>
                <w:b/>
                <w:bCs/>
                <w:sz w:val="24"/>
                <w:szCs w:val="24"/>
              </w:rPr>
              <w:t xml:space="preserve"> 3</w:t>
            </w:r>
          </w:p>
        </w:tc>
        <w:tc>
          <w:tcPr>
            <w:tcW w:w="535" w:type="dxa"/>
          </w:tcPr>
          <w:p w14:paraId="22D79769" w14:textId="77777777" w:rsidR="00F9409C" w:rsidRPr="003341FF" w:rsidRDefault="00F9409C" w:rsidP="00A67BD8">
            <w:pPr>
              <w:rPr>
                <w:b/>
                <w:bCs/>
                <w:sz w:val="24"/>
                <w:szCs w:val="24"/>
              </w:rPr>
            </w:pPr>
            <w:r w:rsidRPr="003341FF">
              <w:rPr>
                <w:b/>
                <w:bCs/>
                <w:sz w:val="24"/>
                <w:szCs w:val="24"/>
              </w:rPr>
              <w:t xml:space="preserve"> 4</w:t>
            </w:r>
          </w:p>
        </w:tc>
      </w:tr>
      <w:tr w:rsidR="00F9409C" w:rsidRPr="003341FF" w14:paraId="5BA33137" w14:textId="77777777" w:rsidTr="00A67BD8">
        <w:tc>
          <w:tcPr>
            <w:tcW w:w="6835" w:type="dxa"/>
          </w:tcPr>
          <w:p w14:paraId="5C548031"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Knowledge for Nursing Practice</w:t>
            </w:r>
          </w:p>
          <w:p w14:paraId="30C6B098" w14:textId="77777777" w:rsidR="00F9409C" w:rsidRPr="003341FF" w:rsidRDefault="00F9409C" w:rsidP="00A67BD8">
            <w:pPr>
              <w:rPr>
                <w:b/>
                <w:bCs/>
                <w:sz w:val="24"/>
                <w:szCs w:val="24"/>
              </w:rPr>
            </w:pPr>
            <w:r w:rsidRPr="003341FF">
              <w:rPr>
                <w:sz w:val="24"/>
                <w:szCs w:val="24"/>
              </w:rPr>
              <w:t>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tc>
        <w:tc>
          <w:tcPr>
            <w:tcW w:w="720" w:type="dxa"/>
          </w:tcPr>
          <w:p w14:paraId="5171740F" w14:textId="77777777" w:rsidR="00F9409C" w:rsidRPr="003341FF" w:rsidRDefault="00F9409C" w:rsidP="00A67BD8">
            <w:pPr>
              <w:rPr>
                <w:sz w:val="24"/>
                <w:szCs w:val="24"/>
              </w:rPr>
            </w:pPr>
          </w:p>
        </w:tc>
        <w:tc>
          <w:tcPr>
            <w:tcW w:w="630" w:type="dxa"/>
          </w:tcPr>
          <w:p w14:paraId="087E502D" w14:textId="77777777" w:rsidR="00F9409C" w:rsidRPr="003341FF" w:rsidRDefault="00F9409C" w:rsidP="00A67BD8">
            <w:pPr>
              <w:rPr>
                <w:sz w:val="24"/>
                <w:szCs w:val="24"/>
              </w:rPr>
            </w:pPr>
          </w:p>
        </w:tc>
        <w:tc>
          <w:tcPr>
            <w:tcW w:w="630" w:type="dxa"/>
          </w:tcPr>
          <w:p w14:paraId="70D670F6" w14:textId="77777777" w:rsidR="00F9409C" w:rsidRPr="003341FF" w:rsidRDefault="00F9409C" w:rsidP="00A67BD8">
            <w:pPr>
              <w:rPr>
                <w:sz w:val="24"/>
                <w:szCs w:val="24"/>
              </w:rPr>
            </w:pPr>
          </w:p>
        </w:tc>
        <w:tc>
          <w:tcPr>
            <w:tcW w:w="535" w:type="dxa"/>
          </w:tcPr>
          <w:p w14:paraId="6DB88A6C" w14:textId="77777777" w:rsidR="00F9409C" w:rsidRPr="003341FF" w:rsidRDefault="00F9409C" w:rsidP="00A67BD8">
            <w:pPr>
              <w:rPr>
                <w:sz w:val="24"/>
                <w:szCs w:val="24"/>
              </w:rPr>
            </w:pPr>
          </w:p>
        </w:tc>
      </w:tr>
      <w:tr w:rsidR="00F9409C" w:rsidRPr="003341FF" w14:paraId="6BB23C7D" w14:textId="77777777" w:rsidTr="00A67BD8">
        <w:tc>
          <w:tcPr>
            <w:tcW w:w="6835" w:type="dxa"/>
          </w:tcPr>
          <w:p w14:paraId="1EA3FF0C" w14:textId="77777777" w:rsidR="00F9409C" w:rsidRPr="003341FF" w:rsidRDefault="00F9409C" w:rsidP="00A67BD8">
            <w:pPr>
              <w:pStyle w:val="ListParagraph"/>
              <w:rPr>
                <w:b/>
                <w:bCs/>
                <w:sz w:val="24"/>
                <w:szCs w:val="24"/>
              </w:rPr>
            </w:pPr>
            <w:r w:rsidRPr="003341FF">
              <w:rPr>
                <w:b/>
                <w:bCs/>
                <w:sz w:val="24"/>
                <w:szCs w:val="24"/>
              </w:rPr>
              <w:t>1.1 Demonstrate an understanding of the discipline of nursing’s distinct perspective and where shared perspectives exist with other disciplines</w:t>
            </w:r>
          </w:p>
        </w:tc>
        <w:tc>
          <w:tcPr>
            <w:tcW w:w="720" w:type="dxa"/>
          </w:tcPr>
          <w:p w14:paraId="147C30B3" w14:textId="77777777" w:rsidR="00F9409C" w:rsidRPr="003341FF" w:rsidRDefault="00F9409C" w:rsidP="00A67BD8">
            <w:pPr>
              <w:rPr>
                <w:sz w:val="24"/>
                <w:szCs w:val="24"/>
              </w:rPr>
            </w:pPr>
          </w:p>
        </w:tc>
        <w:tc>
          <w:tcPr>
            <w:tcW w:w="630" w:type="dxa"/>
          </w:tcPr>
          <w:p w14:paraId="7B65057C" w14:textId="77777777" w:rsidR="00F9409C" w:rsidRPr="003341FF" w:rsidRDefault="00F9409C" w:rsidP="00A67BD8">
            <w:pPr>
              <w:rPr>
                <w:sz w:val="24"/>
                <w:szCs w:val="24"/>
              </w:rPr>
            </w:pPr>
          </w:p>
        </w:tc>
        <w:tc>
          <w:tcPr>
            <w:tcW w:w="630" w:type="dxa"/>
          </w:tcPr>
          <w:p w14:paraId="6D906AAB" w14:textId="77777777" w:rsidR="00F9409C" w:rsidRPr="003341FF" w:rsidRDefault="00F9409C" w:rsidP="00A67BD8">
            <w:pPr>
              <w:rPr>
                <w:sz w:val="24"/>
                <w:szCs w:val="24"/>
              </w:rPr>
            </w:pPr>
          </w:p>
        </w:tc>
        <w:tc>
          <w:tcPr>
            <w:tcW w:w="535" w:type="dxa"/>
          </w:tcPr>
          <w:p w14:paraId="58590F71" w14:textId="77777777" w:rsidR="00F9409C" w:rsidRPr="003341FF" w:rsidRDefault="00F9409C" w:rsidP="00A67BD8">
            <w:pPr>
              <w:rPr>
                <w:sz w:val="24"/>
                <w:szCs w:val="24"/>
              </w:rPr>
            </w:pPr>
          </w:p>
        </w:tc>
      </w:tr>
      <w:tr w:rsidR="00F9409C" w:rsidRPr="003341FF" w14:paraId="343FD17C" w14:textId="77777777" w:rsidTr="00A67BD8">
        <w:tc>
          <w:tcPr>
            <w:tcW w:w="6835" w:type="dxa"/>
          </w:tcPr>
          <w:p w14:paraId="2FC76A77" w14:textId="77777777" w:rsidR="00F9409C" w:rsidRPr="003341FF" w:rsidRDefault="00F9409C" w:rsidP="00A67BD8">
            <w:pPr>
              <w:pStyle w:val="ListParagraph"/>
              <w:rPr>
                <w:b/>
                <w:bCs/>
                <w:sz w:val="24"/>
                <w:szCs w:val="24"/>
              </w:rPr>
            </w:pPr>
            <w:r w:rsidRPr="003341FF">
              <w:rPr>
                <w:b/>
                <w:bCs/>
                <w:sz w:val="24"/>
                <w:szCs w:val="24"/>
              </w:rPr>
              <w:t>1.2 Apply theory and research-based knowledge from nursing, the arts, humanities, and other sciences.</w:t>
            </w:r>
          </w:p>
        </w:tc>
        <w:tc>
          <w:tcPr>
            <w:tcW w:w="720" w:type="dxa"/>
          </w:tcPr>
          <w:p w14:paraId="104C362B" w14:textId="77777777" w:rsidR="00F9409C" w:rsidRPr="003341FF" w:rsidRDefault="00F9409C" w:rsidP="00A67BD8">
            <w:pPr>
              <w:rPr>
                <w:sz w:val="24"/>
                <w:szCs w:val="24"/>
              </w:rPr>
            </w:pPr>
          </w:p>
        </w:tc>
        <w:tc>
          <w:tcPr>
            <w:tcW w:w="630" w:type="dxa"/>
          </w:tcPr>
          <w:p w14:paraId="56C6C86A" w14:textId="77777777" w:rsidR="00F9409C" w:rsidRPr="003341FF" w:rsidRDefault="00F9409C" w:rsidP="00A67BD8">
            <w:pPr>
              <w:rPr>
                <w:sz w:val="24"/>
                <w:szCs w:val="24"/>
              </w:rPr>
            </w:pPr>
          </w:p>
        </w:tc>
        <w:tc>
          <w:tcPr>
            <w:tcW w:w="630" w:type="dxa"/>
          </w:tcPr>
          <w:p w14:paraId="23037E93" w14:textId="77777777" w:rsidR="00F9409C" w:rsidRPr="003341FF" w:rsidRDefault="00F9409C" w:rsidP="00A67BD8">
            <w:pPr>
              <w:rPr>
                <w:sz w:val="24"/>
                <w:szCs w:val="24"/>
              </w:rPr>
            </w:pPr>
          </w:p>
        </w:tc>
        <w:tc>
          <w:tcPr>
            <w:tcW w:w="535" w:type="dxa"/>
          </w:tcPr>
          <w:p w14:paraId="581B8EBD" w14:textId="77777777" w:rsidR="00F9409C" w:rsidRPr="003341FF" w:rsidRDefault="00F9409C" w:rsidP="00A67BD8">
            <w:pPr>
              <w:rPr>
                <w:sz w:val="24"/>
                <w:szCs w:val="24"/>
              </w:rPr>
            </w:pPr>
          </w:p>
        </w:tc>
      </w:tr>
      <w:tr w:rsidR="00F9409C" w:rsidRPr="003341FF" w14:paraId="48CB25A3" w14:textId="77777777" w:rsidTr="00A67BD8">
        <w:tc>
          <w:tcPr>
            <w:tcW w:w="6835" w:type="dxa"/>
          </w:tcPr>
          <w:p w14:paraId="0F54604F" w14:textId="77777777" w:rsidR="00F9409C" w:rsidRPr="003341FF" w:rsidRDefault="00F9409C" w:rsidP="00A67BD8">
            <w:pPr>
              <w:pStyle w:val="ListParagraph"/>
              <w:rPr>
                <w:b/>
                <w:bCs/>
                <w:sz w:val="24"/>
                <w:szCs w:val="24"/>
              </w:rPr>
            </w:pPr>
            <w:r w:rsidRPr="003341FF">
              <w:rPr>
                <w:b/>
                <w:bCs/>
                <w:sz w:val="24"/>
                <w:szCs w:val="24"/>
              </w:rPr>
              <w:t>1.3 Demonstrate clinical judgment founded on a broad knowledge base.</w:t>
            </w:r>
          </w:p>
        </w:tc>
        <w:tc>
          <w:tcPr>
            <w:tcW w:w="720" w:type="dxa"/>
          </w:tcPr>
          <w:p w14:paraId="32FF7D82" w14:textId="77777777" w:rsidR="00F9409C" w:rsidRPr="003341FF" w:rsidRDefault="00F9409C" w:rsidP="00A67BD8">
            <w:pPr>
              <w:rPr>
                <w:sz w:val="24"/>
                <w:szCs w:val="24"/>
              </w:rPr>
            </w:pPr>
          </w:p>
        </w:tc>
        <w:tc>
          <w:tcPr>
            <w:tcW w:w="630" w:type="dxa"/>
          </w:tcPr>
          <w:p w14:paraId="0E7EB0A8" w14:textId="77777777" w:rsidR="00F9409C" w:rsidRPr="003341FF" w:rsidRDefault="00F9409C" w:rsidP="00A67BD8">
            <w:pPr>
              <w:rPr>
                <w:sz w:val="24"/>
                <w:szCs w:val="24"/>
              </w:rPr>
            </w:pPr>
          </w:p>
        </w:tc>
        <w:tc>
          <w:tcPr>
            <w:tcW w:w="630" w:type="dxa"/>
          </w:tcPr>
          <w:p w14:paraId="2D4BDB00" w14:textId="77777777" w:rsidR="00F9409C" w:rsidRPr="003341FF" w:rsidRDefault="00F9409C" w:rsidP="00A67BD8">
            <w:pPr>
              <w:rPr>
                <w:sz w:val="24"/>
                <w:szCs w:val="24"/>
              </w:rPr>
            </w:pPr>
          </w:p>
        </w:tc>
        <w:tc>
          <w:tcPr>
            <w:tcW w:w="535" w:type="dxa"/>
          </w:tcPr>
          <w:p w14:paraId="521D4ACB" w14:textId="77777777" w:rsidR="00F9409C" w:rsidRPr="003341FF" w:rsidRDefault="00F9409C" w:rsidP="00A67BD8">
            <w:pPr>
              <w:rPr>
                <w:sz w:val="24"/>
                <w:szCs w:val="24"/>
              </w:rPr>
            </w:pPr>
          </w:p>
        </w:tc>
      </w:tr>
      <w:tr w:rsidR="00F9409C" w:rsidRPr="003341FF" w14:paraId="353A26B6" w14:textId="77777777" w:rsidTr="00A67BD8">
        <w:tc>
          <w:tcPr>
            <w:tcW w:w="6835" w:type="dxa"/>
          </w:tcPr>
          <w:p w14:paraId="346FBA87"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Person-Centered Care</w:t>
            </w:r>
          </w:p>
          <w:p w14:paraId="3D539E7E" w14:textId="77777777" w:rsidR="00F9409C" w:rsidRPr="003341FF" w:rsidRDefault="00F9409C" w:rsidP="00A67BD8">
            <w:pPr>
              <w:rPr>
                <w:b/>
                <w:bCs/>
                <w:sz w:val="24"/>
                <w:szCs w:val="24"/>
              </w:rPr>
            </w:pPr>
            <w:r w:rsidRPr="003341FF">
              <w:rPr>
                <w:sz w:val="24"/>
                <w:szCs w:val="24"/>
              </w:rPr>
              <w:t>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tc>
        <w:tc>
          <w:tcPr>
            <w:tcW w:w="720" w:type="dxa"/>
          </w:tcPr>
          <w:p w14:paraId="4BF40C42" w14:textId="77777777" w:rsidR="00F9409C" w:rsidRPr="003341FF" w:rsidRDefault="00F9409C" w:rsidP="00A67BD8">
            <w:pPr>
              <w:rPr>
                <w:sz w:val="24"/>
                <w:szCs w:val="24"/>
              </w:rPr>
            </w:pPr>
          </w:p>
        </w:tc>
        <w:tc>
          <w:tcPr>
            <w:tcW w:w="630" w:type="dxa"/>
          </w:tcPr>
          <w:p w14:paraId="6C871A90" w14:textId="77777777" w:rsidR="00F9409C" w:rsidRPr="003341FF" w:rsidRDefault="00F9409C" w:rsidP="00A67BD8">
            <w:pPr>
              <w:rPr>
                <w:sz w:val="24"/>
                <w:szCs w:val="24"/>
              </w:rPr>
            </w:pPr>
          </w:p>
        </w:tc>
        <w:tc>
          <w:tcPr>
            <w:tcW w:w="630" w:type="dxa"/>
          </w:tcPr>
          <w:p w14:paraId="1612F74F" w14:textId="77777777" w:rsidR="00F9409C" w:rsidRPr="003341FF" w:rsidRDefault="00F9409C" w:rsidP="00A67BD8">
            <w:pPr>
              <w:rPr>
                <w:sz w:val="24"/>
                <w:szCs w:val="24"/>
              </w:rPr>
            </w:pPr>
          </w:p>
        </w:tc>
        <w:tc>
          <w:tcPr>
            <w:tcW w:w="535" w:type="dxa"/>
          </w:tcPr>
          <w:p w14:paraId="70A641E0" w14:textId="77777777" w:rsidR="00F9409C" w:rsidRPr="003341FF" w:rsidRDefault="00F9409C" w:rsidP="00A67BD8">
            <w:pPr>
              <w:rPr>
                <w:sz w:val="24"/>
                <w:szCs w:val="24"/>
              </w:rPr>
            </w:pPr>
          </w:p>
        </w:tc>
      </w:tr>
      <w:tr w:rsidR="00F9409C" w:rsidRPr="003341FF" w14:paraId="4ACDF42F" w14:textId="77777777" w:rsidTr="00A67BD8">
        <w:tc>
          <w:tcPr>
            <w:tcW w:w="6835" w:type="dxa"/>
          </w:tcPr>
          <w:p w14:paraId="12EBE32B" w14:textId="77777777" w:rsidR="00F9409C" w:rsidRPr="003341FF" w:rsidRDefault="00F9409C" w:rsidP="00A67BD8">
            <w:pPr>
              <w:pStyle w:val="ListParagraph"/>
              <w:rPr>
                <w:b/>
                <w:bCs/>
                <w:sz w:val="24"/>
                <w:szCs w:val="24"/>
              </w:rPr>
            </w:pPr>
            <w:r w:rsidRPr="003341FF">
              <w:rPr>
                <w:b/>
                <w:bCs/>
                <w:sz w:val="24"/>
                <w:szCs w:val="24"/>
              </w:rPr>
              <w:t>2.1 Engage with the Individual in establishing a caring relationship.</w:t>
            </w:r>
          </w:p>
        </w:tc>
        <w:tc>
          <w:tcPr>
            <w:tcW w:w="720" w:type="dxa"/>
          </w:tcPr>
          <w:p w14:paraId="7E76B44C" w14:textId="77777777" w:rsidR="00F9409C" w:rsidRPr="003341FF" w:rsidRDefault="00F9409C" w:rsidP="00A67BD8">
            <w:pPr>
              <w:rPr>
                <w:sz w:val="24"/>
                <w:szCs w:val="24"/>
              </w:rPr>
            </w:pPr>
          </w:p>
        </w:tc>
        <w:tc>
          <w:tcPr>
            <w:tcW w:w="630" w:type="dxa"/>
          </w:tcPr>
          <w:p w14:paraId="2AEFB2FC" w14:textId="77777777" w:rsidR="00F9409C" w:rsidRPr="003341FF" w:rsidRDefault="00F9409C" w:rsidP="00A67BD8">
            <w:pPr>
              <w:rPr>
                <w:sz w:val="24"/>
                <w:szCs w:val="24"/>
              </w:rPr>
            </w:pPr>
          </w:p>
        </w:tc>
        <w:tc>
          <w:tcPr>
            <w:tcW w:w="630" w:type="dxa"/>
          </w:tcPr>
          <w:p w14:paraId="48B22C43" w14:textId="77777777" w:rsidR="00F9409C" w:rsidRPr="003341FF" w:rsidRDefault="00F9409C" w:rsidP="00A67BD8">
            <w:pPr>
              <w:rPr>
                <w:sz w:val="24"/>
                <w:szCs w:val="24"/>
              </w:rPr>
            </w:pPr>
          </w:p>
        </w:tc>
        <w:tc>
          <w:tcPr>
            <w:tcW w:w="535" w:type="dxa"/>
          </w:tcPr>
          <w:p w14:paraId="7658E173" w14:textId="77777777" w:rsidR="00F9409C" w:rsidRPr="003341FF" w:rsidRDefault="00F9409C" w:rsidP="00A67BD8">
            <w:pPr>
              <w:rPr>
                <w:sz w:val="24"/>
                <w:szCs w:val="24"/>
              </w:rPr>
            </w:pPr>
          </w:p>
        </w:tc>
      </w:tr>
      <w:tr w:rsidR="00F9409C" w:rsidRPr="003341FF" w14:paraId="35D981C8" w14:textId="77777777" w:rsidTr="00A67BD8">
        <w:tc>
          <w:tcPr>
            <w:tcW w:w="6835" w:type="dxa"/>
          </w:tcPr>
          <w:p w14:paraId="5A1D8F35" w14:textId="77777777" w:rsidR="00F9409C" w:rsidRPr="003341FF" w:rsidRDefault="00F9409C" w:rsidP="00A67BD8">
            <w:pPr>
              <w:pStyle w:val="ListParagraph"/>
              <w:rPr>
                <w:b/>
                <w:bCs/>
                <w:sz w:val="24"/>
                <w:szCs w:val="24"/>
              </w:rPr>
            </w:pPr>
            <w:r w:rsidRPr="003341FF">
              <w:rPr>
                <w:b/>
                <w:bCs/>
                <w:sz w:val="24"/>
                <w:szCs w:val="24"/>
              </w:rPr>
              <w:t>2.2 Communicate effectively with individuals.</w:t>
            </w:r>
          </w:p>
        </w:tc>
        <w:tc>
          <w:tcPr>
            <w:tcW w:w="720" w:type="dxa"/>
          </w:tcPr>
          <w:p w14:paraId="3B0BBFD1" w14:textId="77777777" w:rsidR="00F9409C" w:rsidRPr="003341FF" w:rsidRDefault="00F9409C" w:rsidP="00A67BD8">
            <w:pPr>
              <w:rPr>
                <w:sz w:val="24"/>
                <w:szCs w:val="24"/>
              </w:rPr>
            </w:pPr>
          </w:p>
        </w:tc>
        <w:tc>
          <w:tcPr>
            <w:tcW w:w="630" w:type="dxa"/>
          </w:tcPr>
          <w:p w14:paraId="4CCA8D6A" w14:textId="77777777" w:rsidR="00F9409C" w:rsidRPr="003341FF" w:rsidRDefault="00F9409C" w:rsidP="00A67BD8">
            <w:pPr>
              <w:rPr>
                <w:sz w:val="24"/>
                <w:szCs w:val="24"/>
              </w:rPr>
            </w:pPr>
          </w:p>
        </w:tc>
        <w:tc>
          <w:tcPr>
            <w:tcW w:w="630" w:type="dxa"/>
          </w:tcPr>
          <w:p w14:paraId="11A00935" w14:textId="77777777" w:rsidR="00F9409C" w:rsidRPr="003341FF" w:rsidRDefault="00F9409C" w:rsidP="00A67BD8">
            <w:pPr>
              <w:rPr>
                <w:sz w:val="24"/>
                <w:szCs w:val="24"/>
              </w:rPr>
            </w:pPr>
          </w:p>
        </w:tc>
        <w:tc>
          <w:tcPr>
            <w:tcW w:w="535" w:type="dxa"/>
          </w:tcPr>
          <w:p w14:paraId="438DE6BC" w14:textId="77777777" w:rsidR="00F9409C" w:rsidRPr="003341FF" w:rsidRDefault="00F9409C" w:rsidP="00A67BD8">
            <w:pPr>
              <w:rPr>
                <w:sz w:val="24"/>
                <w:szCs w:val="24"/>
              </w:rPr>
            </w:pPr>
          </w:p>
        </w:tc>
      </w:tr>
      <w:tr w:rsidR="00F9409C" w:rsidRPr="003341FF" w14:paraId="340B5395" w14:textId="77777777" w:rsidTr="00A67BD8">
        <w:tc>
          <w:tcPr>
            <w:tcW w:w="6835" w:type="dxa"/>
          </w:tcPr>
          <w:p w14:paraId="74549412" w14:textId="77777777" w:rsidR="00F9409C" w:rsidRPr="003341FF" w:rsidRDefault="00F9409C" w:rsidP="00A67BD8">
            <w:pPr>
              <w:pStyle w:val="ListParagraph"/>
              <w:rPr>
                <w:b/>
                <w:bCs/>
                <w:sz w:val="24"/>
                <w:szCs w:val="24"/>
              </w:rPr>
            </w:pPr>
            <w:r w:rsidRPr="003341FF">
              <w:rPr>
                <w:b/>
                <w:bCs/>
                <w:sz w:val="24"/>
                <w:szCs w:val="24"/>
              </w:rPr>
              <w:t>2.3 Integrate assessment skills in practice.</w:t>
            </w:r>
          </w:p>
        </w:tc>
        <w:tc>
          <w:tcPr>
            <w:tcW w:w="720" w:type="dxa"/>
          </w:tcPr>
          <w:p w14:paraId="6BC15C24" w14:textId="77777777" w:rsidR="00F9409C" w:rsidRPr="003341FF" w:rsidRDefault="00F9409C" w:rsidP="00A67BD8">
            <w:pPr>
              <w:rPr>
                <w:sz w:val="24"/>
                <w:szCs w:val="24"/>
              </w:rPr>
            </w:pPr>
          </w:p>
        </w:tc>
        <w:tc>
          <w:tcPr>
            <w:tcW w:w="630" w:type="dxa"/>
          </w:tcPr>
          <w:p w14:paraId="73F8B69A" w14:textId="77777777" w:rsidR="00F9409C" w:rsidRPr="003341FF" w:rsidRDefault="00F9409C" w:rsidP="00A67BD8">
            <w:pPr>
              <w:rPr>
                <w:sz w:val="24"/>
                <w:szCs w:val="24"/>
              </w:rPr>
            </w:pPr>
          </w:p>
        </w:tc>
        <w:tc>
          <w:tcPr>
            <w:tcW w:w="630" w:type="dxa"/>
          </w:tcPr>
          <w:p w14:paraId="278236F2" w14:textId="77777777" w:rsidR="00F9409C" w:rsidRPr="003341FF" w:rsidRDefault="00F9409C" w:rsidP="00A67BD8">
            <w:pPr>
              <w:rPr>
                <w:sz w:val="24"/>
                <w:szCs w:val="24"/>
              </w:rPr>
            </w:pPr>
          </w:p>
        </w:tc>
        <w:tc>
          <w:tcPr>
            <w:tcW w:w="535" w:type="dxa"/>
          </w:tcPr>
          <w:p w14:paraId="4982A546" w14:textId="77777777" w:rsidR="00F9409C" w:rsidRPr="003341FF" w:rsidRDefault="00F9409C" w:rsidP="00A67BD8">
            <w:pPr>
              <w:rPr>
                <w:sz w:val="24"/>
                <w:szCs w:val="24"/>
              </w:rPr>
            </w:pPr>
          </w:p>
        </w:tc>
      </w:tr>
      <w:tr w:rsidR="00F9409C" w:rsidRPr="003341FF" w14:paraId="0CBB7E4F" w14:textId="77777777" w:rsidTr="00A67BD8">
        <w:tc>
          <w:tcPr>
            <w:tcW w:w="6835" w:type="dxa"/>
          </w:tcPr>
          <w:p w14:paraId="31925D36" w14:textId="77777777" w:rsidR="00F9409C" w:rsidRPr="003341FF" w:rsidRDefault="00F9409C" w:rsidP="00A67BD8">
            <w:pPr>
              <w:pStyle w:val="ListParagraph"/>
              <w:rPr>
                <w:b/>
                <w:bCs/>
                <w:sz w:val="24"/>
                <w:szCs w:val="24"/>
              </w:rPr>
            </w:pPr>
            <w:r w:rsidRPr="003341FF">
              <w:rPr>
                <w:b/>
                <w:bCs/>
                <w:sz w:val="24"/>
                <w:szCs w:val="24"/>
              </w:rPr>
              <w:t>2.4 Diagnose actual or potential health problems and needs.</w:t>
            </w:r>
          </w:p>
        </w:tc>
        <w:tc>
          <w:tcPr>
            <w:tcW w:w="720" w:type="dxa"/>
          </w:tcPr>
          <w:p w14:paraId="570EB18A" w14:textId="77777777" w:rsidR="00F9409C" w:rsidRPr="003341FF" w:rsidRDefault="00F9409C" w:rsidP="00A67BD8">
            <w:pPr>
              <w:rPr>
                <w:sz w:val="24"/>
                <w:szCs w:val="24"/>
              </w:rPr>
            </w:pPr>
          </w:p>
        </w:tc>
        <w:tc>
          <w:tcPr>
            <w:tcW w:w="630" w:type="dxa"/>
          </w:tcPr>
          <w:p w14:paraId="69BDDB90" w14:textId="77777777" w:rsidR="00F9409C" w:rsidRPr="003341FF" w:rsidRDefault="00F9409C" w:rsidP="00A67BD8">
            <w:pPr>
              <w:rPr>
                <w:sz w:val="24"/>
                <w:szCs w:val="24"/>
              </w:rPr>
            </w:pPr>
          </w:p>
        </w:tc>
        <w:tc>
          <w:tcPr>
            <w:tcW w:w="630" w:type="dxa"/>
          </w:tcPr>
          <w:p w14:paraId="339D1AC0" w14:textId="77777777" w:rsidR="00F9409C" w:rsidRPr="003341FF" w:rsidRDefault="00F9409C" w:rsidP="00A67BD8">
            <w:pPr>
              <w:rPr>
                <w:sz w:val="24"/>
                <w:szCs w:val="24"/>
              </w:rPr>
            </w:pPr>
          </w:p>
        </w:tc>
        <w:tc>
          <w:tcPr>
            <w:tcW w:w="535" w:type="dxa"/>
          </w:tcPr>
          <w:p w14:paraId="2D17FFC2" w14:textId="77777777" w:rsidR="00F9409C" w:rsidRPr="003341FF" w:rsidRDefault="00F9409C" w:rsidP="00A67BD8">
            <w:pPr>
              <w:rPr>
                <w:sz w:val="24"/>
                <w:szCs w:val="24"/>
              </w:rPr>
            </w:pPr>
          </w:p>
        </w:tc>
      </w:tr>
      <w:tr w:rsidR="00F9409C" w:rsidRPr="003341FF" w14:paraId="2C447418" w14:textId="77777777" w:rsidTr="00A67BD8">
        <w:tc>
          <w:tcPr>
            <w:tcW w:w="6835" w:type="dxa"/>
          </w:tcPr>
          <w:p w14:paraId="0FE96575" w14:textId="77777777" w:rsidR="00F9409C" w:rsidRPr="003341FF" w:rsidRDefault="00F9409C" w:rsidP="00A67BD8">
            <w:pPr>
              <w:pStyle w:val="ListParagraph"/>
              <w:rPr>
                <w:b/>
                <w:bCs/>
                <w:sz w:val="24"/>
                <w:szCs w:val="24"/>
              </w:rPr>
            </w:pPr>
            <w:r w:rsidRPr="003341FF">
              <w:rPr>
                <w:b/>
                <w:bCs/>
                <w:sz w:val="24"/>
                <w:szCs w:val="24"/>
              </w:rPr>
              <w:t>2.5 Develop a plan of care.</w:t>
            </w:r>
          </w:p>
        </w:tc>
        <w:tc>
          <w:tcPr>
            <w:tcW w:w="720" w:type="dxa"/>
          </w:tcPr>
          <w:p w14:paraId="07E5FB4B" w14:textId="77777777" w:rsidR="00F9409C" w:rsidRPr="003341FF" w:rsidRDefault="00F9409C" w:rsidP="00A67BD8">
            <w:pPr>
              <w:rPr>
                <w:sz w:val="24"/>
                <w:szCs w:val="24"/>
              </w:rPr>
            </w:pPr>
          </w:p>
        </w:tc>
        <w:tc>
          <w:tcPr>
            <w:tcW w:w="630" w:type="dxa"/>
          </w:tcPr>
          <w:p w14:paraId="1CE63228" w14:textId="77777777" w:rsidR="00F9409C" w:rsidRPr="003341FF" w:rsidRDefault="00F9409C" w:rsidP="00A67BD8">
            <w:pPr>
              <w:rPr>
                <w:sz w:val="24"/>
                <w:szCs w:val="24"/>
              </w:rPr>
            </w:pPr>
          </w:p>
        </w:tc>
        <w:tc>
          <w:tcPr>
            <w:tcW w:w="630" w:type="dxa"/>
          </w:tcPr>
          <w:p w14:paraId="461EEE11" w14:textId="77777777" w:rsidR="00F9409C" w:rsidRPr="003341FF" w:rsidRDefault="00F9409C" w:rsidP="00A67BD8">
            <w:pPr>
              <w:rPr>
                <w:sz w:val="24"/>
                <w:szCs w:val="24"/>
              </w:rPr>
            </w:pPr>
          </w:p>
        </w:tc>
        <w:tc>
          <w:tcPr>
            <w:tcW w:w="535" w:type="dxa"/>
          </w:tcPr>
          <w:p w14:paraId="2B9FCB3C" w14:textId="77777777" w:rsidR="00F9409C" w:rsidRPr="003341FF" w:rsidRDefault="00F9409C" w:rsidP="00A67BD8">
            <w:pPr>
              <w:rPr>
                <w:sz w:val="24"/>
                <w:szCs w:val="24"/>
              </w:rPr>
            </w:pPr>
          </w:p>
        </w:tc>
      </w:tr>
      <w:tr w:rsidR="00F9409C" w:rsidRPr="003341FF" w14:paraId="3B3B26F6" w14:textId="77777777" w:rsidTr="00A67BD8">
        <w:tc>
          <w:tcPr>
            <w:tcW w:w="6835" w:type="dxa"/>
          </w:tcPr>
          <w:p w14:paraId="59269881" w14:textId="77777777" w:rsidR="00F9409C" w:rsidRPr="003341FF" w:rsidRDefault="00F9409C" w:rsidP="00A67BD8">
            <w:pPr>
              <w:pStyle w:val="ListParagraph"/>
              <w:rPr>
                <w:b/>
                <w:bCs/>
                <w:sz w:val="24"/>
                <w:szCs w:val="24"/>
              </w:rPr>
            </w:pPr>
            <w:r w:rsidRPr="003341FF">
              <w:rPr>
                <w:b/>
                <w:bCs/>
                <w:sz w:val="24"/>
                <w:szCs w:val="24"/>
              </w:rPr>
              <w:t>2.6 Demonstrate accountability for care delivery.</w:t>
            </w:r>
          </w:p>
        </w:tc>
        <w:tc>
          <w:tcPr>
            <w:tcW w:w="720" w:type="dxa"/>
          </w:tcPr>
          <w:p w14:paraId="38B57A42" w14:textId="77777777" w:rsidR="00F9409C" w:rsidRPr="003341FF" w:rsidRDefault="00F9409C" w:rsidP="00A67BD8">
            <w:pPr>
              <w:rPr>
                <w:sz w:val="24"/>
                <w:szCs w:val="24"/>
              </w:rPr>
            </w:pPr>
          </w:p>
        </w:tc>
        <w:tc>
          <w:tcPr>
            <w:tcW w:w="630" w:type="dxa"/>
          </w:tcPr>
          <w:p w14:paraId="2520174F" w14:textId="77777777" w:rsidR="00F9409C" w:rsidRPr="003341FF" w:rsidRDefault="00F9409C" w:rsidP="00A67BD8">
            <w:pPr>
              <w:rPr>
                <w:sz w:val="24"/>
                <w:szCs w:val="24"/>
              </w:rPr>
            </w:pPr>
          </w:p>
        </w:tc>
        <w:tc>
          <w:tcPr>
            <w:tcW w:w="630" w:type="dxa"/>
          </w:tcPr>
          <w:p w14:paraId="5B2B09AA" w14:textId="77777777" w:rsidR="00F9409C" w:rsidRPr="003341FF" w:rsidRDefault="00F9409C" w:rsidP="00A67BD8">
            <w:pPr>
              <w:rPr>
                <w:sz w:val="24"/>
                <w:szCs w:val="24"/>
              </w:rPr>
            </w:pPr>
          </w:p>
        </w:tc>
        <w:tc>
          <w:tcPr>
            <w:tcW w:w="535" w:type="dxa"/>
          </w:tcPr>
          <w:p w14:paraId="1D1EA20A" w14:textId="77777777" w:rsidR="00F9409C" w:rsidRPr="003341FF" w:rsidRDefault="00F9409C" w:rsidP="00A67BD8">
            <w:pPr>
              <w:rPr>
                <w:sz w:val="24"/>
                <w:szCs w:val="24"/>
              </w:rPr>
            </w:pPr>
          </w:p>
        </w:tc>
      </w:tr>
      <w:tr w:rsidR="00F9409C" w:rsidRPr="003341FF" w14:paraId="6DC10557" w14:textId="77777777" w:rsidTr="00A67BD8">
        <w:tc>
          <w:tcPr>
            <w:tcW w:w="6835" w:type="dxa"/>
          </w:tcPr>
          <w:p w14:paraId="67527039" w14:textId="77777777" w:rsidR="00F9409C" w:rsidRPr="003341FF" w:rsidRDefault="00F9409C" w:rsidP="00A67BD8">
            <w:pPr>
              <w:pStyle w:val="ListParagraph"/>
              <w:rPr>
                <w:b/>
                <w:bCs/>
                <w:sz w:val="24"/>
                <w:szCs w:val="24"/>
              </w:rPr>
            </w:pPr>
            <w:r w:rsidRPr="003341FF">
              <w:rPr>
                <w:b/>
                <w:bCs/>
                <w:sz w:val="24"/>
                <w:szCs w:val="24"/>
              </w:rPr>
              <w:t>2.7 Evaluate outcomes of care.</w:t>
            </w:r>
          </w:p>
        </w:tc>
        <w:tc>
          <w:tcPr>
            <w:tcW w:w="720" w:type="dxa"/>
          </w:tcPr>
          <w:p w14:paraId="60A83823" w14:textId="77777777" w:rsidR="00F9409C" w:rsidRPr="003341FF" w:rsidRDefault="00F9409C" w:rsidP="00A67BD8">
            <w:pPr>
              <w:rPr>
                <w:sz w:val="24"/>
                <w:szCs w:val="24"/>
              </w:rPr>
            </w:pPr>
          </w:p>
        </w:tc>
        <w:tc>
          <w:tcPr>
            <w:tcW w:w="630" w:type="dxa"/>
          </w:tcPr>
          <w:p w14:paraId="307E731A" w14:textId="77777777" w:rsidR="00F9409C" w:rsidRPr="003341FF" w:rsidRDefault="00F9409C" w:rsidP="00A67BD8">
            <w:pPr>
              <w:rPr>
                <w:sz w:val="24"/>
                <w:szCs w:val="24"/>
              </w:rPr>
            </w:pPr>
          </w:p>
        </w:tc>
        <w:tc>
          <w:tcPr>
            <w:tcW w:w="630" w:type="dxa"/>
          </w:tcPr>
          <w:p w14:paraId="7E1284DB" w14:textId="77777777" w:rsidR="00F9409C" w:rsidRPr="003341FF" w:rsidRDefault="00F9409C" w:rsidP="00A67BD8">
            <w:pPr>
              <w:rPr>
                <w:sz w:val="24"/>
                <w:szCs w:val="24"/>
              </w:rPr>
            </w:pPr>
          </w:p>
        </w:tc>
        <w:tc>
          <w:tcPr>
            <w:tcW w:w="535" w:type="dxa"/>
          </w:tcPr>
          <w:p w14:paraId="277FD2A7" w14:textId="77777777" w:rsidR="00F9409C" w:rsidRPr="003341FF" w:rsidRDefault="00F9409C" w:rsidP="00A67BD8">
            <w:pPr>
              <w:rPr>
                <w:sz w:val="24"/>
                <w:szCs w:val="24"/>
              </w:rPr>
            </w:pPr>
          </w:p>
        </w:tc>
      </w:tr>
      <w:tr w:rsidR="00F9409C" w:rsidRPr="003341FF" w14:paraId="18D13112" w14:textId="77777777" w:rsidTr="00A67BD8">
        <w:tc>
          <w:tcPr>
            <w:tcW w:w="6835" w:type="dxa"/>
          </w:tcPr>
          <w:p w14:paraId="20F6CF0C" w14:textId="77777777" w:rsidR="00F9409C" w:rsidRPr="003341FF" w:rsidRDefault="00F9409C" w:rsidP="00A67BD8">
            <w:pPr>
              <w:pStyle w:val="ListParagraph"/>
              <w:rPr>
                <w:b/>
                <w:bCs/>
                <w:sz w:val="24"/>
                <w:szCs w:val="24"/>
              </w:rPr>
            </w:pPr>
            <w:r w:rsidRPr="003341FF">
              <w:rPr>
                <w:b/>
                <w:bCs/>
                <w:sz w:val="24"/>
                <w:szCs w:val="24"/>
              </w:rPr>
              <w:t>2.8 Promote self-care management.</w:t>
            </w:r>
          </w:p>
        </w:tc>
        <w:tc>
          <w:tcPr>
            <w:tcW w:w="720" w:type="dxa"/>
          </w:tcPr>
          <w:p w14:paraId="3771BD53" w14:textId="77777777" w:rsidR="00F9409C" w:rsidRPr="003341FF" w:rsidRDefault="00F9409C" w:rsidP="00A67BD8">
            <w:pPr>
              <w:rPr>
                <w:sz w:val="24"/>
                <w:szCs w:val="24"/>
              </w:rPr>
            </w:pPr>
          </w:p>
        </w:tc>
        <w:tc>
          <w:tcPr>
            <w:tcW w:w="630" w:type="dxa"/>
          </w:tcPr>
          <w:p w14:paraId="2178FB50" w14:textId="77777777" w:rsidR="00F9409C" w:rsidRPr="003341FF" w:rsidRDefault="00F9409C" w:rsidP="00A67BD8">
            <w:pPr>
              <w:rPr>
                <w:sz w:val="24"/>
                <w:szCs w:val="24"/>
              </w:rPr>
            </w:pPr>
          </w:p>
        </w:tc>
        <w:tc>
          <w:tcPr>
            <w:tcW w:w="630" w:type="dxa"/>
          </w:tcPr>
          <w:p w14:paraId="394DDD97" w14:textId="77777777" w:rsidR="00F9409C" w:rsidRPr="003341FF" w:rsidRDefault="00F9409C" w:rsidP="00A67BD8">
            <w:pPr>
              <w:rPr>
                <w:sz w:val="24"/>
                <w:szCs w:val="24"/>
              </w:rPr>
            </w:pPr>
          </w:p>
        </w:tc>
        <w:tc>
          <w:tcPr>
            <w:tcW w:w="535" w:type="dxa"/>
          </w:tcPr>
          <w:p w14:paraId="7B3AC62A" w14:textId="77777777" w:rsidR="00F9409C" w:rsidRPr="003341FF" w:rsidRDefault="00F9409C" w:rsidP="00A67BD8">
            <w:pPr>
              <w:rPr>
                <w:sz w:val="24"/>
                <w:szCs w:val="24"/>
              </w:rPr>
            </w:pPr>
          </w:p>
        </w:tc>
      </w:tr>
      <w:tr w:rsidR="00F9409C" w:rsidRPr="003341FF" w14:paraId="6891B660" w14:textId="77777777" w:rsidTr="00A67BD8">
        <w:tc>
          <w:tcPr>
            <w:tcW w:w="6835" w:type="dxa"/>
          </w:tcPr>
          <w:p w14:paraId="2C54441A" w14:textId="77777777" w:rsidR="00F9409C" w:rsidRPr="003341FF" w:rsidRDefault="00F9409C" w:rsidP="00A67BD8">
            <w:pPr>
              <w:pStyle w:val="ListParagraph"/>
              <w:rPr>
                <w:b/>
                <w:bCs/>
                <w:sz w:val="24"/>
                <w:szCs w:val="24"/>
              </w:rPr>
            </w:pPr>
            <w:r w:rsidRPr="003341FF">
              <w:rPr>
                <w:b/>
                <w:bCs/>
                <w:sz w:val="24"/>
                <w:szCs w:val="24"/>
              </w:rPr>
              <w:t>2.9 Provide care coordination.</w:t>
            </w:r>
          </w:p>
        </w:tc>
        <w:tc>
          <w:tcPr>
            <w:tcW w:w="720" w:type="dxa"/>
          </w:tcPr>
          <w:p w14:paraId="37C554A4" w14:textId="77777777" w:rsidR="00F9409C" w:rsidRPr="003341FF" w:rsidRDefault="00F9409C" w:rsidP="00A67BD8">
            <w:pPr>
              <w:rPr>
                <w:sz w:val="24"/>
                <w:szCs w:val="24"/>
              </w:rPr>
            </w:pPr>
          </w:p>
        </w:tc>
        <w:tc>
          <w:tcPr>
            <w:tcW w:w="630" w:type="dxa"/>
          </w:tcPr>
          <w:p w14:paraId="284CDE16" w14:textId="77777777" w:rsidR="00F9409C" w:rsidRPr="003341FF" w:rsidRDefault="00F9409C" w:rsidP="00A67BD8">
            <w:pPr>
              <w:rPr>
                <w:sz w:val="24"/>
                <w:szCs w:val="24"/>
              </w:rPr>
            </w:pPr>
          </w:p>
        </w:tc>
        <w:tc>
          <w:tcPr>
            <w:tcW w:w="630" w:type="dxa"/>
          </w:tcPr>
          <w:p w14:paraId="27F0C8E9" w14:textId="77777777" w:rsidR="00F9409C" w:rsidRPr="003341FF" w:rsidRDefault="00F9409C" w:rsidP="00A67BD8">
            <w:pPr>
              <w:rPr>
                <w:sz w:val="24"/>
                <w:szCs w:val="24"/>
              </w:rPr>
            </w:pPr>
          </w:p>
        </w:tc>
        <w:tc>
          <w:tcPr>
            <w:tcW w:w="535" w:type="dxa"/>
          </w:tcPr>
          <w:p w14:paraId="5B586118" w14:textId="77777777" w:rsidR="00F9409C" w:rsidRPr="003341FF" w:rsidRDefault="00F9409C" w:rsidP="00A67BD8">
            <w:pPr>
              <w:rPr>
                <w:sz w:val="24"/>
                <w:szCs w:val="24"/>
              </w:rPr>
            </w:pPr>
          </w:p>
        </w:tc>
      </w:tr>
      <w:tr w:rsidR="00F9409C" w:rsidRPr="003341FF" w14:paraId="436F7D57" w14:textId="77777777" w:rsidTr="00A67BD8">
        <w:tc>
          <w:tcPr>
            <w:tcW w:w="6835" w:type="dxa"/>
          </w:tcPr>
          <w:p w14:paraId="390E66DA"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Population Health</w:t>
            </w:r>
          </w:p>
          <w:p w14:paraId="788C9B33" w14:textId="77777777" w:rsidR="00F9409C" w:rsidRPr="003341FF" w:rsidRDefault="00F9409C" w:rsidP="00A67BD8">
            <w:pPr>
              <w:rPr>
                <w:b/>
                <w:bCs/>
                <w:sz w:val="24"/>
                <w:szCs w:val="24"/>
              </w:rPr>
            </w:pPr>
            <w:r w:rsidRPr="003341FF">
              <w:rPr>
                <w:sz w:val="24"/>
                <w:szCs w:val="24"/>
              </w:rPr>
              <w:t>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w:t>
            </w:r>
          </w:p>
        </w:tc>
        <w:tc>
          <w:tcPr>
            <w:tcW w:w="720" w:type="dxa"/>
          </w:tcPr>
          <w:p w14:paraId="452AE3D8" w14:textId="77777777" w:rsidR="00F9409C" w:rsidRPr="003341FF" w:rsidRDefault="00F9409C" w:rsidP="00A67BD8">
            <w:pPr>
              <w:rPr>
                <w:sz w:val="24"/>
                <w:szCs w:val="24"/>
              </w:rPr>
            </w:pPr>
          </w:p>
        </w:tc>
        <w:tc>
          <w:tcPr>
            <w:tcW w:w="630" w:type="dxa"/>
          </w:tcPr>
          <w:p w14:paraId="1973BA1A" w14:textId="77777777" w:rsidR="00F9409C" w:rsidRPr="003341FF" w:rsidRDefault="00F9409C" w:rsidP="00A67BD8">
            <w:pPr>
              <w:rPr>
                <w:sz w:val="24"/>
                <w:szCs w:val="24"/>
              </w:rPr>
            </w:pPr>
          </w:p>
        </w:tc>
        <w:tc>
          <w:tcPr>
            <w:tcW w:w="630" w:type="dxa"/>
          </w:tcPr>
          <w:p w14:paraId="07B728C0" w14:textId="77777777" w:rsidR="00F9409C" w:rsidRPr="003341FF" w:rsidRDefault="00F9409C" w:rsidP="00A67BD8">
            <w:pPr>
              <w:rPr>
                <w:sz w:val="24"/>
                <w:szCs w:val="24"/>
              </w:rPr>
            </w:pPr>
          </w:p>
        </w:tc>
        <w:tc>
          <w:tcPr>
            <w:tcW w:w="535" w:type="dxa"/>
          </w:tcPr>
          <w:p w14:paraId="18A31529" w14:textId="77777777" w:rsidR="00F9409C" w:rsidRPr="003341FF" w:rsidRDefault="00F9409C" w:rsidP="00A67BD8">
            <w:pPr>
              <w:rPr>
                <w:sz w:val="24"/>
                <w:szCs w:val="24"/>
              </w:rPr>
            </w:pPr>
          </w:p>
        </w:tc>
      </w:tr>
      <w:tr w:rsidR="00F9409C" w:rsidRPr="003341FF" w14:paraId="11F9DAB6" w14:textId="77777777" w:rsidTr="00A67BD8">
        <w:tc>
          <w:tcPr>
            <w:tcW w:w="6835" w:type="dxa"/>
          </w:tcPr>
          <w:p w14:paraId="27285C55" w14:textId="77777777" w:rsidR="00F9409C" w:rsidRPr="003341FF" w:rsidRDefault="00F9409C" w:rsidP="00A67BD8">
            <w:pPr>
              <w:pStyle w:val="ListParagraph"/>
              <w:rPr>
                <w:b/>
                <w:bCs/>
                <w:sz w:val="24"/>
                <w:szCs w:val="24"/>
              </w:rPr>
            </w:pPr>
            <w:r w:rsidRPr="003341FF">
              <w:rPr>
                <w:b/>
                <w:bCs/>
                <w:sz w:val="24"/>
                <w:szCs w:val="24"/>
              </w:rPr>
              <w:t>3.1 Manage population health.</w:t>
            </w:r>
          </w:p>
        </w:tc>
        <w:tc>
          <w:tcPr>
            <w:tcW w:w="720" w:type="dxa"/>
          </w:tcPr>
          <w:p w14:paraId="526AE7AB" w14:textId="77777777" w:rsidR="00F9409C" w:rsidRPr="003341FF" w:rsidRDefault="00F9409C" w:rsidP="00A67BD8">
            <w:pPr>
              <w:rPr>
                <w:sz w:val="24"/>
                <w:szCs w:val="24"/>
              </w:rPr>
            </w:pPr>
          </w:p>
        </w:tc>
        <w:tc>
          <w:tcPr>
            <w:tcW w:w="630" w:type="dxa"/>
          </w:tcPr>
          <w:p w14:paraId="6A466D33" w14:textId="77777777" w:rsidR="00F9409C" w:rsidRPr="003341FF" w:rsidRDefault="00F9409C" w:rsidP="00A67BD8">
            <w:pPr>
              <w:rPr>
                <w:sz w:val="24"/>
                <w:szCs w:val="24"/>
              </w:rPr>
            </w:pPr>
          </w:p>
        </w:tc>
        <w:tc>
          <w:tcPr>
            <w:tcW w:w="630" w:type="dxa"/>
          </w:tcPr>
          <w:p w14:paraId="2AD834D1" w14:textId="77777777" w:rsidR="00F9409C" w:rsidRPr="003341FF" w:rsidRDefault="00F9409C" w:rsidP="00A67BD8">
            <w:pPr>
              <w:rPr>
                <w:sz w:val="24"/>
                <w:szCs w:val="24"/>
              </w:rPr>
            </w:pPr>
          </w:p>
        </w:tc>
        <w:tc>
          <w:tcPr>
            <w:tcW w:w="535" w:type="dxa"/>
          </w:tcPr>
          <w:p w14:paraId="436EEFFF" w14:textId="77777777" w:rsidR="00F9409C" w:rsidRPr="003341FF" w:rsidRDefault="00F9409C" w:rsidP="00A67BD8">
            <w:pPr>
              <w:rPr>
                <w:sz w:val="24"/>
                <w:szCs w:val="24"/>
              </w:rPr>
            </w:pPr>
          </w:p>
        </w:tc>
      </w:tr>
      <w:tr w:rsidR="00F9409C" w:rsidRPr="003341FF" w14:paraId="1BF38D2A" w14:textId="77777777" w:rsidTr="00A67BD8">
        <w:tc>
          <w:tcPr>
            <w:tcW w:w="6835" w:type="dxa"/>
          </w:tcPr>
          <w:p w14:paraId="39484020" w14:textId="77777777" w:rsidR="00F9409C" w:rsidRPr="003341FF" w:rsidRDefault="00F9409C" w:rsidP="00A67BD8">
            <w:pPr>
              <w:pStyle w:val="ListParagraph"/>
              <w:rPr>
                <w:b/>
                <w:bCs/>
                <w:sz w:val="24"/>
                <w:szCs w:val="24"/>
              </w:rPr>
            </w:pPr>
            <w:r w:rsidRPr="003341FF">
              <w:rPr>
                <w:b/>
                <w:bCs/>
                <w:sz w:val="24"/>
                <w:szCs w:val="24"/>
              </w:rPr>
              <w:t>3.2 Engage in effective partnerships.</w:t>
            </w:r>
          </w:p>
        </w:tc>
        <w:tc>
          <w:tcPr>
            <w:tcW w:w="720" w:type="dxa"/>
          </w:tcPr>
          <w:p w14:paraId="23D0D475" w14:textId="77777777" w:rsidR="00F9409C" w:rsidRPr="003341FF" w:rsidRDefault="00F9409C" w:rsidP="00A67BD8">
            <w:pPr>
              <w:rPr>
                <w:sz w:val="24"/>
                <w:szCs w:val="24"/>
              </w:rPr>
            </w:pPr>
          </w:p>
        </w:tc>
        <w:tc>
          <w:tcPr>
            <w:tcW w:w="630" w:type="dxa"/>
          </w:tcPr>
          <w:p w14:paraId="1D735543" w14:textId="77777777" w:rsidR="00F9409C" w:rsidRPr="003341FF" w:rsidRDefault="00F9409C" w:rsidP="00A67BD8">
            <w:pPr>
              <w:rPr>
                <w:sz w:val="24"/>
                <w:szCs w:val="24"/>
              </w:rPr>
            </w:pPr>
          </w:p>
        </w:tc>
        <w:tc>
          <w:tcPr>
            <w:tcW w:w="630" w:type="dxa"/>
          </w:tcPr>
          <w:p w14:paraId="6C9AAD20" w14:textId="77777777" w:rsidR="00F9409C" w:rsidRPr="003341FF" w:rsidRDefault="00F9409C" w:rsidP="00A67BD8">
            <w:pPr>
              <w:rPr>
                <w:sz w:val="24"/>
                <w:szCs w:val="24"/>
              </w:rPr>
            </w:pPr>
          </w:p>
        </w:tc>
        <w:tc>
          <w:tcPr>
            <w:tcW w:w="535" w:type="dxa"/>
          </w:tcPr>
          <w:p w14:paraId="04F090E6" w14:textId="77777777" w:rsidR="00F9409C" w:rsidRPr="003341FF" w:rsidRDefault="00F9409C" w:rsidP="00A67BD8">
            <w:pPr>
              <w:rPr>
                <w:sz w:val="24"/>
                <w:szCs w:val="24"/>
              </w:rPr>
            </w:pPr>
          </w:p>
        </w:tc>
      </w:tr>
      <w:tr w:rsidR="00F9409C" w:rsidRPr="003341FF" w14:paraId="5F591146" w14:textId="77777777" w:rsidTr="00A67BD8">
        <w:tc>
          <w:tcPr>
            <w:tcW w:w="6835" w:type="dxa"/>
          </w:tcPr>
          <w:p w14:paraId="697B5447" w14:textId="77777777" w:rsidR="00F9409C" w:rsidRPr="003341FF" w:rsidRDefault="00F9409C" w:rsidP="00A67BD8">
            <w:pPr>
              <w:pStyle w:val="ListParagraph"/>
              <w:rPr>
                <w:b/>
                <w:bCs/>
                <w:sz w:val="24"/>
                <w:szCs w:val="24"/>
              </w:rPr>
            </w:pPr>
            <w:r w:rsidRPr="003341FF">
              <w:rPr>
                <w:b/>
                <w:bCs/>
                <w:sz w:val="24"/>
                <w:szCs w:val="24"/>
              </w:rPr>
              <w:t>3.3 Consider the socioeconomic impact of the delivery of health care.</w:t>
            </w:r>
          </w:p>
        </w:tc>
        <w:tc>
          <w:tcPr>
            <w:tcW w:w="720" w:type="dxa"/>
          </w:tcPr>
          <w:p w14:paraId="3B5D27B2" w14:textId="77777777" w:rsidR="00F9409C" w:rsidRPr="003341FF" w:rsidRDefault="00F9409C" w:rsidP="00A67BD8">
            <w:pPr>
              <w:rPr>
                <w:sz w:val="24"/>
                <w:szCs w:val="24"/>
              </w:rPr>
            </w:pPr>
          </w:p>
        </w:tc>
        <w:tc>
          <w:tcPr>
            <w:tcW w:w="630" w:type="dxa"/>
          </w:tcPr>
          <w:p w14:paraId="7FC8B3D3" w14:textId="77777777" w:rsidR="00F9409C" w:rsidRPr="003341FF" w:rsidRDefault="00F9409C" w:rsidP="00A67BD8">
            <w:pPr>
              <w:rPr>
                <w:sz w:val="24"/>
                <w:szCs w:val="24"/>
              </w:rPr>
            </w:pPr>
          </w:p>
        </w:tc>
        <w:tc>
          <w:tcPr>
            <w:tcW w:w="630" w:type="dxa"/>
          </w:tcPr>
          <w:p w14:paraId="51A78F86" w14:textId="77777777" w:rsidR="00F9409C" w:rsidRPr="003341FF" w:rsidRDefault="00F9409C" w:rsidP="00A67BD8">
            <w:pPr>
              <w:rPr>
                <w:sz w:val="24"/>
                <w:szCs w:val="24"/>
              </w:rPr>
            </w:pPr>
          </w:p>
        </w:tc>
        <w:tc>
          <w:tcPr>
            <w:tcW w:w="535" w:type="dxa"/>
          </w:tcPr>
          <w:p w14:paraId="2439FAD9" w14:textId="77777777" w:rsidR="00F9409C" w:rsidRPr="003341FF" w:rsidRDefault="00F9409C" w:rsidP="00A67BD8">
            <w:pPr>
              <w:rPr>
                <w:sz w:val="24"/>
                <w:szCs w:val="24"/>
              </w:rPr>
            </w:pPr>
          </w:p>
        </w:tc>
      </w:tr>
      <w:tr w:rsidR="00F9409C" w:rsidRPr="003341FF" w14:paraId="6012A8BB" w14:textId="77777777" w:rsidTr="00A67BD8">
        <w:tc>
          <w:tcPr>
            <w:tcW w:w="6835" w:type="dxa"/>
          </w:tcPr>
          <w:p w14:paraId="76F89E57" w14:textId="77777777" w:rsidR="00F9409C" w:rsidRPr="003341FF" w:rsidRDefault="00F9409C" w:rsidP="00A67BD8">
            <w:pPr>
              <w:pStyle w:val="ListParagraph"/>
              <w:rPr>
                <w:b/>
                <w:bCs/>
                <w:sz w:val="24"/>
                <w:szCs w:val="24"/>
              </w:rPr>
            </w:pPr>
            <w:r w:rsidRPr="003341FF">
              <w:rPr>
                <w:b/>
                <w:bCs/>
                <w:sz w:val="24"/>
                <w:szCs w:val="24"/>
              </w:rPr>
              <w:t>3.4 Advance equitable population health policy.</w:t>
            </w:r>
          </w:p>
        </w:tc>
        <w:tc>
          <w:tcPr>
            <w:tcW w:w="720" w:type="dxa"/>
          </w:tcPr>
          <w:p w14:paraId="3ADF6FBC" w14:textId="77777777" w:rsidR="00F9409C" w:rsidRPr="003341FF" w:rsidRDefault="00F9409C" w:rsidP="00A67BD8">
            <w:pPr>
              <w:rPr>
                <w:sz w:val="24"/>
                <w:szCs w:val="24"/>
              </w:rPr>
            </w:pPr>
          </w:p>
        </w:tc>
        <w:tc>
          <w:tcPr>
            <w:tcW w:w="630" w:type="dxa"/>
          </w:tcPr>
          <w:p w14:paraId="28CE4A27" w14:textId="77777777" w:rsidR="00F9409C" w:rsidRPr="003341FF" w:rsidRDefault="00F9409C" w:rsidP="00A67BD8">
            <w:pPr>
              <w:rPr>
                <w:sz w:val="24"/>
                <w:szCs w:val="24"/>
              </w:rPr>
            </w:pPr>
          </w:p>
        </w:tc>
        <w:tc>
          <w:tcPr>
            <w:tcW w:w="630" w:type="dxa"/>
          </w:tcPr>
          <w:p w14:paraId="0CFF7F41" w14:textId="77777777" w:rsidR="00F9409C" w:rsidRPr="003341FF" w:rsidRDefault="00F9409C" w:rsidP="00A67BD8">
            <w:pPr>
              <w:rPr>
                <w:sz w:val="24"/>
                <w:szCs w:val="24"/>
              </w:rPr>
            </w:pPr>
          </w:p>
        </w:tc>
        <w:tc>
          <w:tcPr>
            <w:tcW w:w="535" w:type="dxa"/>
          </w:tcPr>
          <w:p w14:paraId="40C1A639" w14:textId="77777777" w:rsidR="00F9409C" w:rsidRPr="003341FF" w:rsidRDefault="00F9409C" w:rsidP="00A67BD8">
            <w:pPr>
              <w:rPr>
                <w:sz w:val="24"/>
                <w:szCs w:val="24"/>
              </w:rPr>
            </w:pPr>
          </w:p>
        </w:tc>
      </w:tr>
      <w:tr w:rsidR="00F9409C" w:rsidRPr="003341FF" w14:paraId="15D5E3B0" w14:textId="77777777" w:rsidTr="00A67BD8">
        <w:tc>
          <w:tcPr>
            <w:tcW w:w="6835" w:type="dxa"/>
          </w:tcPr>
          <w:p w14:paraId="46DFE779" w14:textId="77777777" w:rsidR="00F9409C" w:rsidRPr="003341FF" w:rsidRDefault="00F9409C" w:rsidP="00A67BD8">
            <w:pPr>
              <w:pStyle w:val="ListParagraph"/>
              <w:rPr>
                <w:b/>
                <w:bCs/>
                <w:sz w:val="24"/>
                <w:szCs w:val="24"/>
              </w:rPr>
            </w:pPr>
            <w:r w:rsidRPr="003341FF">
              <w:rPr>
                <w:b/>
                <w:bCs/>
                <w:sz w:val="24"/>
                <w:szCs w:val="24"/>
              </w:rPr>
              <w:t>3.5 Demonstrate advocacy strategies.</w:t>
            </w:r>
          </w:p>
        </w:tc>
        <w:tc>
          <w:tcPr>
            <w:tcW w:w="720" w:type="dxa"/>
          </w:tcPr>
          <w:p w14:paraId="16BFE91F" w14:textId="77777777" w:rsidR="00F9409C" w:rsidRPr="003341FF" w:rsidRDefault="00F9409C" w:rsidP="00A67BD8">
            <w:pPr>
              <w:rPr>
                <w:sz w:val="24"/>
                <w:szCs w:val="24"/>
              </w:rPr>
            </w:pPr>
          </w:p>
        </w:tc>
        <w:tc>
          <w:tcPr>
            <w:tcW w:w="630" w:type="dxa"/>
          </w:tcPr>
          <w:p w14:paraId="5B5F0DC5" w14:textId="77777777" w:rsidR="00F9409C" w:rsidRPr="003341FF" w:rsidRDefault="00F9409C" w:rsidP="00A67BD8">
            <w:pPr>
              <w:rPr>
                <w:sz w:val="24"/>
                <w:szCs w:val="24"/>
              </w:rPr>
            </w:pPr>
          </w:p>
        </w:tc>
        <w:tc>
          <w:tcPr>
            <w:tcW w:w="630" w:type="dxa"/>
          </w:tcPr>
          <w:p w14:paraId="68A031A7" w14:textId="77777777" w:rsidR="00F9409C" w:rsidRPr="003341FF" w:rsidRDefault="00F9409C" w:rsidP="00A67BD8">
            <w:pPr>
              <w:rPr>
                <w:sz w:val="24"/>
                <w:szCs w:val="24"/>
              </w:rPr>
            </w:pPr>
          </w:p>
        </w:tc>
        <w:tc>
          <w:tcPr>
            <w:tcW w:w="535" w:type="dxa"/>
          </w:tcPr>
          <w:p w14:paraId="649DD3DE" w14:textId="77777777" w:rsidR="00F9409C" w:rsidRPr="003341FF" w:rsidRDefault="00F9409C" w:rsidP="00A67BD8">
            <w:pPr>
              <w:rPr>
                <w:sz w:val="24"/>
                <w:szCs w:val="24"/>
              </w:rPr>
            </w:pPr>
          </w:p>
        </w:tc>
      </w:tr>
      <w:tr w:rsidR="00F9409C" w:rsidRPr="003341FF" w14:paraId="75C45FB2" w14:textId="77777777" w:rsidTr="00A67BD8">
        <w:tc>
          <w:tcPr>
            <w:tcW w:w="6835" w:type="dxa"/>
          </w:tcPr>
          <w:p w14:paraId="498C89F7" w14:textId="77777777" w:rsidR="00F9409C" w:rsidRPr="003341FF" w:rsidRDefault="00F9409C" w:rsidP="00A67BD8">
            <w:pPr>
              <w:pStyle w:val="ListParagraph"/>
              <w:rPr>
                <w:b/>
                <w:bCs/>
                <w:sz w:val="24"/>
                <w:szCs w:val="24"/>
              </w:rPr>
            </w:pPr>
            <w:r w:rsidRPr="003341FF">
              <w:rPr>
                <w:b/>
                <w:bCs/>
                <w:sz w:val="24"/>
                <w:szCs w:val="24"/>
              </w:rPr>
              <w:t>3.6 Advance preparedness to protect population health during disasters and public health emergencies.</w:t>
            </w:r>
          </w:p>
        </w:tc>
        <w:tc>
          <w:tcPr>
            <w:tcW w:w="720" w:type="dxa"/>
          </w:tcPr>
          <w:p w14:paraId="2F9596F5" w14:textId="77777777" w:rsidR="00F9409C" w:rsidRPr="003341FF" w:rsidRDefault="00F9409C" w:rsidP="00A67BD8">
            <w:pPr>
              <w:rPr>
                <w:sz w:val="24"/>
                <w:szCs w:val="24"/>
              </w:rPr>
            </w:pPr>
          </w:p>
        </w:tc>
        <w:tc>
          <w:tcPr>
            <w:tcW w:w="630" w:type="dxa"/>
          </w:tcPr>
          <w:p w14:paraId="18CD00C2" w14:textId="77777777" w:rsidR="00F9409C" w:rsidRPr="003341FF" w:rsidRDefault="00F9409C" w:rsidP="00A67BD8">
            <w:pPr>
              <w:rPr>
                <w:sz w:val="24"/>
                <w:szCs w:val="24"/>
              </w:rPr>
            </w:pPr>
          </w:p>
        </w:tc>
        <w:tc>
          <w:tcPr>
            <w:tcW w:w="630" w:type="dxa"/>
          </w:tcPr>
          <w:p w14:paraId="0BA2DE75" w14:textId="77777777" w:rsidR="00F9409C" w:rsidRPr="003341FF" w:rsidRDefault="00F9409C" w:rsidP="00A67BD8">
            <w:pPr>
              <w:rPr>
                <w:sz w:val="24"/>
                <w:szCs w:val="24"/>
              </w:rPr>
            </w:pPr>
          </w:p>
        </w:tc>
        <w:tc>
          <w:tcPr>
            <w:tcW w:w="535" w:type="dxa"/>
          </w:tcPr>
          <w:p w14:paraId="023CE907" w14:textId="77777777" w:rsidR="00F9409C" w:rsidRPr="003341FF" w:rsidRDefault="00F9409C" w:rsidP="00A67BD8">
            <w:pPr>
              <w:rPr>
                <w:sz w:val="24"/>
                <w:szCs w:val="24"/>
              </w:rPr>
            </w:pPr>
          </w:p>
        </w:tc>
      </w:tr>
      <w:tr w:rsidR="00F9409C" w:rsidRPr="003341FF" w14:paraId="6F0248A0" w14:textId="77777777" w:rsidTr="00A67BD8">
        <w:tc>
          <w:tcPr>
            <w:tcW w:w="6835" w:type="dxa"/>
          </w:tcPr>
          <w:p w14:paraId="09982BAD"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Scholarship for the Nursing Discipline</w:t>
            </w:r>
          </w:p>
          <w:p w14:paraId="2DD04791" w14:textId="77777777" w:rsidR="00F9409C" w:rsidRPr="003341FF" w:rsidRDefault="00F9409C" w:rsidP="00A67BD8">
            <w:pPr>
              <w:rPr>
                <w:b/>
                <w:bCs/>
                <w:sz w:val="24"/>
                <w:szCs w:val="24"/>
              </w:rPr>
            </w:pPr>
            <w:r w:rsidRPr="003341FF">
              <w:rPr>
                <w:sz w:val="24"/>
                <w:szCs w:val="24"/>
              </w:rPr>
              <w:t>The generation, synthesis, translation, application, and dissemination of nursing knowledge to improve health and transform health care.</w:t>
            </w:r>
          </w:p>
        </w:tc>
        <w:tc>
          <w:tcPr>
            <w:tcW w:w="720" w:type="dxa"/>
          </w:tcPr>
          <w:p w14:paraId="2A56569A" w14:textId="77777777" w:rsidR="00F9409C" w:rsidRPr="003341FF" w:rsidRDefault="00F9409C" w:rsidP="00A67BD8">
            <w:pPr>
              <w:rPr>
                <w:sz w:val="24"/>
                <w:szCs w:val="24"/>
              </w:rPr>
            </w:pPr>
          </w:p>
        </w:tc>
        <w:tc>
          <w:tcPr>
            <w:tcW w:w="630" w:type="dxa"/>
          </w:tcPr>
          <w:p w14:paraId="4D450C04" w14:textId="77777777" w:rsidR="00F9409C" w:rsidRPr="003341FF" w:rsidRDefault="00F9409C" w:rsidP="00A67BD8">
            <w:pPr>
              <w:rPr>
                <w:sz w:val="24"/>
                <w:szCs w:val="24"/>
              </w:rPr>
            </w:pPr>
          </w:p>
        </w:tc>
        <w:tc>
          <w:tcPr>
            <w:tcW w:w="630" w:type="dxa"/>
          </w:tcPr>
          <w:p w14:paraId="6CEAC686" w14:textId="77777777" w:rsidR="00F9409C" w:rsidRPr="003341FF" w:rsidRDefault="00F9409C" w:rsidP="00A67BD8">
            <w:pPr>
              <w:rPr>
                <w:sz w:val="24"/>
                <w:szCs w:val="24"/>
              </w:rPr>
            </w:pPr>
          </w:p>
        </w:tc>
        <w:tc>
          <w:tcPr>
            <w:tcW w:w="535" w:type="dxa"/>
          </w:tcPr>
          <w:p w14:paraId="05CEF10E" w14:textId="77777777" w:rsidR="00F9409C" w:rsidRPr="003341FF" w:rsidRDefault="00F9409C" w:rsidP="00A67BD8">
            <w:pPr>
              <w:rPr>
                <w:sz w:val="24"/>
                <w:szCs w:val="24"/>
              </w:rPr>
            </w:pPr>
          </w:p>
        </w:tc>
      </w:tr>
      <w:tr w:rsidR="00F9409C" w:rsidRPr="003341FF" w14:paraId="0EC39CB3" w14:textId="77777777" w:rsidTr="00A67BD8">
        <w:tc>
          <w:tcPr>
            <w:tcW w:w="6835" w:type="dxa"/>
          </w:tcPr>
          <w:p w14:paraId="45A91836" w14:textId="77777777" w:rsidR="00F9409C" w:rsidRPr="003341FF" w:rsidRDefault="00F9409C" w:rsidP="00A67BD8">
            <w:pPr>
              <w:pStyle w:val="ListParagraph"/>
              <w:rPr>
                <w:b/>
                <w:bCs/>
                <w:sz w:val="24"/>
                <w:szCs w:val="24"/>
              </w:rPr>
            </w:pPr>
            <w:r w:rsidRPr="003341FF">
              <w:rPr>
                <w:b/>
                <w:bCs/>
                <w:sz w:val="24"/>
                <w:szCs w:val="24"/>
              </w:rPr>
              <w:t>4.1 Advance the scholarship of nursing</w:t>
            </w:r>
          </w:p>
        </w:tc>
        <w:tc>
          <w:tcPr>
            <w:tcW w:w="720" w:type="dxa"/>
          </w:tcPr>
          <w:p w14:paraId="0312B3A7" w14:textId="77777777" w:rsidR="00F9409C" w:rsidRPr="003341FF" w:rsidRDefault="00F9409C" w:rsidP="00A67BD8">
            <w:pPr>
              <w:rPr>
                <w:sz w:val="24"/>
                <w:szCs w:val="24"/>
              </w:rPr>
            </w:pPr>
          </w:p>
        </w:tc>
        <w:tc>
          <w:tcPr>
            <w:tcW w:w="630" w:type="dxa"/>
          </w:tcPr>
          <w:p w14:paraId="7F82AD95" w14:textId="77777777" w:rsidR="00F9409C" w:rsidRPr="003341FF" w:rsidRDefault="00F9409C" w:rsidP="00A67BD8">
            <w:pPr>
              <w:rPr>
                <w:sz w:val="24"/>
                <w:szCs w:val="24"/>
              </w:rPr>
            </w:pPr>
          </w:p>
        </w:tc>
        <w:tc>
          <w:tcPr>
            <w:tcW w:w="630" w:type="dxa"/>
          </w:tcPr>
          <w:p w14:paraId="534A3BDE" w14:textId="77777777" w:rsidR="00F9409C" w:rsidRPr="003341FF" w:rsidRDefault="00F9409C" w:rsidP="00A67BD8">
            <w:pPr>
              <w:rPr>
                <w:sz w:val="24"/>
                <w:szCs w:val="24"/>
              </w:rPr>
            </w:pPr>
          </w:p>
        </w:tc>
        <w:tc>
          <w:tcPr>
            <w:tcW w:w="535" w:type="dxa"/>
          </w:tcPr>
          <w:p w14:paraId="61E7A576" w14:textId="77777777" w:rsidR="00F9409C" w:rsidRPr="003341FF" w:rsidRDefault="00F9409C" w:rsidP="00A67BD8">
            <w:pPr>
              <w:rPr>
                <w:sz w:val="24"/>
                <w:szCs w:val="24"/>
              </w:rPr>
            </w:pPr>
          </w:p>
        </w:tc>
      </w:tr>
      <w:tr w:rsidR="00F9409C" w:rsidRPr="003341FF" w14:paraId="55C5CC79" w14:textId="77777777" w:rsidTr="00A67BD8">
        <w:tc>
          <w:tcPr>
            <w:tcW w:w="6835" w:type="dxa"/>
          </w:tcPr>
          <w:p w14:paraId="015F4A09" w14:textId="77777777" w:rsidR="00F9409C" w:rsidRPr="003341FF" w:rsidRDefault="00F9409C" w:rsidP="00A67BD8">
            <w:pPr>
              <w:pStyle w:val="ListParagraph"/>
              <w:rPr>
                <w:b/>
                <w:bCs/>
                <w:sz w:val="24"/>
                <w:szCs w:val="24"/>
              </w:rPr>
            </w:pPr>
            <w:r w:rsidRPr="003341FF">
              <w:rPr>
                <w:b/>
                <w:bCs/>
                <w:sz w:val="24"/>
                <w:szCs w:val="24"/>
              </w:rPr>
              <w:t>4.2 Integrate best evidence into nursing practice.</w:t>
            </w:r>
          </w:p>
        </w:tc>
        <w:tc>
          <w:tcPr>
            <w:tcW w:w="720" w:type="dxa"/>
          </w:tcPr>
          <w:p w14:paraId="3FA7E7ED" w14:textId="77777777" w:rsidR="00F9409C" w:rsidRPr="003341FF" w:rsidRDefault="00F9409C" w:rsidP="00A67BD8">
            <w:pPr>
              <w:rPr>
                <w:sz w:val="24"/>
                <w:szCs w:val="24"/>
              </w:rPr>
            </w:pPr>
          </w:p>
        </w:tc>
        <w:tc>
          <w:tcPr>
            <w:tcW w:w="630" w:type="dxa"/>
          </w:tcPr>
          <w:p w14:paraId="277952D5" w14:textId="77777777" w:rsidR="00F9409C" w:rsidRPr="003341FF" w:rsidRDefault="00F9409C" w:rsidP="00A67BD8">
            <w:pPr>
              <w:rPr>
                <w:sz w:val="24"/>
                <w:szCs w:val="24"/>
              </w:rPr>
            </w:pPr>
          </w:p>
        </w:tc>
        <w:tc>
          <w:tcPr>
            <w:tcW w:w="630" w:type="dxa"/>
          </w:tcPr>
          <w:p w14:paraId="746B6B40" w14:textId="77777777" w:rsidR="00F9409C" w:rsidRPr="003341FF" w:rsidRDefault="00F9409C" w:rsidP="00A67BD8">
            <w:pPr>
              <w:rPr>
                <w:sz w:val="24"/>
                <w:szCs w:val="24"/>
              </w:rPr>
            </w:pPr>
          </w:p>
        </w:tc>
        <w:tc>
          <w:tcPr>
            <w:tcW w:w="535" w:type="dxa"/>
          </w:tcPr>
          <w:p w14:paraId="57FE6717" w14:textId="77777777" w:rsidR="00F9409C" w:rsidRPr="003341FF" w:rsidRDefault="00F9409C" w:rsidP="00A67BD8">
            <w:pPr>
              <w:rPr>
                <w:sz w:val="24"/>
                <w:szCs w:val="24"/>
              </w:rPr>
            </w:pPr>
          </w:p>
        </w:tc>
      </w:tr>
      <w:tr w:rsidR="00F9409C" w:rsidRPr="003341FF" w14:paraId="40FC97DD" w14:textId="77777777" w:rsidTr="00A67BD8">
        <w:tc>
          <w:tcPr>
            <w:tcW w:w="6835" w:type="dxa"/>
          </w:tcPr>
          <w:p w14:paraId="2042261C" w14:textId="77777777" w:rsidR="00F9409C" w:rsidRPr="003341FF" w:rsidRDefault="00F9409C" w:rsidP="00A67BD8">
            <w:pPr>
              <w:rPr>
                <w:b/>
                <w:bCs/>
                <w:sz w:val="24"/>
                <w:szCs w:val="24"/>
              </w:rPr>
            </w:pPr>
            <w:r w:rsidRPr="003341FF">
              <w:rPr>
                <w:b/>
                <w:bCs/>
                <w:sz w:val="24"/>
                <w:szCs w:val="24"/>
              </w:rPr>
              <w:t xml:space="preserve">              4.3 Promote the ethical conduct of scholarly activities.</w:t>
            </w:r>
          </w:p>
        </w:tc>
        <w:tc>
          <w:tcPr>
            <w:tcW w:w="720" w:type="dxa"/>
          </w:tcPr>
          <w:p w14:paraId="24BCC615" w14:textId="77777777" w:rsidR="00F9409C" w:rsidRPr="003341FF" w:rsidRDefault="00F9409C" w:rsidP="00A67BD8">
            <w:pPr>
              <w:rPr>
                <w:sz w:val="24"/>
                <w:szCs w:val="24"/>
              </w:rPr>
            </w:pPr>
          </w:p>
        </w:tc>
        <w:tc>
          <w:tcPr>
            <w:tcW w:w="630" w:type="dxa"/>
          </w:tcPr>
          <w:p w14:paraId="7907D929" w14:textId="77777777" w:rsidR="00F9409C" w:rsidRPr="003341FF" w:rsidRDefault="00F9409C" w:rsidP="00A67BD8">
            <w:pPr>
              <w:rPr>
                <w:sz w:val="24"/>
                <w:szCs w:val="24"/>
              </w:rPr>
            </w:pPr>
          </w:p>
        </w:tc>
        <w:tc>
          <w:tcPr>
            <w:tcW w:w="630" w:type="dxa"/>
          </w:tcPr>
          <w:p w14:paraId="3D22E950" w14:textId="77777777" w:rsidR="00F9409C" w:rsidRPr="003341FF" w:rsidRDefault="00F9409C" w:rsidP="00A67BD8">
            <w:pPr>
              <w:rPr>
                <w:sz w:val="24"/>
                <w:szCs w:val="24"/>
              </w:rPr>
            </w:pPr>
          </w:p>
        </w:tc>
        <w:tc>
          <w:tcPr>
            <w:tcW w:w="535" w:type="dxa"/>
          </w:tcPr>
          <w:p w14:paraId="7F5D7FCB" w14:textId="77777777" w:rsidR="00F9409C" w:rsidRPr="003341FF" w:rsidRDefault="00F9409C" w:rsidP="00A67BD8">
            <w:pPr>
              <w:rPr>
                <w:sz w:val="24"/>
                <w:szCs w:val="24"/>
              </w:rPr>
            </w:pPr>
          </w:p>
        </w:tc>
      </w:tr>
      <w:tr w:rsidR="00F9409C" w:rsidRPr="003341FF" w14:paraId="610416B3" w14:textId="77777777" w:rsidTr="00A67BD8">
        <w:tc>
          <w:tcPr>
            <w:tcW w:w="6835" w:type="dxa"/>
          </w:tcPr>
          <w:p w14:paraId="355AE2B6"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Quality and Safety</w:t>
            </w:r>
          </w:p>
          <w:p w14:paraId="7AB82965" w14:textId="77777777" w:rsidR="00F9409C" w:rsidRPr="003341FF" w:rsidRDefault="00F9409C" w:rsidP="00A67BD8">
            <w:pPr>
              <w:rPr>
                <w:b/>
                <w:bCs/>
                <w:sz w:val="24"/>
                <w:szCs w:val="24"/>
              </w:rPr>
            </w:pPr>
            <w:r w:rsidRPr="003341FF">
              <w:rPr>
                <w:sz w:val="24"/>
                <w:szCs w:val="24"/>
              </w:rPr>
              <w:t>Employment of established and emerging principles of safety and improvement science. Quality and safety, as core values of nursing practice, enhance quality and minimize risk of harm to patients and providers through both system effectiveness and individual performance.</w:t>
            </w:r>
          </w:p>
        </w:tc>
        <w:tc>
          <w:tcPr>
            <w:tcW w:w="720" w:type="dxa"/>
          </w:tcPr>
          <w:p w14:paraId="0618FA43" w14:textId="77777777" w:rsidR="00F9409C" w:rsidRPr="003341FF" w:rsidRDefault="00F9409C" w:rsidP="00A67BD8">
            <w:pPr>
              <w:rPr>
                <w:sz w:val="24"/>
                <w:szCs w:val="24"/>
              </w:rPr>
            </w:pPr>
          </w:p>
        </w:tc>
        <w:tc>
          <w:tcPr>
            <w:tcW w:w="630" w:type="dxa"/>
          </w:tcPr>
          <w:p w14:paraId="0745857B" w14:textId="77777777" w:rsidR="00F9409C" w:rsidRPr="003341FF" w:rsidRDefault="00F9409C" w:rsidP="00A67BD8">
            <w:pPr>
              <w:rPr>
                <w:sz w:val="24"/>
                <w:szCs w:val="24"/>
              </w:rPr>
            </w:pPr>
          </w:p>
        </w:tc>
        <w:tc>
          <w:tcPr>
            <w:tcW w:w="630" w:type="dxa"/>
          </w:tcPr>
          <w:p w14:paraId="111E6873" w14:textId="77777777" w:rsidR="00F9409C" w:rsidRPr="003341FF" w:rsidRDefault="00F9409C" w:rsidP="00A67BD8">
            <w:pPr>
              <w:rPr>
                <w:sz w:val="24"/>
                <w:szCs w:val="24"/>
              </w:rPr>
            </w:pPr>
          </w:p>
        </w:tc>
        <w:tc>
          <w:tcPr>
            <w:tcW w:w="535" w:type="dxa"/>
          </w:tcPr>
          <w:p w14:paraId="5699B00F" w14:textId="77777777" w:rsidR="00F9409C" w:rsidRPr="003341FF" w:rsidRDefault="00F9409C" w:rsidP="00A67BD8">
            <w:pPr>
              <w:rPr>
                <w:sz w:val="24"/>
                <w:szCs w:val="24"/>
              </w:rPr>
            </w:pPr>
          </w:p>
        </w:tc>
      </w:tr>
      <w:tr w:rsidR="00F9409C" w:rsidRPr="003341FF" w14:paraId="35FED603" w14:textId="77777777" w:rsidTr="00A67BD8">
        <w:tc>
          <w:tcPr>
            <w:tcW w:w="6835" w:type="dxa"/>
          </w:tcPr>
          <w:p w14:paraId="74E7B667" w14:textId="77777777" w:rsidR="00F9409C" w:rsidRPr="003341FF" w:rsidRDefault="00F9409C" w:rsidP="00A67BD8">
            <w:pPr>
              <w:pStyle w:val="ListParagraph"/>
              <w:rPr>
                <w:b/>
                <w:bCs/>
                <w:sz w:val="24"/>
                <w:szCs w:val="24"/>
              </w:rPr>
            </w:pPr>
            <w:r w:rsidRPr="003341FF">
              <w:rPr>
                <w:b/>
                <w:bCs/>
                <w:sz w:val="24"/>
                <w:szCs w:val="24"/>
              </w:rPr>
              <w:t>5.1 Apply quality improvement principles in care delivery.</w:t>
            </w:r>
          </w:p>
        </w:tc>
        <w:tc>
          <w:tcPr>
            <w:tcW w:w="720" w:type="dxa"/>
          </w:tcPr>
          <w:p w14:paraId="784D8467" w14:textId="77777777" w:rsidR="00F9409C" w:rsidRPr="003341FF" w:rsidRDefault="00F9409C" w:rsidP="00A67BD8">
            <w:pPr>
              <w:rPr>
                <w:sz w:val="24"/>
                <w:szCs w:val="24"/>
              </w:rPr>
            </w:pPr>
          </w:p>
        </w:tc>
        <w:tc>
          <w:tcPr>
            <w:tcW w:w="630" w:type="dxa"/>
          </w:tcPr>
          <w:p w14:paraId="50DD4E57" w14:textId="77777777" w:rsidR="00F9409C" w:rsidRPr="003341FF" w:rsidRDefault="00F9409C" w:rsidP="00A67BD8">
            <w:pPr>
              <w:rPr>
                <w:sz w:val="24"/>
                <w:szCs w:val="24"/>
              </w:rPr>
            </w:pPr>
          </w:p>
        </w:tc>
        <w:tc>
          <w:tcPr>
            <w:tcW w:w="630" w:type="dxa"/>
          </w:tcPr>
          <w:p w14:paraId="5513413C" w14:textId="77777777" w:rsidR="00F9409C" w:rsidRPr="003341FF" w:rsidRDefault="00F9409C" w:rsidP="00A67BD8">
            <w:pPr>
              <w:rPr>
                <w:sz w:val="24"/>
                <w:szCs w:val="24"/>
              </w:rPr>
            </w:pPr>
          </w:p>
        </w:tc>
        <w:tc>
          <w:tcPr>
            <w:tcW w:w="535" w:type="dxa"/>
          </w:tcPr>
          <w:p w14:paraId="5EBA8EA2" w14:textId="77777777" w:rsidR="00F9409C" w:rsidRPr="003341FF" w:rsidRDefault="00F9409C" w:rsidP="00A67BD8">
            <w:pPr>
              <w:rPr>
                <w:sz w:val="24"/>
                <w:szCs w:val="24"/>
              </w:rPr>
            </w:pPr>
          </w:p>
        </w:tc>
      </w:tr>
      <w:tr w:rsidR="00F9409C" w:rsidRPr="003341FF" w14:paraId="53F97018" w14:textId="77777777" w:rsidTr="00A67BD8">
        <w:tc>
          <w:tcPr>
            <w:tcW w:w="6835" w:type="dxa"/>
          </w:tcPr>
          <w:p w14:paraId="0C64FFEB" w14:textId="77777777" w:rsidR="00F9409C" w:rsidRPr="003341FF" w:rsidRDefault="00F9409C" w:rsidP="00A67BD8">
            <w:pPr>
              <w:pStyle w:val="ListParagraph"/>
              <w:rPr>
                <w:b/>
                <w:bCs/>
                <w:sz w:val="24"/>
                <w:szCs w:val="24"/>
              </w:rPr>
            </w:pPr>
            <w:r w:rsidRPr="003341FF">
              <w:rPr>
                <w:b/>
                <w:bCs/>
                <w:sz w:val="24"/>
                <w:szCs w:val="24"/>
              </w:rPr>
              <w:t>5.2 Contribute to a culture of patient safety.</w:t>
            </w:r>
          </w:p>
        </w:tc>
        <w:tc>
          <w:tcPr>
            <w:tcW w:w="720" w:type="dxa"/>
          </w:tcPr>
          <w:p w14:paraId="19BA9125" w14:textId="77777777" w:rsidR="00F9409C" w:rsidRPr="003341FF" w:rsidRDefault="00F9409C" w:rsidP="00A67BD8">
            <w:pPr>
              <w:rPr>
                <w:sz w:val="24"/>
                <w:szCs w:val="24"/>
              </w:rPr>
            </w:pPr>
          </w:p>
        </w:tc>
        <w:tc>
          <w:tcPr>
            <w:tcW w:w="630" w:type="dxa"/>
          </w:tcPr>
          <w:p w14:paraId="255F09D1" w14:textId="77777777" w:rsidR="00F9409C" w:rsidRPr="003341FF" w:rsidRDefault="00F9409C" w:rsidP="00A67BD8">
            <w:pPr>
              <w:rPr>
                <w:sz w:val="24"/>
                <w:szCs w:val="24"/>
              </w:rPr>
            </w:pPr>
          </w:p>
        </w:tc>
        <w:tc>
          <w:tcPr>
            <w:tcW w:w="630" w:type="dxa"/>
          </w:tcPr>
          <w:p w14:paraId="4A085471" w14:textId="77777777" w:rsidR="00F9409C" w:rsidRPr="003341FF" w:rsidRDefault="00F9409C" w:rsidP="00A67BD8">
            <w:pPr>
              <w:rPr>
                <w:sz w:val="24"/>
                <w:szCs w:val="24"/>
              </w:rPr>
            </w:pPr>
          </w:p>
        </w:tc>
        <w:tc>
          <w:tcPr>
            <w:tcW w:w="535" w:type="dxa"/>
          </w:tcPr>
          <w:p w14:paraId="3C9C51C3" w14:textId="77777777" w:rsidR="00F9409C" w:rsidRPr="003341FF" w:rsidRDefault="00F9409C" w:rsidP="00A67BD8">
            <w:pPr>
              <w:rPr>
                <w:sz w:val="24"/>
                <w:szCs w:val="24"/>
              </w:rPr>
            </w:pPr>
          </w:p>
        </w:tc>
      </w:tr>
      <w:tr w:rsidR="00F9409C" w:rsidRPr="003341FF" w14:paraId="1377C01D" w14:textId="77777777" w:rsidTr="00A67BD8">
        <w:tc>
          <w:tcPr>
            <w:tcW w:w="6835" w:type="dxa"/>
          </w:tcPr>
          <w:p w14:paraId="234E22C9" w14:textId="77777777" w:rsidR="00F9409C" w:rsidRPr="003341FF" w:rsidRDefault="00F9409C" w:rsidP="00A67BD8">
            <w:pPr>
              <w:pStyle w:val="ListParagraph"/>
              <w:rPr>
                <w:b/>
                <w:bCs/>
                <w:sz w:val="24"/>
                <w:szCs w:val="24"/>
              </w:rPr>
            </w:pPr>
            <w:r w:rsidRPr="003341FF">
              <w:rPr>
                <w:b/>
                <w:bCs/>
                <w:sz w:val="24"/>
                <w:szCs w:val="24"/>
              </w:rPr>
              <w:t>5.3 Contribute to a culture of provider and work environment safety.</w:t>
            </w:r>
          </w:p>
        </w:tc>
        <w:tc>
          <w:tcPr>
            <w:tcW w:w="720" w:type="dxa"/>
          </w:tcPr>
          <w:p w14:paraId="0799393D" w14:textId="77777777" w:rsidR="00F9409C" w:rsidRPr="003341FF" w:rsidRDefault="00F9409C" w:rsidP="00A67BD8">
            <w:pPr>
              <w:rPr>
                <w:sz w:val="24"/>
                <w:szCs w:val="24"/>
              </w:rPr>
            </w:pPr>
          </w:p>
        </w:tc>
        <w:tc>
          <w:tcPr>
            <w:tcW w:w="630" w:type="dxa"/>
          </w:tcPr>
          <w:p w14:paraId="1C357FD3" w14:textId="77777777" w:rsidR="00F9409C" w:rsidRPr="003341FF" w:rsidRDefault="00F9409C" w:rsidP="00A67BD8">
            <w:pPr>
              <w:rPr>
                <w:sz w:val="24"/>
                <w:szCs w:val="24"/>
              </w:rPr>
            </w:pPr>
          </w:p>
        </w:tc>
        <w:tc>
          <w:tcPr>
            <w:tcW w:w="630" w:type="dxa"/>
          </w:tcPr>
          <w:p w14:paraId="4B759100" w14:textId="77777777" w:rsidR="00F9409C" w:rsidRPr="003341FF" w:rsidRDefault="00F9409C" w:rsidP="00A67BD8">
            <w:pPr>
              <w:rPr>
                <w:sz w:val="24"/>
                <w:szCs w:val="24"/>
              </w:rPr>
            </w:pPr>
          </w:p>
        </w:tc>
        <w:tc>
          <w:tcPr>
            <w:tcW w:w="535" w:type="dxa"/>
          </w:tcPr>
          <w:p w14:paraId="7848948C" w14:textId="77777777" w:rsidR="00F9409C" w:rsidRPr="003341FF" w:rsidRDefault="00F9409C" w:rsidP="00A67BD8">
            <w:pPr>
              <w:rPr>
                <w:sz w:val="24"/>
                <w:szCs w:val="24"/>
              </w:rPr>
            </w:pPr>
          </w:p>
        </w:tc>
      </w:tr>
      <w:tr w:rsidR="00F9409C" w:rsidRPr="003341FF" w14:paraId="17FB0EBE" w14:textId="77777777" w:rsidTr="00A67BD8">
        <w:tc>
          <w:tcPr>
            <w:tcW w:w="6835" w:type="dxa"/>
          </w:tcPr>
          <w:p w14:paraId="7411D8BF"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Interprofessional Partnerships</w:t>
            </w:r>
          </w:p>
          <w:p w14:paraId="6BB50AC6" w14:textId="77777777" w:rsidR="00F9409C" w:rsidRPr="003341FF" w:rsidRDefault="00F9409C" w:rsidP="00A67BD8">
            <w:pPr>
              <w:pStyle w:val="ListParagraph"/>
              <w:ind w:left="0"/>
              <w:rPr>
                <w:b/>
                <w:bCs/>
                <w:sz w:val="24"/>
                <w:szCs w:val="24"/>
              </w:rPr>
            </w:pPr>
            <w:r w:rsidRPr="003341FF">
              <w:rPr>
                <w:sz w:val="24"/>
                <w:szCs w:val="24"/>
              </w:rPr>
              <w:t>Intentional collaboration across professions and with care team members, patients, families, communities, and other stakeholders to optimize care, enhance the healthcare experience, and strengthen outcomes.</w:t>
            </w:r>
          </w:p>
        </w:tc>
        <w:tc>
          <w:tcPr>
            <w:tcW w:w="720" w:type="dxa"/>
          </w:tcPr>
          <w:p w14:paraId="1B6B43A5" w14:textId="77777777" w:rsidR="00F9409C" w:rsidRPr="003341FF" w:rsidRDefault="00F9409C" w:rsidP="00A67BD8">
            <w:pPr>
              <w:rPr>
                <w:sz w:val="24"/>
                <w:szCs w:val="24"/>
              </w:rPr>
            </w:pPr>
          </w:p>
        </w:tc>
        <w:tc>
          <w:tcPr>
            <w:tcW w:w="630" w:type="dxa"/>
          </w:tcPr>
          <w:p w14:paraId="7D0ED233" w14:textId="77777777" w:rsidR="00F9409C" w:rsidRPr="003341FF" w:rsidRDefault="00F9409C" w:rsidP="00A67BD8">
            <w:pPr>
              <w:rPr>
                <w:sz w:val="24"/>
                <w:szCs w:val="24"/>
              </w:rPr>
            </w:pPr>
          </w:p>
        </w:tc>
        <w:tc>
          <w:tcPr>
            <w:tcW w:w="630" w:type="dxa"/>
          </w:tcPr>
          <w:p w14:paraId="3CA2F6BF" w14:textId="77777777" w:rsidR="00F9409C" w:rsidRPr="003341FF" w:rsidRDefault="00F9409C" w:rsidP="00A67BD8">
            <w:pPr>
              <w:rPr>
                <w:sz w:val="24"/>
                <w:szCs w:val="24"/>
              </w:rPr>
            </w:pPr>
          </w:p>
        </w:tc>
        <w:tc>
          <w:tcPr>
            <w:tcW w:w="535" w:type="dxa"/>
          </w:tcPr>
          <w:p w14:paraId="52E0DFEB" w14:textId="77777777" w:rsidR="00F9409C" w:rsidRPr="003341FF" w:rsidRDefault="00F9409C" w:rsidP="00A67BD8">
            <w:pPr>
              <w:rPr>
                <w:sz w:val="24"/>
                <w:szCs w:val="24"/>
              </w:rPr>
            </w:pPr>
          </w:p>
        </w:tc>
      </w:tr>
      <w:tr w:rsidR="00F9409C" w:rsidRPr="003341FF" w14:paraId="72E7163E" w14:textId="77777777" w:rsidTr="00A67BD8">
        <w:tc>
          <w:tcPr>
            <w:tcW w:w="6835" w:type="dxa"/>
          </w:tcPr>
          <w:p w14:paraId="157156BC" w14:textId="77777777" w:rsidR="00F9409C" w:rsidRPr="003341FF" w:rsidRDefault="00F9409C" w:rsidP="00A67BD8">
            <w:pPr>
              <w:pStyle w:val="ListParagraph"/>
              <w:rPr>
                <w:b/>
                <w:bCs/>
                <w:sz w:val="24"/>
                <w:szCs w:val="24"/>
              </w:rPr>
            </w:pPr>
            <w:r w:rsidRPr="003341FF">
              <w:rPr>
                <w:b/>
                <w:bCs/>
                <w:sz w:val="24"/>
                <w:szCs w:val="24"/>
              </w:rPr>
              <w:t>6.1 Communicate in a manner that facilitates a partnership approach to quality care delivery.</w:t>
            </w:r>
          </w:p>
        </w:tc>
        <w:tc>
          <w:tcPr>
            <w:tcW w:w="720" w:type="dxa"/>
          </w:tcPr>
          <w:p w14:paraId="38191741" w14:textId="77777777" w:rsidR="00F9409C" w:rsidRPr="003341FF" w:rsidRDefault="00F9409C" w:rsidP="00A67BD8">
            <w:pPr>
              <w:rPr>
                <w:sz w:val="24"/>
                <w:szCs w:val="24"/>
              </w:rPr>
            </w:pPr>
          </w:p>
        </w:tc>
        <w:tc>
          <w:tcPr>
            <w:tcW w:w="630" w:type="dxa"/>
          </w:tcPr>
          <w:p w14:paraId="359DF1DB" w14:textId="77777777" w:rsidR="00F9409C" w:rsidRPr="003341FF" w:rsidRDefault="00F9409C" w:rsidP="00A67BD8">
            <w:pPr>
              <w:rPr>
                <w:sz w:val="24"/>
                <w:szCs w:val="24"/>
              </w:rPr>
            </w:pPr>
          </w:p>
        </w:tc>
        <w:tc>
          <w:tcPr>
            <w:tcW w:w="630" w:type="dxa"/>
          </w:tcPr>
          <w:p w14:paraId="07541EDA" w14:textId="77777777" w:rsidR="00F9409C" w:rsidRPr="003341FF" w:rsidRDefault="00F9409C" w:rsidP="00A67BD8">
            <w:pPr>
              <w:rPr>
                <w:sz w:val="24"/>
                <w:szCs w:val="24"/>
              </w:rPr>
            </w:pPr>
          </w:p>
        </w:tc>
        <w:tc>
          <w:tcPr>
            <w:tcW w:w="535" w:type="dxa"/>
          </w:tcPr>
          <w:p w14:paraId="41303ED4" w14:textId="77777777" w:rsidR="00F9409C" w:rsidRPr="003341FF" w:rsidRDefault="00F9409C" w:rsidP="00A67BD8">
            <w:pPr>
              <w:rPr>
                <w:sz w:val="24"/>
                <w:szCs w:val="24"/>
              </w:rPr>
            </w:pPr>
          </w:p>
        </w:tc>
      </w:tr>
      <w:tr w:rsidR="00F9409C" w:rsidRPr="003341FF" w14:paraId="7E7DDEA9" w14:textId="77777777" w:rsidTr="00A67BD8">
        <w:tc>
          <w:tcPr>
            <w:tcW w:w="6835" w:type="dxa"/>
          </w:tcPr>
          <w:p w14:paraId="264D3073" w14:textId="77777777" w:rsidR="00F9409C" w:rsidRPr="003341FF" w:rsidRDefault="00F9409C" w:rsidP="00A67BD8">
            <w:pPr>
              <w:pStyle w:val="ListParagraph"/>
              <w:rPr>
                <w:b/>
                <w:bCs/>
                <w:sz w:val="24"/>
                <w:szCs w:val="24"/>
              </w:rPr>
            </w:pPr>
            <w:r w:rsidRPr="003341FF">
              <w:rPr>
                <w:b/>
                <w:bCs/>
                <w:sz w:val="24"/>
                <w:szCs w:val="24"/>
              </w:rPr>
              <w:t>6.2 Perform effectively in different team roles, using principles and values of team dynamics.</w:t>
            </w:r>
          </w:p>
        </w:tc>
        <w:tc>
          <w:tcPr>
            <w:tcW w:w="720" w:type="dxa"/>
          </w:tcPr>
          <w:p w14:paraId="7A488337" w14:textId="77777777" w:rsidR="00F9409C" w:rsidRPr="003341FF" w:rsidRDefault="00F9409C" w:rsidP="00A67BD8">
            <w:pPr>
              <w:rPr>
                <w:sz w:val="24"/>
                <w:szCs w:val="24"/>
              </w:rPr>
            </w:pPr>
          </w:p>
        </w:tc>
        <w:tc>
          <w:tcPr>
            <w:tcW w:w="630" w:type="dxa"/>
          </w:tcPr>
          <w:p w14:paraId="4ADED435" w14:textId="77777777" w:rsidR="00F9409C" w:rsidRPr="003341FF" w:rsidRDefault="00F9409C" w:rsidP="00A67BD8">
            <w:pPr>
              <w:rPr>
                <w:sz w:val="24"/>
                <w:szCs w:val="24"/>
              </w:rPr>
            </w:pPr>
          </w:p>
        </w:tc>
        <w:tc>
          <w:tcPr>
            <w:tcW w:w="630" w:type="dxa"/>
          </w:tcPr>
          <w:p w14:paraId="617FDF93" w14:textId="77777777" w:rsidR="00F9409C" w:rsidRPr="003341FF" w:rsidRDefault="00F9409C" w:rsidP="00A67BD8">
            <w:pPr>
              <w:rPr>
                <w:sz w:val="24"/>
                <w:szCs w:val="24"/>
              </w:rPr>
            </w:pPr>
          </w:p>
        </w:tc>
        <w:tc>
          <w:tcPr>
            <w:tcW w:w="535" w:type="dxa"/>
          </w:tcPr>
          <w:p w14:paraId="01B100F1" w14:textId="77777777" w:rsidR="00F9409C" w:rsidRPr="003341FF" w:rsidRDefault="00F9409C" w:rsidP="00A67BD8">
            <w:pPr>
              <w:rPr>
                <w:sz w:val="24"/>
                <w:szCs w:val="24"/>
              </w:rPr>
            </w:pPr>
          </w:p>
        </w:tc>
      </w:tr>
      <w:tr w:rsidR="00F9409C" w:rsidRPr="003341FF" w14:paraId="66D8DBB0" w14:textId="77777777" w:rsidTr="00A67BD8">
        <w:tc>
          <w:tcPr>
            <w:tcW w:w="6835" w:type="dxa"/>
          </w:tcPr>
          <w:p w14:paraId="3DD3F3AE" w14:textId="77777777" w:rsidR="00F9409C" w:rsidRPr="003341FF" w:rsidRDefault="00F9409C" w:rsidP="00A67BD8">
            <w:pPr>
              <w:pStyle w:val="ListParagraph"/>
              <w:rPr>
                <w:b/>
                <w:bCs/>
                <w:sz w:val="24"/>
                <w:szCs w:val="24"/>
              </w:rPr>
            </w:pPr>
            <w:r w:rsidRPr="003341FF">
              <w:rPr>
                <w:b/>
                <w:bCs/>
                <w:sz w:val="24"/>
                <w:szCs w:val="24"/>
              </w:rPr>
              <w:t>6.3 Use knowledge of nursing and other professions to address healthcare needs.</w:t>
            </w:r>
          </w:p>
        </w:tc>
        <w:tc>
          <w:tcPr>
            <w:tcW w:w="720" w:type="dxa"/>
          </w:tcPr>
          <w:p w14:paraId="0738358D" w14:textId="77777777" w:rsidR="00F9409C" w:rsidRPr="003341FF" w:rsidRDefault="00F9409C" w:rsidP="00A67BD8">
            <w:pPr>
              <w:rPr>
                <w:sz w:val="24"/>
                <w:szCs w:val="24"/>
              </w:rPr>
            </w:pPr>
          </w:p>
        </w:tc>
        <w:tc>
          <w:tcPr>
            <w:tcW w:w="630" w:type="dxa"/>
          </w:tcPr>
          <w:p w14:paraId="126B25D0" w14:textId="77777777" w:rsidR="00F9409C" w:rsidRPr="003341FF" w:rsidRDefault="00F9409C" w:rsidP="00A67BD8">
            <w:pPr>
              <w:rPr>
                <w:sz w:val="24"/>
                <w:szCs w:val="24"/>
              </w:rPr>
            </w:pPr>
          </w:p>
        </w:tc>
        <w:tc>
          <w:tcPr>
            <w:tcW w:w="630" w:type="dxa"/>
          </w:tcPr>
          <w:p w14:paraId="339649E5" w14:textId="77777777" w:rsidR="00F9409C" w:rsidRPr="003341FF" w:rsidRDefault="00F9409C" w:rsidP="00A67BD8">
            <w:pPr>
              <w:rPr>
                <w:sz w:val="24"/>
                <w:szCs w:val="24"/>
              </w:rPr>
            </w:pPr>
          </w:p>
        </w:tc>
        <w:tc>
          <w:tcPr>
            <w:tcW w:w="535" w:type="dxa"/>
          </w:tcPr>
          <w:p w14:paraId="279DABE9" w14:textId="77777777" w:rsidR="00F9409C" w:rsidRPr="003341FF" w:rsidRDefault="00F9409C" w:rsidP="00A67BD8">
            <w:pPr>
              <w:rPr>
                <w:sz w:val="24"/>
                <w:szCs w:val="24"/>
              </w:rPr>
            </w:pPr>
          </w:p>
        </w:tc>
      </w:tr>
      <w:tr w:rsidR="00F9409C" w:rsidRPr="003341FF" w14:paraId="6ED3EF70" w14:textId="77777777" w:rsidTr="00A67BD8">
        <w:tc>
          <w:tcPr>
            <w:tcW w:w="6835" w:type="dxa"/>
          </w:tcPr>
          <w:p w14:paraId="2870EB2C" w14:textId="77777777" w:rsidR="00F9409C" w:rsidRPr="003341FF" w:rsidRDefault="00F9409C" w:rsidP="00A67BD8">
            <w:pPr>
              <w:ind w:left="720"/>
              <w:rPr>
                <w:b/>
                <w:bCs/>
                <w:sz w:val="24"/>
                <w:szCs w:val="24"/>
              </w:rPr>
            </w:pPr>
            <w:r w:rsidRPr="003341FF">
              <w:rPr>
                <w:b/>
                <w:bCs/>
                <w:sz w:val="24"/>
                <w:szCs w:val="24"/>
              </w:rPr>
              <w:t>6.4 Work with other professions to maintain a climate of mutual learning, respect, and shared values.</w:t>
            </w:r>
          </w:p>
        </w:tc>
        <w:tc>
          <w:tcPr>
            <w:tcW w:w="720" w:type="dxa"/>
          </w:tcPr>
          <w:p w14:paraId="0EFAB09C" w14:textId="77777777" w:rsidR="00F9409C" w:rsidRPr="003341FF" w:rsidRDefault="00F9409C" w:rsidP="00A67BD8">
            <w:pPr>
              <w:rPr>
                <w:sz w:val="24"/>
                <w:szCs w:val="24"/>
              </w:rPr>
            </w:pPr>
          </w:p>
        </w:tc>
        <w:tc>
          <w:tcPr>
            <w:tcW w:w="630" w:type="dxa"/>
          </w:tcPr>
          <w:p w14:paraId="4255F7EF" w14:textId="77777777" w:rsidR="00F9409C" w:rsidRPr="003341FF" w:rsidRDefault="00F9409C" w:rsidP="00A67BD8">
            <w:pPr>
              <w:rPr>
                <w:sz w:val="24"/>
                <w:szCs w:val="24"/>
              </w:rPr>
            </w:pPr>
          </w:p>
        </w:tc>
        <w:tc>
          <w:tcPr>
            <w:tcW w:w="630" w:type="dxa"/>
          </w:tcPr>
          <w:p w14:paraId="77156C8E" w14:textId="77777777" w:rsidR="00F9409C" w:rsidRPr="003341FF" w:rsidRDefault="00F9409C" w:rsidP="00A67BD8">
            <w:pPr>
              <w:rPr>
                <w:sz w:val="24"/>
                <w:szCs w:val="24"/>
              </w:rPr>
            </w:pPr>
          </w:p>
        </w:tc>
        <w:tc>
          <w:tcPr>
            <w:tcW w:w="535" w:type="dxa"/>
          </w:tcPr>
          <w:p w14:paraId="0BF27089" w14:textId="77777777" w:rsidR="00F9409C" w:rsidRPr="003341FF" w:rsidRDefault="00F9409C" w:rsidP="00A67BD8">
            <w:pPr>
              <w:rPr>
                <w:sz w:val="24"/>
                <w:szCs w:val="24"/>
              </w:rPr>
            </w:pPr>
          </w:p>
        </w:tc>
      </w:tr>
      <w:tr w:rsidR="00F9409C" w:rsidRPr="003341FF" w14:paraId="09A54416" w14:textId="77777777" w:rsidTr="00A67BD8">
        <w:tc>
          <w:tcPr>
            <w:tcW w:w="6835" w:type="dxa"/>
          </w:tcPr>
          <w:p w14:paraId="53959A51"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Systems- Based Practice</w:t>
            </w:r>
          </w:p>
          <w:p w14:paraId="2D4DEE5E" w14:textId="77777777" w:rsidR="00F9409C" w:rsidRPr="003341FF" w:rsidRDefault="00F9409C" w:rsidP="00A67BD8">
            <w:pPr>
              <w:rPr>
                <w:b/>
                <w:bCs/>
                <w:sz w:val="24"/>
                <w:szCs w:val="24"/>
              </w:rPr>
            </w:pPr>
            <w:r w:rsidRPr="003341FF">
              <w:rPr>
                <w:sz w:val="24"/>
                <w:szCs w:val="24"/>
              </w:rPr>
              <w:t>Responding to and leading within complex systems of health care. Nurses effectively and proactively coordinate resources to provide safe, quality, equitable care to diverse populations.</w:t>
            </w:r>
          </w:p>
        </w:tc>
        <w:tc>
          <w:tcPr>
            <w:tcW w:w="720" w:type="dxa"/>
          </w:tcPr>
          <w:p w14:paraId="21BE56EE" w14:textId="77777777" w:rsidR="00F9409C" w:rsidRPr="003341FF" w:rsidRDefault="00F9409C" w:rsidP="00A67BD8">
            <w:pPr>
              <w:rPr>
                <w:sz w:val="24"/>
                <w:szCs w:val="24"/>
              </w:rPr>
            </w:pPr>
          </w:p>
        </w:tc>
        <w:tc>
          <w:tcPr>
            <w:tcW w:w="630" w:type="dxa"/>
          </w:tcPr>
          <w:p w14:paraId="1E19A694" w14:textId="77777777" w:rsidR="00F9409C" w:rsidRPr="003341FF" w:rsidRDefault="00F9409C" w:rsidP="00A67BD8">
            <w:pPr>
              <w:rPr>
                <w:sz w:val="24"/>
                <w:szCs w:val="24"/>
              </w:rPr>
            </w:pPr>
          </w:p>
        </w:tc>
        <w:tc>
          <w:tcPr>
            <w:tcW w:w="630" w:type="dxa"/>
          </w:tcPr>
          <w:p w14:paraId="5918457E" w14:textId="77777777" w:rsidR="00F9409C" w:rsidRPr="003341FF" w:rsidRDefault="00F9409C" w:rsidP="00A67BD8">
            <w:pPr>
              <w:rPr>
                <w:sz w:val="24"/>
                <w:szCs w:val="24"/>
              </w:rPr>
            </w:pPr>
          </w:p>
        </w:tc>
        <w:tc>
          <w:tcPr>
            <w:tcW w:w="535" w:type="dxa"/>
          </w:tcPr>
          <w:p w14:paraId="132EE8CA" w14:textId="77777777" w:rsidR="00F9409C" w:rsidRPr="003341FF" w:rsidRDefault="00F9409C" w:rsidP="00A67BD8">
            <w:pPr>
              <w:rPr>
                <w:sz w:val="24"/>
                <w:szCs w:val="24"/>
              </w:rPr>
            </w:pPr>
          </w:p>
        </w:tc>
      </w:tr>
      <w:tr w:rsidR="00F9409C" w:rsidRPr="003341FF" w14:paraId="1077241E" w14:textId="77777777" w:rsidTr="00A67BD8">
        <w:tc>
          <w:tcPr>
            <w:tcW w:w="6835" w:type="dxa"/>
          </w:tcPr>
          <w:p w14:paraId="2431A409" w14:textId="77777777" w:rsidR="00F9409C" w:rsidRPr="003341FF" w:rsidRDefault="00F9409C" w:rsidP="00A67BD8">
            <w:pPr>
              <w:pStyle w:val="ListParagraph"/>
              <w:rPr>
                <w:b/>
                <w:bCs/>
                <w:sz w:val="24"/>
                <w:szCs w:val="24"/>
              </w:rPr>
            </w:pPr>
            <w:r w:rsidRPr="003341FF">
              <w:rPr>
                <w:b/>
                <w:bCs/>
                <w:sz w:val="24"/>
                <w:szCs w:val="24"/>
              </w:rPr>
              <w:t>7.1 Apply knowledge of systems to work effectively across the continuum of care.</w:t>
            </w:r>
          </w:p>
        </w:tc>
        <w:tc>
          <w:tcPr>
            <w:tcW w:w="720" w:type="dxa"/>
          </w:tcPr>
          <w:p w14:paraId="1F6EAEE9" w14:textId="77777777" w:rsidR="00F9409C" w:rsidRPr="003341FF" w:rsidRDefault="00F9409C" w:rsidP="00A67BD8">
            <w:pPr>
              <w:rPr>
                <w:sz w:val="24"/>
                <w:szCs w:val="24"/>
              </w:rPr>
            </w:pPr>
          </w:p>
        </w:tc>
        <w:tc>
          <w:tcPr>
            <w:tcW w:w="630" w:type="dxa"/>
          </w:tcPr>
          <w:p w14:paraId="7438D89D" w14:textId="77777777" w:rsidR="00F9409C" w:rsidRPr="003341FF" w:rsidRDefault="00F9409C" w:rsidP="00A67BD8">
            <w:pPr>
              <w:rPr>
                <w:sz w:val="24"/>
                <w:szCs w:val="24"/>
              </w:rPr>
            </w:pPr>
          </w:p>
        </w:tc>
        <w:tc>
          <w:tcPr>
            <w:tcW w:w="630" w:type="dxa"/>
          </w:tcPr>
          <w:p w14:paraId="43DAF32D" w14:textId="77777777" w:rsidR="00F9409C" w:rsidRPr="003341FF" w:rsidRDefault="00F9409C" w:rsidP="00A67BD8">
            <w:pPr>
              <w:rPr>
                <w:sz w:val="24"/>
                <w:szCs w:val="24"/>
              </w:rPr>
            </w:pPr>
          </w:p>
        </w:tc>
        <w:tc>
          <w:tcPr>
            <w:tcW w:w="535" w:type="dxa"/>
          </w:tcPr>
          <w:p w14:paraId="41AFCDCE" w14:textId="77777777" w:rsidR="00F9409C" w:rsidRPr="003341FF" w:rsidRDefault="00F9409C" w:rsidP="00A67BD8">
            <w:pPr>
              <w:rPr>
                <w:sz w:val="24"/>
                <w:szCs w:val="24"/>
              </w:rPr>
            </w:pPr>
          </w:p>
        </w:tc>
      </w:tr>
      <w:tr w:rsidR="00F9409C" w:rsidRPr="003341FF" w14:paraId="450E55ED" w14:textId="77777777" w:rsidTr="00A67BD8">
        <w:tc>
          <w:tcPr>
            <w:tcW w:w="6835" w:type="dxa"/>
          </w:tcPr>
          <w:p w14:paraId="45B142ED" w14:textId="77777777" w:rsidR="00F9409C" w:rsidRPr="003341FF" w:rsidRDefault="00F9409C" w:rsidP="00A67BD8">
            <w:pPr>
              <w:pStyle w:val="ListParagraph"/>
              <w:rPr>
                <w:b/>
                <w:bCs/>
                <w:sz w:val="24"/>
                <w:szCs w:val="24"/>
              </w:rPr>
            </w:pPr>
            <w:r w:rsidRPr="003341FF">
              <w:rPr>
                <w:b/>
                <w:bCs/>
                <w:color w:val="292426"/>
                <w:sz w:val="24"/>
                <w:szCs w:val="24"/>
              </w:rPr>
              <w:t>7.2 Incorporate consideration of cost-effectiveness of care.</w:t>
            </w:r>
          </w:p>
        </w:tc>
        <w:tc>
          <w:tcPr>
            <w:tcW w:w="720" w:type="dxa"/>
          </w:tcPr>
          <w:p w14:paraId="3C61687F" w14:textId="77777777" w:rsidR="00F9409C" w:rsidRPr="003341FF" w:rsidRDefault="00F9409C" w:rsidP="00A67BD8">
            <w:pPr>
              <w:rPr>
                <w:sz w:val="24"/>
                <w:szCs w:val="24"/>
              </w:rPr>
            </w:pPr>
          </w:p>
        </w:tc>
        <w:tc>
          <w:tcPr>
            <w:tcW w:w="630" w:type="dxa"/>
          </w:tcPr>
          <w:p w14:paraId="7FF2A746" w14:textId="77777777" w:rsidR="00F9409C" w:rsidRPr="003341FF" w:rsidRDefault="00F9409C" w:rsidP="00A67BD8">
            <w:pPr>
              <w:rPr>
                <w:sz w:val="24"/>
                <w:szCs w:val="24"/>
              </w:rPr>
            </w:pPr>
          </w:p>
        </w:tc>
        <w:tc>
          <w:tcPr>
            <w:tcW w:w="630" w:type="dxa"/>
          </w:tcPr>
          <w:p w14:paraId="1B083227" w14:textId="77777777" w:rsidR="00F9409C" w:rsidRPr="003341FF" w:rsidRDefault="00F9409C" w:rsidP="00A67BD8">
            <w:pPr>
              <w:rPr>
                <w:sz w:val="24"/>
                <w:szCs w:val="24"/>
              </w:rPr>
            </w:pPr>
          </w:p>
        </w:tc>
        <w:tc>
          <w:tcPr>
            <w:tcW w:w="535" w:type="dxa"/>
          </w:tcPr>
          <w:p w14:paraId="2478B040" w14:textId="77777777" w:rsidR="00F9409C" w:rsidRPr="003341FF" w:rsidRDefault="00F9409C" w:rsidP="00A67BD8">
            <w:pPr>
              <w:rPr>
                <w:sz w:val="24"/>
                <w:szCs w:val="24"/>
              </w:rPr>
            </w:pPr>
          </w:p>
        </w:tc>
      </w:tr>
      <w:tr w:rsidR="00F9409C" w:rsidRPr="003341FF" w14:paraId="3AFC5C7A" w14:textId="77777777" w:rsidTr="00A67BD8">
        <w:tc>
          <w:tcPr>
            <w:tcW w:w="6835" w:type="dxa"/>
          </w:tcPr>
          <w:p w14:paraId="5203344C" w14:textId="77777777" w:rsidR="00F9409C" w:rsidRPr="003341FF" w:rsidRDefault="00F9409C" w:rsidP="00A67BD8">
            <w:pPr>
              <w:pStyle w:val="ListParagraph"/>
              <w:rPr>
                <w:b/>
                <w:bCs/>
                <w:sz w:val="24"/>
                <w:szCs w:val="24"/>
              </w:rPr>
            </w:pPr>
            <w:r w:rsidRPr="003341FF">
              <w:rPr>
                <w:b/>
                <w:bCs/>
                <w:sz w:val="24"/>
                <w:szCs w:val="24"/>
              </w:rPr>
              <w:t>7.3 Optimize system effectiveness through application of innovation and evidence-based practice.</w:t>
            </w:r>
          </w:p>
        </w:tc>
        <w:tc>
          <w:tcPr>
            <w:tcW w:w="720" w:type="dxa"/>
          </w:tcPr>
          <w:p w14:paraId="5FFA2139" w14:textId="77777777" w:rsidR="00F9409C" w:rsidRPr="003341FF" w:rsidRDefault="00F9409C" w:rsidP="00A67BD8">
            <w:pPr>
              <w:rPr>
                <w:sz w:val="24"/>
                <w:szCs w:val="24"/>
              </w:rPr>
            </w:pPr>
          </w:p>
        </w:tc>
        <w:tc>
          <w:tcPr>
            <w:tcW w:w="630" w:type="dxa"/>
          </w:tcPr>
          <w:p w14:paraId="19D96AD7" w14:textId="77777777" w:rsidR="00F9409C" w:rsidRPr="003341FF" w:rsidRDefault="00F9409C" w:rsidP="00A67BD8">
            <w:pPr>
              <w:rPr>
                <w:sz w:val="24"/>
                <w:szCs w:val="24"/>
              </w:rPr>
            </w:pPr>
          </w:p>
        </w:tc>
        <w:tc>
          <w:tcPr>
            <w:tcW w:w="630" w:type="dxa"/>
          </w:tcPr>
          <w:p w14:paraId="44E4797F" w14:textId="77777777" w:rsidR="00F9409C" w:rsidRPr="003341FF" w:rsidRDefault="00F9409C" w:rsidP="00A67BD8">
            <w:pPr>
              <w:rPr>
                <w:sz w:val="24"/>
                <w:szCs w:val="24"/>
              </w:rPr>
            </w:pPr>
          </w:p>
        </w:tc>
        <w:tc>
          <w:tcPr>
            <w:tcW w:w="535" w:type="dxa"/>
          </w:tcPr>
          <w:p w14:paraId="0C15CA3E" w14:textId="77777777" w:rsidR="00F9409C" w:rsidRPr="003341FF" w:rsidRDefault="00F9409C" w:rsidP="00A67BD8">
            <w:pPr>
              <w:rPr>
                <w:sz w:val="24"/>
                <w:szCs w:val="24"/>
              </w:rPr>
            </w:pPr>
          </w:p>
        </w:tc>
      </w:tr>
      <w:tr w:rsidR="00F9409C" w:rsidRPr="003341FF" w14:paraId="57A4FCC2" w14:textId="77777777" w:rsidTr="00A67BD8">
        <w:tc>
          <w:tcPr>
            <w:tcW w:w="6835" w:type="dxa"/>
          </w:tcPr>
          <w:p w14:paraId="7E7497BF"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Informatics and Healthcare Technologies</w:t>
            </w:r>
          </w:p>
          <w:p w14:paraId="59EE7C03" w14:textId="77777777" w:rsidR="00F9409C" w:rsidRPr="003341FF" w:rsidRDefault="00F9409C" w:rsidP="00A67BD8">
            <w:pPr>
              <w:rPr>
                <w:b/>
                <w:bCs/>
                <w:sz w:val="24"/>
                <w:szCs w:val="24"/>
              </w:rPr>
            </w:pPr>
            <w:r w:rsidRPr="003341FF">
              <w:rPr>
                <w:sz w:val="24"/>
                <w:szCs w:val="24"/>
              </w:rPr>
              <w:t>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tc>
        <w:tc>
          <w:tcPr>
            <w:tcW w:w="720" w:type="dxa"/>
          </w:tcPr>
          <w:p w14:paraId="2D186239" w14:textId="77777777" w:rsidR="00F9409C" w:rsidRPr="003341FF" w:rsidRDefault="00F9409C" w:rsidP="00A67BD8">
            <w:pPr>
              <w:rPr>
                <w:sz w:val="24"/>
                <w:szCs w:val="24"/>
              </w:rPr>
            </w:pPr>
          </w:p>
        </w:tc>
        <w:tc>
          <w:tcPr>
            <w:tcW w:w="630" w:type="dxa"/>
          </w:tcPr>
          <w:p w14:paraId="1B7CE419" w14:textId="77777777" w:rsidR="00F9409C" w:rsidRPr="003341FF" w:rsidRDefault="00F9409C" w:rsidP="00A67BD8">
            <w:pPr>
              <w:rPr>
                <w:sz w:val="24"/>
                <w:szCs w:val="24"/>
              </w:rPr>
            </w:pPr>
          </w:p>
        </w:tc>
        <w:tc>
          <w:tcPr>
            <w:tcW w:w="630" w:type="dxa"/>
          </w:tcPr>
          <w:p w14:paraId="2147602F" w14:textId="77777777" w:rsidR="00F9409C" w:rsidRPr="003341FF" w:rsidRDefault="00F9409C" w:rsidP="00A67BD8">
            <w:pPr>
              <w:rPr>
                <w:sz w:val="24"/>
                <w:szCs w:val="24"/>
              </w:rPr>
            </w:pPr>
          </w:p>
        </w:tc>
        <w:tc>
          <w:tcPr>
            <w:tcW w:w="535" w:type="dxa"/>
          </w:tcPr>
          <w:p w14:paraId="4A41C164" w14:textId="77777777" w:rsidR="00F9409C" w:rsidRPr="003341FF" w:rsidRDefault="00F9409C" w:rsidP="00A67BD8">
            <w:pPr>
              <w:rPr>
                <w:sz w:val="24"/>
                <w:szCs w:val="24"/>
              </w:rPr>
            </w:pPr>
          </w:p>
        </w:tc>
      </w:tr>
      <w:tr w:rsidR="00F9409C" w:rsidRPr="003341FF" w14:paraId="678526E1" w14:textId="77777777" w:rsidTr="00A67BD8">
        <w:tc>
          <w:tcPr>
            <w:tcW w:w="6835" w:type="dxa"/>
          </w:tcPr>
          <w:p w14:paraId="6F8179BD" w14:textId="77777777" w:rsidR="00F9409C" w:rsidRPr="003341FF" w:rsidRDefault="00F9409C" w:rsidP="00A67BD8">
            <w:pPr>
              <w:pStyle w:val="ListParagraph"/>
              <w:rPr>
                <w:b/>
                <w:bCs/>
                <w:sz w:val="24"/>
                <w:szCs w:val="24"/>
              </w:rPr>
            </w:pPr>
            <w:r w:rsidRPr="003341FF">
              <w:rPr>
                <w:b/>
                <w:bCs/>
                <w:sz w:val="24"/>
                <w:szCs w:val="24"/>
              </w:rPr>
              <w:t>8.1 Describe the various information and communication technology tools used in the care of patients, communities, and populations.</w:t>
            </w:r>
          </w:p>
        </w:tc>
        <w:tc>
          <w:tcPr>
            <w:tcW w:w="720" w:type="dxa"/>
          </w:tcPr>
          <w:p w14:paraId="55282AA4" w14:textId="77777777" w:rsidR="00F9409C" w:rsidRPr="003341FF" w:rsidRDefault="00F9409C" w:rsidP="00A67BD8">
            <w:pPr>
              <w:rPr>
                <w:sz w:val="24"/>
                <w:szCs w:val="24"/>
              </w:rPr>
            </w:pPr>
          </w:p>
        </w:tc>
        <w:tc>
          <w:tcPr>
            <w:tcW w:w="630" w:type="dxa"/>
          </w:tcPr>
          <w:p w14:paraId="00F8AD79" w14:textId="77777777" w:rsidR="00F9409C" w:rsidRPr="003341FF" w:rsidRDefault="00F9409C" w:rsidP="00A67BD8">
            <w:pPr>
              <w:rPr>
                <w:sz w:val="24"/>
                <w:szCs w:val="24"/>
              </w:rPr>
            </w:pPr>
          </w:p>
        </w:tc>
        <w:tc>
          <w:tcPr>
            <w:tcW w:w="630" w:type="dxa"/>
          </w:tcPr>
          <w:p w14:paraId="5F23B0E7" w14:textId="77777777" w:rsidR="00F9409C" w:rsidRPr="003341FF" w:rsidRDefault="00F9409C" w:rsidP="00A67BD8">
            <w:pPr>
              <w:rPr>
                <w:sz w:val="24"/>
                <w:szCs w:val="24"/>
              </w:rPr>
            </w:pPr>
          </w:p>
        </w:tc>
        <w:tc>
          <w:tcPr>
            <w:tcW w:w="535" w:type="dxa"/>
          </w:tcPr>
          <w:p w14:paraId="774685BA" w14:textId="77777777" w:rsidR="00F9409C" w:rsidRPr="003341FF" w:rsidRDefault="00F9409C" w:rsidP="00A67BD8">
            <w:pPr>
              <w:rPr>
                <w:sz w:val="24"/>
                <w:szCs w:val="24"/>
              </w:rPr>
            </w:pPr>
          </w:p>
        </w:tc>
      </w:tr>
      <w:tr w:rsidR="00F9409C" w:rsidRPr="003341FF" w14:paraId="769F7A81" w14:textId="77777777" w:rsidTr="00A67BD8">
        <w:tc>
          <w:tcPr>
            <w:tcW w:w="6835" w:type="dxa"/>
          </w:tcPr>
          <w:p w14:paraId="7A317EBF" w14:textId="77777777" w:rsidR="00F9409C" w:rsidRPr="003341FF" w:rsidRDefault="00F9409C" w:rsidP="00A67BD8">
            <w:pPr>
              <w:pStyle w:val="ListParagraph"/>
              <w:rPr>
                <w:b/>
                <w:bCs/>
                <w:sz w:val="24"/>
                <w:szCs w:val="24"/>
              </w:rPr>
            </w:pPr>
            <w:r w:rsidRPr="003341FF">
              <w:rPr>
                <w:b/>
                <w:bCs/>
                <w:sz w:val="24"/>
                <w:szCs w:val="24"/>
              </w:rPr>
              <w:t>8.2 Use information and communication technology to gather data, create information, and generate knowledge.</w:t>
            </w:r>
          </w:p>
        </w:tc>
        <w:tc>
          <w:tcPr>
            <w:tcW w:w="720" w:type="dxa"/>
          </w:tcPr>
          <w:p w14:paraId="57D84CA3" w14:textId="77777777" w:rsidR="00F9409C" w:rsidRPr="003341FF" w:rsidRDefault="00F9409C" w:rsidP="00A67BD8">
            <w:pPr>
              <w:rPr>
                <w:sz w:val="24"/>
                <w:szCs w:val="24"/>
              </w:rPr>
            </w:pPr>
          </w:p>
        </w:tc>
        <w:tc>
          <w:tcPr>
            <w:tcW w:w="630" w:type="dxa"/>
          </w:tcPr>
          <w:p w14:paraId="2000EEBF" w14:textId="77777777" w:rsidR="00F9409C" w:rsidRPr="003341FF" w:rsidRDefault="00F9409C" w:rsidP="00A67BD8">
            <w:pPr>
              <w:rPr>
                <w:sz w:val="24"/>
                <w:szCs w:val="24"/>
              </w:rPr>
            </w:pPr>
          </w:p>
        </w:tc>
        <w:tc>
          <w:tcPr>
            <w:tcW w:w="630" w:type="dxa"/>
          </w:tcPr>
          <w:p w14:paraId="5ED3CD95" w14:textId="77777777" w:rsidR="00F9409C" w:rsidRPr="003341FF" w:rsidRDefault="00F9409C" w:rsidP="00A67BD8">
            <w:pPr>
              <w:rPr>
                <w:sz w:val="24"/>
                <w:szCs w:val="24"/>
              </w:rPr>
            </w:pPr>
          </w:p>
        </w:tc>
        <w:tc>
          <w:tcPr>
            <w:tcW w:w="535" w:type="dxa"/>
          </w:tcPr>
          <w:p w14:paraId="7E82AFCE" w14:textId="77777777" w:rsidR="00F9409C" w:rsidRPr="003341FF" w:rsidRDefault="00F9409C" w:rsidP="00A67BD8">
            <w:pPr>
              <w:rPr>
                <w:sz w:val="24"/>
                <w:szCs w:val="24"/>
              </w:rPr>
            </w:pPr>
          </w:p>
        </w:tc>
      </w:tr>
      <w:tr w:rsidR="00F9409C" w:rsidRPr="003341FF" w14:paraId="6008F40B" w14:textId="77777777" w:rsidTr="00A67BD8">
        <w:tc>
          <w:tcPr>
            <w:tcW w:w="6835" w:type="dxa"/>
          </w:tcPr>
          <w:p w14:paraId="5F2B8CB0" w14:textId="77777777" w:rsidR="00F9409C" w:rsidRPr="003341FF" w:rsidRDefault="00F9409C" w:rsidP="00A67BD8">
            <w:pPr>
              <w:pStyle w:val="ListParagraph"/>
              <w:rPr>
                <w:b/>
                <w:bCs/>
                <w:sz w:val="24"/>
                <w:szCs w:val="24"/>
              </w:rPr>
            </w:pPr>
            <w:r w:rsidRPr="003341FF">
              <w:rPr>
                <w:b/>
                <w:bCs/>
                <w:sz w:val="24"/>
                <w:szCs w:val="24"/>
              </w:rPr>
              <w:t>8.3 Use information and communication technologies and informatics processes to deliver safe nursing care to diverse populations in a variety of settings.</w:t>
            </w:r>
          </w:p>
        </w:tc>
        <w:tc>
          <w:tcPr>
            <w:tcW w:w="720" w:type="dxa"/>
          </w:tcPr>
          <w:p w14:paraId="24C13672" w14:textId="77777777" w:rsidR="00F9409C" w:rsidRPr="003341FF" w:rsidRDefault="00F9409C" w:rsidP="00A67BD8">
            <w:pPr>
              <w:rPr>
                <w:sz w:val="24"/>
                <w:szCs w:val="24"/>
              </w:rPr>
            </w:pPr>
          </w:p>
        </w:tc>
        <w:tc>
          <w:tcPr>
            <w:tcW w:w="630" w:type="dxa"/>
          </w:tcPr>
          <w:p w14:paraId="23528C95" w14:textId="77777777" w:rsidR="00F9409C" w:rsidRPr="003341FF" w:rsidRDefault="00F9409C" w:rsidP="00A67BD8">
            <w:pPr>
              <w:rPr>
                <w:sz w:val="24"/>
                <w:szCs w:val="24"/>
              </w:rPr>
            </w:pPr>
          </w:p>
        </w:tc>
        <w:tc>
          <w:tcPr>
            <w:tcW w:w="630" w:type="dxa"/>
          </w:tcPr>
          <w:p w14:paraId="30E7E973" w14:textId="77777777" w:rsidR="00F9409C" w:rsidRPr="003341FF" w:rsidRDefault="00F9409C" w:rsidP="00A67BD8">
            <w:pPr>
              <w:rPr>
                <w:sz w:val="24"/>
                <w:szCs w:val="24"/>
              </w:rPr>
            </w:pPr>
          </w:p>
        </w:tc>
        <w:tc>
          <w:tcPr>
            <w:tcW w:w="535" w:type="dxa"/>
          </w:tcPr>
          <w:p w14:paraId="4BF3B8E5" w14:textId="77777777" w:rsidR="00F9409C" w:rsidRPr="003341FF" w:rsidRDefault="00F9409C" w:rsidP="00A67BD8">
            <w:pPr>
              <w:rPr>
                <w:sz w:val="24"/>
                <w:szCs w:val="24"/>
              </w:rPr>
            </w:pPr>
          </w:p>
        </w:tc>
      </w:tr>
      <w:tr w:rsidR="00F9409C" w:rsidRPr="003341FF" w14:paraId="2A1CB523" w14:textId="77777777" w:rsidTr="00A67BD8">
        <w:tc>
          <w:tcPr>
            <w:tcW w:w="6835" w:type="dxa"/>
          </w:tcPr>
          <w:p w14:paraId="52873571" w14:textId="77777777" w:rsidR="00F9409C" w:rsidRPr="003341FF" w:rsidRDefault="00F9409C" w:rsidP="00A67BD8">
            <w:pPr>
              <w:pStyle w:val="ListParagraph"/>
              <w:rPr>
                <w:b/>
                <w:bCs/>
                <w:sz w:val="24"/>
                <w:szCs w:val="24"/>
              </w:rPr>
            </w:pPr>
            <w:r w:rsidRPr="003341FF">
              <w:rPr>
                <w:b/>
                <w:bCs/>
                <w:sz w:val="24"/>
                <w:szCs w:val="24"/>
              </w:rPr>
              <w:t>8.4 Use information and communication technology to support documentation of care and communication among providers, patients, and all system levels.</w:t>
            </w:r>
          </w:p>
        </w:tc>
        <w:tc>
          <w:tcPr>
            <w:tcW w:w="720" w:type="dxa"/>
          </w:tcPr>
          <w:p w14:paraId="281A1C06" w14:textId="77777777" w:rsidR="00F9409C" w:rsidRPr="003341FF" w:rsidRDefault="00F9409C" w:rsidP="00A67BD8">
            <w:pPr>
              <w:rPr>
                <w:sz w:val="24"/>
                <w:szCs w:val="24"/>
              </w:rPr>
            </w:pPr>
          </w:p>
        </w:tc>
        <w:tc>
          <w:tcPr>
            <w:tcW w:w="630" w:type="dxa"/>
          </w:tcPr>
          <w:p w14:paraId="0CB1E235" w14:textId="77777777" w:rsidR="00F9409C" w:rsidRPr="003341FF" w:rsidRDefault="00F9409C" w:rsidP="00A67BD8">
            <w:pPr>
              <w:rPr>
                <w:sz w:val="24"/>
                <w:szCs w:val="24"/>
              </w:rPr>
            </w:pPr>
          </w:p>
        </w:tc>
        <w:tc>
          <w:tcPr>
            <w:tcW w:w="630" w:type="dxa"/>
          </w:tcPr>
          <w:p w14:paraId="1F3FBE6F" w14:textId="77777777" w:rsidR="00F9409C" w:rsidRPr="003341FF" w:rsidRDefault="00F9409C" w:rsidP="00A67BD8">
            <w:pPr>
              <w:rPr>
                <w:sz w:val="24"/>
                <w:szCs w:val="24"/>
              </w:rPr>
            </w:pPr>
          </w:p>
        </w:tc>
        <w:tc>
          <w:tcPr>
            <w:tcW w:w="535" w:type="dxa"/>
          </w:tcPr>
          <w:p w14:paraId="6B795E1F" w14:textId="77777777" w:rsidR="00F9409C" w:rsidRPr="003341FF" w:rsidRDefault="00F9409C" w:rsidP="00A67BD8">
            <w:pPr>
              <w:rPr>
                <w:sz w:val="24"/>
                <w:szCs w:val="24"/>
              </w:rPr>
            </w:pPr>
          </w:p>
        </w:tc>
      </w:tr>
      <w:tr w:rsidR="00F9409C" w:rsidRPr="003341FF" w14:paraId="274B95A3" w14:textId="77777777" w:rsidTr="00A67BD8">
        <w:tc>
          <w:tcPr>
            <w:tcW w:w="6835" w:type="dxa"/>
          </w:tcPr>
          <w:p w14:paraId="2A5DCC85" w14:textId="77777777" w:rsidR="00F9409C" w:rsidRPr="003341FF" w:rsidRDefault="00F9409C" w:rsidP="00A67BD8">
            <w:pPr>
              <w:pStyle w:val="ListParagraph"/>
              <w:rPr>
                <w:b/>
                <w:bCs/>
                <w:sz w:val="24"/>
                <w:szCs w:val="24"/>
              </w:rPr>
            </w:pPr>
            <w:r w:rsidRPr="003341FF">
              <w:rPr>
                <w:b/>
                <w:bCs/>
                <w:sz w:val="24"/>
                <w:szCs w:val="24"/>
              </w:rPr>
              <w:t>8.5 Use information and communication technologies in accordance with ethical, legal, professional, and regulatory standards, and workplace policies in the delivery of care.</w:t>
            </w:r>
          </w:p>
        </w:tc>
        <w:tc>
          <w:tcPr>
            <w:tcW w:w="720" w:type="dxa"/>
          </w:tcPr>
          <w:p w14:paraId="6B7BC4C2" w14:textId="77777777" w:rsidR="00F9409C" w:rsidRPr="003341FF" w:rsidRDefault="00F9409C" w:rsidP="00A67BD8">
            <w:pPr>
              <w:rPr>
                <w:sz w:val="24"/>
                <w:szCs w:val="24"/>
              </w:rPr>
            </w:pPr>
          </w:p>
        </w:tc>
        <w:tc>
          <w:tcPr>
            <w:tcW w:w="630" w:type="dxa"/>
          </w:tcPr>
          <w:p w14:paraId="06383A65" w14:textId="77777777" w:rsidR="00F9409C" w:rsidRPr="003341FF" w:rsidRDefault="00F9409C" w:rsidP="00A67BD8">
            <w:pPr>
              <w:rPr>
                <w:sz w:val="24"/>
                <w:szCs w:val="24"/>
              </w:rPr>
            </w:pPr>
          </w:p>
        </w:tc>
        <w:tc>
          <w:tcPr>
            <w:tcW w:w="630" w:type="dxa"/>
          </w:tcPr>
          <w:p w14:paraId="3624E82B" w14:textId="77777777" w:rsidR="00F9409C" w:rsidRPr="003341FF" w:rsidRDefault="00F9409C" w:rsidP="00A67BD8">
            <w:pPr>
              <w:rPr>
                <w:sz w:val="24"/>
                <w:szCs w:val="24"/>
              </w:rPr>
            </w:pPr>
          </w:p>
        </w:tc>
        <w:tc>
          <w:tcPr>
            <w:tcW w:w="535" w:type="dxa"/>
          </w:tcPr>
          <w:p w14:paraId="40EB8B4B" w14:textId="77777777" w:rsidR="00F9409C" w:rsidRPr="003341FF" w:rsidRDefault="00F9409C" w:rsidP="00A67BD8">
            <w:pPr>
              <w:rPr>
                <w:sz w:val="24"/>
                <w:szCs w:val="24"/>
              </w:rPr>
            </w:pPr>
          </w:p>
        </w:tc>
      </w:tr>
      <w:tr w:rsidR="00F9409C" w:rsidRPr="003341FF" w14:paraId="351639AC" w14:textId="77777777" w:rsidTr="00A67BD8">
        <w:tc>
          <w:tcPr>
            <w:tcW w:w="6835" w:type="dxa"/>
          </w:tcPr>
          <w:p w14:paraId="19B85C71"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Professionalism</w:t>
            </w:r>
          </w:p>
          <w:p w14:paraId="50BF26CD" w14:textId="77777777" w:rsidR="00F9409C" w:rsidRPr="003341FF" w:rsidRDefault="00F9409C" w:rsidP="00A67BD8">
            <w:pPr>
              <w:rPr>
                <w:b/>
                <w:bCs/>
                <w:sz w:val="24"/>
                <w:szCs w:val="24"/>
              </w:rPr>
            </w:pPr>
            <w:r w:rsidRPr="003341FF">
              <w:rPr>
                <w:sz w:val="24"/>
                <w:szCs w:val="24"/>
              </w:rPr>
              <w:t>Formation and cultivation of a sustainable professional nursing identity, accountability, perspective, collaborative disposition, and comportment that reflects nursing’s characteristics and values.</w:t>
            </w:r>
          </w:p>
        </w:tc>
        <w:tc>
          <w:tcPr>
            <w:tcW w:w="720" w:type="dxa"/>
          </w:tcPr>
          <w:p w14:paraId="504078D0" w14:textId="77777777" w:rsidR="00F9409C" w:rsidRPr="003341FF" w:rsidRDefault="00F9409C" w:rsidP="00A67BD8">
            <w:pPr>
              <w:rPr>
                <w:sz w:val="24"/>
                <w:szCs w:val="24"/>
              </w:rPr>
            </w:pPr>
          </w:p>
        </w:tc>
        <w:tc>
          <w:tcPr>
            <w:tcW w:w="630" w:type="dxa"/>
          </w:tcPr>
          <w:p w14:paraId="5467A472" w14:textId="77777777" w:rsidR="00F9409C" w:rsidRPr="003341FF" w:rsidRDefault="00F9409C" w:rsidP="00A67BD8">
            <w:pPr>
              <w:rPr>
                <w:sz w:val="24"/>
                <w:szCs w:val="24"/>
              </w:rPr>
            </w:pPr>
          </w:p>
        </w:tc>
        <w:tc>
          <w:tcPr>
            <w:tcW w:w="630" w:type="dxa"/>
          </w:tcPr>
          <w:p w14:paraId="271C7DEF" w14:textId="77777777" w:rsidR="00F9409C" w:rsidRPr="003341FF" w:rsidRDefault="00F9409C" w:rsidP="00A67BD8">
            <w:pPr>
              <w:rPr>
                <w:sz w:val="24"/>
                <w:szCs w:val="24"/>
              </w:rPr>
            </w:pPr>
          </w:p>
        </w:tc>
        <w:tc>
          <w:tcPr>
            <w:tcW w:w="535" w:type="dxa"/>
          </w:tcPr>
          <w:p w14:paraId="0B180F79" w14:textId="77777777" w:rsidR="00F9409C" w:rsidRPr="003341FF" w:rsidRDefault="00F9409C" w:rsidP="00A67BD8">
            <w:pPr>
              <w:rPr>
                <w:sz w:val="24"/>
                <w:szCs w:val="24"/>
              </w:rPr>
            </w:pPr>
          </w:p>
        </w:tc>
      </w:tr>
      <w:tr w:rsidR="00F9409C" w:rsidRPr="003341FF" w14:paraId="548D6CA9" w14:textId="77777777" w:rsidTr="00A67BD8">
        <w:tc>
          <w:tcPr>
            <w:tcW w:w="6835" w:type="dxa"/>
          </w:tcPr>
          <w:p w14:paraId="30AF5579" w14:textId="77777777" w:rsidR="00F9409C" w:rsidRPr="003341FF" w:rsidRDefault="00F9409C" w:rsidP="00A67BD8">
            <w:pPr>
              <w:pStyle w:val="ListParagraph"/>
              <w:rPr>
                <w:b/>
                <w:bCs/>
                <w:sz w:val="24"/>
                <w:szCs w:val="24"/>
              </w:rPr>
            </w:pPr>
            <w:r w:rsidRPr="003341FF">
              <w:rPr>
                <w:b/>
                <w:bCs/>
                <w:sz w:val="24"/>
                <w:szCs w:val="24"/>
              </w:rPr>
              <w:t>9.1 Demonstrate an ethical comportment in one’s practice reflective of nursing’s mission to society.</w:t>
            </w:r>
          </w:p>
        </w:tc>
        <w:tc>
          <w:tcPr>
            <w:tcW w:w="720" w:type="dxa"/>
          </w:tcPr>
          <w:p w14:paraId="516EE291" w14:textId="77777777" w:rsidR="00F9409C" w:rsidRPr="003341FF" w:rsidRDefault="00F9409C" w:rsidP="00A67BD8">
            <w:pPr>
              <w:rPr>
                <w:sz w:val="24"/>
                <w:szCs w:val="24"/>
              </w:rPr>
            </w:pPr>
          </w:p>
        </w:tc>
        <w:tc>
          <w:tcPr>
            <w:tcW w:w="630" w:type="dxa"/>
          </w:tcPr>
          <w:p w14:paraId="25F6A5D3" w14:textId="77777777" w:rsidR="00F9409C" w:rsidRPr="003341FF" w:rsidRDefault="00F9409C" w:rsidP="00A67BD8">
            <w:pPr>
              <w:rPr>
                <w:sz w:val="24"/>
                <w:szCs w:val="24"/>
              </w:rPr>
            </w:pPr>
          </w:p>
        </w:tc>
        <w:tc>
          <w:tcPr>
            <w:tcW w:w="630" w:type="dxa"/>
          </w:tcPr>
          <w:p w14:paraId="02445EA1" w14:textId="77777777" w:rsidR="00F9409C" w:rsidRPr="003341FF" w:rsidRDefault="00F9409C" w:rsidP="00A67BD8">
            <w:pPr>
              <w:rPr>
                <w:sz w:val="24"/>
                <w:szCs w:val="24"/>
              </w:rPr>
            </w:pPr>
          </w:p>
        </w:tc>
        <w:tc>
          <w:tcPr>
            <w:tcW w:w="535" w:type="dxa"/>
          </w:tcPr>
          <w:p w14:paraId="13EF0B33" w14:textId="77777777" w:rsidR="00F9409C" w:rsidRPr="003341FF" w:rsidRDefault="00F9409C" w:rsidP="00A67BD8">
            <w:pPr>
              <w:rPr>
                <w:sz w:val="24"/>
                <w:szCs w:val="24"/>
              </w:rPr>
            </w:pPr>
          </w:p>
        </w:tc>
      </w:tr>
      <w:tr w:rsidR="00F9409C" w:rsidRPr="003341FF" w14:paraId="0C57F8A2" w14:textId="77777777" w:rsidTr="00A67BD8">
        <w:tc>
          <w:tcPr>
            <w:tcW w:w="6835" w:type="dxa"/>
          </w:tcPr>
          <w:p w14:paraId="508E64AA" w14:textId="77777777" w:rsidR="00F9409C" w:rsidRPr="003341FF" w:rsidRDefault="00F9409C" w:rsidP="00A67BD8">
            <w:pPr>
              <w:pStyle w:val="ListParagraph"/>
              <w:rPr>
                <w:b/>
                <w:bCs/>
                <w:sz w:val="24"/>
                <w:szCs w:val="24"/>
              </w:rPr>
            </w:pPr>
            <w:r w:rsidRPr="003341FF">
              <w:rPr>
                <w:b/>
                <w:bCs/>
                <w:sz w:val="24"/>
                <w:szCs w:val="24"/>
              </w:rPr>
              <w:t>9.2 Employ participatory approach to nursing care.</w:t>
            </w:r>
          </w:p>
        </w:tc>
        <w:tc>
          <w:tcPr>
            <w:tcW w:w="720" w:type="dxa"/>
          </w:tcPr>
          <w:p w14:paraId="01B89C5D" w14:textId="77777777" w:rsidR="00F9409C" w:rsidRPr="003341FF" w:rsidRDefault="00F9409C" w:rsidP="00A67BD8">
            <w:pPr>
              <w:rPr>
                <w:sz w:val="24"/>
                <w:szCs w:val="24"/>
              </w:rPr>
            </w:pPr>
          </w:p>
        </w:tc>
        <w:tc>
          <w:tcPr>
            <w:tcW w:w="630" w:type="dxa"/>
          </w:tcPr>
          <w:p w14:paraId="22533DA8" w14:textId="77777777" w:rsidR="00F9409C" w:rsidRPr="003341FF" w:rsidRDefault="00F9409C" w:rsidP="00A67BD8">
            <w:pPr>
              <w:rPr>
                <w:sz w:val="24"/>
                <w:szCs w:val="24"/>
              </w:rPr>
            </w:pPr>
          </w:p>
        </w:tc>
        <w:tc>
          <w:tcPr>
            <w:tcW w:w="630" w:type="dxa"/>
          </w:tcPr>
          <w:p w14:paraId="6E710D67" w14:textId="77777777" w:rsidR="00F9409C" w:rsidRPr="003341FF" w:rsidRDefault="00F9409C" w:rsidP="00A67BD8">
            <w:pPr>
              <w:rPr>
                <w:sz w:val="24"/>
                <w:szCs w:val="24"/>
              </w:rPr>
            </w:pPr>
          </w:p>
        </w:tc>
        <w:tc>
          <w:tcPr>
            <w:tcW w:w="535" w:type="dxa"/>
          </w:tcPr>
          <w:p w14:paraId="021C222E" w14:textId="77777777" w:rsidR="00F9409C" w:rsidRPr="003341FF" w:rsidRDefault="00F9409C" w:rsidP="00A67BD8">
            <w:pPr>
              <w:rPr>
                <w:sz w:val="24"/>
                <w:szCs w:val="24"/>
              </w:rPr>
            </w:pPr>
          </w:p>
        </w:tc>
      </w:tr>
      <w:tr w:rsidR="00F9409C" w:rsidRPr="003341FF" w14:paraId="2392618A" w14:textId="77777777" w:rsidTr="00A67BD8">
        <w:tc>
          <w:tcPr>
            <w:tcW w:w="6835" w:type="dxa"/>
          </w:tcPr>
          <w:p w14:paraId="25EA21FE" w14:textId="77777777" w:rsidR="00F9409C" w:rsidRPr="003341FF" w:rsidRDefault="00F9409C" w:rsidP="00A67BD8">
            <w:pPr>
              <w:pStyle w:val="ListParagraph"/>
              <w:rPr>
                <w:b/>
                <w:bCs/>
                <w:sz w:val="24"/>
                <w:szCs w:val="24"/>
              </w:rPr>
            </w:pPr>
            <w:r w:rsidRPr="003341FF">
              <w:rPr>
                <w:b/>
                <w:bCs/>
                <w:sz w:val="24"/>
                <w:szCs w:val="24"/>
              </w:rPr>
              <w:t>9.3 Demonstrate accountability to the individual, society, and the profession.</w:t>
            </w:r>
          </w:p>
        </w:tc>
        <w:tc>
          <w:tcPr>
            <w:tcW w:w="720" w:type="dxa"/>
          </w:tcPr>
          <w:p w14:paraId="2226CE27" w14:textId="77777777" w:rsidR="00F9409C" w:rsidRPr="003341FF" w:rsidRDefault="00F9409C" w:rsidP="00A67BD8">
            <w:pPr>
              <w:rPr>
                <w:sz w:val="24"/>
                <w:szCs w:val="24"/>
              </w:rPr>
            </w:pPr>
          </w:p>
        </w:tc>
        <w:tc>
          <w:tcPr>
            <w:tcW w:w="630" w:type="dxa"/>
          </w:tcPr>
          <w:p w14:paraId="45BF844C" w14:textId="77777777" w:rsidR="00F9409C" w:rsidRPr="003341FF" w:rsidRDefault="00F9409C" w:rsidP="00A67BD8">
            <w:pPr>
              <w:rPr>
                <w:sz w:val="24"/>
                <w:szCs w:val="24"/>
              </w:rPr>
            </w:pPr>
          </w:p>
        </w:tc>
        <w:tc>
          <w:tcPr>
            <w:tcW w:w="630" w:type="dxa"/>
          </w:tcPr>
          <w:p w14:paraId="5F433CCC" w14:textId="77777777" w:rsidR="00F9409C" w:rsidRPr="003341FF" w:rsidRDefault="00F9409C" w:rsidP="00A67BD8">
            <w:pPr>
              <w:rPr>
                <w:sz w:val="24"/>
                <w:szCs w:val="24"/>
              </w:rPr>
            </w:pPr>
          </w:p>
        </w:tc>
        <w:tc>
          <w:tcPr>
            <w:tcW w:w="535" w:type="dxa"/>
          </w:tcPr>
          <w:p w14:paraId="318056E5" w14:textId="77777777" w:rsidR="00F9409C" w:rsidRPr="003341FF" w:rsidRDefault="00F9409C" w:rsidP="00A67BD8">
            <w:pPr>
              <w:rPr>
                <w:sz w:val="24"/>
                <w:szCs w:val="24"/>
              </w:rPr>
            </w:pPr>
          </w:p>
        </w:tc>
      </w:tr>
      <w:tr w:rsidR="00F9409C" w:rsidRPr="003341FF" w14:paraId="7782BA94" w14:textId="77777777" w:rsidTr="00A67BD8">
        <w:tc>
          <w:tcPr>
            <w:tcW w:w="6835" w:type="dxa"/>
          </w:tcPr>
          <w:p w14:paraId="41B4B683" w14:textId="77777777" w:rsidR="00F9409C" w:rsidRPr="003341FF" w:rsidRDefault="00F9409C" w:rsidP="00A67BD8">
            <w:pPr>
              <w:pStyle w:val="ListParagraph"/>
              <w:rPr>
                <w:b/>
                <w:bCs/>
                <w:sz w:val="24"/>
                <w:szCs w:val="24"/>
              </w:rPr>
            </w:pPr>
            <w:r w:rsidRPr="003341FF">
              <w:rPr>
                <w:b/>
                <w:bCs/>
                <w:sz w:val="24"/>
                <w:szCs w:val="24"/>
              </w:rPr>
              <w:t>9.4 Comply with relevant laws, policies, and regulations.</w:t>
            </w:r>
          </w:p>
        </w:tc>
        <w:tc>
          <w:tcPr>
            <w:tcW w:w="720" w:type="dxa"/>
          </w:tcPr>
          <w:p w14:paraId="4CCA8F17" w14:textId="77777777" w:rsidR="00F9409C" w:rsidRPr="003341FF" w:rsidRDefault="00F9409C" w:rsidP="00A67BD8">
            <w:pPr>
              <w:rPr>
                <w:sz w:val="24"/>
                <w:szCs w:val="24"/>
              </w:rPr>
            </w:pPr>
          </w:p>
        </w:tc>
        <w:tc>
          <w:tcPr>
            <w:tcW w:w="630" w:type="dxa"/>
          </w:tcPr>
          <w:p w14:paraId="11E0347C" w14:textId="77777777" w:rsidR="00F9409C" w:rsidRPr="003341FF" w:rsidRDefault="00F9409C" w:rsidP="00A67BD8">
            <w:pPr>
              <w:rPr>
                <w:sz w:val="24"/>
                <w:szCs w:val="24"/>
              </w:rPr>
            </w:pPr>
          </w:p>
        </w:tc>
        <w:tc>
          <w:tcPr>
            <w:tcW w:w="630" w:type="dxa"/>
          </w:tcPr>
          <w:p w14:paraId="614A2554" w14:textId="77777777" w:rsidR="00F9409C" w:rsidRPr="003341FF" w:rsidRDefault="00F9409C" w:rsidP="00A67BD8">
            <w:pPr>
              <w:rPr>
                <w:sz w:val="24"/>
                <w:szCs w:val="24"/>
              </w:rPr>
            </w:pPr>
          </w:p>
        </w:tc>
        <w:tc>
          <w:tcPr>
            <w:tcW w:w="535" w:type="dxa"/>
          </w:tcPr>
          <w:p w14:paraId="7486EEC4" w14:textId="77777777" w:rsidR="00F9409C" w:rsidRPr="003341FF" w:rsidRDefault="00F9409C" w:rsidP="00A67BD8">
            <w:pPr>
              <w:rPr>
                <w:sz w:val="24"/>
                <w:szCs w:val="24"/>
              </w:rPr>
            </w:pPr>
          </w:p>
        </w:tc>
      </w:tr>
      <w:tr w:rsidR="00F9409C" w:rsidRPr="003341FF" w14:paraId="17551296" w14:textId="77777777" w:rsidTr="00A67BD8">
        <w:tc>
          <w:tcPr>
            <w:tcW w:w="6835" w:type="dxa"/>
          </w:tcPr>
          <w:p w14:paraId="6D3CB6D3" w14:textId="77777777" w:rsidR="00F9409C" w:rsidRPr="003341FF" w:rsidRDefault="00F9409C" w:rsidP="00A67BD8">
            <w:pPr>
              <w:pStyle w:val="ListParagraph"/>
              <w:rPr>
                <w:b/>
                <w:bCs/>
                <w:sz w:val="24"/>
                <w:szCs w:val="24"/>
              </w:rPr>
            </w:pPr>
            <w:r w:rsidRPr="003341FF">
              <w:rPr>
                <w:b/>
                <w:bCs/>
                <w:sz w:val="24"/>
                <w:szCs w:val="24"/>
              </w:rPr>
              <w:t>9.5 Demonstrate the professional identity of nursing.</w:t>
            </w:r>
          </w:p>
        </w:tc>
        <w:tc>
          <w:tcPr>
            <w:tcW w:w="720" w:type="dxa"/>
          </w:tcPr>
          <w:p w14:paraId="4D3EAE9E" w14:textId="77777777" w:rsidR="00F9409C" w:rsidRPr="003341FF" w:rsidRDefault="00F9409C" w:rsidP="00A67BD8">
            <w:pPr>
              <w:rPr>
                <w:sz w:val="24"/>
                <w:szCs w:val="24"/>
              </w:rPr>
            </w:pPr>
          </w:p>
        </w:tc>
        <w:tc>
          <w:tcPr>
            <w:tcW w:w="630" w:type="dxa"/>
          </w:tcPr>
          <w:p w14:paraId="78BDC7E0" w14:textId="77777777" w:rsidR="00F9409C" w:rsidRPr="003341FF" w:rsidRDefault="00F9409C" w:rsidP="00A67BD8">
            <w:pPr>
              <w:rPr>
                <w:sz w:val="24"/>
                <w:szCs w:val="24"/>
              </w:rPr>
            </w:pPr>
          </w:p>
        </w:tc>
        <w:tc>
          <w:tcPr>
            <w:tcW w:w="630" w:type="dxa"/>
          </w:tcPr>
          <w:p w14:paraId="23A9CC78" w14:textId="77777777" w:rsidR="00F9409C" w:rsidRPr="003341FF" w:rsidRDefault="00F9409C" w:rsidP="00A67BD8">
            <w:pPr>
              <w:rPr>
                <w:sz w:val="24"/>
                <w:szCs w:val="24"/>
              </w:rPr>
            </w:pPr>
          </w:p>
        </w:tc>
        <w:tc>
          <w:tcPr>
            <w:tcW w:w="535" w:type="dxa"/>
          </w:tcPr>
          <w:p w14:paraId="4415E73E" w14:textId="77777777" w:rsidR="00F9409C" w:rsidRPr="003341FF" w:rsidRDefault="00F9409C" w:rsidP="00A67BD8">
            <w:pPr>
              <w:rPr>
                <w:sz w:val="24"/>
                <w:szCs w:val="24"/>
              </w:rPr>
            </w:pPr>
          </w:p>
        </w:tc>
      </w:tr>
      <w:tr w:rsidR="00F9409C" w:rsidRPr="003341FF" w14:paraId="536A5EF8" w14:textId="77777777" w:rsidTr="00A67BD8">
        <w:tc>
          <w:tcPr>
            <w:tcW w:w="6835" w:type="dxa"/>
          </w:tcPr>
          <w:p w14:paraId="35B6CEE6" w14:textId="77777777" w:rsidR="00F9409C" w:rsidRPr="003341FF" w:rsidRDefault="00F9409C" w:rsidP="00A67BD8">
            <w:pPr>
              <w:ind w:left="720"/>
              <w:rPr>
                <w:b/>
                <w:bCs/>
                <w:sz w:val="24"/>
                <w:szCs w:val="24"/>
              </w:rPr>
            </w:pPr>
            <w:r w:rsidRPr="003341FF">
              <w:rPr>
                <w:b/>
                <w:bCs/>
                <w:sz w:val="24"/>
                <w:szCs w:val="24"/>
              </w:rPr>
              <w:t>9.6 Integrate diversity, equity, and inclusion as core to one’s professional identity.</w:t>
            </w:r>
          </w:p>
        </w:tc>
        <w:tc>
          <w:tcPr>
            <w:tcW w:w="720" w:type="dxa"/>
          </w:tcPr>
          <w:p w14:paraId="412C0F31" w14:textId="77777777" w:rsidR="00F9409C" w:rsidRPr="003341FF" w:rsidRDefault="00F9409C" w:rsidP="00A67BD8">
            <w:pPr>
              <w:rPr>
                <w:sz w:val="24"/>
                <w:szCs w:val="24"/>
              </w:rPr>
            </w:pPr>
          </w:p>
        </w:tc>
        <w:tc>
          <w:tcPr>
            <w:tcW w:w="630" w:type="dxa"/>
          </w:tcPr>
          <w:p w14:paraId="524FA922" w14:textId="77777777" w:rsidR="00F9409C" w:rsidRPr="003341FF" w:rsidRDefault="00F9409C" w:rsidP="00A67BD8">
            <w:pPr>
              <w:rPr>
                <w:sz w:val="24"/>
                <w:szCs w:val="24"/>
              </w:rPr>
            </w:pPr>
          </w:p>
        </w:tc>
        <w:tc>
          <w:tcPr>
            <w:tcW w:w="630" w:type="dxa"/>
          </w:tcPr>
          <w:p w14:paraId="5518717D" w14:textId="77777777" w:rsidR="00F9409C" w:rsidRPr="003341FF" w:rsidRDefault="00F9409C" w:rsidP="00A67BD8">
            <w:pPr>
              <w:rPr>
                <w:sz w:val="24"/>
                <w:szCs w:val="24"/>
              </w:rPr>
            </w:pPr>
          </w:p>
        </w:tc>
        <w:tc>
          <w:tcPr>
            <w:tcW w:w="535" w:type="dxa"/>
          </w:tcPr>
          <w:p w14:paraId="25C6B715" w14:textId="77777777" w:rsidR="00F9409C" w:rsidRPr="003341FF" w:rsidRDefault="00F9409C" w:rsidP="00A67BD8">
            <w:pPr>
              <w:rPr>
                <w:sz w:val="24"/>
                <w:szCs w:val="24"/>
              </w:rPr>
            </w:pPr>
          </w:p>
        </w:tc>
      </w:tr>
      <w:tr w:rsidR="00F9409C" w:rsidRPr="003341FF" w14:paraId="65FE5A78" w14:textId="77777777" w:rsidTr="00A67BD8">
        <w:tc>
          <w:tcPr>
            <w:tcW w:w="6835" w:type="dxa"/>
          </w:tcPr>
          <w:p w14:paraId="32CA2EBB"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Personal, Professional, and Leadership Development</w:t>
            </w:r>
          </w:p>
          <w:p w14:paraId="116F7F39" w14:textId="77777777" w:rsidR="00F9409C" w:rsidRPr="003341FF" w:rsidRDefault="00F9409C" w:rsidP="00A67BD8">
            <w:pPr>
              <w:rPr>
                <w:b/>
                <w:bCs/>
                <w:sz w:val="24"/>
                <w:szCs w:val="24"/>
              </w:rPr>
            </w:pPr>
            <w:r w:rsidRPr="003341FF">
              <w:rPr>
                <w:sz w:val="24"/>
                <w:szCs w:val="24"/>
              </w:rPr>
              <w:t>Participation in activities and self-reflection that foster personal health, resilience, and well-being, lifelong learning, and support the acquisition of nursing expertise and assertion of leadership.</w:t>
            </w:r>
          </w:p>
        </w:tc>
        <w:tc>
          <w:tcPr>
            <w:tcW w:w="720" w:type="dxa"/>
          </w:tcPr>
          <w:p w14:paraId="7D706586" w14:textId="77777777" w:rsidR="00F9409C" w:rsidRPr="003341FF" w:rsidRDefault="00F9409C" w:rsidP="00A67BD8">
            <w:pPr>
              <w:rPr>
                <w:sz w:val="24"/>
                <w:szCs w:val="24"/>
              </w:rPr>
            </w:pPr>
          </w:p>
        </w:tc>
        <w:tc>
          <w:tcPr>
            <w:tcW w:w="630" w:type="dxa"/>
          </w:tcPr>
          <w:p w14:paraId="5BF3D23E" w14:textId="77777777" w:rsidR="00F9409C" w:rsidRPr="003341FF" w:rsidRDefault="00F9409C" w:rsidP="00A67BD8">
            <w:pPr>
              <w:rPr>
                <w:sz w:val="24"/>
                <w:szCs w:val="24"/>
              </w:rPr>
            </w:pPr>
          </w:p>
        </w:tc>
        <w:tc>
          <w:tcPr>
            <w:tcW w:w="630" w:type="dxa"/>
          </w:tcPr>
          <w:p w14:paraId="33D58B70" w14:textId="77777777" w:rsidR="00F9409C" w:rsidRPr="003341FF" w:rsidRDefault="00F9409C" w:rsidP="00A67BD8">
            <w:pPr>
              <w:rPr>
                <w:sz w:val="24"/>
                <w:szCs w:val="24"/>
              </w:rPr>
            </w:pPr>
          </w:p>
        </w:tc>
        <w:tc>
          <w:tcPr>
            <w:tcW w:w="535" w:type="dxa"/>
          </w:tcPr>
          <w:p w14:paraId="22530548" w14:textId="77777777" w:rsidR="00F9409C" w:rsidRPr="003341FF" w:rsidRDefault="00F9409C" w:rsidP="00A67BD8">
            <w:pPr>
              <w:rPr>
                <w:sz w:val="24"/>
                <w:szCs w:val="24"/>
              </w:rPr>
            </w:pPr>
          </w:p>
        </w:tc>
      </w:tr>
      <w:tr w:rsidR="00F9409C" w:rsidRPr="003341FF" w14:paraId="2A87CE58" w14:textId="77777777" w:rsidTr="00A67BD8">
        <w:tc>
          <w:tcPr>
            <w:tcW w:w="6835" w:type="dxa"/>
          </w:tcPr>
          <w:p w14:paraId="69E19A16" w14:textId="77777777" w:rsidR="00F9409C" w:rsidRPr="003341FF" w:rsidRDefault="00F9409C" w:rsidP="00A67BD8">
            <w:pPr>
              <w:ind w:left="720"/>
              <w:rPr>
                <w:b/>
                <w:bCs/>
                <w:sz w:val="24"/>
                <w:szCs w:val="24"/>
              </w:rPr>
            </w:pPr>
            <w:r w:rsidRPr="003341FF">
              <w:rPr>
                <w:b/>
                <w:bCs/>
                <w:sz w:val="24"/>
                <w:szCs w:val="24"/>
              </w:rPr>
              <w:t>10.1 Demonstrate a commitment to personal health and well-being.</w:t>
            </w:r>
          </w:p>
        </w:tc>
        <w:tc>
          <w:tcPr>
            <w:tcW w:w="720" w:type="dxa"/>
          </w:tcPr>
          <w:p w14:paraId="0EE13ECC" w14:textId="77777777" w:rsidR="00F9409C" w:rsidRPr="003341FF" w:rsidRDefault="00F9409C" w:rsidP="00A67BD8">
            <w:pPr>
              <w:rPr>
                <w:sz w:val="24"/>
                <w:szCs w:val="24"/>
              </w:rPr>
            </w:pPr>
          </w:p>
        </w:tc>
        <w:tc>
          <w:tcPr>
            <w:tcW w:w="630" w:type="dxa"/>
          </w:tcPr>
          <w:p w14:paraId="7232D4CC" w14:textId="77777777" w:rsidR="00F9409C" w:rsidRPr="003341FF" w:rsidRDefault="00F9409C" w:rsidP="00A67BD8">
            <w:pPr>
              <w:rPr>
                <w:sz w:val="24"/>
                <w:szCs w:val="24"/>
              </w:rPr>
            </w:pPr>
          </w:p>
        </w:tc>
        <w:tc>
          <w:tcPr>
            <w:tcW w:w="630" w:type="dxa"/>
          </w:tcPr>
          <w:p w14:paraId="231A9B42" w14:textId="77777777" w:rsidR="00F9409C" w:rsidRPr="003341FF" w:rsidRDefault="00F9409C" w:rsidP="00A67BD8">
            <w:pPr>
              <w:rPr>
                <w:sz w:val="24"/>
                <w:szCs w:val="24"/>
              </w:rPr>
            </w:pPr>
          </w:p>
        </w:tc>
        <w:tc>
          <w:tcPr>
            <w:tcW w:w="535" w:type="dxa"/>
          </w:tcPr>
          <w:p w14:paraId="4EC30446" w14:textId="77777777" w:rsidR="00F9409C" w:rsidRPr="003341FF" w:rsidRDefault="00F9409C" w:rsidP="00A67BD8">
            <w:pPr>
              <w:rPr>
                <w:sz w:val="24"/>
                <w:szCs w:val="24"/>
              </w:rPr>
            </w:pPr>
          </w:p>
        </w:tc>
      </w:tr>
      <w:tr w:rsidR="00F9409C" w:rsidRPr="003341FF" w14:paraId="7569B850" w14:textId="77777777" w:rsidTr="00A67BD8">
        <w:tc>
          <w:tcPr>
            <w:tcW w:w="6835" w:type="dxa"/>
          </w:tcPr>
          <w:p w14:paraId="3703C270" w14:textId="77777777" w:rsidR="00F9409C" w:rsidRPr="003341FF" w:rsidRDefault="00F9409C" w:rsidP="00A67BD8">
            <w:pPr>
              <w:ind w:left="720"/>
              <w:rPr>
                <w:b/>
                <w:bCs/>
                <w:sz w:val="24"/>
                <w:szCs w:val="24"/>
              </w:rPr>
            </w:pPr>
            <w:r w:rsidRPr="003341FF">
              <w:rPr>
                <w:b/>
                <w:bCs/>
                <w:sz w:val="24"/>
                <w:szCs w:val="24"/>
              </w:rPr>
              <w:t>10.2 Demonstrate a spirit of inquiry that fosters flexibility and professional maturity.</w:t>
            </w:r>
          </w:p>
        </w:tc>
        <w:tc>
          <w:tcPr>
            <w:tcW w:w="720" w:type="dxa"/>
          </w:tcPr>
          <w:p w14:paraId="26470C92" w14:textId="77777777" w:rsidR="00F9409C" w:rsidRPr="003341FF" w:rsidRDefault="00F9409C" w:rsidP="00A67BD8">
            <w:pPr>
              <w:rPr>
                <w:sz w:val="24"/>
                <w:szCs w:val="24"/>
              </w:rPr>
            </w:pPr>
          </w:p>
        </w:tc>
        <w:tc>
          <w:tcPr>
            <w:tcW w:w="630" w:type="dxa"/>
          </w:tcPr>
          <w:p w14:paraId="0EB9F444" w14:textId="77777777" w:rsidR="00F9409C" w:rsidRPr="003341FF" w:rsidRDefault="00F9409C" w:rsidP="00A67BD8">
            <w:pPr>
              <w:rPr>
                <w:sz w:val="24"/>
                <w:szCs w:val="24"/>
              </w:rPr>
            </w:pPr>
          </w:p>
        </w:tc>
        <w:tc>
          <w:tcPr>
            <w:tcW w:w="630" w:type="dxa"/>
          </w:tcPr>
          <w:p w14:paraId="0EDC8329" w14:textId="77777777" w:rsidR="00F9409C" w:rsidRPr="003341FF" w:rsidRDefault="00F9409C" w:rsidP="00A67BD8">
            <w:pPr>
              <w:rPr>
                <w:sz w:val="24"/>
                <w:szCs w:val="24"/>
              </w:rPr>
            </w:pPr>
          </w:p>
        </w:tc>
        <w:tc>
          <w:tcPr>
            <w:tcW w:w="535" w:type="dxa"/>
          </w:tcPr>
          <w:p w14:paraId="3CA0870C" w14:textId="77777777" w:rsidR="00F9409C" w:rsidRPr="003341FF" w:rsidRDefault="00F9409C" w:rsidP="00A67BD8">
            <w:pPr>
              <w:rPr>
                <w:sz w:val="24"/>
                <w:szCs w:val="24"/>
              </w:rPr>
            </w:pPr>
          </w:p>
        </w:tc>
      </w:tr>
      <w:tr w:rsidR="00F9409C" w:rsidRPr="003341FF" w14:paraId="6D3E3C8B" w14:textId="77777777" w:rsidTr="00A67BD8">
        <w:tc>
          <w:tcPr>
            <w:tcW w:w="6835" w:type="dxa"/>
          </w:tcPr>
          <w:p w14:paraId="73D0D6E9" w14:textId="77777777" w:rsidR="00F9409C" w:rsidRPr="003341FF" w:rsidRDefault="00F9409C" w:rsidP="00A67BD8">
            <w:pPr>
              <w:ind w:left="720"/>
              <w:rPr>
                <w:b/>
                <w:bCs/>
                <w:sz w:val="24"/>
                <w:szCs w:val="24"/>
              </w:rPr>
            </w:pPr>
            <w:r w:rsidRPr="003341FF">
              <w:rPr>
                <w:b/>
                <w:bCs/>
                <w:sz w:val="24"/>
                <w:szCs w:val="24"/>
              </w:rPr>
              <w:t>10.3 Develop capacity for leadership.</w:t>
            </w:r>
          </w:p>
        </w:tc>
        <w:tc>
          <w:tcPr>
            <w:tcW w:w="720" w:type="dxa"/>
          </w:tcPr>
          <w:p w14:paraId="2DD1A09B" w14:textId="77777777" w:rsidR="00F9409C" w:rsidRPr="003341FF" w:rsidRDefault="00F9409C" w:rsidP="00A67BD8">
            <w:pPr>
              <w:rPr>
                <w:sz w:val="24"/>
                <w:szCs w:val="24"/>
              </w:rPr>
            </w:pPr>
          </w:p>
        </w:tc>
        <w:tc>
          <w:tcPr>
            <w:tcW w:w="630" w:type="dxa"/>
          </w:tcPr>
          <w:p w14:paraId="5E0B2CCE" w14:textId="77777777" w:rsidR="00F9409C" w:rsidRPr="003341FF" w:rsidRDefault="00F9409C" w:rsidP="00A67BD8">
            <w:pPr>
              <w:rPr>
                <w:sz w:val="24"/>
                <w:szCs w:val="24"/>
              </w:rPr>
            </w:pPr>
          </w:p>
        </w:tc>
        <w:tc>
          <w:tcPr>
            <w:tcW w:w="630" w:type="dxa"/>
          </w:tcPr>
          <w:p w14:paraId="6DC2B426" w14:textId="77777777" w:rsidR="00F9409C" w:rsidRPr="003341FF" w:rsidRDefault="00F9409C" w:rsidP="00A67BD8">
            <w:pPr>
              <w:rPr>
                <w:sz w:val="24"/>
                <w:szCs w:val="24"/>
              </w:rPr>
            </w:pPr>
          </w:p>
        </w:tc>
        <w:tc>
          <w:tcPr>
            <w:tcW w:w="535" w:type="dxa"/>
          </w:tcPr>
          <w:p w14:paraId="6186036C" w14:textId="77777777" w:rsidR="00F9409C" w:rsidRPr="003341FF" w:rsidRDefault="00F9409C" w:rsidP="00A67BD8">
            <w:pPr>
              <w:rPr>
                <w:sz w:val="24"/>
                <w:szCs w:val="24"/>
              </w:rPr>
            </w:pPr>
          </w:p>
        </w:tc>
      </w:tr>
    </w:tbl>
    <w:p w14:paraId="07A5996F" w14:textId="77777777" w:rsidR="00F9409C" w:rsidRPr="003341FF" w:rsidRDefault="00F9409C" w:rsidP="00F9409C">
      <w:pPr>
        <w:rPr>
          <w:sz w:val="24"/>
          <w:szCs w:val="24"/>
        </w:rPr>
      </w:pPr>
    </w:p>
    <w:tbl>
      <w:tblPr>
        <w:tblStyle w:val="TableGrid"/>
        <w:tblW w:w="0" w:type="auto"/>
        <w:tblLayout w:type="fixed"/>
        <w:tblLook w:val="04A0" w:firstRow="1" w:lastRow="0" w:firstColumn="1" w:lastColumn="0" w:noHBand="0" w:noVBand="1"/>
      </w:tblPr>
      <w:tblGrid>
        <w:gridCol w:w="6835"/>
        <w:gridCol w:w="720"/>
        <w:gridCol w:w="630"/>
        <w:gridCol w:w="630"/>
        <w:gridCol w:w="535"/>
      </w:tblGrid>
      <w:tr w:rsidR="00F9409C" w:rsidRPr="003341FF" w14:paraId="3A6880C4" w14:textId="77777777" w:rsidTr="00A67BD8">
        <w:tc>
          <w:tcPr>
            <w:tcW w:w="9350" w:type="dxa"/>
            <w:gridSpan w:val="5"/>
          </w:tcPr>
          <w:p w14:paraId="76FBF164" w14:textId="77777777" w:rsidR="00F9409C" w:rsidRPr="003341FF" w:rsidRDefault="00F9409C" w:rsidP="00A67BD8">
            <w:pPr>
              <w:jc w:val="center"/>
              <w:rPr>
                <w:b/>
                <w:bCs/>
                <w:sz w:val="24"/>
                <w:szCs w:val="24"/>
              </w:rPr>
            </w:pPr>
            <w:r>
              <w:rPr>
                <w:sz w:val="24"/>
                <w:szCs w:val="24"/>
              </w:rPr>
              <w:t xml:space="preserve">                                                                                                                    </w:t>
            </w:r>
            <w:r w:rsidRPr="003341FF">
              <w:rPr>
                <w:b/>
                <w:bCs/>
                <w:sz w:val="24"/>
                <w:szCs w:val="24"/>
              </w:rPr>
              <w:t>Semester</w:t>
            </w:r>
          </w:p>
        </w:tc>
      </w:tr>
      <w:tr w:rsidR="00F9409C" w:rsidRPr="003341FF" w14:paraId="73BFAA44" w14:textId="77777777" w:rsidTr="00A67BD8">
        <w:tc>
          <w:tcPr>
            <w:tcW w:w="6835" w:type="dxa"/>
          </w:tcPr>
          <w:p w14:paraId="5620A75C" w14:textId="77777777" w:rsidR="00F9409C" w:rsidRPr="003341FF" w:rsidRDefault="00F9409C" w:rsidP="00A67BD8">
            <w:pPr>
              <w:jc w:val="center"/>
              <w:rPr>
                <w:b/>
                <w:bCs/>
                <w:sz w:val="24"/>
                <w:szCs w:val="24"/>
              </w:rPr>
            </w:pPr>
            <w:r w:rsidRPr="003341FF">
              <w:rPr>
                <w:b/>
                <w:bCs/>
                <w:sz w:val="24"/>
                <w:szCs w:val="24"/>
              </w:rPr>
              <w:t>Concepts</w:t>
            </w:r>
          </w:p>
        </w:tc>
        <w:tc>
          <w:tcPr>
            <w:tcW w:w="720" w:type="dxa"/>
          </w:tcPr>
          <w:p w14:paraId="3DC14B30" w14:textId="77777777" w:rsidR="00F9409C" w:rsidRPr="003341FF" w:rsidRDefault="00F9409C" w:rsidP="00A67BD8">
            <w:pPr>
              <w:rPr>
                <w:sz w:val="24"/>
                <w:szCs w:val="24"/>
              </w:rPr>
            </w:pPr>
            <w:r w:rsidRPr="003341FF">
              <w:rPr>
                <w:sz w:val="24"/>
                <w:szCs w:val="24"/>
              </w:rPr>
              <w:t>1</w:t>
            </w:r>
          </w:p>
        </w:tc>
        <w:tc>
          <w:tcPr>
            <w:tcW w:w="630" w:type="dxa"/>
          </w:tcPr>
          <w:p w14:paraId="3B6E5751" w14:textId="77777777" w:rsidR="00F9409C" w:rsidRPr="003341FF" w:rsidRDefault="00F9409C" w:rsidP="00A67BD8">
            <w:pPr>
              <w:rPr>
                <w:sz w:val="24"/>
                <w:szCs w:val="24"/>
              </w:rPr>
            </w:pPr>
            <w:r w:rsidRPr="003341FF">
              <w:rPr>
                <w:sz w:val="24"/>
                <w:szCs w:val="24"/>
              </w:rPr>
              <w:t>2</w:t>
            </w:r>
          </w:p>
        </w:tc>
        <w:tc>
          <w:tcPr>
            <w:tcW w:w="630" w:type="dxa"/>
          </w:tcPr>
          <w:p w14:paraId="131880F7" w14:textId="77777777" w:rsidR="00F9409C" w:rsidRPr="003341FF" w:rsidRDefault="00F9409C" w:rsidP="00A67BD8">
            <w:pPr>
              <w:rPr>
                <w:sz w:val="24"/>
                <w:szCs w:val="24"/>
              </w:rPr>
            </w:pPr>
            <w:r w:rsidRPr="003341FF">
              <w:rPr>
                <w:sz w:val="24"/>
                <w:szCs w:val="24"/>
              </w:rPr>
              <w:t>3</w:t>
            </w:r>
          </w:p>
        </w:tc>
        <w:tc>
          <w:tcPr>
            <w:tcW w:w="535" w:type="dxa"/>
          </w:tcPr>
          <w:p w14:paraId="2E184299" w14:textId="77777777" w:rsidR="00F9409C" w:rsidRPr="003341FF" w:rsidRDefault="00F9409C" w:rsidP="00A67BD8">
            <w:pPr>
              <w:rPr>
                <w:sz w:val="24"/>
                <w:szCs w:val="24"/>
              </w:rPr>
            </w:pPr>
            <w:r w:rsidRPr="003341FF">
              <w:rPr>
                <w:sz w:val="24"/>
                <w:szCs w:val="24"/>
              </w:rPr>
              <w:t>4</w:t>
            </w:r>
          </w:p>
        </w:tc>
      </w:tr>
      <w:tr w:rsidR="00F9409C" w:rsidRPr="003341FF" w14:paraId="35D5E8EF" w14:textId="77777777" w:rsidTr="00A67BD8">
        <w:tc>
          <w:tcPr>
            <w:tcW w:w="6835" w:type="dxa"/>
          </w:tcPr>
          <w:p w14:paraId="1AF3E5DF" w14:textId="77777777" w:rsidR="00F9409C" w:rsidRPr="003341FF" w:rsidRDefault="00F9409C" w:rsidP="00A67BD8">
            <w:pPr>
              <w:rPr>
                <w:b/>
                <w:bCs/>
                <w:sz w:val="24"/>
                <w:szCs w:val="24"/>
              </w:rPr>
            </w:pPr>
            <w:r w:rsidRPr="003341FF">
              <w:rPr>
                <w:b/>
                <w:bCs/>
                <w:sz w:val="24"/>
                <w:szCs w:val="24"/>
              </w:rPr>
              <w:t>Clinical Judgement</w:t>
            </w:r>
          </w:p>
          <w:p w14:paraId="19C65689" w14:textId="77777777" w:rsidR="00F9409C" w:rsidRPr="003341FF" w:rsidRDefault="00F9409C" w:rsidP="00A67BD8">
            <w:pPr>
              <w:rPr>
                <w:b/>
                <w:bCs/>
                <w:sz w:val="24"/>
                <w:szCs w:val="24"/>
              </w:rPr>
            </w:pPr>
            <w:r w:rsidRPr="003341FF">
              <w:rPr>
                <w:sz w:val="24"/>
                <w:szCs w:val="24"/>
              </w:rPr>
              <w:t>As one of the key attributes of professional nursing, clinical judgment refers to the process by which nurses make decisions based on nursing knowledge (evidence, theories, ways/patterns of knowing), other disciplinary knowledge, critical thinking, and clinical reasoning (Manetti, 2019). This process is used to understand and interpret information in the delivery of care. Clinical decision making based on clinical judgment is directly related to care outcomes.</w:t>
            </w:r>
          </w:p>
        </w:tc>
        <w:tc>
          <w:tcPr>
            <w:tcW w:w="720" w:type="dxa"/>
          </w:tcPr>
          <w:p w14:paraId="68F273EC" w14:textId="77777777" w:rsidR="00F9409C" w:rsidRPr="003341FF" w:rsidRDefault="00F9409C" w:rsidP="00A67BD8">
            <w:pPr>
              <w:rPr>
                <w:sz w:val="24"/>
                <w:szCs w:val="24"/>
              </w:rPr>
            </w:pPr>
          </w:p>
        </w:tc>
        <w:tc>
          <w:tcPr>
            <w:tcW w:w="630" w:type="dxa"/>
          </w:tcPr>
          <w:p w14:paraId="385620BE" w14:textId="77777777" w:rsidR="00F9409C" w:rsidRPr="003341FF" w:rsidRDefault="00F9409C" w:rsidP="00A67BD8">
            <w:pPr>
              <w:rPr>
                <w:sz w:val="24"/>
                <w:szCs w:val="24"/>
              </w:rPr>
            </w:pPr>
          </w:p>
        </w:tc>
        <w:tc>
          <w:tcPr>
            <w:tcW w:w="630" w:type="dxa"/>
          </w:tcPr>
          <w:p w14:paraId="5B32E41A" w14:textId="77777777" w:rsidR="00F9409C" w:rsidRPr="003341FF" w:rsidRDefault="00F9409C" w:rsidP="00A67BD8">
            <w:pPr>
              <w:rPr>
                <w:sz w:val="24"/>
                <w:szCs w:val="24"/>
              </w:rPr>
            </w:pPr>
          </w:p>
        </w:tc>
        <w:tc>
          <w:tcPr>
            <w:tcW w:w="535" w:type="dxa"/>
          </w:tcPr>
          <w:p w14:paraId="4A65936F" w14:textId="77777777" w:rsidR="00F9409C" w:rsidRPr="003341FF" w:rsidRDefault="00F9409C" w:rsidP="00A67BD8">
            <w:pPr>
              <w:rPr>
                <w:sz w:val="24"/>
                <w:szCs w:val="24"/>
              </w:rPr>
            </w:pPr>
          </w:p>
        </w:tc>
      </w:tr>
      <w:tr w:rsidR="00F9409C" w:rsidRPr="003341FF" w14:paraId="2B991922" w14:textId="77777777" w:rsidTr="00A67BD8">
        <w:tc>
          <w:tcPr>
            <w:tcW w:w="6835" w:type="dxa"/>
          </w:tcPr>
          <w:p w14:paraId="6A55E9F8" w14:textId="77777777" w:rsidR="00F9409C" w:rsidRPr="003341FF" w:rsidRDefault="00F9409C" w:rsidP="00A67BD8">
            <w:pPr>
              <w:rPr>
                <w:b/>
                <w:bCs/>
                <w:sz w:val="24"/>
                <w:szCs w:val="24"/>
              </w:rPr>
            </w:pPr>
            <w:r w:rsidRPr="003341FF">
              <w:rPr>
                <w:b/>
                <w:bCs/>
                <w:sz w:val="24"/>
                <w:szCs w:val="24"/>
              </w:rPr>
              <w:t>Communication</w:t>
            </w:r>
          </w:p>
          <w:p w14:paraId="7CFDC46E" w14:textId="77777777" w:rsidR="00F9409C" w:rsidRPr="003341FF" w:rsidRDefault="00F9409C" w:rsidP="00A67BD8">
            <w:pPr>
              <w:rPr>
                <w:b/>
                <w:bCs/>
                <w:sz w:val="24"/>
                <w:szCs w:val="24"/>
              </w:rPr>
            </w:pPr>
            <w:r w:rsidRPr="003341FF">
              <w:rPr>
                <w:sz w:val="24"/>
                <w:szCs w:val="24"/>
              </w:rPr>
              <w:t>Communication, informed by nursing and other theories, is a central component in all areas of nursing practice. Communication is defined as an exchange of information, thoughts, and feelings through a variety of mechanisms. The definition encompasses the various ways people interact with each other, including verbal, written, behavioral, body language, touch, and emotion. Communication also includes intentionality, mutuality, partnerships, trust, and presence. Effective communication between nurses and individuals and between nurses and other health professionals is necessary for the delivery of high quality, individualized nursing care. With increasing frequency, communication is delivered through technological modalities. Communication also is a core component of team-based, interprofessional care and closely interrelated with the concept Social Determinants of Health (described below).</w:t>
            </w:r>
          </w:p>
        </w:tc>
        <w:tc>
          <w:tcPr>
            <w:tcW w:w="720" w:type="dxa"/>
          </w:tcPr>
          <w:p w14:paraId="2E659B09" w14:textId="77777777" w:rsidR="00F9409C" w:rsidRPr="003341FF" w:rsidRDefault="00F9409C" w:rsidP="00A67BD8">
            <w:pPr>
              <w:rPr>
                <w:sz w:val="24"/>
                <w:szCs w:val="24"/>
              </w:rPr>
            </w:pPr>
          </w:p>
        </w:tc>
        <w:tc>
          <w:tcPr>
            <w:tcW w:w="630" w:type="dxa"/>
          </w:tcPr>
          <w:p w14:paraId="0AF9717A" w14:textId="77777777" w:rsidR="00F9409C" w:rsidRPr="003341FF" w:rsidRDefault="00F9409C" w:rsidP="00A67BD8">
            <w:pPr>
              <w:rPr>
                <w:sz w:val="24"/>
                <w:szCs w:val="24"/>
              </w:rPr>
            </w:pPr>
          </w:p>
        </w:tc>
        <w:tc>
          <w:tcPr>
            <w:tcW w:w="630" w:type="dxa"/>
          </w:tcPr>
          <w:p w14:paraId="1E831A8E" w14:textId="77777777" w:rsidR="00F9409C" w:rsidRPr="003341FF" w:rsidRDefault="00F9409C" w:rsidP="00A67BD8">
            <w:pPr>
              <w:rPr>
                <w:sz w:val="24"/>
                <w:szCs w:val="24"/>
              </w:rPr>
            </w:pPr>
          </w:p>
        </w:tc>
        <w:tc>
          <w:tcPr>
            <w:tcW w:w="535" w:type="dxa"/>
          </w:tcPr>
          <w:p w14:paraId="269E8D22" w14:textId="77777777" w:rsidR="00F9409C" w:rsidRPr="003341FF" w:rsidRDefault="00F9409C" w:rsidP="00A67BD8">
            <w:pPr>
              <w:rPr>
                <w:sz w:val="24"/>
                <w:szCs w:val="24"/>
              </w:rPr>
            </w:pPr>
          </w:p>
        </w:tc>
      </w:tr>
      <w:tr w:rsidR="00F9409C" w:rsidRPr="003341FF" w14:paraId="79930CF4" w14:textId="77777777" w:rsidTr="00A67BD8">
        <w:tc>
          <w:tcPr>
            <w:tcW w:w="6835" w:type="dxa"/>
          </w:tcPr>
          <w:p w14:paraId="2B6607A4" w14:textId="77777777" w:rsidR="00F9409C" w:rsidRPr="003341FF" w:rsidRDefault="00F9409C" w:rsidP="00A67BD8">
            <w:pPr>
              <w:rPr>
                <w:b/>
                <w:bCs/>
                <w:sz w:val="24"/>
                <w:szCs w:val="24"/>
              </w:rPr>
            </w:pPr>
            <w:r w:rsidRPr="003341FF">
              <w:rPr>
                <w:b/>
                <w:bCs/>
                <w:sz w:val="24"/>
                <w:szCs w:val="24"/>
              </w:rPr>
              <w:t>Compassionate Care</w:t>
            </w:r>
          </w:p>
          <w:p w14:paraId="043FF3B3" w14:textId="77777777" w:rsidR="00F9409C" w:rsidRPr="003341FF" w:rsidRDefault="00F9409C" w:rsidP="00A67BD8">
            <w:pPr>
              <w:rPr>
                <w:b/>
                <w:bCs/>
                <w:sz w:val="24"/>
                <w:szCs w:val="24"/>
              </w:rPr>
            </w:pPr>
            <w:r w:rsidRPr="003341FF">
              <w:rPr>
                <w:sz w:val="24"/>
                <w:szCs w:val="24"/>
              </w:rPr>
              <w:t xml:space="preserve">As an essential principle of person-centered care, compassionate care refers to the way nurses relate to others as human beings and involves “noticing another person’s vulnerability, experiencing an emotional reaction to this, and acting in some way with them in a way that is meaningful for people” (Murray &amp; </w:t>
            </w:r>
            <w:proofErr w:type="spellStart"/>
            <w:r w:rsidRPr="003341FF">
              <w:rPr>
                <w:sz w:val="24"/>
                <w:szCs w:val="24"/>
              </w:rPr>
              <w:t>Tuqiri</w:t>
            </w:r>
            <w:proofErr w:type="spellEnd"/>
            <w:r w:rsidRPr="003341FF">
              <w:rPr>
                <w:sz w:val="24"/>
                <w:szCs w:val="24"/>
              </w:rPr>
              <w:t>, 2020). Compassionate care is interrelated with other concepts such as caring, empathy, and respect and is also closely associated with patient satisfaction.</w:t>
            </w:r>
          </w:p>
        </w:tc>
        <w:tc>
          <w:tcPr>
            <w:tcW w:w="720" w:type="dxa"/>
          </w:tcPr>
          <w:p w14:paraId="2474DAB1" w14:textId="77777777" w:rsidR="00F9409C" w:rsidRPr="003341FF" w:rsidRDefault="00F9409C" w:rsidP="00A67BD8">
            <w:pPr>
              <w:rPr>
                <w:sz w:val="24"/>
                <w:szCs w:val="24"/>
              </w:rPr>
            </w:pPr>
          </w:p>
        </w:tc>
        <w:tc>
          <w:tcPr>
            <w:tcW w:w="630" w:type="dxa"/>
          </w:tcPr>
          <w:p w14:paraId="31F688C6" w14:textId="77777777" w:rsidR="00F9409C" w:rsidRPr="003341FF" w:rsidRDefault="00F9409C" w:rsidP="00A67BD8">
            <w:pPr>
              <w:rPr>
                <w:sz w:val="24"/>
                <w:szCs w:val="24"/>
              </w:rPr>
            </w:pPr>
          </w:p>
        </w:tc>
        <w:tc>
          <w:tcPr>
            <w:tcW w:w="630" w:type="dxa"/>
          </w:tcPr>
          <w:p w14:paraId="59E9F0EA" w14:textId="77777777" w:rsidR="00F9409C" w:rsidRPr="003341FF" w:rsidRDefault="00F9409C" w:rsidP="00A67BD8">
            <w:pPr>
              <w:rPr>
                <w:sz w:val="24"/>
                <w:szCs w:val="24"/>
              </w:rPr>
            </w:pPr>
          </w:p>
        </w:tc>
        <w:tc>
          <w:tcPr>
            <w:tcW w:w="535" w:type="dxa"/>
          </w:tcPr>
          <w:p w14:paraId="7ECC2ACE" w14:textId="77777777" w:rsidR="00F9409C" w:rsidRPr="003341FF" w:rsidRDefault="00F9409C" w:rsidP="00A67BD8">
            <w:pPr>
              <w:rPr>
                <w:sz w:val="24"/>
                <w:szCs w:val="24"/>
              </w:rPr>
            </w:pPr>
          </w:p>
        </w:tc>
      </w:tr>
      <w:tr w:rsidR="00F9409C" w:rsidRPr="003341FF" w14:paraId="0845F4E6" w14:textId="77777777" w:rsidTr="00A67BD8">
        <w:tc>
          <w:tcPr>
            <w:tcW w:w="6835" w:type="dxa"/>
          </w:tcPr>
          <w:p w14:paraId="1964F10B" w14:textId="77777777" w:rsidR="00F9409C" w:rsidRPr="003341FF" w:rsidRDefault="00F9409C" w:rsidP="00A67BD8">
            <w:pPr>
              <w:rPr>
                <w:b/>
                <w:bCs/>
                <w:sz w:val="24"/>
                <w:szCs w:val="24"/>
              </w:rPr>
            </w:pPr>
            <w:r w:rsidRPr="003341FF">
              <w:rPr>
                <w:b/>
                <w:bCs/>
                <w:sz w:val="24"/>
                <w:szCs w:val="24"/>
              </w:rPr>
              <w:t>Diversity, Equity, and Inclusion</w:t>
            </w:r>
          </w:p>
          <w:p w14:paraId="507FE4F9" w14:textId="77777777" w:rsidR="00F9409C" w:rsidRPr="003341FF" w:rsidRDefault="00F9409C" w:rsidP="00A67BD8">
            <w:pPr>
              <w:rPr>
                <w:b/>
                <w:bCs/>
                <w:sz w:val="24"/>
                <w:szCs w:val="24"/>
              </w:rPr>
            </w:pPr>
            <w:r w:rsidRPr="003341FF">
              <w:rPr>
                <w:sz w:val="24"/>
                <w:szCs w:val="24"/>
              </w:rPr>
              <w:t>Collectively, diversity, equity, and inclusion (DEI) refers to a broad range of individual, population, and social constructs and is adapted in the Essentials as one of the most visible concepts. Although these are collectively considered a concept, differentiation of each conceptual element leads to enhanced understanding.</w:t>
            </w:r>
          </w:p>
        </w:tc>
        <w:tc>
          <w:tcPr>
            <w:tcW w:w="720" w:type="dxa"/>
          </w:tcPr>
          <w:p w14:paraId="55800437" w14:textId="77777777" w:rsidR="00F9409C" w:rsidRPr="003341FF" w:rsidRDefault="00F9409C" w:rsidP="00A67BD8">
            <w:pPr>
              <w:rPr>
                <w:sz w:val="24"/>
                <w:szCs w:val="24"/>
              </w:rPr>
            </w:pPr>
          </w:p>
        </w:tc>
        <w:tc>
          <w:tcPr>
            <w:tcW w:w="630" w:type="dxa"/>
          </w:tcPr>
          <w:p w14:paraId="2B2E9111" w14:textId="77777777" w:rsidR="00F9409C" w:rsidRPr="003341FF" w:rsidRDefault="00F9409C" w:rsidP="00A67BD8">
            <w:pPr>
              <w:rPr>
                <w:sz w:val="24"/>
                <w:szCs w:val="24"/>
              </w:rPr>
            </w:pPr>
          </w:p>
        </w:tc>
        <w:tc>
          <w:tcPr>
            <w:tcW w:w="630" w:type="dxa"/>
          </w:tcPr>
          <w:p w14:paraId="347FFFE9" w14:textId="77777777" w:rsidR="00F9409C" w:rsidRPr="003341FF" w:rsidRDefault="00F9409C" w:rsidP="00A67BD8">
            <w:pPr>
              <w:rPr>
                <w:sz w:val="24"/>
                <w:szCs w:val="24"/>
              </w:rPr>
            </w:pPr>
          </w:p>
        </w:tc>
        <w:tc>
          <w:tcPr>
            <w:tcW w:w="535" w:type="dxa"/>
          </w:tcPr>
          <w:p w14:paraId="2D89531B" w14:textId="77777777" w:rsidR="00F9409C" w:rsidRPr="003341FF" w:rsidRDefault="00F9409C" w:rsidP="00A67BD8">
            <w:pPr>
              <w:rPr>
                <w:sz w:val="24"/>
                <w:szCs w:val="24"/>
              </w:rPr>
            </w:pPr>
          </w:p>
        </w:tc>
      </w:tr>
      <w:tr w:rsidR="00F9409C" w:rsidRPr="003341FF" w14:paraId="1C2D5067" w14:textId="77777777" w:rsidTr="00A67BD8">
        <w:tc>
          <w:tcPr>
            <w:tcW w:w="6835" w:type="dxa"/>
          </w:tcPr>
          <w:p w14:paraId="7ED0D6F8" w14:textId="77777777" w:rsidR="00F9409C" w:rsidRPr="003341FF" w:rsidRDefault="00F9409C" w:rsidP="00A67BD8">
            <w:pPr>
              <w:rPr>
                <w:b/>
                <w:bCs/>
                <w:sz w:val="24"/>
                <w:szCs w:val="24"/>
              </w:rPr>
            </w:pPr>
            <w:r w:rsidRPr="003341FF">
              <w:rPr>
                <w:b/>
                <w:bCs/>
                <w:sz w:val="24"/>
                <w:szCs w:val="24"/>
              </w:rPr>
              <w:t>Ethics</w:t>
            </w:r>
          </w:p>
          <w:p w14:paraId="2CD3E9DF" w14:textId="77777777" w:rsidR="00F9409C" w:rsidRPr="003341FF" w:rsidRDefault="00F9409C" w:rsidP="00A67BD8">
            <w:pPr>
              <w:rPr>
                <w:b/>
                <w:bCs/>
                <w:sz w:val="24"/>
                <w:szCs w:val="24"/>
              </w:rPr>
            </w:pPr>
            <w:r w:rsidRPr="003341FF">
              <w:rPr>
                <w:sz w:val="24"/>
                <w:szCs w:val="24"/>
              </w:rPr>
              <w:t>Core to professional nursing practice, ethics refers to principles that guide a person’s behavior. Ethics is closely tied to moral philosophy involving the study of or examination of morality through a variety of different approaches (Tubbs, 2009). There are commonly accepted principles in bioethics that include autonomy, beneficence, non-maleficence, and justice (ANA 2015; ACNM, 2015; AANA, 2018; ICN, 2012). The study of ethics as it relates to nursing practice has led to the exploration of other relevant concepts, including moral distress, moral hazard, moral community, and moral or critical resilience.</w:t>
            </w:r>
          </w:p>
        </w:tc>
        <w:tc>
          <w:tcPr>
            <w:tcW w:w="720" w:type="dxa"/>
          </w:tcPr>
          <w:p w14:paraId="58BFDA90" w14:textId="77777777" w:rsidR="00F9409C" w:rsidRPr="003341FF" w:rsidRDefault="00F9409C" w:rsidP="00A67BD8">
            <w:pPr>
              <w:rPr>
                <w:sz w:val="24"/>
                <w:szCs w:val="24"/>
              </w:rPr>
            </w:pPr>
          </w:p>
        </w:tc>
        <w:tc>
          <w:tcPr>
            <w:tcW w:w="630" w:type="dxa"/>
          </w:tcPr>
          <w:p w14:paraId="5330BC40" w14:textId="77777777" w:rsidR="00F9409C" w:rsidRPr="003341FF" w:rsidRDefault="00F9409C" w:rsidP="00A67BD8">
            <w:pPr>
              <w:rPr>
                <w:sz w:val="24"/>
                <w:szCs w:val="24"/>
              </w:rPr>
            </w:pPr>
          </w:p>
        </w:tc>
        <w:tc>
          <w:tcPr>
            <w:tcW w:w="630" w:type="dxa"/>
          </w:tcPr>
          <w:p w14:paraId="0FB2B959" w14:textId="77777777" w:rsidR="00F9409C" w:rsidRPr="003341FF" w:rsidRDefault="00F9409C" w:rsidP="00A67BD8">
            <w:pPr>
              <w:rPr>
                <w:sz w:val="24"/>
                <w:szCs w:val="24"/>
              </w:rPr>
            </w:pPr>
          </w:p>
        </w:tc>
        <w:tc>
          <w:tcPr>
            <w:tcW w:w="535" w:type="dxa"/>
          </w:tcPr>
          <w:p w14:paraId="567D337E" w14:textId="77777777" w:rsidR="00F9409C" w:rsidRPr="003341FF" w:rsidRDefault="00F9409C" w:rsidP="00A67BD8">
            <w:pPr>
              <w:rPr>
                <w:sz w:val="24"/>
                <w:szCs w:val="24"/>
              </w:rPr>
            </w:pPr>
          </w:p>
        </w:tc>
      </w:tr>
      <w:tr w:rsidR="00F9409C" w:rsidRPr="003341FF" w14:paraId="07FF20E1" w14:textId="77777777" w:rsidTr="00A67BD8">
        <w:tc>
          <w:tcPr>
            <w:tcW w:w="6835" w:type="dxa"/>
          </w:tcPr>
          <w:p w14:paraId="11723AEA" w14:textId="77777777" w:rsidR="00F9409C" w:rsidRPr="003341FF" w:rsidRDefault="00F9409C" w:rsidP="00A67BD8">
            <w:pPr>
              <w:rPr>
                <w:b/>
                <w:bCs/>
                <w:sz w:val="24"/>
                <w:szCs w:val="24"/>
              </w:rPr>
            </w:pPr>
            <w:r w:rsidRPr="003341FF">
              <w:rPr>
                <w:b/>
                <w:bCs/>
                <w:sz w:val="24"/>
                <w:szCs w:val="24"/>
              </w:rPr>
              <w:t>Evidence-Based Practice</w:t>
            </w:r>
          </w:p>
          <w:p w14:paraId="664ADF06" w14:textId="77777777" w:rsidR="00F9409C" w:rsidRPr="003341FF" w:rsidRDefault="00F9409C" w:rsidP="00A67BD8">
            <w:pPr>
              <w:rPr>
                <w:b/>
                <w:bCs/>
                <w:sz w:val="24"/>
                <w:szCs w:val="24"/>
              </w:rPr>
            </w:pPr>
            <w:r w:rsidRPr="003341FF">
              <w:rPr>
                <w:sz w:val="24"/>
                <w:szCs w:val="24"/>
              </w:rPr>
              <w:t>The delivery of optimal health care requires the integration of current evidence and clinical expertise with individual and family preferences. Evidence-based practice is a problem-solving approach to the delivery of health care that integrates best evidence from studies and patient care data with clinician expertise and patient preferences and values (Melnyk, Fineout-Overhold, Stillwell, &amp; Williamson, 2010). In addition, there is a need to consider those scientific studies that ask: whose perspectives are solicited, who creates the evidence, how is that evidence created, what questions remain unanswered, and what harm may be created? Answers to these questions are paramount to incorporating meaningful, culturally safe, evidence-based practice (Nursing Mutual Aid, 2020).</w:t>
            </w:r>
          </w:p>
        </w:tc>
        <w:tc>
          <w:tcPr>
            <w:tcW w:w="720" w:type="dxa"/>
          </w:tcPr>
          <w:p w14:paraId="615AD5F9" w14:textId="77777777" w:rsidR="00F9409C" w:rsidRPr="003341FF" w:rsidRDefault="00F9409C" w:rsidP="00A67BD8">
            <w:pPr>
              <w:rPr>
                <w:sz w:val="24"/>
                <w:szCs w:val="24"/>
              </w:rPr>
            </w:pPr>
          </w:p>
        </w:tc>
        <w:tc>
          <w:tcPr>
            <w:tcW w:w="630" w:type="dxa"/>
          </w:tcPr>
          <w:p w14:paraId="74CFA7C4" w14:textId="77777777" w:rsidR="00F9409C" w:rsidRPr="003341FF" w:rsidRDefault="00F9409C" w:rsidP="00A67BD8">
            <w:pPr>
              <w:rPr>
                <w:sz w:val="24"/>
                <w:szCs w:val="24"/>
              </w:rPr>
            </w:pPr>
          </w:p>
        </w:tc>
        <w:tc>
          <w:tcPr>
            <w:tcW w:w="630" w:type="dxa"/>
          </w:tcPr>
          <w:p w14:paraId="5D640323" w14:textId="77777777" w:rsidR="00F9409C" w:rsidRPr="003341FF" w:rsidRDefault="00F9409C" w:rsidP="00A67BD8">
            <w:pPr>
              <w:rPr>
                <w:sz w:val="24"/>
                <w:szCs w:val="24"/>
              </w:rPr>
            </w:pPr>
          </w:p>
        </w:tc>
        <w:tc>
          <w:tcPr>
            <w:tcW w:w="535" w:type="dxa"/>
          </w:tcPr>
          <w:p w14:paraId="60D93625" w14:textId="77777777" w:rsidR="00F9409C" w:rsidRPr="003341FF" w:rsidRDefault="00F9409C" w:rsidP="00A67BD8">
            <w:pPr>
              <w:rPr>
                <w:sz w:val="24"/>
                <w:szCs w:val="24"/>
              </w:rPr>
            </w:pPr>
          </w:p>
        </w:tc>
      </w:tr>
      <w:tr w:rsidR="00F9409C" w:rsidRPr="003341FF" w14:paraId="310E7AF0" w14:textId="77777777" w:rsidTr="00A67BD8">
        <w:tc>
          <w:tcPr>
            <w:tcW w:w="6835" w:type="dxa"/>
          </w:tcPr>
          <w:p w14:paraId="619D1FBE" w14:textId="77777777" w:rsidR="00F9409C" w:rsidRPr="003341FF" w:rsidRDefault="00F9409C" w:rsidP="00A67BD8">
            <w:pPr>
              <w:rPr>
                <w:b/>
                <w:bCs/>
                <w:sz w:val="24"/>
                <w:szCs w:val="24"/>
              </w:rPr>
            </w:pPr>
            <w:r w:rsidRPr="003341FF">
              <w:rPr>
                <w:b/>
                <w:bCs/>
                <w:sz w:val="24"/>
                <w:szCs w:val="24"/>
              </w:rPr>
              <w:t>Health Policy</w:t>
            </w:r>
          </w:p>
          <w:p w14:paraId="63D7AB37" w14:textId="77777777" w:rsidR="00F9409C" w:rsidRPr="003341FF" w:rsidRDefault="00F9409C" w:rsidP="00A67BD8">
            <w:pPr>
              <w:rPr>
                <w:b/>
                <w:bCs/>
                <w:sz w:val="24"/>
                <w:szCs w:val="24"/>
              </w:rPr>
            </w:pPr>
            <w:r w:rsidRPr="003341FF">
              <w:rPr>
                <w:sz w:val="24"/>
                <w:szCs w:val="24"/>
              </w:rPr>
              <w:t>Health policy involves goal directed decision-making about health that is the result of an authorized public decision-making process (Keller &amp; Ridenour, 2021). Nurses play critical roles in advocating for policy that impacts patients and the profession, especially when speaking with a united voice on issues that affect nursing practice and health outcomes. Nurses can have a profound influence on health policy by becoming engaged in the policy process on many levels, which includes interpreting, evaluating, and leading policy change.</w:t>
            </w:r>
          </w:p>
        </w:tc>
        <w:tc>
          <w:tcPr>
            <w:tcW w:w="720" w:type="dxa"/>
          </w:tcPr>
          <w:p w14:paraId="63D04C19" w14:textId="77777777" w:rsidR="00F9409C" w:rsidRPr="003341FF" w:rsidRDefault="00F9409C" w:rsidP="00A67BD8">
            <w:pPr>
              <w:rPr>
                <w:sz w:val="24"/>
                <w:szCs w:val="24"/>
              </w:rPr>
            </w:pPr>
          </w:p>
        </w:tc>
        <w:tc>
          <w:tcPr>
            <w:tcW w:w="630" w:type="dxa"/>
          </w:tcPr>
          <w:p w14:paraId="4904433B" w14:textId="77777777" w:rsidR="00F9409C" w:rsidRPr="003341FF" w:rsidRDefault="00F9409C" w:rsidP="00A67BD8">
            <w:pPr>
              <w:rPr>
                <w:sz w:val="24"/>
                <w:szCs w:val="24"/>
              </w:rPr>
            </w:pPr>
          </w:p>
        </w:tc>
        <w:tc>
          <w:tcPr>
            <w:tcW w:w="630" w:type="dxa"/>
          </w:tcPr>
          <w:p w14:paraId="43941AB5" w14:textId="77777777" w:rsidR="00F9409C" w:rsidRPr="003341FF" w:rsidRDefault="00F9409C" w:rsidP="00A67BD8">
            <w:pPr>
              <w:rPr>
                <w:sz w:val="24"/>
                <w:szCs w:val="24"/>
              </w:rPr>
            </w:pPr>
          </w:p>
        </w:tc>
        <w:tc>
          <w:tcPr>
            <w:tcW w:w="535" w:type="dxa"/>
          </w:tcPr>
          <w:p w14:paraId="23D1574A" w14:textId="77777777" w:rsidR="00F9409C" w:rsidRPr="003341FF" w:rsidRDefault="00F9409C" w:rsidP="00A67BD8">
            <w:pPr>
              <w:rPr>
                <w:sz w:val="24"/>
                <w:szCs w:val="24"/>
              </w:rPr>
            </w:pPr>
          </w:p>
        </w:tc>
      </w:tr>
      <w:tr w:rsidR="00F9409C" w:rsidRPr="003341FF" w14:paraId="2D086BCF" w14:textId="77777777" w:rsidTr="00A67BD8">
        <w:tc>
          <w:tcPr>
            <w:tcW w:w="6835" w:type="dxa"/>
          </w:tcPr>
          <w:p w14:paraId="138F26DA" w14:textId="77777777" w:rsidR="00F9409C" w:rsidRPr="003341FF" w:rsidRDefault="00F9409C" w:rsidP="00A67BD8">
            <w:pPr>
              <w:rPr>
                <w:b/>
                <w:bCs/>
                <w:sz w:val="24"/>
                <w:szCs w:val="24"/>
              </w:rPr>
            </w:pPr>
            <w:r w:rsidRPr="003341FF">
              <w:rPr>
                <w:b/>
                <w:bCs/>
                <w:sz w:val="24"/>
                <w:szCs w:val="24"/>
              </w:rPr>
              <w:t>Social Determinants of Health</w:t>
            </w:r>
          </w:p>
          <w:p w14:paraId="75D22E9E" w14:textId="77777777" w:rsidR="00F9409C" w:rsidRPr="003341FF" w:rsidRDefault="00F9409C" w:rsidP="00A67BD8">
            <w:pPr>
              <w:rPr>
                <w:b/>
                <w:bCs/>
                <w:sz w:val="24"/>
                <w:szCs w:val="24"/>
              </w:rPr>
            </w:pPr>
            <w:r w:rsidRPr="003341FF">
              <w:rPr>
                <w:sz w:val="24"/>
                <w:szCs w:val="24"/>
              </w:rPr>
              <w:t>Determinants of health, a broader term, include personal, social, economic, and environmental factors that impact health. Social determinants of health, a primary component of determinants of health “are the conditions in the environment where people are born, live, learn, work, play, worship, and age that affect a wide range of health, functioning, and quality of life outcomes and risks.” The social determinants of health contribute to wide health disparities and inequities in areas such as economic stability, education quality and access, healthcare quality and access, neighborhood and built environment, and social and community context (Healthy People, 2030). Nursing practices such as assessment, health promotion, access to care, and patient teaching support improvements in health outcomes. The social determinants of health are closely interrelated with the concepts of diversity, equity, and inclusion, health policy, and communication.</w:t>
            </w:r>
          </w:p>
        </w:tc>
        <w:tc>
          <w:tcPr>
            <w:tcW w:w="720" w:type="dxa"/>
          </w:tcPr>
          <w:p w14:paraId="1B5350CC" w14:textId="77777777" w:rsidR="00F9409C" w:rsidRPr="003341FF" w:rsidRDefault="00F9409C" w:rsidP="00A67BD8">
            <w:pPr>
              <w:rPr>
                <w:sz w:val="24"/>
                <w:szCs w:val="24"/>
              </w:rPr>
            </w:pPr>
          </w:p>
        </w:tc>
        <w:tc>
          <w:tcPr>
            <w:tcW w:w="630" w:type="dxa"/>
          </w:tcPr>
          <w:p w14:paraId="664F5D13" w14:textId="77777777" w:rsidR="00F9409C" w:rsidRPr="003341FF" w:rsidRDefault="00F9409C" w:rsidP="00A67BD8">
            <w:pPr>
              <w:rPr>
                <w:sz w:val="24"/>
                <w:szCs w:val="24"/>
              </w:rPr>
            </w:pPr>
          </w:p>
        </w:tc>
        <w:tc>
          <w:tcPr>
            <w:tcW w:w="630" w:type="dxa"/>
          </w:tcPr>
          <w:p w14:paraId="0DB2A03C" w14:textId="77777777" w:rsidR="00F9409C" w:rsidRPr="003341FF" w:rsidRDefault="00F9409C" w:rsidP="00A67BD8">
            <w:pPr>
              <w:rPr>
                <w:sz w:val="24"/>
                <w:szCs w:val="24"/>
              </w:rPr>
            </w:pPr>
          </w:p>
        </w:tc>
        <w:tc>
          <w:tcPr>
            <w:tcW w:w="535" w:type="dxa"/>
          </w:tcPr>
          <w:p w14:paraId="18B9DAB7" w14:textId="77777777" w:rsidR="00F9409C" w:rsidRPr="003341FF" w:rsidRDefault="00F9409C" w:rsidP="00A67BD8">
            <w:pPr>
              <w:rPr>
                <w:sz w:val="24"/>
                <w:szCs w:val="24"/>
              </w:rPr>
            </w:pPr>
          </w:p>
        </w:tc>
      </w:tr>
    </w:tbl>
    <w:p w14:paraId="371CA90F" w14:textId="77777777" w:rsidR="00F9409C" w:rsidRPr="003341FF" w:rsidRDefault="00F9409C" w:rsidP="00F9409C">
      <w:pPr>
        <w:rPr>
          <w:sz w:val="24"/>
          <w:szCs w:val="24"/>
        </w:rPr>
      </w:pPr>
    </w:p>
    <w:tbl>
      <w:tblPr>
        <w:tblStyle w:val="TableGrid"/>
        <w:tblW w:w="0" w:type="auto"/>
        <w:tblLook w:val="04A0" w:firstRow="1" w:lastRow="0" w:firstColumn="1" w:lastColumn="0" w:noHBand="0" w:noVBand="1"/>
      </w:tblPr>
      <w:tblGrid>
        <w:gridCol w:w="4315"/>
        <w:gridCol w:w="1260"/>
        <w:gridCol w:w="1260"/>
        <w:gridCol w:w="1260"/>
        <w:gridCol w:w="1255"/>
      </w:tblGrid>
      <w:tr w:rsidR="00F9409C" w:rsidRPr="003341FF" w14:paraId="7C898BF9" w14:textId="77777777" w:rsidTr="00A67BD8">
        <w:tc>
          <w:tcPr>
            <w:tcW w:w="4315" w:type="dxa"/>
          </w:tcPr>
          <w:p w14:paraId="618E7B84" w14:textId="77777777" w:rsidR="00F9409C" w:rsidRPr="003341FF" w:rsidRDefault="00F9409C" w:rsidP="00A67BD8">
            <w:pPr>
              <w:rPr>
                <w:b/>
                <w:bCs/>
                <w:sz w:val="24"/>
                <w:szCs w:val="24"/>
              </w:rPr>
            </w:pPr>
            <w:r w:rsidRPr="003341FF">
              <w:rPr>
                <w:b/>
                <w:bCs/>
                <w:sz w:val="24"/>
                <w:szCs w:val="24"/>
              </w:rPr>
              <w:t>BMCU SON Student Learning Outcomes</w:t>
            </w:r>
          </w:p>
        </w:tc>
        <w:tc>
          <w:tcPr>
            <w:tcW w:w="1260" w:type="dxa"/>
          </w:tcPr>
          <w:p w14:paraId="32255357" w14:textId="77777777" w:rsidR="00F9409C" w:rsidRPr="003341FF" w:rsidRDefault="00F9409C" w:rsidP="00A67BD8">
            <w:pPr>
              <w:rPr>
                <w:b/>
                <w:bCs/>
                <w:sz w:val="24"/>
                <w:szCs w:val="24"/>
              </w:rPr>
            </w:pPr>
            <w:r w:rsidRPr="003341FF">
              <w:rPr>
                <w:b/>
                <w:bCs/>
                <w:sz w:val="24"/>
                <w:szCs w:val="24"/>
              </w:rPr>
              <w:t>Semester 1</w:t>
            </w:r>
          </w:p>
        </w:tc>
        <w:tc>
          <w:tcPr>
            <w:tcW w:w="1260" w:type="dxa"/>
          </w:tcPr>
          <w:p w14:paraId="5CFB0905" w14:textId="77777777" w:rsidR="00F9409C" w:rsidRPr="003341FF" w:rsidRDefault="00F9409C" w:rsidP="00A67BD8">
            <w:pPr>
              <w:rPr>
                <w:b/>
                <w:bCs/>
                <w:sz w:val="24"/>
                <w:szCs w:val="24"/>
              </w:rPr>
            </w:pPr>
            <w:r w:rsidRPr="003341FF">
              <w:rPr>
                <w:b/>
                <w:bCs/>
                <w:sz w:val="24"/>
                <w:szCs w:val="24"/>
              </w:rPr>
              <w:t>Semester 2</w:t>
            </w:r>
          </w:p>
        </w:tc>
        <w:tc>
          <w:tcPr>
            <w:tcW w:w="1260" w:type="dxa"/>
          </w:tcPr>
          <w:p w14:paraId="2595EB8C" w14:textId="77777777" w:rsidR="00F9409C" w:rsidRPr="003341FF" w:rsidRDefault="00F9409C" w:rsidP="00A67BD8">
            <w:pPr>
              <w:rPr>
                <w:b/>
                <w:bCs/>
                <w:sz w:val="24"/>
                <w:szCs w:val="24"/>
              </w:rPr>
            </w:pPr>
            <w:r w:rsidRPr="003341FF">
              <w:rPr>
                <w:b/>
                <w:bCs/>
                <w:sz w:val="24"/>
                <w:szCs w:val="24"/>
              </w:rPr>
              <w:t>Semester 3</w:t>
            </w:r>
          </w:p>
        </w:tc>
        <w:tc>
          <w:tcPr>
            <w:tcW w:w="1255" w:type="dxa"/>
          </w:tcPr>
          <w:p w14:paraId="037A0E77" w14:textId="77777777" w:rsidR="00F9409C" w:rsidRPr="003341FF" w:rsidRDefault="00F9409C" w:rsidP="00A67BD8">
            <w:pPr>
              <w:rPr>
                <w:b/>
                <w:bCs/>
                <w:sz w:val="24"/>
                <w:szCs w:val="24"/>
              </w:rPr>
            </w:pPr>
            <w:r w:rsidRPr="003341FF">
              <w:rPr>
                <w:b/>
                <w:bCs/>
                <w:sz w:val="24"/>
                <w:szCs w:val="24"/>
              </w:rPr>
              <w:t>Semester 4</w:t>
            </w:r>
          </w:p>
        </w:tc>
      </w:tr>
      <w:tr w:rsidR="00F9409C" w:rsidRPr="003341FF" w14:paraId="0088C518" w14:textId="77777777" w:rsidTr="00A67BD8">
        <w:tc>
          <w:tcPr>
            <w:tcW w:w="4315" w:type="dxa"/>
          </w:tcPr>
          <w:p w14:paraId="43CBB7C2"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Describe and integrate missional healing into nursing practice.</w:t>
            </w:r>
          </w:p>
        </w:tc>
        <w:tc>
          <w:tcPr>
            <w:tcW w:w="1260" w:type="dxa"/>
          </w:tcPr>
          <w:p w14:paraId="79556151" w14:textId="77777777" w:rsidR="00F9409C" w:rsidRPr="003341FF" w:rsidRDefault="00F9409C" w:rsidP="00A67BD8">
            <w:pPr>
              <w:rPr>
                <w:sz w:val="24"/>
                <w:szCs w:val="24"/>
              </w:rPr>
            </w:pPr>
          </w:p>
        </w:tc>
        <w:tc>
          <w:tcPr>
            <w:tcW w:w="1260" w:type="dxa"/>
          </w:tcPr>
          <w:p w14:paraId="5B836A71" w14:textId="77777777" w:rsidR="00F9409C" w:rsidRPr="003341FF" w:rsidRDefault="00F9409C" w:rsidP="00A67BD8">
            <w:pPr>
              <w:rPr>
                <w:sz w:val="24"/>
                <w:szCs w:val="24"/>
              </w:rPr>
            </w:pPr>
          </w:p>
        </w:tc>
        <w:tc>
          <w:tcPr>
            <w:tcW w:w="1260" w:type="dxa"/>
          </w:tcPr>
          <w:p w14:paraId="5B97615E" w14:textId="77777777" w:rsidR="00F9409C" w:rsidRPr="003341FF" w:rsidRDefault="00F9409C" w:rsidP="00A67BD8">
            <w:pPr>
              <w:rPr>
                <w:sz w:val="24"/>
                <w:szCs w:val="24"/>
              </w:rPr>
            </w:pPr>
          </w:p>
        </w:tc>
        <w:tc>
          <w:tcPr>
            <w:tcW w:w="1255" w:type="dxa"/>
          </w:tcPr>
          <w:p w14:paraId="597F37B3" w14:textId="77777777" w:rsidR="00F9409C" w:rsidRPr="003341FF" w:rsidRDefault="00F9409C" w:rsidP="00A67BD8">
            <w:pPr>
              <w:rPr>
                <w:sz w:val="24"/>
                <w:szCs w:val="24"/>
              </w:rPr>
            </w:pPr>
          </w:p>
        </w:tc>
      </w:tr>
      <w:tr w:rsidR="00F9409C" w:rsidRPr="003341FF" w14:paraId="64A16B57" w14:textId="77777777" w:rsidTr="00A67BD8">
        <w:tc>
          <w:tcPr>
            <w:tcW w:w="4315" w:type="dxa"/>
          </w:tcPr>
          <w:p w14:paraId="19FDCEE3"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Provide Christ-line holistic person-centered care in addressing the complicated healthcare contexts of the patient, family and important others.</w:t>
            </w:r>
          </w:p>
        </w:tc>
        <w:tc>
          <w:tcPr>
            <w:tcW w:w="1260" w:type="dxa"/>
          </w:tcPr>
          <w:p w14:paraId="38F6918A" w14:textId="77777777" w:rsidR="00F9409C" w:rsidRPr="003341FF" w:rsidRDefault="00F9409C" w:rsidP="00A67BD8">
            <w:pPr>
              <w:rPr>
                <w:sz w:val="24"/>
                <w:szCs w:val="24"/>
              </w:rPr>
            </w:pPr>
          </w:p>
        </w:tc>
        <w:tc>
          <w:tcPr>
            <w:tcW w:w="1260" w:type="dxa"/>
          </w:tcPr>
          <w:p w14:paraId="663A2D84" w14:textId="77777777" w:rsidR="00F9409C" w:rsidRPr="003341FF" w:rsidRDefault="00F9409C" w:rsidP="00A67BD8">
            <w:pPr>
              <w:rPr>
                <w:sz w:val="24"/>
                <w:szCs w:val="24"/>
              </w:rPr>
            </w:pPr>
          </w:p>
        </w:tc>
        <w:tc>
          <w:tcPr>
            <w:tcW w:w="1260" w:type="dxa"/>
          </w:tcPr>
          <w:p w14:paraId="60F102F5" w14:textId="77777777" w:rsidR="00F9409C" w:rsidRPr="003341FF" w:rsidRDefault="00F9409C" w:rsidP="00A67BD8">
            <w:pPr>
              <w:rPr>
                <w:sz w:val="24"/>
                <w:szCs w:val="24"/>
              </w:rPr>
            </w:pPr>
          </w:p>
        </w:tc>
        <w:tc>
          <w:tcPr>
            <w:tcW w:w="1255" w:type="dxa"/>
          </w:tcPr>
          <w:p w14:paraId="190B6153" w14:textId="77777777" w:rsidR="00F9409C" w:rsidRPr="003341FF" w:rsidRDefault="00F9409C" w:rsidP="00A67BD8">
            <w:pPr>
              <w:rPr>
                <w:sz w:val="24"/>
                <w:szCs w:val="24"/>
              </w:rPr>
            </w:pPr>
          </w:p>
        </w:tc>
      </w:tr>
      <w:tr w:rsidR="00F9409C" w:rsidRPr="003341FF" w14:paraId="5E549E0E" w14:textId="77777777" w:rsidTr="00A67BD8">
        <w:tc>
          <w:tcPr>
            <w:tcW w:w="4315" w:type="dxa"/>
          </w:tcPr>
          <w:p w14:paraId="1F9FDFAB"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provision of nursing care across the healthcare continuum that includes public health prevention, management of acute and chronic disease processes, and other non-traditional entities in promoting population health outcomes.</w:t>
            </w:r>
          </w:p>
        </w:tc>
        <w:tc>
          <w:tcPr>
            <w:tcW w:w="1260" w:type="dxa"/>
          </w:tcPr>
          <w:p w14:paraId="53546EA6" w14:textId="77777777" w:rsidR="00F9409C" w:rsidRPr="003341FF" w:rsidRDefault="00F9409C" w:rsidP="00A67BD8">
            <w:pPr>
              <w:rPr>
                <w:sz w:val="24"/>
                <w:szCs w:val="24"/>
              </w:rPr>
            </w:pPr>
          </w:p>
        </w:tc>
        <w:tc>
          <w:tcPr>
            <w:tcW w:w="1260" w:type="dxa"/>
          </w:tcPr>
          <w:p w14:paraId="6925B3BD" w14:textId="77777777" w:rsidR="00F9409C" w:rsidRPr="003341FF" w:rsidRDefault="00F9409C" w:rsidP="00A67BD8">
            <w:pPr>
              <w:rPr>
                <w:sz w:val="24"/>
                <w:szCs w:val="24"/>
              </w:rPr>
            </w:pPr>
          </w:p>
        </w:tc>
        <w:tc>
          <w:tcPr>
            <w:tcW w:w="1260" w:type="dxa"/>
          </w:tcPr>
          <w:p w14:paraId="666D46E7" w14:textId="77777777" w:rsidR="00F9409C" w:rsidRPr="003341FF" w:rsidRDefault="00F9409C" w:rsidP="00A67BD8">
            <w:pPr>
              <w:rPr>
                <w:sz w:val="24"/>
                <w:szCs w:val="24"/>
              </w:rPr>
            </w:pPr>
          </w:p>
        </w:tc>
        <w:tc>
          <w:tcPr>
            <w:tcW w:w="1255" w:type="dxa"/>
          </w:tcPr>
          <w:p w14:paraId="094605AE" w14:textId="77777777" w:rsidR="00F9409C" w:rsidRPr="003341FF" w:rsidRDefault="00F9409C" w:rsidP="00A67BD8">
            <w:pPr>
              <w:rPr>
                <w:sz w:val="24"/>
                <w:szCs w:val="24"/>
              </w:rPr>
            </w:pPr>
          </w:p>
        </w:tc>
      </w:tr>
      <w:tr w:rsidR="00F9409C" w:rsidRPr="003341FF" w14:paraId="104145F8" w14:textId="77777777" w:rsidTr="00A67BD8">
        <w:tc>
          <w:tcPr>
            <w:tcW w:w="4315" w:type="dxa"/>
          </w:tcPr>
          <w:p w14:paraId="6F40619D"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Apply nursing knowledge in improving patient health and quality of nursing practice.</w:t>
            </w:r>
          </w:p>
        </w:tc>
        <w:tc>
          <w:tcPr>
            <w:tcW w:w="1260" w:type="dxa"/>
          </w:tcPr>
          <w:p w14:paraId="13EDBEC5" w14:textId="77777777" w:rsidR="00F9409C" w:rsidRPr="003341FF" w:rsidRDefault="00F9409C" w:rsidP="00A67BD8">
            <w:pPr>
              <w:rPr>
                <w:sz w:val="24"/>
                <w:szCs w:val="24"/>
              </w:rPr>
            </w:pPr>
          </w:p>
        </w:tc>
        <w:tc>
          <w:tcPr>
            <w:tcW w:w="1260" w:type="dxa"/>
          </w:tcPr>
          <w:p w14:paraId="22BC536D" w14:textId="77777777" w:rsidR="00F9409C" w:rsidRPr="003341FF" w:rsidRDefault="00F9409C" w:rsidP="00A67BD8">
            <w:pPr>
              <w:rPr>
                <w:sz w:val="24"/>
                <w:szCs w:val="24"/>
              </w:rPr>
            </w:pPr>
          </w:p>
        </w:tc>
        <w:tc>
          <w:tcPr>
            <w:tcW w:w="1260" w:type="dxa"/>
          </w:tcPr>
          <w:p w14:paraId="2DD9377E" w14:textId="77777777" w:rsidR="00F9409C" w:rsidRPr="003341FF" w:rsidRDefault="00F9409C" w:rsidP="00A67BD8">
            <w:pPr>
              <w:rPr>
                <w:sz w:val="24"/>
                <w:szCs w:val="24"/>
              </w:rPr>
            </w:pPr>
          </w:p>
        </w:tc>
        <w:tc>
          <w:tcPr>
            <w:tcW w:w="1255" w:type="dxa"/>
          </w:tcPr>
          <w:p w14:paraId="0132ADC6" w14:textId="77777777" w:rsidR="00F9409C" w:rsidRPr="003341FF" w:rsidRDefault="00F9409C" w:rsidP="00A67BD8">
            <w:pPr>
              <w:rPr>
                <w:sz w:val="24"/>
                <w:szCs w:val="24"/>
              </w:rPr>
            </w:pPr>
          </w:p>
        </w:tc>
      </w:tr>
      <w:tr w:rsidR="00F9409C" w:rsidRPr="003341FF" w14:paraId="244E3E86" w14:textId="77777777" w:rsidTr="00A67BD8">
        <w:tc>
          <w:tcPr>
            <w:tcW w:w="4315" w:type="dxa"/>
          </w:tcPr>
          <w:p w14:paraId="3326080C"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 xml:space="preserve">Employ quality and safety principles of nursing care in promoting the care of patients and healthcare system effectiveness. </w:t>
            </w:r>
          </w:p>
        </w:tc>
        <w:tc>
          <w:tcPr>
            <w:tcW w:w="1260" w:type="dxa"/>
          </w:tcPr>
          <w:p w14:paraId="550F883E" w14:textId="77777777" w:rsidR="00F9409C" w:rsidRPr="003341FF" w:rsidRDefault="00F9409C" w:rsidP="00A67BD8">
            <w:pPr>
              <w:rPr>
                <w:sz w:val="24"/>
                <w:szCs w:val="24"/>
              </w:rPr>
            </w:pPr>
          </w:p>
        </w:tc>
        <w:tc>
          <w:tcPr>
            <w:tcW w:w="1260" w:type="dxa"/>
          </w:tcPr>
          <w:p w14:paraId="4FEA867B" w14:textId="77777777" w:rsidR="00F9409C" w:rsidRPr="003341FF" w:rsidRDefault="00F9409C" w:rsidP="00A67BD8">
            <w:pPr>
              <w:rPr>
                <w:sz w:val="24"/>
                <w:szCs w:val="24"/>
              </w:rPr>
            </w:pPr>
          </w:p>
        </w:tc>
        <w:tc>
          <w:tcPr>
            <w:tcW w:w="1260" w:type="dxa"/>
          </w:tcPr>
          <w:p w14:paraId="7335F7A5" w14:textId="77777777" w:rsidR="00F9409C" w:rsidRPr="003341FF" w:rsidRDefault="00F9409C" w:rsidP="00A67BD8">
            <w:pPr>
              <w:rPr>
                <w:sz w:val="24"/>
                <w:szCs w:val="24"/>
              </w:rPr>
            </w:pPr>
          </w:p>
        </w:tc>
        <w:tc>
          <w:tcPr>
            <w:tcW w:w="1255" w:type="dxa"/>
          </w:tcPr>
          <w:p w14:paraId="786A6269" w14:textId="77777777" w:rsidR="00F9409C" w:rsidRPr="003341FF" w:rsidRDefault="00F9409C" w:rsidP="00A67BD8">
            <w:pPr>
              <w:rPr>
                <w:sz w:val="24"/>
                <w:szCs w:val="24"/>
              </w:rPr>
            </w:pPr>
          </w:p>
        </w:tc>
      </w:tr>
      <w:tr w:rsidR="00F9409C" w:rsidRPr="003341FF" w14:paraId="0A841879" w14:textId="77777777" w:rsidTr="00A67BD8">
        <w:tc>
          <w:tcPr>
            <w:tcW w:w="4315" w:type="dxa"/>
          </w:tcPr>
          <w:p w14:paraId="68C14F34"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Collaborate with other members of the healthcare team in promoting the well-being of the patient’s care and the patient outcomes.</w:t>
            </w:r>
          </w:p>
        </w:tc>
        <w:tc>
          <w:tcPr>
            <w:tcW w:w="1260" w:type="dxa"/>
          </w:tcPr>
          <w:p w14:paraId="5B086464" w14:textId="77777777" w:rsidR="00F9409C" w:rsidRPr="003341FF" w:rsidRDefault="00F9409C" w:rsidP="00A67BD8">
            <w:pPr>
              <w:rPr>
                <w:sz w:val="24"/>
                <w:szCs w:val="24"/>
              </w:rPr>
            </w:pPr>
          </w:p>
        </w:tc>
        <w:tc>
          <w:tcPr>
            <w:tcW w:w="1260" w:type="dxa"/>
          </w:tcPr>
          <w:p w14:paraId="6C003CBF" w14:textId="77777777" w:rsidR="00F9409C" w:rsidRPr="003341FF" w:rsidRDefault="00F9409C" w:rsidP="00A67BD8">
            <w:pPr>
              <w:rPr>
                <w:sz w:val="24"/>
                <w:szCs w:val="24"/>
              </w:rPr>
            </w:pPr>
          </w:p>
        </w:tc>
        <w:tc>
          <w:tcPr>
            <w:tcW w:w="1260" w:type="dxa"/>
          </w:tcPr>
          <w:p w14:paraId="60276538" w14:textId="77777777" w:rsidR="00F9409C" w:rsidRPr="003341FF" w:rsidRDefault="00F9409C" w:rsidP="00A67BD8">
            <w:pPr>
              <w:rPr>
                <w:sz w:val="24"/>
                <w:szCs w:val="24"/>
              </w:rPr>
            </w:pPr>
          </w:p>
        </w:tc>
        <w:tc>
          <w:tcPr>
            <w:tcW w:w="1255" w:type="dxa"/>
          </w:tcPr>
          <w:p w14:paraId="6262FCAB" w14:textId="77777777" w:rsidR="00F9409C" w:rsidRPr="003341FF" w:rsidRDefault="00F9409C" w:rsidP="00A67BD8">
            <w:pPr>
              <w:rPr>
                <w:sz w:val="24"/>
                <w:szCs w:val="24"/>
              </w:rPr>
            </w:pPr>
          </w:p>
        </w:tc>
      </w:tr>
      <w:tr w:rsidR="00F9409C" w:rsidRPr="003341FF" w14:paraId="5962E36B" w14:textId="77777777" w:rsidTr="00A67BD8">
        <w:tc>
          <w:tcPr>
            <w:tcW w:w="4315" w:type="dxa"/>
          </w:tcPr>
          <w:p w14:paraId="08AB8019"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support and leading of complex healthcare systems as a Christian servant in providing care to diverse populations.</w:t>
            </w:r>
          </w:p>
        </w:tc>
        <w:tc>
          <w:tcPr>
            <w:tcW w:w="1260" w:type="dxa"/>
          </w:tcPr>
          <w:p w14:paraId="365E0404" w14:textId="77777777" w:rsidR="00F9409C" w:rsidRPr="003341FF" w:rsidRDefault="00F9409C" w:rsidP="00A67BD8">
            <w:pPr>
              <w:rPr>
                <w:sz w:val="24"/>
                <w:szCs w:val="24"/>
              </w:rPr>
            </w:pPr>
          </w:p>
        </w:tc>
        <w:tc>
          <w:tcPr>
            <w:tcW w:w="1260" w:type="dxa"/>
          </w:tcPr>
          <w:p w14:paraId="4FCCEB7D" w14:textId="77777777" w:rsidR="00F9409C" w:rsidRPr="003341FF" w:rsidRDefault="00F9409C" w:rsidP="00A67BD8">
            <w:pPr>
              <w:rPr>
                <w:sz w:val="24"/>
                <w:szCs w:val="24"/>
              </w:rPr>
            </w:pPr>
          </w:p>
        </w:tc>
        <w:tc>
          <w:tcPr>
            <w:tcW w:w="1260" w:type="dxa"/>
          </w:tcPr>
          <w:p w14:paraId="0372F2AE" w14:textId="77777777" w:rsidR="00F9409C" w:rsidRPr="003341FF" w:rsidRDefault="00F9409C" w:rsidP="00A67BD8">
            <w:pPr>
              <w:rPr>
                <w:sz w:val="24"/>
                <w:szCs w:val="24"/>
              </w:rPr>
            </w:pPr>
          </w:p>
        </w:tc>
        <w:tc>
          <w:tcPr>
            <w:tcW w:w="1255" w:type="dxa"/>
          </w:tcPr>
          <w:p w14:paraId="6BD4AFA3" w14:textId="77777777" w:rsidR="00F9409C" w:rsidRPr="003341FF" w:rsidRDefault="00F9409C" w:rsidP="00A67BD8">
            <w:pPr>
              <w:rPr>
                <w:sz w:val="24"/>
                <w:szCs w:val="24"/>
              </w:rPr>
            </w:pPr>
          </w:p>
        </w:tc>
      </w:tr>
      <w:tr w:rsidR="00F9409C" w:rsidRPr="003341FF" w14:paraId="420D86EC" w14:textId="77777777" w:rsidTr="00A67BD8">
        <w:tc>
          <w:tcPr>
            <w:tcW w:w="4315" w:type="dxa"/>
          </w:tcPr>
          <w:p w14:paraId="41BB6C98"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Use healthcare informatics and other technological processes to provide nursing care in accordance with best practices and professional and regulatory standards.</w:t>
            </w:r>
          </w:p>
        </w:tc>
        <w:tc>
          <w:tcPr>
            <w:tcW w:w="1260" w:type="dxa"/>
          </w:tcPr>
          <w:p w14:paraId="4E41CC33" w14:textId="77777777" w:rsidR="00F9409C" w:rsidRPr="003341FF" w:rsidRDefault="00F9409C" w:rsidP="00A67BD8">
            <w:pPr>
              <w:rPr>
                <w:sz w:val="24"/>
                <w:szCs w:val="24"/>
              </w:rPr>
            </w:pPr>
          </w:p>
        </w:tc>
        <w:tc>
          <w:tcPr>
            <w:tcW w:w="1260" w:type="dxa"/>
          </w:tcPr>
          <w:p w14:paraId="4D439738" w14:textId="77777777" w:rsidR="00F9409C" w:rsidRPr="003341FF" w:rsidRDefault="00F9409C" w:rsidP="00A67BD8">
            <w:pPr>
              <w:rPr>
                <w:sz w:val="24"/>
                <w:szCs w:val="24"/>
              </w:rPr>
            </w:pPr>
          </w:p>
        </w:tc>
        <w:tc>
          <w:tcPr>
            <w:tcW w:w="1260" w:type="dxa"/>
          </w:tcPr>
          <w:p w14:paraId="350D1F41" w14:textId="77777777" w:rsidR="00F9409C" w:rsidRPr="003341FF" w:rsidRDefault="00F9409C" w:rsidP="00A67BD8">
            <w:pPr>
              <w:rPr>
                <w:sz w:val="24"/>
                <w:szCs w:val="24"/>
              </w:rPr>
            </w:pPr>
          </w:p>
        </w:tc>
        <w:tc>
          <w:tcPr>
            <w:tcW w:w="1255" w:type="dxa"/>
          </w:tcPr>
          <w:p w14:paraId="5374C745" w14:textId="77777777" w:rsidR="00F9409C" w:rsidRPr="003341FF" w:rsidRDefault="00F9409C" w:rsidP="00A67BD8">
            <w:pPr>
              <w:rPr>
                <w:sz w:val="24"/>
                <w:szCs w:val="24"/>
              </w:rPr>
            </w:pPr>
          </w:p>
        </w:tc>
      </w:tr>
      <w:tr w:rsidR="00F9409C" w:rsidRPr="003341FF" w14:paraId="6E8962A5" w14:textId="77777777" w:rsidTr="00A67BD8">
        <w:tc>
          <w:tcPr>
            <w:tcW w:w="4315" w:type="dxa"/>
          </w:tcPr>
          <w:p w14:paraId="1BFDD1F2"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Foster the professionalism of Christian nursing through accountability and collaborative processes that reflect nursing’s characteristics and values.</w:t>
            </w:r>
          </w:p>
        </w:tc>
        <w:tc>
          <w:tcPr>
            <w:tcW w:w="1260" w:type="dxa"/>
          </w:tcPr>
          <w:p w14:paraId="736BEBF4" w14:textId="77777777" w:rsidR="00F9409C" w:rsidRPr="003341FF" w:rsidRDefault="00F9409C" w:rsidP="00A67BD8">
            <w:pPr>
              <w:rPr>
                <w:sz w:val="24"/>
                <w:szCs w:val="24"/>
              </w:rPr>
            </w:pPr>
          </w:p>
        </w:tc>
        <w:tc>
          <w:tcPr>
            <w:tcW w:w="1260" w:type="dxa"/>
          </w:tcPr>
          <w:p w14:paraId="0E47F4F1" w14:textId="77777777" w:rsidR="00F9409C" w:rsidRPr="003341FF" w:rsidRDefault="00F9409C" w:rsidP="00A67BD8">
            <w:pPr>
              <w:rPr>
                <w:sz w:val="24"/>
                <w:szCs w:val="24"/>
              </w:rPr>
            </w:pPr>
          </w:p>
        </w:tc>
        <w:tc>
          <w:tcPr>
            <w:tcW w:w="1260" w:type="dxa"/>
          </w:tcPr>
          <w:p w14:paraId="798C7A6B" w14:textId="77777777" w:rsidR="00F9409C" w:rsidRPr="003341FF" w:rsidRDefault="00F9409C" w:rsidP="00A67BD8">
            <w:pPr>
              <w:rPr>
                <w:sz w:val="24"/>
                <w:szCs w:val="24"/>
              </w:rPr>
            </w:pPr>
          </w:p>
        </w:tc>
        <w:tc>
          <w:tcPr>
            <w:tcW w:w="1255" w:type="dxa"/>
          </w:tcPr>
          <w:p w14:paraId="1D4155E8" w14:textId="77777777" w:rsidR="00F9409C" w:rsidRPr="003341FF" w:rsidRDefault="00F9409C" w:rsidP="00A67BD8">
            <w:pPr>
              <w:rPr>
                <w:sz w:val="24"/>
                <w:szCs w:val="24"/>
              </w:rPr>
            </w:pPr>
          </w:p>
        </w:tc>
      </w:tr>
      <w:tr w:rsidR="00F9409C" w:rsidRPr="003341FF" w14:paraId="48191651" w14:textId="77777777" w:rsidTr="00A67BD8">
        <w:tc>
          <w:tcPr>
            <w:tcW w:w="4315" w:type="dxa"/>
          </w:tcPr>
          <w:p w14:paraId="279A4B14"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Participate in activities that foster personal development and career-long learning.</w:t>
            </w:r>
          </w:p>
        </w:tc>
        <w:tc>
          <w:tcPr>
            <w:tcW w:w="1260" w:type="dxa"/>
          </w:tcPr>
          <w:p w14:paraId="653F10E9" w14:textId="77777777" w:rsidR="00F9409C" w:rsidRPr="003341FF" w:rsidRDefault="00F9409C" w:rsidP="00A67BD8">
            <w:pPr>
              <w:rPr>
                <w:sz w:val="24"/>
                <w:szCs w:val="24"/>
              </w:rPr>
            </w:pPr>
          </w:p>
        </w:tc>
        <w:tc>
          <w:tcPr>
            <w:tcW w:w="1260" w:type="dxa"/>
          </w:tcPr>
          <w:p w14:paraId="3F78A1E5" w14:textId="77777777" w:rsidR="00F9409C" w:rsidRPr="003341FF" w:rsidRDefault="00F9409C" w:rsidP="00A67BD8">
            <w:pPr>
              <w:rPr>
                <w:sz w:val="24"/>
                <w:szCs w:val="24"/>
              </w:rPr>
            </w:pPr>
          </w:p>
        </w:tc>
        <w:tc>
          <w:tcPr>
            <w:tcW w:w="1260" w:type="dxa"/>
          </w:tcPr>
          <w:p w14:paraId="11E7B393" w14:textId="77777777" w:rsidR="00F9409C" w:rsidRPr="003341FF" w:rsidRDefault="00F9409C" w:rsidP="00A67BD8">
            <w:pPr>
              <w:rPr>
                <w:sz w:val="24"/>
                <w:szCs w:val="24"/>
              </w:rPr>
            </w:pPr>
          </w:p>
        </w:tc>
        <w:tc>
          <w:tcPr>
            <w:tcW w:w="1255" w:type="dxa"/>
          </w:tcPr>
          <w:p w14:paraId="00E0B8AB" w14:textId="77777777" w:rsidR="00F9409C" w:rsidRPr="003341FF" w:rsidRDefault="00F9409C" w:rsidP="00A67BD8">
            <w:pPr>
              <w:rPr>
                <w:sz w:val="24"/>
                <w:szCs w:val="24"/>
              </w:rPr>
            </w:pPr>
          </w:p>
        </w:tc>
      </w:tr>
    </w:tbl>
    <w:p w14:paraId="057A02FD" w14:textId="77777777" w:rsidR="00F9409C" w:rsidRPr="003341FF" w:rsidRDefault="00F9409C" w:rsidP="00F9409C">
      <w:pPr>
        <w:rPr>
          <w:sz w:val="24"/>
          <w:szCs w:val="24"/>
        </w:rPr>
      </w:pPr>
    </w:p>
    <w:p w14:paraId="34D14F85" w14:textId="77777777" w:rsidR="00F9409C" w:rsidRPr="003341FF" w:rsidRDefault="00F9409C" w:rsidP="00F9409C">
      <w:pPr>
        <w:jc w:val="center"/>
        <w:rPr>
          <w:sz w:val="24"/>
          <w:szCs w:val="24"/>
        </w:rPr>
      </w:pPr>
    </w:p>
    <w:p w14:paraId="5CE47037" w14:textId="77777777" w:rsidR="00F9409C" w:rsidRPr="003341FF" w:rsidRDefault="00F9409C" w:rsidP="00F9409C">
      <w:pPr>
        <w:jc w:val="center"/>
        <w:rPr>
          <w:b/>
          <w:bCs/>
          <w:sz w:val="24"/>
          <w:szCs w:val="24"/>
          <w:u w:val="single"/>
        </w:rPr>
      </w:pPr>
      <w:r w:rsidRPr="003341FF">
        <w:rPr>
          <w:b/>
          <w:bCs/>
          <w:sz w:val="24"/>
          <w:szCs w:val="24"/>
          <w:u w:val="single"/>
        </w:rPr>
        <w:t>Section 4: Reflective Journaling</w:t>
      </w:r>
    </w:p>
    <w:p w14:paraId="42B1D216" w14:textId="77777777" w:rsidR="00F9409C" w:rsidRPr="003341FF" w:rsidRDefault="00F9409C" w:rsidP="00F9409C">
      <w:pPr>
        <w:rPr>
          <w:b/>
          <w:bCs/>
          <w:sz w:val="24"/>
          <w:szCs w:val="24"/>
        </w:rPr>
      </w:pPr>
      <w:r w:rsidRPr="003341FF">
        <w:rPr>
          <w:b/>
          <w:bCs/>
          <w:sz w:val="24"/>
          <w:szCs w:val="24"/>
        </w:rPr>
        <w:t xml:space="preserve">Instructions: Explain how you have progressed in each Student Learning Outcome over the semester. Give specific assignment or clinical experience examples for each outcome (10). </w:t>
      </w:r>
      <w:r>
        <w:rPr>
          <w:b/>
          <w:bCs/>
          <w:sz w:val="24"/>
          <w:szCs w:val="24"/>
        </w:rPr>
        <w:t xml:space="preserve">Use complete sentences. </w:t>
      </w:r>
      <w:r w:rsidRPr="003341FF">
        <w:rPr>
          <w:b/>
          <w:bCs/>
          <w:sz w:val="24"/>
          <w:szCs w:val="24"/>
        </w:rPr>
        <w:t>In a separate paragraph, include specific examples of how you provided Christ-like wholistic person-centered care each semester.</w:t>
      </w:r>
    </w:p>
    <w:p w14:paraId="3AD5633E" w14:textId="77777777" w:rsidR="00F9409C" w:rsidRPr="003341FF" w:rsidRDefault="00F9409C" w:rsidP="00F9409C">
      <w:pPr>
        <w:rPr>
          <w:b/>
          <w:bCs/>
          <w:sz w:val="24"/>
          <w:szCs w:val="24"/>
          <w:u w:val="single"/>
        </w:rPr>
      </w:pPr>
      <w:r w:rsidRPr="003341FF">
        <w:rPr>
          <w:b/>
          <w:bCs/>
          <w:sz w:val="24"/>
          <w:szCs w:val="24"/>
          <w:u w:val="single"/>
        </w:rPr>
        <w:t>Semester 1:</w:t>
      </w:r>
    </w:p>
    <w:p w14:paraId="274D25C8" w14:textId="77777777" w:rsidR="00F9409C" w:rsidRPr="003341FF" w:rsidRDefault="00F9409C" w:rsidP="00F9409C">
      <w:pPr>
        <w:rPr>
          <w:sz w:val="24"/>
          <w:szCs w:val="24"/>
        </w:rPr>
      </w:pPr>
      <w:r w:rsidRPr="003341FF">
        <w:rPr>
          <w:sz w:val="24"/>
          <w:szCs w:val="24"/>
        </w:rPr>
        <w:t xml:space="preserve">1 – </w:t>
      </w:r>
    </w:p>
    <w:p w14:paraId="55AF1E7B" w14:textId="77777777" w:rsidR="00F9409C" w:rsidRPr="003341FF" w:rsidRDefault="00F9409C" w:rsidP="00F9409C">
      <w:pPr>
        <w:rPr>
          <w:sz w:val="24"/>
          <w:szCs w:val="24"/>
        </w:rPr>
      </w:pPr>
      <w:r w:rsidRPr="003341FF">
        <w:rPr>
          <w:sz w:val="24"/>
          <w:szCs w:val="24"/>
        </w:rPr>
        <w:t xml:space="preserve">2 – </w:t>
      </w:r>
    </w:p>
    <w:p w14:paraId="3A3130B2" w14:textId="77777777" w:rsidR="00F9409C" w:rsidRPr="003341FF" w:rsidRDefault="00F9409C" w:rsidP="00F9409C">
      <w:pPr>
        <w:rPr>
          <w:sz w:val="24"/>
          <w:szCs w:val="24"/>
        </w:rPr>
      </w:pPr>
      <w:r w:rsidRPr="003341FF">
        <w:rPr>
          <w:sz w:val="24"/>
          <w:szCs w:val="24"/>
        </w:rPr>
        <w:t xml:space="preserve">3 – </w:t>
      </w:r>
    </w:p>
    <w:p w14:paraId="0C25F89B" w14:textId="77777777" w:rsidR="00F9409C" w:rsidRPr="003341FF" w:rsidRDefault="00F9409C" w:rsidP="00F9409C">
      <w:pPr>
        <w:rPr>
          <w:sz w:val="24"/>
          <w:szCs w:val="24"/>
        </w:rPr>
      </w:pPr>
      <w:r w:rsidRPr="003341FF">
        <w:rPr>
          <w:sz w:val="24"/>
          <w:szCs w:val="24"/>
        </w:rPr>
        <w:t xml:space="preserve">4 – </w:t>
      </w:r>
    </w:p>
    <w:p w14:paraId="27BF00EA" w14:textId="77777777" w:rsidR="00F9409C" w:rsidRPr="003341FF" w:rsidRDefault="00F9409C" w:rsidP="00F9409C">
      <w:pPr>
        <w:rPr>
          <w:sz w:val="24"/>
          <w:szCs w:val="24"/>
        </w:rPr>
      </w:pPr>
      <w:r w:rsidRPr="003341FF">
        <w:rPr>
          <w:sz w:val="24"/>
          <w:szCs w:val="24"/>
        </w:rPr>
        <w:t xml:space="preserve">5 – </w:t>
      </w:r>
    </w:p>
    <w:p w14:paraId="6592EA18" w14:textId="77777777" w:rsidR="00F9409C" w:rsidRPr="003341FF" w:rsidRDefault="00F9409C" w:rsidP="00F9409C">
      <w:pPr>
        <w:rPr>
          <w:sz w:val="24"/>
          <w:szCs w:val="24"/>
        </w:rPr>
      </w:pPr>
      <w:r w:rsidRPr="003341FF">
        <w:rPr>
          <w:sz w:val="24"/>
          <w:szCs w:val="24"/>
        </w:rPr>
        <w:t xml:space="preserve">6 – </w:t>
      </w:r>
    </w:p>
    <w:p w14:paraId="502B99CC" w14:textId="77777777" w:rsidR="00F9409C" w:rsidRPr="003341FF" w:rsidRDefault="00F9409C" w:rsidP="00F9409C">
      <w:pPr>
        <w:rPr>
          <w:sz w:val="24"/>
          <w:szCs w:val="24"/>
        </w:rPr>
      </w:pPr>
      <w:r w:rsidRPr="003341FF">
        <w:rPr>
          <w:sz w:val="24"/>
          <w:szCs w:val="24"/>
        </w:rPr>
        <w:t xml:space="preserve">7 – </w:t>
      </w:r>
    </w:p>
    <w:p w14:paraId="33B80359" w14:textId="77777777" w:rsidR="00F9409C" w:rsidRPr="003341FF" w:rsidRDefault="00F9409C" w:rsidP="00F9409C">
      <w:pPr>
        <w:rPr>
          <w:sz w:val="24"/>
          <w:szCs w:val="24"/>
        </w:rPr>
      </w:pPr>
      <w:r w:rsidRPr="003341FF">
        <w:rPr>
          <w:sz w:val="24"/>
          <w:szCs w:val="24"/>
        </w:rPr>
        <w:t xml:space="preserve">8 – </w:t>
      </w:r>
    </w:p>
    <w:p w14:paraId="356537D0" w14:textId="77777777" w:rsidR="00F9409C" w:rsidRPr="003341FF" w:rsidRDefault="00F9409C" w:rsidP="00F9409C">
      <w:pPr>
        <w:rPr>
          <w:sz w:val="24"/>
          <w:szCs w:val="24"/>
        </w:rPr>
      </w:pPr>
      <w:r w:rsidRPr="003341FF">
        <w:rPr>
          <w:sz w:val="24"/>
          <w:szCs w:val="24"/>
        </w:rPr>
        <w:t xml:space="preserve">9 – </w:t>
      </w:r>
    </w:p>
    <w:p w14:paraId="071AEF2C" w14:textId="77777777" w:rsidR="00F9409C" w:rsidRPr="003341FF" w:rsidRDefault="00F9409C" w:rsidP="00F9409C">
      <w:pPr>
        <w:rPr>
          <w:sz w:val="24"/>
          <w:szCs w:val="24"/>
        </w:rPr>
      </w:pPr>
      <w:r w:rsidRPr="003341FF">
        <w:rPr>
          <w:sz w:val="24"/>
          <w:szCs w:val="24"/>
        </w:rPr>
        <w:t xml:space="preserve">10 – </w:t>
      </w:r>
    </w:p>
    <w:p w14:paraId="2F561ED6" w14:textId="77777777" w:rsidR="00F9409C" w:rsidRPr="003341FF" w:rsidRDefault="00F9409C" w:rsidP="00F9409C">
      <w:pPr>
        <w:rPr>
          <w:sz w:val="24"/>
          <w:szCs w:val="24"/>
        </w:rPr>
      </w:pPr>
      <w:r w:rsidRPr="003341FF">
        <w:rPr>
          <w:sz w:val="24"/>
          <w:szCs w:val="24"/>
        </w:rPr>
        <w:t xml:space="preserve">Christ-Like Wholistic Person-Centered Care – </w:t>
      </w:r>
    </w:p>
    <w:p w14:paraId="15E9C5E5" w14:textId="77777777" w:rsidR="00F9409C" w:rsidRPr="003341FF" w:rsidRDefault="00F9409C" w:rsidP="00F9409C">
      <w:pPr>
        <w:rPr>
          <w:b/>
          <w:bCs/>
          <w:sz w:val="24"/>
          <w:szCs w:val="24"/>
          <w:u w:val="single"/>
        </w:rPr>
      </w:pPr>
      <w:r w:rsidRPr="003341FF">
        <w:rPr>
          <w:b/>
          <w:bCs/>
          <w:sz w:val="24"/>
          <w:szCs w:val="24"/>
          <w:u w:val="single"/>
        </w:rPr>
        <w:t>Semester 2:</w:t>
      </w:r>
    </w:p>
    <w:p w14:paraId="4459A6FA" w14:textId="77777777" w:rsidR="00F9409C" w:rsidRPr="003341FF" w:rsidRDefault="00F9409C" w:rsidP="00F9409C">
      <w:pPr>
        <w:rPr>
          <w:sz w:val="24"/>
          <w:szCs w:val="24"/>
        </w:rPr>
      </w:pPr>
      <w:r w:rsidRPr="003341FF">
        <w:rPr>
          <w:sz w:val="24"/>
          <w:szCs w:val="24"/>
        </w:rPr>
        <w:t xml:space="preserve">1 – </w:t>
      </w:r>
    </w:p>
    <w:p w14:paraId="3E6794EB" w14:textId="77777777" w:rsidR="00F9409C" w:rsidRPr="003341FF" w:rsidRDefault="00F9409C" w:rsidP="00F9409C">
      <w:pPr>
        <w:rPr>
          <w:sz w:val="24"/>
          <w:szCs w:val="24"/>
        </w:rPr>
      </w:pPr>
      <w:r w:rsidRPr="003341FF">
        <w:rPr>
          <w:sz w:val="24"/>
          <w:szCs w:val="24"/>
        </w:rPr>
        <w:t xml:space="preserve">2 – </w:t>
      </w:r>
    </w:p>
    <w:p w14:paraId="26C8DBE1" w14:textId="77777777" w:rsidR="00F9409C" w:rsidRPr="003341FF" w:rsidRDefault="00F9409C" w:rsidP="00F9409C">
      <w:pPr>
        <w:rPr>
          <w:sz w:val="24"/>
          <w:szCs w:val="24"/>
        </w:rPr>
      </w:pPr>
      <w:r w:rsidRPr="003341FF">
        <w:rPr>
          <w:sz w:val="24"/>
          <w:szCs w:val="24"/>
        </w:rPr>
        <w:t xml:space="preserve">3 – </w:t>
      </w:r>
    </w:p>
    <w:p w14:paraId="02A81EC8" w14:textId="77777777" w:rsidR="00F9409C" w:rsidRPr="003341FF" w:rsidRDefault="00F9409C" w:rsidP="00F9409C">
      <w:pPr>
        <w:rPr>
          <w:sz w:val="24"/>
          <w:szCs w:val="24"/>
        </w:rPr>
      </w:pPr>
      <w:r w:rsidRPr="003341FF">
        <w:rPr>
          <w:sz w:val="24"/>
          <w:szCs w:val="24"/>
        </w:rPr>
        <w:t xml:space="preserve">4 – </w:t>
      </w:r>
    </w:p>
    <w:p w14:paraId="06B1A28C" w14:textId="77777777" w:rsidR="00F9409C" w:rsidRPr="003341FF" w:rsidRDefault="00F9409C" w:rsidP="00F9409C">
      <w:pPr>
        <w:rPr>
          <w:sz w:val="24"/>
          <w:szCs w:val="24"/>
        </w:rPr>
      </w:pPr>
      <w:r w:rsidRPr="003341FF">
        <w:rPr>
          <w:sz w:val="24"/>
          <w:szCs w:val="24"/>
        </w:rPr>
        <w:t xml:space="preserve">5 – </w:t>
      </w:r>
    </w:p>
    <w:p w14:paraId="67B577B4" w14:textId="77777777" w:rsidR="00F9409C" w:rsidRPr="003341FF" w:rsidRDefault="00F9409C" w:rsidP="00F9409C">
      <w:pPr>
        <w:rPr>
          <w:sz w:val="24"/>
          <w:szCs w:val="24"/>
        </w:rPr>
      </w:pPr>
      <w:r w:rsidRPr="003341FF">
        <w:rPr>
          <w:sz w:val="24"/>
          <w:szCs w:val="24"/>
        </w:rPr>
        <w:t xml:space="preserve">6 – </w:t>
      </w:r>
    </w:p>
    <w:p w14:paraId="37BE109E" w14:textId="77777777" w:rsidR="00F9409C" w:rsidRPr="003341FF" w:rsidRDefault="00F9409C" w:rsidP="00F9409C">
      <w:pPr>
        <w:rPr>
          <w:sz w:val="24"/>
          <w:szCs w:val="24"/>
        </w:rPr>
      </w:pPr>
      <w:r w:rsidRPr="003341FF">
        <w:rPr>
          <w:sz w:val="24"/>
          <w:szCs w:val="24"/>
        </w:rPr>
        <w:t xml:space="preserve">7 – </w:t>
      </w:r>
    </w:p>
    <w:p w14:paraId="11905EF5" w14:textId="77777777" w:rsidR="00F9409C" w:rsidRPr="003341FF" w:rsidRDefault="00F9409C" w:rsidP="00F9409C">
      <w:pPr>
        <w:rPr>
          <w:sz w:val="24"/>
          <w:szCs w:val="24"/>
        </w:rPr>
      </w:pPr>
      <w:r w:rsidRPr="003341FF">
        <w:rPr>
          <w:sz w:val="24"/>
          <w:szCs w:val="24"/>
        </w:rPr>
        <w:t xml:space="preserve">8 – </w:t>
      </w:r>
    </w:p>
    <w:p w14:paraId="6A97A382" w14:textId="77777777" w:rsidR="00F9409C" w:rsidRPr="003341FF" w:rsidRDefault="00F9409C" w:rsidP="00F9409C">
      <w:pPr>
        <w:rPr>
          <w:sz w:val="24"/>
          <w:szCs w:val="24"/>
        </w:rPr>
      </w:pPr>
      <w:r w:rsidRPr="003341FF">
        <w:rPr>
          <w:sz w:val="24"/>
          <w:szCs w:val="24"/>
        </w:rPr>
        <w:t xml:space="preserve">9 – </w:t>
      </w:r>
    </w:p>
    <w:p w14:paraId="5668AF81" w14:textId="77777777" w:rsidR="00F9409C" w:rsidRPr="003341FF" w:rsidRDefault="00F9409C" w:rsidP="00F9409C">
      <w:pPr>
        <w:rPr>
          <w:sz w:val="24"/>
          <w:szCs w:val="24"/>
        </w:rPr>
      </w:pPr>
      <w:r w:rsidRPr="003341FF">
        <w:rPr>
          <w:sz w:val="24"/>
          <w:szCs w:val="24"/>
        </w:rPr>
        <w:t xml:space="preserve">10 – </w:t>
      </w:r>
    </w:p>
    <w:p w14:paraId="0921DCAE" w14:textId="77777777" w:rsidR="00F9409C" w:rsidRPr="003341FF" w:rsidRDefault="00F9409C" w:rsidP="00F9409C">
      <w:pPr>
        <w:rPr>
          <w:sz w:val="24"/>
          <w:szCs w:val="24"/>
        </w:rPr>
      </w:pPr>
      <w:r w:rsidRPr="003341FF">
        <w:rPr>
          <w:sz w:val="24"/>
          <w:szCs w:val="24"/>
        </w:rPr>
        <w:t xml:space="preserve">Christ-Like Wholistic Person-Centered Care – </w:t>
      </w:r>
    </w:p>
    <w:p w14:paraId="731BB981" w14:textId="77777777" w:rsidR="00F9409C" w:rsidRPr="003341FF" w:rsidRDefault="00F9409C" w:rsidP="00F9409C">
      <w:pPr>
        <w:rPr>
          <w:b/>
          <w:bCs/>
          <w:sz w:val="24"/>
          <w:szCs w:val="24"/>
          <w:u w:val="single"/>
        </w:rPr>
      </w:pPr>
      <w:r w:rsidRPr="003341FF">
        <w:rPr>
          <w:b/>
          <w:bCs/>
          <w:sz w:val="24"/>
          <w:szCs w:val="24"/>
          <w:u w:val="single"/>
        </w:rPr>
        <w:t>Semester 3:</w:t>
      </w:r>
    </w:p>
    <w:p w14:paraId="09A86FD8" w14:textId="77777777" w:rsidR="00F9409C" w:rsidRPr="003341FF" w:rsidRDefault="00F9409C" w:rsidP="00F9409C">
      <w:pPr>
        <w:rPr>
          <w:sz w:val="24"/>
          <w:szCs w:val="24"/>
        </w:rPr>
      </w:pPr>
      <w:r w:rsidRPr="003341FF">
        <w:rPr>
          <w:sz w:val="24"/>
          <w:szCs w:val="24"/>
        </w:rPr>
        <w:t xml:space="preserve">1 – </w:t>
      </w:r>
    </w:p>
    <w:p w14:paraId="1DD76D30" w14:textId="77777777" w:rsidR="00F9409C" w:rsidRPr="003341FF" w:rsidRDefault="00F9409C" w:rsidP="00F9409C">
      <w:pPr>
        <w:rPr>
          <w:sz w:val="24"/>
          <w:szCs w:val="24"/>
        </w:rPr>
      </w:pPr>
      <w:r w:rsidRPr="003341FF">
        <w:rPr>
          <w:sz w:val="24"/>
          <w:szCs w:val="24"/>
        </w:rPr>
        <w:t xml:space="preserve">2 – </w:t>
      </w:r>
    </w:p>
    <w:p w14:paraId="6C849B5C" w14:textId="77777777" w:rsidR="00F9409C" w:rsidRPr="003341FF" w:rsidRDefault="00F9409C" w:rsidP="00F9409C">
      <w:pPr>
        <w:rPr>
          <w:sz w:val="24"/>
          <w:szCs w:val="24"/>
        </w:rPr>
      </w:pPr>
      <w:r w:rsidRPr="003341FF">
        <w:rPr>
          <w:sz w:val="24"/>
          <w:szCs w:val="24"/>
        </w:rPr>
        <w:t xml:space="preserve">3 – </w:t>
      </w:r>
    </w:p>
    <w:p w14:paraId="3648F8DB" w14:textId="77777777" w:rsidR="00F9409C" w:rsidRPr="003341FF" w:rsidRDefault="00F9409C" w:rsidP="00F9409C">
      <w:pPr>
        <w:rPr>
          <w:sz w:val="24"/>
          <w:szCs w:val="24"/>
        </w:rPr>
      </w:pPr>
      <w:r w:rsidRPr="003341FF">
        <w:rPr>
          <w:sz w:val="24"/>
          <w:szCs w:val="24"/>
        </w:rPr>
        <w:t xml:space="preserve">4 – </w:t>
      </w:r>
    </w:p>
    <w:p w14:paraId="287FBAB5" w14:textId="77777777" w:rsidR="00F9409C" w:rsidRPr="003341FF" w:rsidRDefault="00F9409C" w:rsidP="00F9409C">
      <w:pPr>
        <w:rPr>
          <w:sz w:val="24"/>
          <w:szCs w:val="24"/>
        </w:rPr>
      </w:pPr>
      <w:r w:rsidRPr="003341FF">
        <w:rPr>
          <w:sz w:val="24"/>
          <w:szCs w:val="24"/>
        </w:rPr>
        <w:t xml:space="preserve">5 – </w:t>
      </w:r>
    </w:p>
    <w:p w14:paraId="472A80BA" w14:textId="77777777" w:rsidR="00F9409C" w:rsidRPr="003341FF" w:rsidRDefault="00F9409C" w:rsidP="00F9409C">
      <w:pPr>
        <w:rPr>
          <w:sz w:val="24"/>
          <w:szCs w:val="24"/>
        </w:rPr>
      </w:pPr>
      <w:r w:rsidRPr="003341FF">
        <w:rPr>
          <w:sz w:val="24"/>
          <w:szCs w:val="24"/>
        </w:rPr>
        <w:t xml:space="preserve">6 – </w:t>
      </w:r>
    </w:p>
    <w:p w14:paraId="44994AA5" w14:textId="77777777" w:rsidR="00F9409C" w:rsidRPr="003341FF" w:rsidRDefault="00F9409C" w:rsidP="00F9409C">
      <w:pPr>
        <w:rPr>
          <w:sz w:val="24"/>
          <w:szCs w:val="24"/>
        </w:rPr>
      </w:pPr>
      <w:r w:rsidRPr="003341FF">
        <w:rPr>
          <w:sz w:val="24"/>
          <w:szCs w:val="24"/>
        </w:rPr>
        <w:t xml:space="preserve">7 – </w:t>
      </w:r>
    </w:p>
    <w:p w14:paraId="47D16512" w14:textId="77777777" w:rsidR="00F9409C" w:rsidRPr="003341FF" w:rsidRDefault="00F9409C" w:rsidP="00F9409C">
      <w:pPr>
        <w:rPr>
          <w:sz w:val="24"/>
          <w:szCs w:val="24"/>
        </w:rPr>
      </w:pPr>
      <w:r w:rsidRPr="003341FF">
        <w:rPr>
          <w:sz w:val="24"/>
          <w:szCs w:val="24"/>
        </w:rPr>
        <w:t xml:space="preserve">8 – </w:t>
      </w:r>
    </w:p>
    <w:p w14:paraId="471F482B" w14:textId="77777777" w:rsidR="00F9409C" w:rsidRPr="003341FF" w:rsidRDefault="00F9409C" w:rsidP="00F9409C">
      <w:pPr>
        <w:rPr>
          <w:sz w:val="24"/>
          <w:szCs w:val="24"/>
        </w:rPr>
      </w:pPr>
      <w:r w:rsidRPr="003341FF">
        <w:rPr>
          <w:sz w:val="24"/>
          <w:szCs w:val="24"/>
        </w:rPr>
        <w:t xml:space="preserve">9 – </w:t>
      </w:r>
    </w:p>
    <w:p w14:paraId="1620714A" w14:textId="77777777" w:rsidR="00F9409C" w:rsidRPr="003341FF" w:rsidRDefault="00F9409C" w:rsidP="00F9409C">
      <w:pPr>
        <w:rPr>
          <w:sz w:val="24"/>
          <w:szCs w:val="24"/>
        </w:rPr>
      </w:pPr>
      <w:r w:rsidRPr="003341FF">
        <w:rPr>
          <w:sz w:val="24"/>
          <w:szCs w:val="24"/>
        </w:rPr>
        <w:t xml:space="preserve">10 – </w:t>
      </w:r>
    </w:p>
    <w:p w14:paraId="75A6EB49" w14:textId="77777777" w:rsidR="00F9409C" w:rsidRPr="003341FF" w:rsidRDefault="00F9409C" w:rsidP="00F9409C">
      <w:pPr>
        <w:rPr>
          <w:sz w:val="24"/>
          <w:szCs w:val="24"/>
        </w:rPr>
      </w:pPr>
      <w:r w:rsidRPr="003341FF">
        <w:rPr>
          <w:sz w:val="24"/>
          <w:szCs w:val="24"/>
        </w:rPr>
        <w:t xml:space="preserve">Christ-Like Wholistic Person-Centered Care – </w:t>
      </w:r>
    </w:p>
    <w:p w14:paraId="1F9D53B2" w14:textId="77777777" w:rsidR="00F9409C" w:rsidRPr="003341FF" w:rsidRDefault="00F9409C" w:rsidP="00F9409C">
      <w:pPr>
        <w:rPr>
          <w:b/>
          <w:bCs/>
          <w:sz w:val="24"/>
          <w:szCs w:val="24"/>
          <w:u w:val="single"/>
        </w:rPr>
      </w:pPr>
      <w:r w:rsidRPr="003341FF">
        <w:rPr>
          <w:b/>
          <w:bCs/>
          <w:sz w:val="24"/>
          <w:szCs w:val="24"/>
          <w:u w:val="single"/>
        </w:rPr>
        <w:t>Semester 4:</w:t>
      </w:r>
    </w:p>
    <w:p w14:paraId="71A09706" w14:textId="77777777" w:rsidR="00F9409C" w:rsidRPr="003341FF" w:rsidRDefault="00F9409C" w:rsidP="00F9409C">
      <w:pPr>
        <w:rPr>
          <w:sz w:val="24"/>
          <w:szCs w:val="24"/>
        </w:rPr>
      </w:pPr>
      <w:r w:rsidRPr="003341FF">
        <w:rPr>
          <w:sz w:val="24"/>
          <w:szCs w:val="24"/>
        </w:rPr>
        <w:t xml:space="preserve">1 – </w:t>
      </w:r>
    </w:p>
    <w:p w14:paraId="38CEA655" w14:textId="77777777" w:rsidR="00F9409C" w:rsidRPr="003341FF" w:rsidRDefault="00F9409C" w:rsidP="00F9409C">
      <w:pPr>
        <w:rPr>
          <w:sz w:val="24"/>
          <w:szCs w:val="24"/>
        </w:rPr>
      </w:pPr>
      <w:r w:rsidRPr="003341FF">
        <w:rPr>
          <w:sz w:val="24"/>
          <w:szCs w:val="24"/>
        </w:rPr>
        <w:t xml:space="preserve">2 – </w:t>
      </w:r>
    </w:p>
    <w:p w14:paraId="6ACFED1C" w14:textId="77777777" w:rsidR="00F9409C" w:rsidRPr="003341FF" w:rsidRDefault="00F9409C" w:rsidP="00F9409C">
      <w:pPr>
        <w:rPr>
          <w:sz w:val="24"/>
          <w:szCs w:val="24"/>
        </w:rPr>
      </w:pPr>
      <w:r w:rsidRPr="003341FF">
        <w:rPr>
          <w:sz w:val="24"/>
          <w:szCs w:val="24"/>
        </w:rPr>
        <w:t xml:space="preserve">3 – </w:t>
      </w:r>
    </w:p>
    <w:p w14:paraId="45C82A08" w14:textId="77777777" w:rsidR="00F9409C" w:rsidRPr="003341FF" w:rsidRDefault="00F9409C" w:rsidP="00F9409C">
      <w:pPr>
        <w:rPr>
          <w:sz w:val="24"/>
          <w:szCs w:val="24"/>
        </w:rPr>
      </w:pPr>
      <w:r w:rsidRPr="003341FF">
        <w:rPr>
          <w:sz w:val="24"/>
          <w:szCs w:val="24"/>
        </w:rPr>
        <w:t xml:space="preserve">4 – </w:t>
      </w:r>
    </w:p>
    <w:p w14:paraId="2B014D40" w14:textId="77777777" w:rsidR="00F9409C" w:rsidRPr="003341FF" w:rsidRDefault="00F9409C" w:rsidP="00F9409C">
      <w:pPr>
        <w:rPr>
          <w:sz w:val="24"/>
          <w:szCs w:val="24"/>
        </w:rPr>
      </w:pPr>
      <w:r w:rsidRPr="003341FF">
        <w:rPr>
          <w:sz w:val="24"/>
          <w:szCs w:val="24"/>
        </w:rPr>
        <w:t xml:space="preserve">5 – </w:t>
      </w:r>
    </w:p>
    <w:p w14:paraId="6BFD49A5" w14:textId="77777777" w:rsidR="00F9409C" w:rsidRPr="003341FF" w:rsidRDefault="00F9409C" w:rsidP="00F9409C">
      <w:pPr>
        <w:rPr>
          <w:sz w:val="24"/>
          <w:szCs w:val="24"/>
        </w:rPr>
      </w:pPr>
      <w:r w:rsidRPr="003341FF">
        <w:rPr>
          <w:sz w:val="24"/>
          <w:szCs w:val="24"/>
        </w:rPr>
        <w:t xml:space="preserve">6 – </w:t>
      </w:r>
    </w:p>
    <w:p w14:paraId="6EFF1E06" w14:textId="77777777" w:rsidR="00F9409C" w:rsidRPr="003341FF" w:rsidRDefault="00F9409C" w:rsidP="00F9409C">
      <w:pPr>
        <w:rPr>
          <w:sz w:val="24"/>
          <w:szCs w:val="24"/>
        </w:rPr>
      </w:pPr>
      <w:r w:rsidRPr="003341FF">
        <w:rPr>
          <w:sz w:val="24"/>
          <w:szCs w:val="24"/>
        </w:rPr>
        <w:t xml:space="preserve">7 – </w:t>
      </w:r>
    </w:p>
    <w:p w14:paraId="4C2FB95A" w14:textId="77777777" w:rsidR="00F9409C" w:rsidRPr="003341FF" w:rsidRDefault="00F9409C" w:rsidP="00F9409C">
      <w:pPr>
        <w:rPr>
          <w:sz w:val="24"/>
          <w:szCs w:val="24"/>
        </w:rPr>
      </w:pPr>
      <w:r w:rsidRPr="003341FF">
        <w:rPr>
          <w:sz w:val="24"/>
          <w:szCs w:val="24"/>
        </w:rPr>
        <w:t xml:space="preserve">8 – </w:t>
      </w:r>
    </w:p>
    <w:p w14:paraId="5DE67E32" w14:textId="77777777" w:rsidR="00F9409C" w:rsidRPr="003341FF" w:rsidRDefault="00F9409C" w:rsidP="00F9409C">
      <w:pPr>
        <w:rPr>
          <w:sz w:val="24"/>
          <w:szCs w:val="24"/>
        </w:rPr>
      </w:pPr>
      <w:r w:rsidRPr="003341FF">
        <w:rPr>
          <w:sz w:val="24"/>
          <w:szCs w:val="24"/>
        </w:rPr>
        <w:t xml:space="preserve">9 – </w:t>
      </w:r>
    </w:p>
    <w:p w14:paraId="6E842F75" w14:textId="77777777" w:rsidR="00F9409C" w:rsidRPr="003341FF" w:rsidRDefault="00F9409C" w:rsidP="00F9409C">
      <w:pPr>
        <w:rPr>
          <w:sz w:val="24"/>
          <w:szCs w:val="24"/>
        </w:rPr>
      </w:pPr>
      <w:r w:rsidRPr="003341FF">
        <w:rPr>
          <w:sz w:val="24"/>
          <w:szCs w:val="24"/>
        </w:rPr>
        <w:t xml:space="preserve">10 – </w:t>
      </w:r>
    </w:p>
    <w:p w14:paraId="601D9FE7" w14:textId="77777777" w:rsidR="00F9409C" w:rsidRPr="003341FF" w:rsidRDefault="00F9409C" w:rsidP="00F9409C">
      <w:pPr>
        <w:rPr>
          <w:sz w:val="24"/>
          <w:szCs w:val="24"/>
        </w:rPr>
      </w:pPr>
      <w:r w:rsidRPr="003341FF">
        <w:rPr>
          <w:sz w:val="24"/>
          <w:szCs w:val="24"/>
        </w:rPr>
        <w:t xml:space="preserve">Christ-Like Wholistic Person-Centered Care – </w:t>
      </w:r>
    </w:p>
    <w:p w14:paraId="6B8C3942" w14:textId="77777777" w:rsidR="00F9409C" w:rsidRPr="003341FF" w:rsidRDefault="00F9409C" w:rsidP="00F9409C">
      <w:pPr>
        <w:rPr>
          <w:b/>
          <w:bCs/>
          <w:sz w:val="24"/>
          <w:szCs w:val="24"/>
          <w:u w:val="single"/>
        </w:rPr>
      </w:pPr>
    </w:p>
    <w:p w14:paraId="7D7D78BB" w14:textId="77777777" w:rsidR="00F9409C" w:rsidRPr="003341FF" w:rsidRDefault="00F9409C" w:rsidP="00F9409C">
      <w:pPr>
        <w:rPr>
          <w:b/>
          <w:bCs/>
          <w:sz w:val="24"/>
          <w:szCs w:val="24"/>
          <w:u w:val="single"/>
        </w:rPr>
      </w:pPr>
      <w:r>
        <w:rPr>
          <w:b/>
          <w:bCs/>
          <w:sz w:val="24"/>
          <w:szCs w:val="24"/>
          <w:u w:val="single"/>
        </w:rPr>
        <w:t xml:space="preserve">Portfolio </w:t>
      </w:r>
      <w:r w:rsidRPr="003341FF">
        <w:rPr>
          <w:b/>
          <w:bCs/>
          <w:sz w:val="24"/>
          <w:szCs w:val="24"/>
          <w:u w:val="single"/>
        </w:rPr>
        <w:t>Grading Rubric</w:t>
      </w:r>
    </w:p>
    <w:p w14:paraId="518DA388" w14:textId="77777777" w:rsidR="00F9409C" w:rsidRPr="003341FF" w:rsidRDefault="00F9409C" w:rsidP="00F9409C">
      <w:pPr>
        <w:rPr>
          <w:sz w:val="24"/>
          <w:szCs w:val="24"/>
        </w:rPr>
      </w:pPr>
      <w:r w:rsidRPr="003341FF">
        <w:rPr>
          <w:b/>
          <w:bCs/>
          <w:sz w:val="24"/>
          <w:szCs w:val="24"/>
        </w:rPr>
        <w:t>10 points</w:t>
      </w:r>
      <w:r w:rsidRPr="003341FF">
        <w:rPr>
          <w:sz w:val="24"/>
          <w:szCs w:val="24"/>
        </w:rPr>
        <w:t xml:space="preserve"> Section 1: Clinical Requirements – All clinical requirements are present and up to date.</w:t>
      </w:r>
    </w:p>
    <w:p w14:paraId="41C76D26"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2: Semester Evidence – All past semester evidence is provided as well as the current semester evidence.</w:t>
      </w:r>
    </w:p>
    <w:p w14:paraId="1AB3355B"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3: Self-Assessment – All past semester assessments are complete as well as the current semester self-assessment.</w:t>
      </w:r>
    </w:p>
    <w:p w14:paraId="6812A2C5" w14:textId="77777777" w:rsidR="00F9409C" w:rsidRPr="003341FF" w:rsidRDefault="00F9409C" w:rsidP="00F9409C">
      <w:pPr>
        <w:rPr>
          <w:sz w:val="24"/>
          <w:szCs w:val="24"/>
        </w:rPr>
      </w:pPr>
      <w:r w:rsidRPr="003341FF">
        <w:rPr>
          <w:b/>
          <w:bCs/>
          <w:sz w:val="24"/>
          <w:szCs w:val="24"/>
        </w:rPr>
        <w:t>30 points</w:t>
      </w:r>
      <w:r w:rsidRPr="003341FF">
        <w:rPr>
          <w:sz w:val="24"/>
          <w:szCs w:val="24"/>
        </w:rPr>
        <w:t xml:space="preserve"> Section 4: Reflective Journaling – All past semester reflective journaling is complete as well as the current semester reflective journaling. Journaling is thorough with complete sentences and correct grammar. </w:t>
      </w:r>
    </w:p>
    <w:p w14:paraId="2DFB610B"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Professional Appearance – Journal is in a professional-looking binder, is neat and organized, and has a table of contents and appropriately labeled tabs.</w:t>
      </w:r>
    </w:p>
    <w:p w14:paraId="1FC6B80B" w14:textId="77777777" w:rsidR="00F9409C" w:rsidRDefault="00F9409C" w:rsidP="00F9409C"/>
    <w:p w14:paraId="258F37B1" w14:textId="77777777" w:rsidR="00F9409C" w:rsidRDefault="00F9409C" w:rsidP="00F9409C">
      <w:pPr>
        <w:pStyle w:val="Heading1"/>
        <w:spacing w:before="0" w:line="259" w:lineRule="auto"/>
        <w:rPr>
          <w:b w:val="0"/>
          <w:bCs w:val="0"/>
          <w:sz w:val="24"/>
          <w:szCs w:val="24"/>
        </w:rPr>
      </w:pPr>
    </w:p>
    <w:p w14:paraId="025855E6" w14:textId="77777777" w:rsidR="00F9409C" w:rsidRDefault="00F9409C" w:rsidP="00F9409C">
      <w:pPr>
        <w:widowControl/>
        <w:autoSpaceDE/>
        <w:autoSpaceDN/>
        <w:spacing w:after="160" w:line="259" w:lineRule="auto"/>
        <w:rPr>
          <w:b/>
          <w:bCs/>
          <w:sz w:val="24"/>
          <w:szCs w:val="24"/>
        </w:rPr>
      </w:pPr>
      <w:r>
        <w:rPr>
          <w:sz w:val="24"/>
          <w:szCs w:val="24"/>
        </w:rPr>
        <w:br w:type="page"/>
      </w:r>
    </w:p>
    <w:p w14:paraId="11E40ECE" w14:textId="77777777" w:rsidR="00F9409C" w:rsidRDefault="00F9409C" w:rsidP="00F9409C">
      <w:pPr>
        <w:pStyle w:val="Heading1"/>
        <w:spacing w:before="0" w:line="259" w:lineRule="auto"/>
        <w:jc w:val="center"/>
      </w:pPr>
      <w:r w:rsidRPr="00A06A76">
        <w:t>BSN – Accelerated Track Portfolio Template</w:t>
      </w:r>
    </w:p>
    <w:p w14:paraId="3689D37C" w14:textId="77777777" w:rsidR="00BC31C7" w:rsidRPr="00A06A76" w:rsidRDefault="00BC31C7" w:rsidP="00F9409C">
      <w:pPr>
        <w:pStyle w:val="Heading1"/>
        <w:spacing w:before="0" w:line="259" w:lineRule="auto"/>
        <w:jc w:val="center"/>
      </w:pPr>
    </w:p>
    <w:p w14:paraId="7518BBCB" w14:textId="77777777" w:rsidR="00F9409C" w:rsidRDefault="00F9409C" w:rsidP="00F9409C">
      <w:pPr>
        <w:pStyle w:val="Heading1"/>
        <w:spacing w:before="0" w:line="259" w:lineRule="auto"/>
        <w:jc w:val="center"/>
        <w:rPr>
          <w:sz w:val="24"/>
          <w:szCs w:val="24"/>
          <w:u w:val="single"/>
        </w:rPr>
      </w:pPr>
      <w:r w:rsidRPr="00452DA0">
        <w:rPr>
          <w:sz w:val="24"/>
          <w:szCs w:val="24"/>
          <w:u w:val="single"/>
        </w:rPr>
        <w:t>Section 1 – Clinical Requirements</w:t>
      </w:r>
    </w:p>
    <w:p w14:paraId="50E94C1D"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Health Insurance</w:t>
      </w:r>
    </w:p>
    <w:p w14:paraId="2119C7A2"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Automobile Insurance</w:t>
      </w:r>
    </w:p>
    <w:p w14:paraId="750C562F"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Driver’s License</w:t>
      </w:r>
    </w:p>
    <w:p w14:paraId="75533C16"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Proof of Required Vaccinations or Titers (MMR, Hepatitis, COVID, Varicella)</w:t>
      </w:r>
    </w:p>
    <w:p w14:paraId="1535114E"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Background Check</w:t>
      </w:r>
    </w:p>
    <w:p w14:paraId="2FE593CF"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Drug Screen</w:t>
      </w:r>
    </w:p>
    <w:p w14:paraId="15644810"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Physical Exam</w:t>
      </w:r>
    </w:p>
    <w:p w14:paraId="432D5BD0"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CPR Certification</w:t>
      </w:r>
    </w:p>
    <w:p w14:paraId="3E2817C6"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Clinical Check-off Rubric</w:t>
      </w:r>
    </w:p>
    <w:p w14:paraId="2324DF46"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Current Skills and Essentials Checklist</w:t>
      </w:r>
    </w:p>
    <w:p w14:paraId="589639D3" w14:textId="77777777" w:rsidR="00F9409C" w:rsidRPr="00452DA0" w:rsidRDefault="00F9409C" w:rsidP="00F9409C">
      <w:pPr>
        <w:pStyle w:val="Heading1"/>
        <w:spacing w:before="0" w:line="259" w:lineRule="auto"/>
        <w:ind w:left="360"/>
        <w:rPr>
          <w:sz w:val="24"/>
          <w:szCs w:val="24"/>
          <w:u w:val="single"/>
        </w:rPr>
      </w:pPr>
    </w:p>
    <w:p w14:paraId="163532BD" w14:textId="77777777" w:rsidR="00F9409C" w:rsidRPr="00452DA0" w:rsidRDefault="00F9409C" w:rsidP="00F9409C">
      <w:pPr>
        <w:pStyle w:val="Heading1"/>
        <w:spacing w:before="0" w:line="259" w:lineRule="auto"/>
        <w:ind w:left="360"/>
        <w:jc w:val="center"/>
        <w:rPr>
          <w:sz w:val="24"/>
          <w:szCs w:val="24"/>
          <w:u w:val="single"/>
        </w:rPr>
      </w:pPr>
      <w:r w:rsidRPr="00452DA0">
        <w:rPr>
          <w:sz w:val="24"/>
          <w:szCs w:val="24"/>
          <w:u w:val="single"/>
        </w:rPr>
        <w:t>Section 2 – Semester Evidence</w:t>
      </w:r>
    </w:p>
    <w:p w14:paraId="11E84365" w14:textId="77777777" w:rsidR="00F9409C" w:rsidRDefault="00F9409C" w:rsidP="00F9409C">
      <w:pPr>
        <w:pStyle w:val="BodyText"/>
        <w:ind w:left="100" w:right="207"/>
      </w:pPr>
      <w:r w:rsidRPr="00452DA0">
        <w:t>*</w:t>
      </w:r>
      <w:r>
        <w:t xml:space="preserve"> = the course the portfolio assignment is due for a grade. </w:t>
      </w:r>
    </w:p>
    <w:p w14:paraId="166E3F27" w14:textId="77777777" w:rsidR="00F9409C" w:rsidRDefault="00F9409C" w:rsidP="00F9409C">
      <w:pPr>
        <w:pStyle w:val="BodyText"/>
        <w:ind w:left="100" w:right="207"/>
      </w:pPr>
    </w:p>
    <w:p w14:paraId="1E797D42" w14:textId="77777777" w:rsidR="00F9409C" w:rsidRDefault="00F9409C" w:rsidP="00F9409C">
      <w:pPr>
        <w:pStyle w:val="BodyText"/>
        <w:ind w:left="100" w:right="207"/>
      </w:pPr>
      <w:r>
        <w:t>Novice – 1</w:t>
      </w:r>
      <w:r w:rsidRPr="00452DA0">
        <w:rPr>
          <w:vertAlign w:val="superscript"/>
        </w:rPr>
        <w:t>st</w:t>
      </w:r>
      <w:r>
        <w:t xml:space="preserve"> semester evidence</w:t>
      </w:r>
    </w:p>
    <w:p w14:paraId="35C70865" w14:textId="77777777" w:rsidR="00F9409C" w:rsidRDefault="00F9409C" w:rsidP="00F9409C">
      <w:pPr>
        <w:pStyle w:val="BodyText"/>
        <w:ind w:left="100" w:right="207"/>
      </w:pPr>
      <w:r w:rsidRPr="00452DA0">
        <w:t>*NUR 300 – Copy of Professional Christian Nursing Paper</w:t>
      </w:r>
      <w:r w:rsidRPr="00452DA0">
        <w:br/>
        <w:t>• NUR 301 – Copy of HESI exam scores</w:t>
      </w:r>
      <w:r w:rsidRPr="00452DA0">
        <w:br/>
        <w:t>• NUR 302 – Copy of best clinical paperwork</w:t>
      </w:r>
      <w:r w:rsidRPr="00452DA0">
        <w:br/>
        <w:t>• NUR 303 – Copy of HESI exam scores</w:t>
      </w:r>
      <w:r w:rsidRPr="00452DA0">
        <w:br/>
        <w:t>• NUR 304 – Copy of HESI exam scores</w:t>
      </w:r>
    </w:p>
    <w:p w14:paraId="2F99E61B" w14:textId="77777777" w:rsidR="00F9409C" w:rsidRDefault="00F9409C" w:rsidP="00F9409C">
      <w:pPr>
        <w:pStyle w:val="BodyText"/>
        <w:ind w:left="100" w:right="207"/>
      </w:pPr>
      <w:r w:rsidRPr="00452DA0">
        <w:t>• NUR 401</w:t>
      </w:r>
      <w:r>
        <w:t>A</w:t>
      </w:r>
      <w:r w:rsidRPr="00452DA0">
        <w:t xml:space="preserve"> – Copy of best clinical paperwork</w:t>
      </w:r>
    </w:p>
    <w:p w14:paraId="3E1D645D" w14:textId="77777777" w:rsidR="00F9409C" w:rsidRDefault="00F9409C" w:rsidP="00F9409C">
      <w:pPr>
        <w:pStyle w:val="BodyText"/>
        <w:ind w:left="100" w:right="207"/>
      </w:pPr>
      <w:r w:rsidRPr="00452DA0">
        <w:t>• NUR 403 – Copy of Community Assessment Presentation</w:t>
      </w:r>
    </w:p>
    <w:p w14:paraId="08A0135D" w14:textId="77777777" w:rsidR="00F9409C" w:rsidRDefault="00F9409C" w:rsidP="00F9409C">
      <w:pPr>
        <w:pStyle w:val="BodyText"/>
        <w:ind w:left="100" w:right="207"/>
      </w:pPr>
    </w:p>
    <w:p w14:paraId="00138685" w14:textId="77777777" w:rsidR="00F9409C" w:rsidRDefault="00F9409C" w:rsidP="00F9409C">
      <w:pPr>
        <w:pStyle w:val="BodyText"/>
        <w:ind w:left="100" w:right="207"/>
      </w:pPr>
      <w:r>
        <w:t>Beginner/Advanced Beginner – 2</w:t>
      </w:r>
      <w:r w:rsidRPr="00452DA0">
        <w:rPr>
          <w:vertAlign w:val="superscript"/>
        </w:rPr>
        <w:t>nd</w:t>
      </w:r>
      <w:r>
        <w:t xml:space="preserve"> semester evidence</w:t>
      </w:r>
    </w:p>
    <w:p w14:paraId="081C447B" w14:textId="77777777" w:rsidR="00F9409C" w:rsidRDefault="00F9409C" w:rsidP="00F9409C">
      <w:pPr>
        <w:pStyle w:val="BodyText"/>
        <w:ind w:left="100" w:right="207"/>
      </w:pPr>
      <w:r>
        <w:t>*</w:t>
      </w:r>
      <w:r w:rsidRPr="00452DA0">
        <w:t>NUR 330 – Copy of Health Informatics assignment</w:t>
      </w:r>
      <w:r w:rsidRPr="00452DA0">
        <w:br/>
        <w:t>• NUR 331 – Copy of HESI exam scores</w:t>
      </w:r>
      <w:r w:rsidRPr="00452DA0">
        <w:br/>
        <w:t>• NUR 332 – Copy of best clinical paperwork</w:t>
      </w:r>
      <w:r w:rsidRPr="00452DA0">
        <w:br/>
        <w:t>• NUR 333 – Copy of HESI exam scores</w:t>
      </w:r>
      <w:r w:rsidRPr="00452DA0">
        <w:br/>
        <w:t>• NUR 334 – copy of HESI exam scores</w:t>
      </w:r>
    </w:p>
    <w:p w14:paraId="3F7BE3F3" w14:textId="77777777" w:rsidR="00F9409C" w:rsidRDefault="00F9409C" w:rsidP="00F9409C">
      <w:pPr>
        <w:pStyle w:val="BodyText"/>
        <w:ind w:left="100" w:right="207"/>
      </w:pPr>
      <w:r w:rsidRPr="00452DA0">
        <w:t>• NUR 401</w:t>
      </w:r>
      <w:r>
        <w:t>B</w:t>
      </w:r>
      <w:r w:rsidRPr="00452DA0">
        <w:t xml:space="preserve"> – Copy of best clinical paperwork</w:t>
      </w:r>
    </w:p>
    <w:p w14:paraId="0EE4AA6E" w14:textId="77777777" w:rsidR="00F9409C" w:rsidRDefault="00F9409C" w:rsidP="00F9409C">
      <w:pPr>
        <w:pStyle w:val="BodyText"/>
        <w:ind w:left="100" w:right="207"/>
      </w:pPr>
      <w:r w:rsidRPr="00452DA0">
        <w:t>• NUR 400 – Copy of HESI exam scores</w:t>
      </w:r>
    </w:p>
    <w:p w14:paraId="756AF45B" w14:textId="77777777" w:rsidR="00F9409C" w:rsidRDefault="00F9409C" w:rsidP="00F9409C">
      <w:pPr>
        <w:pStyle w:val="BodyText"/>
        <w:ind w:left="100" w:right="207"/>
      </w:pPr>
    </w:p>
    <w:p w14:paraId="232D4251" w14:textId="77777777" w:rsidR="00F9409C" w:rsidRDefault="00F9409C" w:rsidP="00F9409C">
      <w:pPr>
        <w:pStyle w:val="BodyText"/>
        <w:ind w:left="100" w:right="207"/>
      </w:pPr>
      <w:r>
        <w:t>Competent – 3</w:t>
      </w:r>
      <w:r w:rsidRPr="00452DA0">
        <w:rPr>
          <w:vertAlign w:val="superscript"/>
        </w:rPr>
        <w:t>rd</w:t>
      </w:r>
      <w:r>
        <w:t xml:space="preserve"> semester evidence</w:t>
      </w:r>
      <w:r w:rsidRPr="00452DA0">
        <w:br/>
        <w:t>*NUR 402 – Copy of EBP critique</w:t>
      </w:r>
      <w:r w:rsidRPr="00452DA0">
        <w:br/>
        <w:t>• NUR 430 – Copy of Resume</w:t>
      </w:r>
      <w:r>
        <w:t>,</w:t>
      </w:r>
      <w:r w:rsidRPr="00452DA0">
        <w:t xml:space="preserve"> Cover Letter</w:t>
      </w:r>
      <w:r>
        <w:t xml:space="preserve">, </w:t>
      </w:r>
      <w:r w:rsidRPr="00452DA0">
        <w:t>and Philosophy Paper</w:t>
      </w:r>
      <w:r w:rsidRPr="00452DA0">
        <w:br/>
        <w:t xml:space="preserve">*NUR 431 – Copy of Preceptorship </w:t>
      </w:r>
      <w:r>
        <w:t xml:space="preserve">Journals and Preceptor </w:t>
      </w:r>
      <w:r w:rsidRPr="00452DA0">
        <w:t>Final Evaluation</w:t>
      </w:r>
      <w:r w:rsidRPr="00452DA0">
        <w:br/>
        <w:t>• NUR 432 – Copy of HESI exam scores</w:t>
      </w:r>
      <w:r w:rsidRPr="00452DA0">
        <w:br/>
        <w:t>• NUR 433 – Copy of best clinical paperwork</w:t>
      </w:r>
      <w:r w:rsidRPr="00452DA0">
        <w:br/>
        <w:t>• NUR 434 – Copy of HESI NCLEX RN 1 and 2</w:t>
      </w:r>
    </w:p>
    <w:p w14:paraId="1A55EFA0" w14:textId="77777777" w:rsidR="00F9409C" w:rsidRDefault="00F9409C" w:rsidP="00F9409C">
      <w:pPr>
        <w:pStyle w:val="BodyText"/>
        <w:ind w:left="100" w:right="207"/>
      </w:pPr>
    </w:p>
    <w:p w14:paraId="6DD68A90" w14:textId="77777777" w:rsidR="00F9409C" w:rsidRPr="003341FF" w:rsidRDefault="00F9409C" w:rsidP="00F9409C">
      <w:pPr>
        <w:jc w:val="center"/>
        <w:rPr>
          <w:sz w:val="24"/>
          <w:szCs w:val="24"/>
        </w:rPr>
      </w:pPr>
      <w:r w:rsidRPr="003341FF">
        <w:rPr>
          <w:b/>
          <w:bCs/>
          <w:sz w:val="24"/>
          <w:szCs w:val="24"/>
          <w:u w:val="single"/>
        </w:rPr>
        <w:t>Section 3 - Portfolio Self-Assessment</w:t>
      </w:r>
    </w:p>
    <w:p w14:paraId="5A8EB46A" w14:textId="77777777" w:rsidR="00F9409C" w:rsidRPr="003341FF" w:rsidRDefault="00F9409C" w:rsidP="00F9409C">
      <w:pPr>
        <w:rPr>
          <w:sz w:val="24"/>
          <w:szCs w:val="24"/>
        </w:rPr>
      </w:pPr>
      <w:r w:rsidRPr="003341FF">
        <w:rPr>
          <w:sz w:val="24"/>
          <w:szCs w:val="24"/>
        </w:rPr>
        <w:t>Student Name:</w:t>
      </w:r>
      <w:r w:rsidRPr="003341FF">
        <w:rPr>
          <w:sz w:val="24"/>
          <w:szCs w:val="24"/>
        </w:rPr>
        <w:tab/>
      </w:r>
      <w:r w:rsidRPr="003341FF">
        <w:rPr>
          <w:sz w:val="24"/>
          <w:szCs w:val="24"/>
        </w:rPr>
        <w:tab/>
      </w:r>
    </w:p>
    <w:p w14:paraId="2FAC3B53" w14:textId="77777777" w:rsidR="00F9409C" w:rsidRPr="003341FF" w:rsidRDefault="00F9409C" w:rsidP="00F9409C">
      <w:pPr>
        <w:rPr>
          <w:sz w:val="24"/>
          <w:szCs w:val="24"/>
        </w:rPr>
      </w:pPr>
      <w:r w:rsidRPr="003341FF">
        <w:rPr>
          <w:sz w:val="24"/>
          <w:szCs w:val="24"/>
        </w:rPr>
        <w:t>Self-Assessment Instructions: Complete the Appropriate column for the semester you are</w:t>
      </w:r>
      <w:r>
        <w:rPr>
          <w:sz w:val="24"/>
          <w:szCs w:val="24"/>
        </w:rPr>
        <w:t xml:space="preserve"> </w:t>
      </w:r>
      <w:r w:rsidRPr="003341FF">
        <w:rPr>
          <w:sz w:val="24"/>
          <w:szCs w:val="24"/>
        </w:rPr>
        <w:t>completing. Score yourself based on how well you think you meet The Essentials at this time and the Student Learning Outcomes for the program.</w:t>
      </w:r>
    </w:p>
    <w:p w14:paraId="7D6C9971" w14:textId="77777777" w:rsidR="00F9409C" w:rsidRPr="003341FF" w:rsidRDefault="00F9409C" w:rsidP="00F9409C">
      <w:pPr>
        <w:rPr>
          <w:sz w:val="24"/>
          <w:szCs w:val="24"/>
        </w:rPr>
      </w:pPr>
      <w:r w:rsidRPr="003341FF">
        <w:rPr>
          <w:sz w:val="24"/>
          <w:szCs w:val="24"/>
        </w:rPr>
        <w:t xml:space="preserve">N = Novice </w:t>
      </w:r>
      <w:r w:rsidRPr="003341FF">
        <w:rPr>
          <w:sz w:val="24"/>
          <w:szCs w:val="24"/>
        </w:rPr>
        <w:tab/>
        <w:t xml:space="preserve">B = Beginner </w:t>
      </w:r>
      <w:r w:rsidRPr="003341FF">
        <w:rPr>
          <w:sz w:val="24"/>
          <w:szCs w:val="24"/>
        </w:rPr>
        <w:tab/>
        <w:t xml:space="preserve">AB = Advanced Beginner </w:t>
      </w:r>
      <w:r w:rsidRPr="003341FF">
        <w:rPr>
          <w:sz w:val="24"/>
          <w:szCs w:val="24"/>
        </w:rPr>
        <w:tab/>
        <w:t>C = Competent</w:t>
      </w:r>
    </w:p>
    <w:p w14:paraId="4A479064" w14:textId="77777777" w:rsidR="00F9409C" w:rsidRPr="003341FF" w:rsidRDefault="00F9409C" w:rsidP="00F9409C">
      <w:pPr>
        <w:rPr>
          <w:sz w:val="24"/>
          <w:szCs w:val="24"/>
        </w:rPr>
      </w:pPr>
      <w:r w:rsidRPr="003341FF">
        <w:rPr>
          <w:sz w:val="24"/>
          <w:szCs w:val="24"/>
        </w:rPr>
        <w:t xml:space="preserve">The Essentials of Baccalaureate Education for Professional Nursing Practice (AACN, 2021) can be found: </w:t>
      </w:r>
      <w:hyperlink r:id="rId18" w:history="1">
        <w:r w:rsidRPr="003341FF">
          <w:rPr>
            <w:rStyle w:val="Hyperlink"/>
            <w:sz w:val="24"/>
            <w:szCs w:val="24"/>
          </w:rPr>
          <w:t>Essentials-2021.pdf (aacnnursing.org)</w:t>
        </w:r>
      </w:hyperlink>
      <w:r w:rsidRPr="003341FF">
        <w:rPr>
          <w:sz w:val="24"/>
          <w:szCs w:val="24"/>
        </w:rPr>
        <w:tab/>
      </w:r>
    </w:p>
    <w:p w14:paraId="367B2E69" w14:textId="77777777" w:rsidR="00F9409C" w:rsidRPr="003341FF" w:rsidRDefault="00F9409C" w:rsidP="00F9409C">
      <w:pPr>
        <w:rPr>
          <w:sz w:val="24"/>
          <w:szCs w:val="24"/>
        </w:rPr>
      </w:pPr>
      <w:r w:rsidRPr="003341FF">
        <w:rPr>
          <w:sz w:val="24"/>
          <w:szCs w:val="24"/>
        </w:rPr>
        <w:t>BMCU Student Learning Outcomes can be found in the student handbook in Canvas and on bmcnursing.org</w:t>
      </w:r>
      <w:r w:rsidRPr="003341FF">
        <w:rPr>
          <w:sz w:val="24"/>
          <w:szCs w:val="24"/>
        </w:rPr>
        <w:tab/>
      </w:r>
    </w:p>
    <w:tbl>
      <w:tblPr>
        <w:tblStyle w:val="TableGrid"/>
        <w:tblW w:w="0" w:type="auto"/>
        <w:tblLayout w:type="fixed"/>
        <w:tblLook w:val="04A0" w:firstRow="1" w:lastRow="0" w:firstColumn="1" w:lastColumn="0" w:noHBand="0" w:noVBand="1"/>
      </w:tblPr>
      <w:tblGrid>
        <w:gridCol w:w="6835"/>
        <w:gridCol w:w="720"/>
        <w:gridCol w:w="630"/>
        <w:gridCol w:w="630"/>
      </w:tblGrid>
      <w:tr w:rsidR="00F9409C" w:rsidRPr="003341FF" w14:paraId="00A208C0" w14:textId="77777777" w:rsidTr="00A67BD8">
        <w:tc>
          <w:tcPr>
            <w:tcW w:w="6835" w:type="dxa"/>
          </w:tcPr>
          <w:p w14:paraId="2EB04312" w14:textId="77777777" w:rsidR="00F9409C" w:rsidRPr="003341FF" w:rsidRDefault="00F9409C" w:rsidP="00A67BD8">
            <w:pPr>
              <w:jc w:val="center"/>
              <w:rPr>
                <w:b/>
                <w:bCs/>
                <w:sz w:val="24"/>
                <w:szCs w:val="24"/>
              </w:rPr>
            </w:pPr>
          </w:p>
        </w:tc>
        <w:tc>
          <w:tcPr>
            <w:tcW w:w="1980" w:type="dxa"/>
            <w:gridSpan w:val="3"/>
          </w:tcPr>
          <w:p w14:paraId="3B09C39C" w14:textId="77777777" w:rsidR="00F9409C" w:rsidRPr="003341FF" w:rsidRDefault="00F9409C" w:rsidP="00A67BD8">
            <w:pPr>
              <w:jc w:val="center"/>
              <w:rPr>
                <w:b/>
                <w:bCs/>
                <w:sz w:val="24"/>
                <w:szCs w:val="24"/>
              </w:rPr>
            </w:pPr>
            <w:r>
              <w:rPr>
                <w:b/>
                <w:bCs/>
                <w:sz w:val="24"/>
                <w:szCs w:val="24"/>
              </w:rPr>
              <w:t>Semester</w:t>
            </w:r>
          </w:p>
        </w:tc>
      </w:tr>
      <w:tr w:rsidR="00F9409C" w:rsidRPr="003341FF" w14:paraId="73A5147F" w14:textId="77777777" w:rsidTr="00A67BD8">
        <w:tc>
          <w:tcPr>
            <w:tcW w:w="6835" w:type="dxa"/>
          </w:tcPr>
          <w:p w14:paraId="63364F64" w14:textId="77777777" w:rsidR="00F9409C" w:rsidRPr="003341FF" w:rsidRDefault="00F9409C" w:rsidP="00A67BD8">
            <w:pPr>
              <w:jc w:val="center"/>
              <w:rPr>
                <w:b/>
                <w:bCs/>
                <w:sz w:val="24"/>
                <w:szCs w:val="24"/>
              </w:rPr>
            </w:pPr>
            <w:r w:rsidRPr="003341FF">
              <w:rPr>
                <w:b/>
                <w:bCs/>
                <w:sz w:val="24"/>
                <w:szCs w:val="24"/>
              </w:rPr>
              <w:t xml:space="preserve">Domains with Competencies </w:t>
            </w:r>
          </w:p>
        </w:tc>
        <w:tc>
          <w:tcPr>
            <w:tcW w:w="720" w:type="dxa"/>
          </w:tcPr>
          <w:p w14:paraId="35909E86" w14:textId="77777777" w:rsidR="00F9409C" w:rsidRPr="003341FF" w:rsidRDefault="00F9409C" w:rsidP="00A67BD8">
            <w:pPr>
              <w:rPr>
                <w:b/>
                <w:bCs/>
                <w:sz w:val="24"/>
                <w:szCs w:val="24"/>
              </w:rPr>
            </w:pPr>
            <w:r w:rsidRPr="003341FF">
              <w:rPr>
                <w:b/>
                <w:bCs/>
                <w:sz w:val="24"/>
                <w:szCs w:val="24"/>
              </w:rPr>
              <w:t xml:space="preserve"> 1</w:t>
            </w:r>
          </w:p>
        </w:tc>
        <w:tc>
          <w:tcPr>
            <w:tcW w:w="630" w:type="dxa"/>
          </w:tcPr>
          <w:p w14:paraId="081E4EE7" w14:textId="77777777" w:rsidR="00F9409C" w:rsidRPr="003341FF" w:rsidRDefault="00F9409C" w:rsidP="00A67BD8">
            <w:pPr>
              <w:rPr>
                <w:b/>
                <w:bCs/>
                <w:sz w:val="24"/>
                <w:szCs w:val="24"/>
              </w:rPr>
            </w:pPr>
            <w:r w:rsidRPr="003341FF">
              <w:rPr>
                <w:b/>
                <w:bCs/>
                <w:sz w:val="24"/>
                <w:szCs w:val="24"/>
              </w:rPr>
              <w:t>2</w:t>
            </w:r>
          </w:p>
        </w:tc>
        <w:tc>
          <w:tcPr>
            <w:tcW w:w="630" w:type="dxa"/>
          </w:tcPr>
          <w:p w14:paraId="0DC5ADB1" w14:textId="77777777" w:rsidR="00F9409C" w:rsidRPr="003341FF" w:rsidRDefault="00F9409C" w:rsidP="00A67BD8">
            <w:pPr>
              <w:rPr>
                <w:b/>
                <w:bCs/>
                <w:sz w:val="24"/>
                <w:szCs w:val="24"/>
              </w:rPr>
            </w:pPr>
            <w:r w:rsidRPr="003341FF">
              <w:rPr>
                <w:b/>
                <w:bCs/>
                <w:sz w:val="24"/>
                <w:szCs w:val="24"/>
              </w:rPr>
              <w:t xml:space="preserve"> 3</w:t>
            </w:r>
          </w:p>
        </w:tc>
      </w:tr>
      <w:tr w:rsidR="00F9409C" w:rsidRPr="003341FF" w14:paraId="0114A89B" w14:textId="77777777" w:rsidTr="00A67BD8">
        <w:tc>
          <w:tcPr>
            <w:tcW w:w="6835" w:type="dxa"/>
          </w:tcPr>
          <w:p w14:paraId="1F104AFE"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Knowledge for Nursing Practice</w:t>
            </w:r>
          </w:p>
          <w:p w14:paraId="4F19B9AE" w14:textId="77777777" w:rsidR="00F9409C" w:rsidRPr="003341FF" w:rsidRDefault="00F9409C" w:rsidP="00A67BD8">
            <w:pPr>
              <w:rPr>
                <w:b/>
                <w:bCs/>
                <w:sz w:val="24"/>
                <w:szCs w:val="24"/>
              </w:rPr>
            </w:pPr>
            <w:r w:rsidRPr="003341FF">
              <w:rPr>
                <w:sz w:val="24"/>
                <w:szCs w:val="24"/>
              </w:rPr>
              <w:t>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tc>
        <w:tc>
          <w:tcPr>
            <w:tcW w:w="720" w:type="dxa"/>
          </w:tcPr>
          <w:p w14:paraId="28F52606" w14:textId="77777777" w:rsidR="00F9409C" w:rsidRPr="003341FF" w:rsidRDefault="00F9409C" w:rsidP="00A67BD8">
            <w:pPr>
              <w:rPr>
                <w:sz w:val="24"/>
                <w:szCs w:val="24"/>
              </w:rPr>
            </w:pPr>
          </w:p>
        </w:tc>
        <w:tc>
          <w:tcPr>
            <w:tcW w:w="630" w:type="dxa"/>
          </w:tcPr>
          <w:p w14:paraId="5FC0778A" w14:textId="77777777" w:rsidR="00F9409C" w:rsidRPr="003341FF" w:rsidRDefault="00F9409C" w:rsidP="00A67BD8">
            <w:pPr>
              <w:rPr>
                <w:sz w:val="24"/>
                <w:szCs w:val="24"/>
              </w:rPr>
            </w:pPr>
          </w:p>
        </w:tc>
        <w:tc>
          <w:tcPr>
            <w:tcW w:w="630" w:type="dxa"/>
          </w:tcPr>
          <w:p w14:paraId="75B6CE48" w14:textId="77777777" w:rsidR="00F9409C" w:rsidRPr="003341FF" w:rsidRDefault="00F9409C" w:rsidP="00A67BD8">
            <w:pPr>
              <w:rPr>
                <w:sz w:val="24"/>
                <w:szCs w:val="24"/>
              </w:rPr>
            </w:pPr>
          </w:p>
        </w:tc>
      </w:tr>
      <w:tr w:rsidR="00F9409C" w:rsidRPr="003341FF" w14:paraId="1F8B7F69" w14:textId="77777777" w:rsidTr="00A67BD8">
        <w:tc>
          <w:tcPr>
            <w:tcW w:w="6835" w:type="dxa"/>
          </w:tcPr>
          <w:p w14:paraId="1094ECF2" w14:textId="77777777" w:rsidR="00F9409C" w:rsidRPr="003341FF" w:rsidRDefault="00F9409C" w:rsidP="00A67BD8">
            <w:pPr>
              <w:pStyle w:val="ListParagraph"/>
              <w:rPr>
                <w:b/>
                <w:bCs/>
                <w:sz w:val="24"/>
                <w:szCs w:val="24"/>
              </w:rPr>
            </w:pPr>
            <w:r w:rsidRPr="003341FF">
              <w:rPr>
                <w:b/>
                <w:bCs/>
                <w:sz w:val="24"/>
                <w:szCs w:val="24"/>
              </w:rPr>
              <w:t>1.1 Demonstrate an understanding of the discipline of nursing’s distinct perspective and where shared perspectives exist with other disciplines</w:t>
            </w:r>
          </w:p>
        </w:tc>
        <w:tc>
          <w:tcPr>
            <w:tcW w:w="720" w:type="dxa"/>
          </w:tcPr>
          <w:p w14:paraId="3C52C0F4" w14:textId="77777777" w:rsidR="00F9409C" w:rsidRPr="003341FF" w:rsidRDefault="00F9409C" w:rsidP="00A67BD8">
            <w:pPr>
              <w:rPr>
                <w:sz w:val="24"/>
                <w:szCs w:val="24"/>
              </w:rPr>
            </w:pPr>
          </w:p>
        </w:tc>
        <w:tc>
          <w:tcPr>
            <w:tcW w:w="630" w:type="dxa"/>
          </w:tcPr>
          <w:p w14:paraId="4DC12918" w14:textId="77777777" w:rsidR="00F9409C" w:rsidRPr="003341FF" w:rsidRDefault="00F9409C" w:rsidP="00A67BD8">
            <w:pPr>
              <w:rPr>
                <w:sz w:val="24"/>
                <w:szCs w:val="24"/>
              </w:rPr>
            </w:pPr>
          </w:p>
        </w:tc>
        <w:tc>
          <w:tcPr>
            <w:tcW w:w="630" w:type="dxa"/>
          </w:tcPr>
          <w:p w14:paraId="065254CA" w14:textId="77777777" w:rsidR="00F9409C" w:rsidRPr="003341FF" w:rsidRDefault="00F9409C" w:rsidP="00A67BD8">
            <w:pPr>
              <w:rPr>
                <w:sz w:val="24"/>
                <w:szCs w:val="24"/>
              </w:rPr>
            </w:pPr>
          </w:p>
        </w:tc>
      </w:tr>
      <w:tr w:rsidR="00F9409C" w:rsidRPr="003341FF" w14:paraId="584CFF7F" w14:textId="77777777" w:rsidTr="00A67BD8">
        <w:tc>
          <w:tcPr>
            <w:tcW w:w="6835" w:type="dxa"/>
          </w:tcPr>
          <w:p w14:paraId="45A39132" w14:textId="77777777" w:rsidR="00F9409C" w:rsidRPr="003341FF" w:rsidRDefault="00F9409C" w:rsidP="00A67BD8">
            <w:pPr>
              <w:pStyle w:val="ListParagraph"/>
              <w:rPr>
                <w:b/>
                <w:bCs/>
                <w:sz w:val="24"/>
                <w:szCs w:val="24"/>
              </w:rPr>
            </w:pPr>
            <w:r w:rsidRPr="003341FF">
              <w:rPr>
                <w:b/>
                <w:bCs/>
                <w:sz w:val="24"/>
                <w:szCs w:val="24"/>
              </w:rPr>
              <w:t>1.2 Apply theory and research-based knowledge from nursing, the arts, humanities, and other sciences.</w:t>
            </w:r>
          </w:p>
        </w:tc>
        <w:tc>
          <w:tcPr>
            <w:tcW w:w="720" w:type="dxa"/>
          </w:tcPr>
          <w:p w14:paraId="2F0611E4" w14:textId="77777777" w:rsidR="00F9409C" w:rsidRPr="003341FF" w:rsidRDefault="00F9409C" w:rsidP="00A67BD8">
            <w:pPr>
              <w:rPr>
                <w:sz w:val="24"/>
                <w:szCs w:val="24"/>
              </w:rPr>
            </w:pPr>
          </w:p>
        </w:tc>
        <w:tc>
          <w:tcPr>
            <w:tcW w:w="630" w:type="dxa"/>
          </w:tcPr>
          <w:p w14:paraId="16E932CB" w14:textId="77777777" w:rsidR="00F9409C" w:rsidRPr="003341FF" w:rsidRDefault="00F9409C" w:rsidP="00A67BD8">
            <w:pPr>
              <w:rPr>
                <w:sz w:val="24"/>
                <w:szCs w:val="24"/>
              </w:rPr>
            </w:pPr>
          </w:p>
        </w:tc>
        <w:tc>
          <w:tcPr>
            <w:tcW w:w="630" w:type="dxa"/>
          </w:tcPr>
          <w:p w14:paraId="0B4E5CDB" w14:textId="77777777" w:rsidR="00F9409C" w:rsidRPr="003341FF" w:rsidRDefault="00F9409C" w:rsidP="00A67BD8">
            <w:pPr>
              <w:rPr>
                <w:sz w:val="24"/>
                <w:szCs w:val="24"/>
              </w:rPr>
            </w:pPr>
          </w:p>
        </w:tc>
      </w:tr>
      <w:tr w:rsidR="00F9409C" w:rsidRPr="003341FF" w14:paraId="4FD02747" w14:textId="77777777" w:rsidTr="00A67BD8">
        <w:tc>
          <w:tcPr>
            <w:tcW w:w="6835" w:type="dxa"/>
          </w:tcPr>
          <w:p w14:paraId="1CF27EFC" w14:textId="77777777" w:rsidR="00F9409C" w:rsidRPr="003341FF" w:rsidRDefault="00F9409C" w:rsidP="00A67BD8">
            <w:pPr>
              <w:pStyle w:val="ListParagraph"/>
              <w:rPr>
                <w:b/>
                <w:bCs/>
                <w:sz w:val="24"/>
                <w:szCs w:val="24"/>
              </w:rPr>
            </w:pPr>
            <w:r w:rsidRPr="003341FF">
              <w:rPr>
                <w:b/>
                <w:bCs/>
                <w:sz w:val="24"/>
                <w:szCs w:val="24"/>
              </w:rPr>
              <w:t>1.3 Demonstrate clinical judgment founded on a broad knowledge base.</w:t>
            </w:r>
          </w:p>
        </w:tc>
        <w:tc>
          <w:tcPr>
            <w:tcW w:w="720" w:type="dxa"/>
          </w:tcPr>
          <w:p w14:paraId="1DFE46D7" w14:textId="77777777" w:rsidR="00F9409C" w:rsidRPr="003341FF" w:rsidRDefault="00F9409C" w:rsidP="00A67BD8">
            <w:pPr>
              <w:rPr>
                <w:sz w:val="24"/>
                <w:szCs w:val="24"/>
              </w:rPr>
            </w:pPr>
          </w:p>
        </w:tc>
        <w:tc>
          <w:tcPr>
            <w:tcW w:w="630" w:type="dxa"/>
          </w:tcPr>
          <w:p w14:paraId="3EF06FE9" w14:textId="77777777" w:rsidR="00F9409C" w:rsidRPr="003341FF" w:rsidRDefault="00F9409C" w:rsidP="00A67BD8">
            <w:pPr>
              <w:rPr>
                <w:sz w:val="24"/>
                <w:szCs w:val="24"/>
              </w:rPr>
            </w:pPr>
          </w:p>
        </w:tc>
        <w:tc>
          <w:tcPr>
            <w:tcW w:w="630" w:type="dxa"/>
          </w:tcPr>
          <w:p w14:paraId="29021443" w14:textId="77777777" w:rsidR="00F9409C" w:rsidRPr="003341FF" w:rsidRDefault="00F9409C" w:rsidP="00A67BD8">
            <w:pPr>
              <w:rPr>
                <w:sz w:val="24"/>
                <w:szCs w:val="24"/>
              </w:rPr>
            </w:pPr>
          </w:p>
        </w:tc>
      </w:tr>
      <w:tr w:rsidR="00F9409C" w:rsidRPr="003341FF" w14:paraId="5E05A316" w14:textId="77777777" w:rsidTr="00A67BD8">
        <w:tc>
          <w:tcPr>
            <w:tcW w:w="6835" w:type="dxa"/>
          </w:tcPr>
          <w:p w14:paraId="7F7FBFEE"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Person-Centered Care</w:t>
            </w:r>
          </w:p>
          <w:p w14:paraId="62F3184D" w14:textId="77777777" w:rsidR="00F9409C" w:rsidRPr="003341FF" w:rsidRDefault="00F9409C" w:rsidP="00A67BD8">
            <w:pPr>
              <w:rPr>
                <w:b/>
                <w:bCs/>
                <w:sz w:val="24"/>
                <w:szCs w:val="24"/>
              </w:rPr>
            </w:pPr>
            <w:r w:rsidRPr="003341FF">
              <w:rPr>
                <w:sz w:val="24"/>
                <w:szCs w:val="24"/>
              </w:rPr>
              <w:t>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tc>
        <w:tc>
          <w:tcPr>
            <w:tcW w:w="720" w:type="dxa"/>
          </w:tcPr>
          <w:p w14:paraId="22F83224" w14:textId="77777777" w:rsidR="00F9409C" w:rsidRPr="003341FF" w:rsidRDefault="00F9409C" w:rsidP="00A67BD8">
            <w:pPr>
              <w:rPr>
                <w:sz w:val="24"/>
                <w:szCs w:val="24"/>
              </w:rPr>
            </w:pPr>
          </w:p>
        </w:tc>
        <w:tc>
          <w:tcPr>
            <w:tcW w:w="630" w:type="dxa"/>
          </w:tcPr>
          <w:p w14:paraId="26A865B2" w14:textId="77777777" w:rsidR="00F9409C" w:rsidRPr="003341FF" w:rsidRDefault="00F9409C" w:rsidP="00A67BD8">
            <w:pPr>
              <w:rPr>
                <w:sz w:val="24"/>
                <w:szCs w:val="24"/>
              </w:rPr>
            </w:pPr>
          </w:p>
        </w:tc>
        <w:tc>
          <w:tcPr>
            <w:tcW w:w="630" w:type="dxa"/>
          </w:tcPr>
          <w:p w14:paraId="2552369B" w14:textId="77777777" w:rsidR="00F9409C" w:rsidRPr="003341FF" w:rsidRDefault="00F9409C" w:rsidP="00A67BD8">
            <w:pPr>
              <w:rPr>
                <w:sz w:val="24"/>
                <w:szCs w:val="24"/>
              </w:rPr>
            </w:pPr>
          </w:p>
        </w:tc>
      </w:tr>
      <w:tr w:rsidR="00F9409C" w:rsidRPr="003341FF" w14:paraId="7B0221DB" w14:textId="77777777" w:rsidTr="00A67BD8">
        <w:tc>
          <w:tcPr>
            <w:tcW w:w="6835" w:type="dxa"/>
          </w:tcPr>
          <w:p w14:paraId="194E6779" w14:textId="77777777" w:rsidR="00F9409C" w:rsidRPr="003341FF" w:rsidRDefault="00F9409C" w:rsidP="00A67BD8">
            <w:pPr>
              <w:pStyle w:val="ListParagraph"/>
              <w:rPr>
                <w:b/>
                <w:bCs/>
                <w:sz w:val="24"/>
                <w:szCs w:val="24"/>
              </w:rPr>
            </w:pPr>
            <w:r w:rsidRPr="003341FF">
              <w:rPr>
                <w:b/>
                <w:bCs/>
                <w:sz w:val="24"/>
                <w:szCs w:val="24"/>
              </w:rPr>
              <w:t>2.1 Engage with the Individual in establishing a caring relationship.</w:t>
            </w:r>
          </w:p>
        </w:tc>
        <w:tc>
          <w:tcPr>
            <w:tcW w:w="720" w:type="dxa"/>
          </w:tcPr>
          <w:p w14:paraId="6FE456AF" w14:textId="77777777" w:rsidR="00F9409C" w:rsidRPr="003341FF" w:rsidRDefault="00F9409C" w:rsidP="00A67BD8">
            <w:pPr>
              <w:rPr>
                <w:sz w:val="24"/>
                <w:szCs w:val="24"/>
              </w:rPr>
            </w:pPr>
          </w:p>
        </w:tc>
        <w:tc>
          <w:tcPr>
            <w:tcW w:w="630" w:type="dxa"/>
          </w:tcPr>
          <w:p w14:paraId="25DE6D97" w14:textId="77777777" w:rsidR="00F9409C" w:rsidRPr="003341FF" w:rsidRDefault="00F9409C" w:rsidP="00A67BD8">
            <w:pPr>
              <w:rPr>
                <w:sz w:val="24"/>
                <w:szCs w:val="24"/>
              </w:rPr>
            </w:pPr>
          </w:p>
        </w:tc>
        <w:tc>
          <w:tcPr>
            <w:tcW w:w="630" w:type="dxa"/>
          </w:tcPr>
          <w:p w14:paraId="611EF0A0" w14:textId="77777777" w:rsidR="00F9409C" w:rsidRPr="003341FF" w:rsidRDefault="00F9409C" w:rsidP="00A67BD8">
            <w:pPr>
              <w:rPr>
                <w:sz w:val="24"/>
                <w:szCs w:val="24"/>
              </w:rPr>
            </w:pPr>
          </w:p>
        </w:tc>
      </w:tr>
      <w:tr w:rsidR="00F9409C" w:rsidRPr="003341FF" w14:paraId="7CB39C8B" w14:textId="77777777" w:rsidTr="00A67BD8">
        <w:tc>
          <w:tcPr>
            <w:tcW w:w="6835" w:type="dxa"/>
          </w:tcPr>
          <w:p w14:paraId="1BD9D8CE" w14:textId="77777777" w:rsidR="00F9409C" w:rsidRPr="003341FF" w:rsidRDefault="00F9409C" w:rsidP="00A67BD8">
            <w:pPr>
              <w:pStyle w:val="ListParagraph"/>
              <w:rPr>
                <w:b/>
                <w:bCs/>
                <w:sz w:val="24"/>
                <w:szCs w:val="24"/>
              </w:rPr>
            </w:pPr>
            <w:r w:rsidRPr="003341FF">
              <w:rPr>
                <w:b/>
                <w:bCs/>
                <w:sz w:val="24"/>
                <w:szCs w:val="24"/>
              </w:rPr>
              <w:t>2.2 Communicate effectively with individuals.</w:t>
            </w:r>
          </w:p>
        </w:tc>
        <w:tc>
          <w:tcPr>
            <w:tcW w:w="720" w:type="dxa"/>
          </w:tcPr>
          <w:p w14:paraId="0F5F0F43" w14:textId="77777777" w:rsidR="00F9409C" w:rsidRPr="003341FF" w:rsidRDefault="00F9409C" w:rsidP="00A67BD8">
            <w:pPr>
              <w:rPr>
                <w:sz w:val="24"/>
                <w:szCs w:val="24"/>
              </w:rPr>
            </w:pPr>
          </w:p>
        </w:tc>
        <w:tc>
          <w:tcPr>
            <w:tcW w:w="630" w:type="dxa"/>
          </w:tcPr>
          <w:p w14:paraId="4CD92833" w14:textId="77777777" w:rsidR="00F9409C" w:rsidRPr="003341FF" w:rsidRDefault="00F9409C" w:rsidP="00A67BD8">
            <w:pPr>
              <w:rPr>
                <w:sz w:val="24"/>
                <w:szCs w:val="24"/>
              </w:rPr>
            </w:pPr>
          </w:p>
        </w:tc>
        <w:tc>
          <w:tcPr>
            <w:tcW w:w="630" w:type="dxa"/>
          </w:tcPr>
          <w:p w14:paraId="41E80278" w14:textId="77777777" w:rsidR="00F9409C" w:rsidRPr="003341FF" w:rsidRDefault="00F9409C" w:rsidP="00A67BD8">
            <w:pPr>
              <w:rPr>
                <w:sz w:val="24"/>
                <w:szCs w:val="24"/>
              </w:rPr>
            </w:pPr>
          </w:p>
        </w:tc>
      </w:tr>
      <w:tr w:rsidR="00F9409C" w:rsidRPr="003341FF" w14:paraId="5A934F98" w14:textId="77777777" w:rsidTr="00A67BD8">
        <w:tc>
          <w:tcPr>
            <w:tcW w:w="6835" w:type="dxa"/>
          </w:tcPr>
          <w:p w14:paraId="1189705E" w14:textId="77777777" w:rsidR="00F9409C" w:rsidRPr="003341FF" w:rsidRDefault="00F9409C" w:rsidP="00A67BD8">
            <w:pPr>
              <w:pStyle w:val="ListParagraph"/>
              <w:rPr>
                <w:b/>
                <w:bCs/>
                <w:sz w:val="24"/>
                <w:szCs w:val="24"/>
              </w:rPr>
            </w:pPr>
            <w:r w:rsidRPr="003341FF">
              <w:rPr>
                <w:b/>
                <w:bCs/>
                <w:sz w:val="24"/>
                <w:szCs w:val="24"/>
              </w:rPr>
              <w:t>2.3 Integrate assessment skills in practice.</w:t>
            </w:r>
          </w:p>
        </w:tc>
        <w:tc>
          <w:tcPr>
            <w:tcW w:w="720" w:type="dxa"/>
          </w:tcPr>
          <w:p w14:paraId="60A880F7" w14:textId="77777777" w:rsidR="00F9409C" w:rsidRPr="003341FF" w:rsidRDefault="00F9409C" w:rsidP="00A67BD8">
            <w:pPr>
              <w:rPr>
                <w:sz w:val="24"/>
                <w:szCs w:val="24"/>
              </w:rPr>
            </w:pPr>
          </w:p>
        </w:tc>
        <w:tc>
          <w:tcPr>
            <w:tcW w:w="630" w:type="dxa"/>
          </w:tcPr>
          <w:p w14:paraId="3B687420" w14:textId="77777777" w:rsidR="00F9409C" w:rsidRPr="003341FF" w:rsidRDefault="00F9409C" w:rsidP="00A67BD8">
            <w:pPr>
              <w:rPr>
                <w:sz w:val="24"/>
                <w:szCs w:val="24"/>
              </w:rPr>
            </w:pPr>
          </w:p>
        </w:tc>
        <w:tc>
          <w:tcPr>
            <w:tcW w:w="630" w:type="dxa"/>
          </w:tcPr>
          <w:p w14:paraId="313BB4C9" w14:textId="77777777" w:rsidR="00F9409C" w:rsidRPr="003341FF" w:rsidRDefault="00F9409C" w:rsidP="00A67BD8">
            <w:pPr>
              <w:rPr>
                <w:sz w:val="24"/>
                <w:szCs w:val="24"/>
              </w:rPr>
            </w:pPr>
          </w:p>
        </w:tc>
      </w:tr>
      <w:tr w:rsidR="00F9409C" w:rsidRPr="003341FF" w14:paraId="5ACE3A3C" w14:textId="77777777" w:rsidTr="00A67BD8">
        <w:tc>
          <w:tcPr>
            <w:tcW w:w="6835" w:type="dxa"/>
          </w:tcPr>
          <w:p w14:paraId="60616C7C" w14:textId="77777777" w:rsidR="00F9409C" w:rsidRPr="003341FF" w:rsidRDefault="00F9409C" w:rsidP="00A67BD8">
            <w:pPr>
              <w:pStyle w:val="ListParagraph"/>
              <w:rPr>
                <w:b/>
                <w:bCs/>
                <w:sz w:val="24"/>
                <w:szCs w:val="24"/>
              </w:rPr>
            </w:pPr>
            <w:r w:rsidRPr="003341FF">
              <w:rPr>
                <w:b/>
                <w:bCs/>
                <w:sz w:val="24"/>
                <w:szCs w:val="24"/>
              </w:rPr>
              <w:t>2.4 Diagnose actual or potential health problems and needs.</w:t>
            </w:r>
          </w:p>
        </w:tc>
        <w:tc>
          <w:tcPr>
            <w:tcW w:w="720" w:type="dxa"/>
          </w:tcPr>
          <w:p w14:paraId="148BAAF7" w14:textId="77777777" w:rsidR="00F9409C" w:rsidRPr="003341FF" w:rsidRDefault="00F9409C" w:rsidP="00A67BD8">
            <w:pPr>
              <w:rPr>
                <w:sz w:val="24"/>
                <w:szCs w:val="24"/>
              </w:rPr>
            </w:pPr>
          </w:p>
        </w:tc>
        <w:tc>
          <w:tcPr>
            <w:tcW w:w="630" w:type="dxa"/>
          </w:tcPr>
          <w:p w14:paraId="4D2A7802" w14:textId="77777777" w:rsidR="00F9409C" w:rsidRPr="003341FF" w:rsidRDefault="00F9409C" w:rsidP="00A67BD8">
            <w:pPr>
              <w:rPr>
                <w:sz w:val="24"/>
                <w:szCs w:val="24"/>
              </w:rPr>
            </w:pPr>
          </w:p>
        </w:tc>
        <w:tc>
          <w:tcPr>
            <w:tcW w:w="630" w:type="dxa"/>
          </w:tcPr>
          <w:p w14:paraId="714AB9FE" w14:textId="77777777" w:rsidR="00F9409C" w:rsidRPr="003341FF" w:rsidRDefault="00F9409C" w:rsidP="00A67BD8">
            <w:pPr>
              <w:rPr>
                <w:sz w:val="24"/>
                <w:szCs w:val="24"/>
              </w:rPr>
            </w:pPr>
          </w:p>
        </w:tc>
      </w:tr>
      <w:tr w:rsidR="00F9409C" w:rsidRPr="003341FF" w14:paraId="36F9825B" w14:textId="77777777" w:rsidTr="00A67BD8">
        <w:tc>
          <w:tcPr>
            <w:tcW w:w="6835" w:type="dxa"/>
          </w:tcPr>
          <w:p w14:paraId="349CFE78" w14:textId="77777777" w:rsidR="00F9409C" w:rsidRPr="003341FF" w:rsidRDefault="00F9409C" w:rsidP="00A67BD8">
            <w:pPr>
              <w:pStyle w:val="ListParagraph"/>
              <w:rPr>
                <w:b/>
                <w:bCs/>
                <w:sz w:val="24"/>
                <w:szCs w:val="24"/>
              </w:rPr>
            </w:pPr>
            <w:r w:rsidRPr="003341FF">
              <w:rPr>
                <w:b/>
                <w:bCs/>
                <w:sz w:val="24"/>
                <w:szCs w:val="24"/>
              </w:rPr>
              <w:t>2.5 Develop a plan of care.</w:t>
            </w:r>
          </w:p>
        </w:tc>
        <w:tc>
          <w:tcPr>
            <w:tcW w:w="720" w:type="dxa"/>
          </w:tcPr>
          <w:p w14:paraId="05DAFFF0" w14:textId="77777777" w:rsidR="00F9409C" w:rsidRPr="003341FF" w:rsidRDefault="00F9409C" w:rsidP="00A67BD8">
            <w:pPr>
              <w:rPr>
                <w:sz w:val="24"/>
                <w:szCs w:val="24"/>
              </w:rPr>
            </w:pPr>
          </w:p>
        </w:tc>
        <w:tc>
          <w:tcPr>
            <w:tcW w:w="630" w:type="dxa"/>
          </w:tcPr>
          <w:p w14:paraId="3D995276" w14:textId="77777777" w:rsidR="00F9409C" w:rsidRPr="003341FF" w:rsidRDefault="00F9409C" w:rsidP="00A67BD8">
            <w:pPr>
              <w:rPr>
                <w:sz w:val="24"/>
                <w:szCs w:val="24"/>
              </w:rPr>
            </w:pPr>
          </w:p>
        </w:tc>
        <w:tc>
          <w:tcPr>
            <w:tcW w:w="630" w:type="dxa"/>
          </w:tcPr>
          <w:p w14:paraId="3DFD3C27" w14:textId="77777777" w:rsidR="00F9409C" w:rsidRPr="003341FF" w:rsidRDefault="00F9409C" w:rsidP="00A67BD8">
            <w:pPr>
              <w:rPr>
                <w:sz w:val="24"/>
                <w:szCs w:val="24"/>
              </w:rPr>
            </w:pPr>
          </w:p>
        </w:tc>
      </w:tr>
      <w:tr w:rsidR="00F9409C" w:rsidRPr="003341FF" w14:paraId="09663D6F" w14:textId="77777777" w:rsidTr="00A67BD8">
        <w:tc>
          <w:tcPr>
            <w:tcW w:w="6835" w:type="dxa"/>
          </w:tcPr>
          <w:p w14:paraId="1D0A9CE6" w14:textId="77777777" w:rsidR="00F9409C" w:rsidRPr="003341FF" w:rsidRDefault="00F9409C" w:rsidP="00A67BD8">
            <w:pPr>
              <w:pStyle w:val="ListParagraph"/>
              <w:rPr>
                <w:b/>
                <w:bCs/>
                <w:sz w:val="24"/>
                <w:szCs w:val="24"/>
              </w:rPr>
            </w:pPr>
            <w:r w:rsidRPr="003341FF">
              <w:rPr>
                <w:b/>
                <w:bCs/>
                <w:sz w:val="24"/>
                <w:szCs w:val="24"/>
              </w:rPr>
              <w:t>2.6 Demonstrate accountability for care delivery.</w:t>
            </w:r>
          </w:p>
        </w:tc>
        <w:tc>
          <w:tcPr>
            <w:tcW w:w="720" w:type="dxa"/>
          </w:tcPr>
          <w:p w14:paraId="3B31F41A" w14:textId="77777777" w:rsidR="00F9409C" w:rsidRPr="003341FF" w:rsidRDefault="00F9409C" w:rsidP="00A67BD8">
            <w:pPr>
              <w:rPr>
                <w:sz w:val="24"/>
                <w:szCs w:val="24"/>
              </w:rPr>
            </w:pPr>
          </w:p>
        </w:tc>
        <w:tc>
          <w:tcPr>
            <w:tcW w:w="630" w:type="dxa"/>
          </w:tcPr>
          <w:p w14:paraId="066E6D67" w14:textId="77777777" w:rsidR="00F9409C" w:rsidRPr="003341FF" w:rsidRDefault="00F9409C" w:rsidP="00A67BD8">
            <w:pPr>
              <w:rPr>
                <w:sz w:val="24"/>
                <w:szCs w:val="24"/>
              </w:rPr>
            </w:pPr>
          </w:p>
        </w:tc>
        <w:tc>
          <w:tcPr>
            <w:tcW w:w="630" w:type="dxa"/>
          </w:tcPr>
          <w:p w14:paraId="5567C7BB" w14:textId="77777777" w:rsidR="00F9409C" w:rsidRPr="003341FF" w:rsidRDefault="00F9409C" w:rsidP="00A67BD8">
            <w:pPr>
              <w:rPr>
                <w:sz w:val="24"/>
                <w:szCs w:val="24"/>
              </w:rPr>
            </w:pPr>
          </w:p>
        </w:tc>
      </w:tr>
      <w:tr w:rsidR="00F9409C" w:rsidRPr="003341FF" w14:paraId="5C660A03" w14:textId="77777777" w:rsidTr="00A67BD8">
        <w:tc>
          <w:tcPr>
            <w:tcW w:w="6835" w:type="dxa"/>
          </w:tcPr>
          <w:p w14:paraId="324F7F67" w14:textId="77777777" w:rsidR="00F9409C" w:rsidRPr="003341FF" w:rsidRDefault="00F9409C" w:rsidP="00A67BD8">
            <w:pPr>
              <w:pStyle w:val="ListParagraph"/>
              <w:rPr>
                <w:b/>
                <w:bCs/>
                <w:sz w:val="24"/>
                <w:szCs w:val="24"/>
              </w:rPr>
            </w:pPr>
            <w:r w:rsidRPr="003341FF">
              <w:rPr>
                <w:b/>
                <w:bCs/>
                <w:sz w:val="24"/>
                <w:szCs w:val="24"/>
              </w:rPr>
              <w:t>2.7 Evaluate outcomes of care.</w:t>
            </w:r>
          </w:p>
        </w:tc>
        <w:tc>
          <w:tcPr>
            <w:tcW w:w="720" w:type="dxa"/>
          </w:tcPr>
          <w:p w14:paraId="2ED74F1C" w14:textId="77777777" w:rsidR="00F9409C" w:rsidRPr="003341FF" w:rsidRDefault="00F9409C" w:rsidP="00A67BD8">
            <w:pPr>
              <w:rPr>
                <w:sz w:val="24"/>
                <w:szCs w:val="24"/>
              </w:rPr>
            </w:pPr>
          </w:p>
        </w:tc>
        <w:tc>
          <w:tcPr>
            <w:tcW w:w="630" w:type="dxa"/>
          </w:tcPr>
          <w:p w14:paraId="1502C3F6" w14:textId="77777777" w:rsidR="00F9409C" w:rsidRPr="003341FF" w:rsidRDefault="00F9409C" w:rsidP="00A67BD8">
            <w:pPr>
              <w:rPr>
                <w:sz w:val="24"/>
                <w:szCs w:val="24"/>
              </w:rPr>
            </w:pPr>
          </w:p>
        </w:tc>
        <w:tc>
          <w:tcPr>
            <w:tcW w:w="630" w:type="dxa"/>
          </w:tcPr>
          <w:p w14:paraId="26245F3A" w14:textId="77777777" w:rsidR="00F9409C" w:rsidRPr="003341FF" w:rsidRDefault="00F9409C" w:rsidP="00A67BD8">
            <w:pPr>
              <w:rPr>
                <w:sz w:val="24"/>
                <w:szCs w:val="24"/>
              </w:rPr>
            </w:pPr>
          </w:p>
        </w:tc>
      </w:tr>
      <w:tr w:rsidR="00F9409C" w:rsidRPr="003341FF" w14:paraId="42A65A94" w14:textId="77777777" w:rsidTr="00A67BD8">
        <w:tc>
          <w:tcPr>
            <w:tcW w:w="6835" w:type="dxa"/>
          </w:tcPr>
          <w:p w14:paraId="519AFC0A" w14:textId="77777777" w:rsidR="00F9409C" w:rsidRPr="003341FF" w:rsidRDefault="00F9409C" w:rsidP="00A67BD8">
            <w:pPr>
              <w:pStyle w:val="ListParagraph"/>
              <w:rPr>
                <w:b/>
                <w:bCs/>
                <w:sz w:val="24"/>
                <w:szCs w:val="24"/>
              </w:rPr>
            </w:pPr>
            <w:r w:rsidRPr="003341FF">
              <w:rPr>
                <w:b/>
                <w:bCs/>
                <w:sz w:val="24"/>
                <w:szCs w:val="24"/>
              </w:rPr>
              <w:t>2.8 Promote self-care management.</w:t>
            </w:r>
          </w:p>
        </w:tc>
        <w:tc>
          <w:tcPr>
            <w:tcW w:w="720" w:type="dxa"/>
          </w:tcPr>
          <w:p w14:paraId="41C3FB80" w14:textId="77777777" w:rsidR="00F9409C" w:rsidRPr="003341FF" w:rsidRDefault="00F9409C" w:rsidP="00A67BD8">
            <w:pPr>
              <w:rPr>
                <w:sz w:val="24"/>
                <w:szCs w:val="24"/>
              </w:rPr>
            </w:pPr>
          </w:p>
        </w:tc>
        <w:tc>
          <w:tcPr>
            <w:tcW w:w="630" w:type="dxa"/>
          </w:tcPr>
          <w:p w14:paraId="16943E9C" w14:textId="77777777" w:rsidR="00F9409C" w:rsidRPr="003341FF" w:rsidRDefault="00F9409C" w:rsidP="00A67BD8">
            <w:pPr>
              <w:rPr>
                <w:sz w:val="24"/>
                <w:szCs w:val="24"/>
              </w:rPr>
            </w:pPr>
          </w:p>
        </w:tc>
        <w:tc>
          <w:tcPr>
            <w:tcW w:w="630" w:type="dxa"/>
          </w:tcPr>
          <w:p w14:paraId="5032A9BB" w14:textId="77777777" w:rsidR="00F9409C" w:rsidRPr="003341FF" w:rsidRDefault="00F9409C" w:rsidP="00A67BD8">
            <w:pPr>
              <w:rPr>
                <w:sz w:val="24"/>
                <w:szCs w:val="24"/>
              </w:rPr>
            </w:pPr>
          </w:p>
        </w:tc>
      </w:tr>
      <w:tr w:rsidR="00F9409C" w:rsidRPr="003341FF" w14:paraId="000F8E62" w14:textId="77777777" w:rsidTr="00A67BD8">
        <w:tc>
          <w:tcPr>
            <w:tcW w:w="6835" w:type="dxa"/>
          </w:tcPr>
          <w:p w14:paraId="02EDABF9" w14:textId="77777777" w:rsidR="00F9409C" w:rsidRPr="003341FF" w:rsidRDefault="00F9409C" w:rsidP="00A67BD8">
            <w:pPr>
              <w:pStyle w:val="ListParagraph"/>
              <w:rPr>
                <w:b/>
                <w:bCs/>
                <w:sz w:val="24"/>
                <w:szCs w:val="24"/>
              </w:rPr>
            </w:pPr>
            <w:r w:rsidRPr="003341FF">
              <w:rPr>
                <w:b/>
                <w:bCs/>
                <w:sz w:val="24"/>
                <w:szCs w:val="24"/>
              </w:rPr>
              <w:t>2.9 Provide care coordination.</w:t>
            </w:r>
          </w:p>
        </w:tc>
        <w:tc>
          <w:tcPr>
            <w:tcW w:w="720" w:type="dxa"/>
          </w:tcPr>
          <w:p w14:paraId="72EB1884" w14:textId="77777777" w:rsidR="00F9409C" w:rsidRPr="003341FF" w:rsidRDefault="00F9409C" w:rsidP="00A67BD8">
            <w:pPr>
              <w:rPr>
                <w:sz w:val="24"/>
                <w:szCs w:val="24"/>
              </w:rPr>
            </w:pPr>
          </w:p>
        </w:tc>
        <w:tc>
          <w:tcPr>
            <w:tcW w:w="630" w:type="dxa"/>
          </w:tcPr>
          <w:p w14:paraId="40186E7A" w14:textId="77777777" w:rsidR="00F9409C" w:rsidRPr="003341FF" w:rsidRDefault="00F9409C" w:rsidP="00A67BD8">
            <w:pPr>
              <w:rPr>
                <w:sz w:val="24"/>
                <w:szCs w:val="24"/>
              </w:rPr>
            </w:pPr>
          </w:p>
        </w:tc>
        <w:tc>
          <w:tcPr>
            <w:tcW w:w="630" w:type="dxa"/>
          </w:tcPr>
          <w:p w14:paraId="045305BB" w14:textId="77777777" w:rsidR="00F9409C" w:rsidRPr="003341FF" w:rsidRDefault="00F9409C" w:rsidP="00A67BD8">
            <w:pPr>
              <w:rPr>
                <w:sz w:val="24"/>
                <w:szCs w:val="24"/>
              </w:rPr>
            </w:pPr>
          </w:p>
        </w:tc>
      </w:tr>
      <w:tr w:rsidR="00F9409C" w:rsidRPr="003341FF" w14:paraId="3E388625" w14:textId="77777777" w:rsidTr="00A67BD8">
        <w:tc>
          <w:tcPr>
            <w:tcW w:w="6835" w:type="dxa"/>
          </w:tcPr>
          <w:p w14:paraId="6FD608F6"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Population Health</w:t>
            </w:r>
          </w:p>
          <w:p w14:paraId="0122AA87" w14:textId="77777777" w:rsidR="00F9409C" w:rsidRPr="003341FF" w:rsidRDefault="00F9409C" w:rsidP="00A67BD8">
            <w:pPr>
              <w:rPr>
                <w:b/>
                <w:bCs/>
                <w:sz w:val="24"/>
                <w:szCs w:val="24"/>
              </w:rPr>
            </w:pPr>
            <w:r w:rsidRPr="003341FF">
              <w:rPr>
                <w:sz w:val="24"/>
                <w:szCs w:val="24"/>
              </w:rPr>
              <w:t>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w:t>
            </w:r>
          </w:p>
        </w:tc>
        <w:tc>
          <w:tcPr>
            <w:tcW w:w="720" w:type="dxa"/>
          </w:tcPr>
          <w:p w14:paraId="29F4A030" w14:textId="77777777" w:rsidR="00F9409C" w:rsidRPr="003341FF" w:rsidRDefault="00F9409C" w:rsidP="00A67BD8">
            <w:pPr>
              <w:rPr>
                <w:sz w:val="24"/>
                <w:szCs w:val="24"/>
              </w:rPr>
            </w:pPr>
          </w:p>
        </w:tc>
        <w:tc>
          <w:tcPr>
            <w:tcW w:w="630" w:type="dxa"/>
          </w:tcPr>
          <w:p w14:paraId="28B20C2F" w14:textId="77777777" w:rsidR="00F9409C" w:rsidRPr="003341FF" w:rsidRDefault="00F9409C" w:rsidP="00A67BD8">
            <w:pPr>
              <w:rPr>
                <w:sz w:val="24"/>
                <w:szCs w:val="24"/>
              </w:rPr>
            </w:pPr>
          </w:p>
        </w:tc>
        <w:tc>
          <w:tcPr>
            <w:tcW w:w="630" w:type="dxa"/>
          </w:tcPr>
          <w:p w14:paraId="518A35A3" w14:textId="77777777" w:rsidR="00F9409C" w:rsidRPr="003341FF" w:rsidRDefault="00F9409C" w:rsidP="00A67BD8">
            <w:pPr>
              <w:rPr>
                <w:sz w:val="24"/>
                <w:szCs w:val="24"/>
              </w:rPr>
            </w:pPr>
          </w:p>
        </w:tc>
      </w:tr>
      <w:tr w:rsidR="00F9409C" w:rsidRPr="003341FF" w14:paraId="49A01C2B" w14:textId="77777777" w:rsidTr="00A67BD8">
        <w:tc>
          <w:tcPr>
            <w:tcW w:w="6835" w:type="dxa"/>
          </w:tcPr>
          <w:p w14:paraId="197F0605" w14:textId="77777777" w:rsidR="00F9409C" w:rsidRPr="003341FF" w:rsidRDefault="00F9409C" w:rsidP="00A67BD8">
            <w:pPr>
              <w:pStyle w:val="ListParagraph"/>
              <w:rPr>
                <w:b/>
                <w:bCs/>
                <w:sz w:val="24"/>
                <w:szCs w:val="24"/>
              </w:rPr>
            </w:pPr>
            <w:r w:rsidRPr="003341FF">
              <w:rPr>
                <w:b/>
                <w:bCs/>
                <w:sz w:val="24"/>
                <w:szCs w:val="24"/>
              </w:rPr>
              <w:t>3.1 Manage population health.</w:t>
            </w:r>
          </w:p>
        </w:tc>
        <w:tc>
          <w:tcPr>
            <w:tcW w:w="720" w:type="dxa"/>
          </w:tcPr>
          <w:p w14:paraId="3916B9B8" w14:textId="77777777" w:rsidR="00F9409C" w:rsidRPr="003341FF" w:rsidRDefault="00F9409C" w:rsidP="00A67BD8">
            <w:pPr>
              <w:rPr>
                <w:sz w:val="24"/>
                <w:szCs w:val="24"/>
              </w:rPr>
            </w:pPr>
          </w:p>
        </w:tc>
        <w:tc>
          <w:tcPr>
            <w:tcW w:w="630" w:type="dxa"/>
          </w:tcPr>
          <w:p w14:paraId="37DFA1C2" w14:textId="77777777" w:rsidR="00F9409C" w:rsidRPr="003341FF" w:rsidRDefault="00F9409C" w:rsidP="00A67BD8">
            <w:pPr>
              <w:rPr>
                <w:sz w:val="24"/>
                <w:szCs w:val="24"/>
              </w:rPr>
            </w:pPr>
          </w:p>
        </w:tc>
        <w:tc>
          <w:tcPr>
            <w:tcW w:w="630" w:type="dxa"/>
          </w:tcPr>
          <w:p w14:paraId="194D681F" w14:textId="77777777" w:rsidR="00F9409C" w:rsidRPr="003341FF" w:rsidRDefault="00F9409C" w:rsidP="00A67BD8">
            <w:pPr>
              <w:rPr>
                <w:sz w:val="24"/>
                <w:szCs w:val="24"/>
              </w:rPr>
            </w:pPr>
          </w:p>
        </w:tc>
      </w:tr>
      <w:tr w:rsidR="00F9409C" w:rsidRPr="003341FF" w14:paraId="1BBD1ED6" w14:textId="77777777" w:rsidTr="00A67BD8">
        <w:tc>
          <w:tcPr>
            <w:tcW w:w="6835" w:type="dxa"/>
          </w:tcPr>
          <w:p w14:paraId="1E656C39" w14:textId="77777777" w:rsidR="00F9409C" w:rsidRPr="003341FF" w:rsidRDefault="00F9409C" w:rsidP="00A67BD8">
            <w:pPr>
              <w:pStyle w:val="ListParagraph"/>
              <w:rPr>
                <w:b/>
                <w:bCs/>
                <w:sz w:val="24"/>
                <w:szCs w:val="24"/>
              </w:rPr>
            </w:pPr>
            <w:r w:rsidRPr="003341FF">
              <w:rPr>
                <w:b/>
                <w:bCs/>
                <w:sz w:val="24"/>
                <w:szCs w:val="24"/>
              </w:rPr>
              <w:t>3.2 Engage in effective partnerships.</w:t>
            </w:r>
          </w:p>
        </w:tc>
        <w:tc>
          <w:tcPr>
            <w:tcW w:w="720" w:type="dxa"/>
          </w:tcPr>
          <w:p w14:paraId="33F58EF0" w14:textId="77777777" w:rsidR="00F9409C" w:rsidRPr="003341FF" w:rsidRDefault="00F9409C" w:rsidP="00A67BD8">
            <w:pPr>
              <w:rPr>
                <w:sz w:val="24"/>
                <w:szCs w:val="24"/>
              </w:rPr>
            </w:pPr>
          </w:p>
        </w:tc>
        <w:tc>
          <w:tcPr>
            <w:tcW w:w="630" w:type="dxa"/>
          </w:tcPr>
          <w:p w14:paraId="6E796AEC" w14:textId="77777777" w:rsidR="00F9409C" w:rsidRPr="003341FF" w:rsidRDefault="00F9409C" w:rsidP="00A67BD8">
            <w:pPr>
              <w:rPr>
                <w:sz w:val="24"/>
                <w:szCs w:val="24"/>
              </w:rPr>
            </w:pPr>
          </w:p>
        </w:tc>
        <w:tc>
          <w:tcPr>
            <w:tcW w:w="630" w:type="dxa"/>
          </w:tcPr>
          <w:p w14:paraId="4307C27D" w14:textId="77777777" w:rsidR="00F9409C" w:rsidRPr="003341FF" w:rsidRDefault="00F9409C" w:rsidP="00A67BD8">
            <w:pPr>
              <w:rPr>
                <w:sz w:val="24"/>
                <w:szCs w:val="24"/>
              </w:rPr>
            </w:pPr>
          </w:p>
        </w:tc>
      </w:tr>
      <w:tr w:rsidR="00F9409C" w:rsidRPr="003341FF" w14:paraId="532C6FCB" w14:textId="77777777" w:rsidTr="00A67BD8">
        <w:tc>
          <w:tcPr>
            <w:tcW w:w="6835" w:type="dxa"/>
          </w:tcPr>
          <w:p w14:paraId="4154C106" w14:textId="77777777" w:rsidR="00F9409C" w:rsidRPr="003341FF" w:rsidRDefault="00F9409C" w:rsidP="00A67BD8">
            <w:pPr>
              <w:pStyle w:val="ListParagraph"/>
              <w:rPr>
                <w:b/>
                <w:bCs/>
                <w:sz w:val="24"/>
                <w:szCs w:val="24"/>
              </w:rPr>
            </w:pPr>
            <w:r w:rsidRPr="003341FF">
              <w:rPr>
                <w:b/>
                <w:bCs/>
                <w:sz w:val="24"/>
                <w:szCs w:val="24"/>
              </w:rPr>
              <w:t>3.3 Consider the socioeconomic impact of the delivery of health care.</w:t>
            </w:r>
          </w:p>
        </w:tc>
        <w:tc>
          <w:tcPr>
            <w:tcW w:w="720" w:type="dxa"/>
          </w:tcPr>
          <w:p w14:paraId="6B7DCF61" w14:textId="77777777" w:rsidR="00F9409C" w:rsidRPr="003341FF" w:rsidRDefault="00F9409C" w:rsidP="00A67BD8">
            <w:pPr>
              <w:rPr>
                <w:sz w:val="24"/>
                <w:szCs w:val="24"/>
              </w:rPr>
            </w:pPr>
          </w:p>
        </w:tc>
        <w:tc>
          <w:tcPr>
            <w:tcW w:w="630" w:type="dxa"/>
          </w:tcPr>
          <w:p w14:paraId="5489B206" w14:textId="77777777" w:rsidR="00F9409C" w:rsidRPr="003341FF" w:rsidRDefault="00F9409C" w:rsidP="00A67BD8">
            <w:pPr>
              <w:rPr>
                <w:sz w:val="24"/>
                <w:szCs w:val="24"/>
              </w:rPr>
            </w:pPr>
          </w:p>
        </w:tc>
        <w:tc>
          <w:tcPr>
            <w:tcW w:w="630" w:type="dxa"/>
          </w:tcPr>
          <w:p w14:paraId="417F7EB3" w14:textId="77777777" w:rsidR="00F9409C" w:rsidRPr="003341FF" w:rsidRDefault="00F9409C" w:rsidP="00A67BD8">
            <w:pPr>
              <w:rPr>
                <w:sz w:val="24"/>
                <w:szCs w:val="24"/>
              </w:rPr>
            </w:pPr>
          </w:p>
        </w:tc>
      </w:tr>
      <w:tr w:rsidR="00F9409C" w:rsidRPr="003341FF" w14:paraId="5A609D5D" w14:textId="77777777" w:rsidTr="00A67BD8">
        <w:tc>
          <w:tcPr>
            <w:tcW w:w="6835" w:type="dxa"/>
          </w:tcPr>
          <w:p w14:paraId="6AC9A59F" w14:textId="77777777" w:rsidR="00F9409C" w:rsidRPr="003341FF" w:rsidRDefault="00F9409C" w:rsidP="00A67BD8">
            <w:pPr>
              <w:pStyle w:val="ListParagraph"/>
              <w:rPr>
                <w:b/>
                <w:bCs/>
                <w:sz w:val="24"/>
                <w:szCs w:val="24"/>
              </w:rPr>
            </w:pPr>
            <w:r w:rsidRPr="003341FF">
              <w:rPr>
                <w:b/>
                <w:bCs/>
                <w:sz w:val="24"/>
                <w:szCs w:val="24"/>
              </w:rPr>
              <w:t>3.4 Advance equitable population health policy.</w:t>
            </w:r>
          </w:p>
        </w:tc>
        <w:tc>
          <w:tcPr>
            <w:tcW w:w="720" w:type="dxa"/>
          </w:tcPr>
          <w:p w14:paraId="54E3ADA9" w14:textId="77777777" w:rsidR="00F9409C" w:rsidRPr="003341FF" w:rsidRDefault="00F9409C" w:rsidP="00A67BD8">
            <w:pPr>
              <w:rPr>
                <w:sz w:val="24"/>
                <w:szCs w:val="24"/>
              </w:rPr>
            </w:pPr>
          </w:p>
        </w:tc>
        <w:tc>
          <w:tcPr>
            <w:tcW w:w="630" w:type="dxa"/>
          </w:tcPr>
          <w:p w14:paraId="3D8A11A0" w14:textId="77777777" w:rsidR="00F9409C" w:rsidRPr="003341FF" w:rsidRDefault="00F9409C" w:rsidP="00A67BD8">
            <w:pPr>
              <w:rPr>
                <w:sz w:val="24"/>
                <w:szCs w:val="24"/>
              </w:rPr>
            </w:pPr>
          </w:p>
        </w:tc>
        <w:tc>
          <w:tcPr>
            <w:tcW w:w="630" w:type="dxa"/>
          </w:tcPr>
          <w:p w14:paraId="74D2E9CF" w14:textId="77777777" w:rsidR="00F9409C" w:rsidRPr="003341FF" w:rsidRDefault="00F9409C" w:rsidP="00A67BD8">
            <w:pPr>
              <w:rPr>
                <w:sz w:val="24"/>
                <w:szCs w:val="24"/>
              </w:rPr>
            </w:pPr>
          </w:p>
        </w:tc>
      </w:tr>
      <w:tr w:rsidR="00F9409C" w:rsidRPr="003341FF" w14:paraId="501EB802" w14:textId="77777777" w:rsidTr="00A67BD8">
        <w:tc>
          <w:tcPr>
            <w:tcW w:w="6835" w:type="dxa"/>
          </w:tcPr>
          <w:p w14:paraId="4781D9AB" w14:textId="77777777" w:rsidR="00F9409C" w:rsidRPr="003341FF" w:rsidRDefault="00F9409C" w:rsidP="00A67BD8">
            <w:pPr>
              <w:pStyle w:val="ListParagraph"/>
              <w:rPr>
                <w:b/>
                <w:bCs/>
                <w:sz w:val="24"/>
                <w:szCs w:val="24"/>
              </w:rPr>
            </w:pPr>
            <w:r w:rsidRPr="003341FF">
              <w:rPr>
                <w:b/>
                <w:bCs/>
                <w:sz w:val="24"/>
                <w:szCs w:val="24"/>
              </w:rPr>
              <w:t>3.5 Demonstrate advocacy strategies.</w:t>
            </w:r>
          </w:p>
        </w:tc>
        <w:tc>
          <w:tcPr>
            <w:tcW w:w="720" w:type="dxa"/>
          </w:tcPr>
          <w:p w14:paraId="5B8849A4" w14:textId="77777777" w:rsidR="00F9409C" w:rsidRPr="003341FF" w:rsidRDefault="00F9409C" w:rsidP="00A67BD8">
            <w:pPr>
              <w:rPr>
                <w:sz w:val="24"/>
                <w:szCs w:val="24"/>
              </w:rPr>
            </w:pPr>
          </w:p>
        </w:tc>
        <w:tc>
          <w:tcPr>
            <w:tcW w:w="630" w:type="dxa"/>
          </w:tcPr>
          <w:p w14:paraId="167DEE39" w14:textId="77777777" w:rsidR="00F9409C" w:rsidRPr="003341FF" w:rsidRDefault="00F9409C" w:rsidP="00A67BD8">
            <w:pPr>
              <w:rPr>
                <w:sz w:val="24"/>
                <w:szCs w:val="24"/>
              </w:rPr>
            </w:pPr>
          </w:p>
        </w:tc>
        <w:tc>
          <w:tcPr>
            <w:tcW w:w="630" w:type="dxa"/>
          </w:tcPr>
          <w:p w14:paraId="7828CBC8" w14:textId="77777777" w:rsidR="00F9409C" w:rsidRPr="003341FF" w:rsidRDefault="00F9409C" w:rsidP="00A67BD8">
            <w:pPr>
              <w:rPr>
                <w:sz w:val="24"/>
                <w:szCs w:val="24"/>
              </w:rPr>
            </w:pPr>
          </w:p>
        </w:tc>
      </w:tr>
      <w:tr w:rsidR="00F9409C" w:rsidRPr="003341FF" w14:paraId="03C718DD" w14:textId="77777777" w:rsidTr="00A67BD8">
        <w:tc>
          <w:tcPr>
            <w:tcW w:w="6835" w:type="dxa"/>
          </w:tcPr>
          <w:p w14:paraId="45860469" w14:textId="77777777" w:rsidR="00F9409C" w:rsidRPr="003341FF" w:rsidRDefault="00F9409C" w:rsidP="00A67BD8">
            <w:pPr>
              <w:pStyle w:val="ListParagraph"/>
              <w:rPr>
                <w:b/>
                <w:bCs/>
                <w:sz w:val="24"/>
                <w:szCs w:val="24"/>
              </w:rPr>
            </w:pPr>
            <w:r w:rsidRPr="003341FF">
              <w:rPr>
                <w:b/>
                <w:bCs/>
                <w:sz w:val="24"/>
                <w:szCs w:val="24"/>
              </w:rPr>
              <w:t>3.6 Advance preparedness to protect population health during disasters and public health emergencies.</w:t>
            </w:r>
          </w:p>
        </w:tc>
        <w:tc>
          <w:tcPr>
            <w:tcW w:w="720" w:type="dxa"/>
          </w:tcPr>
          <w:p w14:paraId="41640843" w14:textId="77777777" w:rsidR="00F9409C" w:rsidRPr="003341FF" w:rsidRDefault="00F9409C" w:rsidP="00A67BD8">
            <w:pPr>
              <w:rPr>
                <w:sz w:val="24"/>
                <w:szCs w:val="24"/>
              </w:rPr>
            </w:pPr>
          </w:p>
        </w:tc>
        <w:tc>
          <w:tcPr>
            <w:tcW w:w="630" w:type="dxa"/>
          </w:tcPr>
          <w:p w14:paraId="359DBD32" w14:textId="77777777" w:rsidR="00F9409C" w:rsidRPr="003341FF" w:rsidRDefault="00F9409C" w:rsidP="00A67BD8">
            <w:pPr>
              <w:rPr>
                <w:sz w:val="24"/>
                <w:szCs w:val="24"/>
              </w:rPr>
            </w:pPr>
          </w:p>
        </w:tc>
        <w:tc>
          <w:tcPr>
            <w:tcW w:w="630" w:type="dxa"/>
          </w:tcPr>
          <w:p w14:paraId="7F6FEC3F" w14:textId="77777777" w:rsidR="00F9409C" w:rsidRPr="003341FF" w:rsidRDefault="00F9409C" w:rsidP="00A67BD8">
            <w:pPr>
              <w:rPr>
                <w:sz w:val="24"/>
                <w:szCs w:val="24"/>
              </w:rPr>
            </w:pPr>
          </w:p>
        </w:tc>
      </w:tr>
      <w:tr w:rsidR="00F9409C" w:rsidRPr="003341FF" w14:paraId="185FB8B3" w14:textId="77777777" w:rsidTr="00A67BD8">
        <w:tc>
          <w:tcPr>
            <w:tcW w:w="6835" w:type="dxa"/>
          </w:tcPr>
          <w:p w14:paraId="08118006"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Scholarship for the Nursing Discipline</w:t>
            </w:r>
          </w:p>
          <w:p w14:paraId="22692054" w14:textId="77777777" w:rsidR="00F9409C" w:rsidRPr="003341FF" w:rsidRDefault="00F9409C" w:rsidP="00A67BD8">
            <w:pPr>
              <w:rPr>
                <w:b/>
                <w:bCs/>
                <w:sz w:val="24"/>
                <w:szCs w:val="24"/>
              </w:rPr>
            </w:pPr>
            <w:r w:rsidRPr="003341FF">
              <w:rPr>
                <w:sz w:val="24"/>
                <w:szCs w:val="24"/>
              </w:rPr>
              <w:t>The generation, synthesis, translation, application, and dissemination of nursing knowledge to improve health and transform health care.</w:t>
            </w:r>
          </w:p>
        </w:tc>
        <w:tc>
          <w:tcPr>
            <w:tcW w:w="720" w:type="dxa"/>
          </w:tcPr>
          <w:p w14:paraId="3609E832" w14:textId="77777777" w:rsidR="00F9409C" w:rsidRPr="003341FF" w:rsidRDefault="00F9409C" w:rsidP="00A67BD8">
            <w:pPr>
              <w:rPr>
                <w:sz w:val="24"/>
                <w:szCs w:val="24"/>
              </w:rPr>
            </w:pPr>
          </w:p>
        </w:tc>
        <w:tc>
          <w:tcPr>
            <w:tcW w:w="630" w:type="dxa"/>
          </w:tcPr>
          <w:p w14:paraId="351D8A0D" w14:textId="77777777" w:rsidR="00F9409C" w:rsidRPr="003341FF" w:rsidRDefault="00F9409C" w:rsidP="00A67BD8">
            <w:pPr>
              <w:rPr>
                <w:sz w:val="24"/>
                <w:szCs w:val="24"/>
              </w:rPr>
            </w:pPr>
          </w:p>
        </w:tc>
        <w:tc>
          <w:tcPr>
            <w:tcW w:w="630" w:type="dxa"/>
          </w:tcPr>
          <w:p w14:paraId="4945DDED" w14:textId="77777777" w:rsidR="00F9409C" w:rsidRPr="003341FF" w:rsidRDefault="00F9409C" w:rsidP="00A67BD8">
            <w:pPr>
              <w:rPr>
                <w:sz w:val="24"/>
                <w:szCs w:val="24"/>
              </w:rPr>
            </w:pPr>
          </w:p>
        </w:tc>
      </w:tr>
      <w:tr w:rsidR="00F9409C" w:rsidRPr="003341FF" w14:paraId="1A5091F8" w14:textId="77777777" w:rsidTr="00A67BD8">
        <w:tc>
          <w:tcPr>
            <w:tcW w:w="6835" w:type="dxa"/>
          </w:tcPr>
          <w:p w14:paraId="2B3D5836" w14:textId="77777777" w:rsidR="00F9409C" w:rsidRPr="003341FF" w:rsidRDefault="00F9409C" w:rsidP="00A67BD8">
            <w:pPr>
              <w:pStyle w:val="ListParagraph"/>
              <w:rPr>
                <w:b/>
                <w:bCs/>
                <w:sz w:val="24"/>
                <w:szCs w:val="24"/>
              </w:rPr>
            </w:pPr>
            <w:r w:rsidRPr="003341FF">
              <w:rPr>
                <w:b/>
                <w:bCs/>
                <w:sz w:val="24"/>
                <w:szCs w:val="24"/>
              </w:rPr>
              <w:t>4.1 Advance the scholarship of nursing</w:t>
            </w:r>
          </w:p>
        </w:tc>
        <w:tc>
          <w:tcPr>
            <w:tcW w:w="720" w:type="dxa"/>
          </w:tcPr>
          <w:p w14:paraId="6B6DD765" w14:textId="77777777" w:rsidR="00F9409C" w:rsidRPr="003341FF" w:rsidRDefault="00F9409C" w:rsidP="00A67BD8">
            <w:pPr>
              <w:rPr>
                <w:sz w:val="24"/>
                <w:szCs w:val="24"/>
              </w:rPr>
            </w:pPr>
          </w:p>
        </w:tc>
        <w:tc>
          <w:tcPr>
            <w:tcW w:w="630" w:type="dxa"/>
          </w:tcPr>
          <w:p w14:paraId="6FED3E57" w14:textId="77777777" w:rsidR="00F9409C" w:rsidRPr="003341FF" w:rsidRDefault="00F9409C" w:rsidP="00A67BD8">
            <w:pPr>
              <w:rPr>
                <w:sz w:val="24"/>
                <w:szCs w:val="24"/>
              </w:rPr>
            </w:pPr>
          </w:p>
        </w:tc>
        <w:tc>
          <w:tcPr>
            <w:tcW w:w="630" w:type="dxa"/>
          </w:tcPr>
          <w:p w14:paraId="7B7D8B29" w14:textId="77777777" w:rsidR="00F9409C" w:rsidRPr="003341FF" w:rsidRDefault="00F9409C" w:rsidP="00A67BD8">
            <w:pPr>
              <w:rPr>
                <w:sz w:val="24"/>
                <w:szCs w:val="24"/>
              </w:rPr>
            </w:pPr>
          </w:p>
        </w:tc>
      </w:tr>
      <w:tr w:rsidR="00F9409C" w:rsidRPr="003341FF" w14:paraId="6A79D428" w14:textId="77777777" w:rsidTr="00A67BD8">
        <w:tc>
          <w:tcPr>
            <w:tcW w:w="6835" w:type="dxa"/>
          </w:tcPr>
          <w:p w14:paraId="1FFC8421" w14:textId="77777777" w:rsidR="00F9409C" w:rsidRPr="003341FF" w:rsidRDefault="00F9409C" w:rsidP="00A67BD8">
            <w:pPr>
              <w:pStyle w:val="ListParagraph"/>
              <w:rPr>
                <w:b/>
                <w:bCs/>
                <w:sz w:val="24"/>
                <w:szCs w:val="24"/>
              </w:rPr>
            </w:pPr>
            <w:r w:rsidRPr="003341FF">
              <w:rPr>
                <w:b/>
                <w:bCs/>
                <w:sz w:val="24"/>
                <w:szCs w:val="24"/>
              </w:rPr>
              <w:t>4.2 Integrate best evidence into nursing practice.</w:t>
            </w:r>
          </w:p>
        </w:tc>
        <w:tc>
          <w:tcPr>
            <w:tcW w:w="720" w:type="dxa"/>
          </w:tcPr>
          <w:p w14:paraId="35659FD5" w14:textId="77777777" w:rsidR="00F9409C" w:rsidRPr="003341FF" w:rsidRDefault="00F9409C" w:rsidP="00A67BD8">
            <w:pPr>
              <w:rPr>
                <w:sz w:val="24"/>
                <w:szCs w:val="24"/>
              </w:rPr>
            </w:pPr>
          </w:p>
        </w:tc>
        <w:tc>
          <w:tcPr>
            <w:tcW w:w="630" w:type="dxa"/>
          </w:tcPr>
          <w:p w14:paraId="16B190EA" w14:textId="77777777" w:rsidR="00F9409C" w:rsidRPr="003341FF" w:rsidRDefault="00F9409C" w:rsidP="00A67BD8">
            <w:pPr>
              <w:rPr>
                <w:sz w:val="24"/>
                <w:szCs w:val="24"/>
              </w:rPr>
            </w:pPr>
          </w:p>
        </w:tc>
        <w:tc>
          <w:tcPr>
            <w:tcW w:w="630" w:type="dxa"/>
          </w:tcPr>
          <w:p w14:paraId="35110F04" w14:textId="77777777" w:rsidR="00F9409C" w:rsidRPr="003341FF" w:rsidRDefault="00F9409C" w:rsidP="00A67BD8">
            <w:pPr>
              <w:rPr>
                <w:sz w:val="24"/>
                <w:szCs w:val="24"/>
              </w:rPr>
            </w:pPr>
          </w:p>
        </w:tc>
      </w:tr>
      <w:tr w:rsidR="00F9409C" w:rsidRPr="003341FF" w14:paraId="16A9BCD3" w14:textId="77777777" w:rsidTr="00A67BD8">
        <w:tc>
          <w:tcPr>
            <w:tcW w:w="6835" w:type="dxa"/>
          </w:tcPr>
          <w:p w14:paraId="5ECCFC37" w14:textId="77777777" w:rsidR="00F9409C" w:rsidRPr="003341FF" w:rsidRDefault="00F9409C" w:rsidP="00A67BD8">
            <w:pPr>
              <w:rPr>
                <w:b/>
                <w:bCs/>
                <w:sz w:val="24"/>
                <w:szCs w:val="24"/>
              </w:rPr>
            </w:pPr>
            <w:r w:rsidRPr="003341FF">
              <w:rPr>
                <w:b/>
                <w:bCs/>
                <w:sz w:val="24"/>
                <w:szCs w:val="24"/>
              </w:rPr>
              <w:t xml:space="preserve">              4.3 Promote the ethical conduct of scholarly activities.</w:t>
            </w:r>
          </w:p>
        </w:tc>
        <w:tc>
          <w:tcPr>
            <w:tcW w:w="720" w:type="dxa"/>
          </w:tcPr>
          <w:p w14:paraId="78F4A338" w14:textId="77777777" w:rsidR="00F9409C" w:rsidRPr="003341FF" w:rsidRDefault="00F9409C" w:rsidP="00A67BD8">
            <w:pPr>
              <w:rPr>
                <w:sz w:val="24"/>
                <w:szCs w:val="24"/>
              </w:rPr>
            </w:pPr>
          </w:p>
        </w:tc>
        <w:tc>
          <w:tcPr>
            <w:tcW w:w="630" w:type="dxa"/>
          </w:tcPr>
          <w:p w14:paraId="5C2681FE" w14:textId="77777777" w:rsidR="00F9409C" w:rsidRPr="003341FF" w:rsidRDefault="00F9409C" w:rsidP="00A67BD8">
            <w:pPr>
              <w:rPr>
                <w:sz w:val="24"/>
                <w:szCs w:val="24"/>
              </w:rPr>
            </w:pPr>
          </w:p>
        </w:tc>
        <w:tc>
          <w:tcPr>
            <w:tcW w:w="630" w:type="dxa"/>
          </w:tcPr>
          <w:p w14:paraId="4C55E7C8" w14:textId="77777777" w:rsidR="00F9409C" w:rsidRPr="003341FF" w:rsidRDefault="00F9409C" w:rsidP="00A67BD8">
            <w:pPr>
              <w:rPr>
                <w:sz w:val="24"/>
                <w:szCs w:val="24"/>
              </w:rPr>
            </w:pPr>
          </w:p>
        </w:tc>
      </w:tr>
      <w:tr w:rsidR="00F9409C" w:rsidRPr="003341FF" w14:paraId="0DE46227" w14:textId="77777777" w:rsidTr="00A67BD8">
        <w:tc>
          <w:tcPr>
            <w:tcW w:w="6835" w:type="dxa"/>
          </w:tcPr>
          <w:p w14:paraId="08BDA3FA"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Quality and Safety</w:t>
            </w:r>
          </w:p>
          <w:p w14:paraId="6E485F92" w14:textId="77777777" w:rsidR="00F9409C" w:rsidRPr="003341FF" w:rsidRDefault="00F9409C" w:rsidP="00A67BD8">
            <w:pPr>
              <w:rPr>
                <w:b/>
                <w:bCs/>
                <w:sz w:val="24"/>
                <w:szCs w:val="24"/>
              </w:rPr>
            </w:pPr>
            <w:r w:rsidRPr="003341FF">
              <w:rPr>
                <w:sz w:val="24"/>
                <w:szCs w:val="24"/>
              </w:rPr>
              <w:t>Employment of established and emerging principles of safety and improvement science. Quality and safety, as core values of nursing practice, enhance quality and minimize risk of harm to patients and providers through both system effectiveness and individual performance.</w:t>
            </w:r>
          </w:p>
        </w:tc>
        <w:tc>
          <w:tcPr>
            <w:tcW w:w="720" w:type="dxa"/>
          </w:tcPr>
          <w:p w14:paraId="69875541" w14:textId="77777777" w:rsidR="00F9409C" w:rsidRPr="003341FF" w:rsidRDefault="00F9409C" w:rsidP="00A67BD8">
            <w:pPr>
              <w:rPr>
                <w:sz w:val="24"/>
                <w:szCs w:val="24"/>
              </w:rPr>
            </w:pPr>
          </w:p>
        </w:tc>
        <w:tc>
          <w:tcPr>
            <w:tcW w:w="630" w:type="dxa"/>
          </w:tcPr>
          <w:p w14:paraId="07DE8A24" w14:textId="77777777" w:rsidR="00F9409C" w:rsidRPr="003341FF" w:rsidRDefault="00F9409C" w:rsidP="00A67BD8">
            <w:pPr>
              <w:rPr>
                <w:sz w:val="24"/>
                <w:szCs w:val="24"/>
              </w:rPr>
            </w:pPr>
          </w:p>
        </w:tc>
        <w:tc>
          <w:tcPr>
            <w:tcW w:w="630" w:type="dxa"/>
          </w:tcPr>
          <w:p w14:paraId="7F662D4A" w14:textId="77777777" w:rsidR="00F9409C" w:rsidRPr="003341FF" w:rsidRDefault="00F9409C" w:rsidP="00A67BD8">
            <w:pPr>
              <w:rPr>
                <w:sz w:val="24"/>
                <w:szCs w:val="24"/>
              </w:rPr>
            </w:pPr>
          </w:p>
        </w:tc>
      </w:tr>
      <w:tr w:rsidR="00F9409C" w:rsidRPr="003341FF" w14:paraId="2D701C25" w14:textId="77777777" w:rsidTr="00A67BD8">
        <w:tc>
          <w:tcPr>
            <w:tcW w:w="6835" w:type="dxa"/>
          </w:tcPr>
          <w:p w14:paraId="0D9625CC" w14:textId="77777777" w:rsidR="00F9409C" w:rsidRPr="003341FF" w:rsidRDefault="00F9409C" w:rsidP="00A67BD8">
            <w:pPr>
              <w:pStyle w:val="ListParagraph"/>
              <w:rPr>
                <w:b/>
                <w:bCs/>
                <w:sz w:val="24"/>
                <w:szCs w:val="24"/>
              </w:rPr>
            </w:pPr>
            <w:r w:rsidRPr="003341FF">
              <w:rPr>
                <w:b/>
                <w:bCs/>
                <w:sz w:val="24"/>
                <w:szCs w:val="24"/>
              </w:rPr>
              <w:t>5.1 Apply quality improvement principles in care delivery.</w:t>
            </w:r>
          </w:p>
        </w:tc>
        <w:tc>
          <w:tcPr>
            <w:tcW w:w="720" w:type="dxa"/>
          </w:tcPr>
          <w:p w14:paraId="5434BC5B" w14:textId="77777777" w:rsidR="00F9409C" w:rsidRPr="003341FF" w:rsidRDefault="00F9409C" w:rsidP="00A67BD8">
            <w:pPr>
              <w:rPr>
                <w:sz w:val="24"/>
                <w:szCs w:val="24"/>
              </w:rPr>
            </w:pPr>
          </w:p>
        </w:tc>
        <w:tc>
          <w:tcPr>
            <w:tcW w:w="630" w:type="dxa"/>
          </w:tcPr>
          <w:p w14:paraId="062AC036" w14:textId="77777777" w:rsidR="00F9409C" w:rsidRPr="003341FF" w:rsidRDefault="00F9409C" w:rsidP="00A67BD8">
            <w:pPr>
              <w:rPr>
                <w:sz w:val="24"/>
                <w:szCs w:val="24"/>
              </w:rPr>
            </w:pPr>
          </w:p>
        </w:tc>
        <w:tc>
          <w:tcPr>
            <w:tcW w:w="630" w:type="dxa"/>
          </w:tcPr>
          <w:p w14:paraId="311C803B" w14:textId="77777777" w:rsidR="00F9409C" w:rsidRPr="003341FF" w:rsidRDefault="00F9409C" w:rsidP="00A67BD8">
            <w:pPr>
              <w:rPr>
                <w:sz w:val="24"/>
                <w:szCs w:val="24"/>
              </w:rPr>
            </w:pPr>
          </w:p>
        </w:tc>
      </w:tr>
      <w:tr w:rsidR="00F9409C" w:rsidRPr="003341FF" w14:paraId="555D06EF" w14:textId="77777777" w:rsidTr="00A67BD8">
        <w:tc>
          <w:tcPr>
            <w:tcW w:w="6835" w:type="dxa"/>
          </w:tcPr>
          <w:p w14:paraId="40F48092" w14:textId="77777777" w:rsidR="00F9409C" w:rsidRPr="003341FF" w:rsidRDefault="00F9409C" w:rsidP="00A67BD8">
            <w:pPr>
              <w:pStyle w:val="ListParagraph"/>
              <w:rPr>
                <w:b/>
                <w:bCs/>
                <w:sz w:val="24"/>
                <w:szCs w:val="24"/>
              </w:rPr>
            </w:pPr>
            <w:r w:rsidRPr="003341FF">
              <w:rPr>
                <w:b/>
                <w:bCs/>
                <w:sz w:val="24"/>
                <w:szCs w:val="24"/>
              </w:rPr>
              <w:t>5.2 Contribute to a culture of patient safety.</w:t>
            </w:r>
          </w:p>
        </w:tc>
        <w:tc>
          <w:tcPr>
            <w:tcW w:w="720" w:type="dxa"/>
          </w:tcPr>
          <w:p w14:paraId="7EF545AA" w14:textId="77777777" w:rsidR="00F9409C" w:rsidRPr="003341FF" w:rsidRDefault="00F9409C" w:rsidP="00A67BD8">
            <w:pPr>
              <w:rPr>
                <w:sz w:val="24"/>
                <w:szCs w:val="24"/>
              </w:rPr>
            </w:pPr>
          </w:p>
        </w:tc>
        <w:tc>
          <w:tcPr>
            <w:tcW w:w="630" w:type="dxa"/>
          </w:tcPr>
          <w:p w14:paraId="227E88CA" w14:textId="77777777" w:rsidR="00F9409C" w:rsidRPr="003341FF" w:rsidRDefault="00F9409C" w:rsidP="00A67BD8">
            <w:pPr>
              <w:rPr>
                <w:sz w:val="24"/>
                <w:szCs w:val="24"/>
              </w:rPr>
            </w:pPr>
          </w:p>
        </w:tc>
        <w:tc>
          <w:tcPr>
            <w:tcW w:w="630" w:type="dxa"/>
          </w:tcPr>
          <w:p w14:paraId="6B5274F0" w14:textId="77777777" w:rsidR="00F9409C" w:rsidRPr="003341FF" w:rsidRDefault="00F9409C" w:rsidP="00A67BD8">
            <w:pPr>
              <w:rPr>
                <w:sz w:val="24"/>
                <w:szCs w:val="24"/>
              </w:rPr>
            </w:pPr>
          </w:p>
        </w:tc>
      </w:tr>
      <w:tr w:rsidR="00F9409C" w:rsidRPr="003341FF" w14:paraId="7B64E9A4" w14:textId="77777777" w:rsidTr="00A67BD8">
        <w:tc>
          <w:tcPr>
            <w:tcW w:w="6835" w:type="dxa"/>
          </w:tcPr>
          <w:p w14:paraId="6CDFE074" w14:textId="77777777" w:rsidR="00F9409C" w:rsidRPr="003341FF" w:rsidRDefault="00F9409C" w:rsidP="00A67BD8">
            <w:pPr>
              <w:pStyle w:val="ListParagraph"/>
              <w:rPr>
                <w:b/>
                <w:bCs/>
                <w:sz w:val="24"/>
                <w:szCs w:val="24"/>
              </w:rPr>
            </w:pPr>
            <w:r w:rsidRPr="003341FF">
              <w:rPr>
                <w:b/>
                <w:bCs/>
                <w:sz w:val="24"/>
                <w:szCs w:val="24"/>
              </w:rPr>
              <w:t>5.3 Contribute to a culture of provider and work environment safety.</w:t>
            </w:r>
          </w:p>
        </w:tc>
        <w:tc>
          <w:tcPr>
            <w:tcW w:w="720" w:type="dxa"/>
          </w:tcPr>
          <w:p w14:paraId="63B2B5FA" w14:textId="77777777" w:rsidR="00F9409C" w:rsidRPr="003341FF" w:rsidRDefault="00F9409C" w:rsidP="00A67BD8">
            <w:pPr>
              <w:rPr>
                <w:sz w:val="24"/>
                <w:szCs w:val="24"/>
              </w:rPr>
            </w:pPr>
          </w:p>
        </w:tc>
        <w:tc>
          <w:tcPr>
            <w:tcW w:w="630" w:type="dxa"/>
          </w:tcPr>
          <w:p w14:paraId="59FC3121" w14:textId="77777777" w:rsidR="00F9409C" w:rsidRPr="003341FF" w:rsidRDefault="00F9409C" w:rsidP="00A67BD8">
            <w:pPr>
              <w:rPr>
                <w:sz w:val="24"/>
                <w:szCs w:val="24"/>
              </w:rPr>
            </w:pPr>
          </w:p>
        </w:tc>
        <w:tc>
          <w:tcPr>
            <w:tcW w:w="630" w:type="dxa"/>
          </w:tcPr>
          <w:p w14:paraId="3AF59BC0" w14:textId="77777777" w:rsidR="00F9409C" w:rsidRPr="003341FF" w:rsidRDefault="00F9409C" w:rsidP="00A67BD8">
            <w:pPr>
              <w:rPr>
                <w:sz w:val="24"/>
                <w:szCs w:val="24"/>
              </w:rPr>
            </w:pPr>
          </w:p>
        </w:tc>
      </w:tr>
      <w:tr w:rsidR="00F9409C" w:rsidRPr="003341FF" w14:paraId="47A55AAB" w14:textId="77777777" w:rsidTr="00A67BD8">
        <w:tc>
          <w:tcPr>
            <w:tcW w:w="6835" w:type="dxa"/>
          </w:tcPr>
          <w:p w14:paraId="69643110"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Interprofessional Partnerships</w:t>
            </w:r>
          </w:p>
          <w:p w14:paraId="43BB0FA6" w14:textId="77777777" w:rsidR="00F9409C" w:rsidRPr="003341FF" w:rsidRDefault="00F9409C" w:rsidP="00A67BD8">
            <w:pPr>
              <w:pStyle w:val="ListParagraph"/>
              <w:ind w:left="0"/>
              <w:rPr>
                <w:b/>
                <w:bCs/>
                <w:sz w:val="24"/>
                <w:szCs w:val="24"/>
              </w:rPr>
            </w:pPr>
            <w:r w:rsidRPr="003341FF">
              <w:rPr>
                <w:sz w:val="24"/>
                <w:szCs w:val="24"/>
              </w:rPr>
              <w:t>Intentional collaboration across professions and with care team members, patients, families, communities, and other stakeholders to optimize care, enhance the healthcare experience, and strengthen outcomes.</w:t>
            </w:r>
          </w:p>
        </w:tc>
        <w:tc>
          <w:tcPr>
            <w:tcW w:w="720" w:type="dxa"/>
          </w:tcPr>
          <w:p w14:paraId="7A542F2A" w14:textId="77777777" w:rsidR="00F9409C" w:rsidRPr="003341FF" w:rsidRDefault="00F9409C" w:rsidP="00A67BD8">
            <w:pPr>
              <w:rPr>
                <w:sz w:val="24"/>
                <w:szCs w:val="24"/>
              </w:rPr>
            </w:pPr>
          </w:p>
        </w:tc>
        <w:tc>
          <w:tcPr>
            <w:tcW w:w="630" w:type="dxa"/>
          </w:tcPr>
          <w:p w14:paraId="0AA252A0" w14:textId="77777777" w:rsidR="00F9409C" w:rsidRPr="003341FF" w:rsidRDefault="00F9409C" w:rsidP="00A67BD8">
            <w:pPr>
              <w:rPr>
                <w:sz w:val="24"/>
                <w:szCs w:val="24"/>
              </w:rPr>
            </w:pPr>
          </w:p>
        </w:tc>
        <w:tc>
          <w:tcPr>
            <w:tcW w:w="630" w:type="dxa"/>
          </w:tcPr>
          <w:p w14:paraId="10487B0D" w14:textId="77777777" w:rsidR="00F9409C" w:rsidRPr="003341FF" w:rsidRDefault="00F9409C" w:rsidP="00A67BD8">
            <w:pPr>
              <w:rPr>
                <w:sz w:val="24"/>
                <w:szCs w:val="24"/>
              </w:rPr>
            </w:pPr>
          </w:p>
        </w:tc>
      </w:tr>
      <w:tr w:rsidR="00F9409C" w:rsidRPr="003341FF" w14:paraId="1CD05D64" w14:textId="77777777" w:rsidTr="00A67BD8">
        <w:tc>
          <w:tcPr>
            <w:tcW w:w="6835" w:type="dxa"/>
          </w:tcPr>
          <w:p w14:paraId="2D942DC3" w14:textId="77777777" w:rsidR="00F9409C" w:rsidRPr="003341FF" w:rsidRDefault="00F9409C" w:rsidP="00A67BD8">
            <w:pPr>
              <w:pStyle w:val="ListParagraph"/>
              <w:rPr>
                <w:b/>
                <w:bCs/>
                <w:sz w:val="24"/>
                <w:szCs w:val="24"/>
              </w:rPr>
            </w:pPr>
            <w:r w:rsidRPr="003341FF">
              <w:rPr>
                <w:b/>
                <w:bCs/>
                <w:sz w:val="24"/>
                <w:szCs w:val="24"/>
              </w:rPr>
              <w:t>6.1 Communicate in a manner that facilitates a partnership approach to quality care delivery.</w:t>
            </w:r>
          </w:p>
        </w:tc>
        <w:tc>
          <w:tcPr>
            <w:tcW w:w="720" w:type="dxa"/>
          </w:tcPr>
          <w:p w14:paraId="28AC4AF0" w14:textId="77777777" w:rsidR="00F9409C" w:rsidRPr="003341FF" w:rsidRDefault="00F9409C" w:rsidP="00A67BD8">
            <w:pPr>
              <w:rPr>
                <w:sz w:val="24"/>
                <w:szCs w:val="24"/>
              </w:rPr>
            </w:pPr>
          </w:p>
        </w:tc>
        <w:tc>
          <w:tcPr>
            <w:tcW w:w="630" w:type="dxa"/>
          </w:tcPr>
          <w:p w14:paraId="74C39C65" w14:textId="77777777" w:rsidR="00F9409C" w:rsidRPr="003341FF" w:rsidRDefault="00F9409C" w:rsidP="00A67BD8">
            <w:pPr>
              <w:rPr>
                <w:sz w:val="24"/>
                <w:szCs w:val="24"/>
              </w:rPr>
            </w:pPr>
          </w:p>
        </w:tc>
        <w:tc>
          <w:tcPr>
            <w:tcW w:w="630" w:type="dxa"/>
          </w:tcPr>
          <w:p w14:paraId="0F53CC46" w14:textId="77777777" w:rsidR="00F9409C" w:rsidRPr="003341FF" w:rsidRDefault="00F9409C" w:rsidP="00A67BD8">
            <w:pPr>
              <w:rPr>
                <w:sz w:val="24"/>
                <w:szCs w:val="24"/>
              </w:rPr>
            </w:pPr>
          </w:p>
        </w:tc>
      </w:tr>
      <w:tr w:rsidR="00F9409C" w:rsidRPr="003341FF" w14:paraId="69F9B349" w14:textId="77777777" w:rsidTr="00A67BD8">
        <w:tc>
          <w:tcPr>
            <w:tcW w:w="6835" w:type="dxa"/>
          </w:tcPr>
          <w:p w14:paraId="009B9581" w14:textId="77777777" w:rsidR="00F9409C" w:rsidRPr="003341FF" w:rsidRDefault="00F9409C" w:rsidP="00A67BD8">
            <w:pPr>
              <w:pStyle w:val="ListParagraph"/>
              <w:rPr>
                <w:b/>
                <w:bCs/>
                <w:sz w:val="24"/>
                <w:szCs w:val="24"/>
              </w:rPr>
            </w:pPr>
            <w:r w:rsidRPr="003341FF">
              <w:rPr>
                <w:b/>
                <w:bCs/>
                <w:sz w:val="24"/>
                <w:szCs w:val="24"/>
              </w:rPr>
              <w:t>6.2 Perform effectively in different team roles, using principles and values of team dynamics.</w:t>
            </w:r>
          </w:p>
        </w:tc>
        <w:tc>
          <w:tcPr>
            <w:tcW w:w="720" w:type="dxa"/>
          </w:tcPr>
          <w:p w14:paraId="6BC336F9" w14:textId="77777777" w:rsidR="00F9409C" w:rsidRPr="003341FF" w:rsidRDefault="00F9409C" w:rsidP="00A67BD8">
            <w:pPr>
              <w:rPr>
                <w:sz w:val="24"/>
                <w:szCs w:val="24"/>
              </w:rPr>
            </w:pPr>
          </w:p>
        </w:tc>
        <w:tc>
          <w:tcPr>
            <w:tcW w:w="630" w:type="dxa"/>
          </w:tcPr>
          <w:p w14:paraId="3B20E8BE" w14:textId="77777777" w:rsidR="00F9409C" w:rsidRPr="003341FF" w:rsidRDefault="00F9409C" w:rsidP="00A67BD8">
            <w:pPr>
              <w:rPr>
                <w:sz w:val="24"/>
                <w:szCs w:val="24"/>
              </w:rPr>
            </w:pPr>
          </w:p>
        </w:tc>
        <w:tc>
          <w:tcPr>
            <w:tcW w:w="630" w:type="dxa"/>
          </w:tcPr>
          <w:p w14:paraId="788D90D2" w14:textId="77777777" w:rsidR="00F9409C" w:rsidRPr="003341FF" w:rsidRDefault="00F9409C" w:rsidP="00A67BD8">
            <w:pPr>
              <w:rPr>
                <w:sz w:val="24"/>
                <w:szCs w:val="24"/>
              </w:rPr>
            </w:pPr>
          </w:p>
        </w:tc>
      </w:tr>
      <w:tr w:rsidR="00F9409C" w:rsidRPr="003341FF" w14:paraId="236F2322" w14:textId="77777777" w:rsidTr="00A67BD8">
        <w:tc>
          <w:tcPr>
            <w:tcW w:w="6835" w:type="dxa"/>
          </w:tcPr>
          <w:p w14:paraId="2B5FE00C" w14:textId="77777777" w:rsidR="00F9409C" w:rsidRPr="003341FF" w:rsidRDefault="00F9409C" w:rsidP="00A67BD8">
            <w:pPr>
              <w:pStyle w:val="ListParagraph"/>
              <w:rPr>
                <w:b/>
                <w:bCs/>
                <w:sz w:val="24"/>
                <w:szCs w:val="24"/>
              </w:rPr>
            </w:pPr>
            <w:r w:rsidRPr="003341FF">
              <w:rPr>
                <w:b/>
                <w:bCs/>
                <w:sz w:val="24"/>
                <w:szCs w:val="24"/>
              </w:rPr>
              <w:t>6.3 Use knowledge of nursing and other professions to address healthcare needs.</w:t>
            </w:r>
          </w:p>
        </w:tc>
        <w:tc>
          <w:tcPr>
            <w:tcW w:w="720" w:type="dxa"/>
          </w:tcPr>
          <w:p w14:paraId="1822EEC0" w14:textId="77777777" w:rsidR="00F9409C" w:rsidRPr="003341FF" w:rsidRDefault="00F9409C" w:rsidP="00A67BD8">
            <w:pPr>
              <w:rPr>
                <w:sz w:val="24"/>
                <w:szCs w:val="24"/>
              </w:rPr>
            </w:pPr>
          </w:p>
        </w:tc>
        <w:tc>
          <w:tcPr>
            <w:tcW w:w="630" w:type="dxa"/>
          </w:tcPr>
          <w:p w14:paraId="0F2DECAE" w14:textId="77777777" w:rsidR="00F9409C" w:rsidRPr="003341FF" w:rsidRDefault="00F9409C" w:rsidP="00A67BD8">
            <w:pPr>
              <w:rPr>
                <w:sz w:val="24"/>
                <w:szCs w:val="24"/>
              </w:rPr>
            </w:pPr>
          </w:p>
        </w:tc>
        <w:tc>
          <w:tcPr>
            <w:tcW w:w="630" w:type="dxa"/>
          </w:tcPr>
          <w:p w14:paraId="6FDD9A23" w14:textId="77777777" w:rsidR="00F9409C" w:rsidRPr="003341FF" w:rsidRDefault="00F9409C" w:rsidP="00A67BD8">
            <w:pPr>
              <w:rPr>
                <w:sz w:val="24"/>
                <w:szCs w:val="24"/>
              </w:rPr>
            </w:pPr>
          </w:p>
        </w:tc>
      </w:tr>
      <w:tr w:rsidR="00F9409C" w:rsidRPr="003341FF" w14:paraId="17A066EE" w14:textId="77777777" w:rsidTr="00A67BD8">
        <w:tc>
          <w:tcPr>
            <w:tcW w:w="6835" w:type="dxa"/>
          </w:tcPr>
          <w:p w14:paraId="79A390E9" w14:textId="77777777" w:rsidR="00F9409C" w:rsidRPr="003341FF" w:rsidRDefault="00F9409C" w:rsidP="00A67BD8">
            <w:pPr>
              <w:ind w:left="720"/>
              <w:rPr>
                <w:b/>
                <w:bCs/>
                <w:sz w:val="24"/>
                <w:szCs w:val="24"/>
              </w:rPr>
            </w:pPr>
            <w:r w:rsidRPr="003341FF">
              <w:rPr>
                <w:b/>
                <w:bCs/>
                <w:sz w:val="24"/>
                <w:szCs w:val="24"/>
              </w:rPr>
              <w:t>6.4 Work with other professions to maintain a climate of mutual learning, respect, and shared values.</w:t>
            </w:r>
          </w:p>
        </w:tc>
        <w:tc>
          <w:tcPr>
            <w:tcW w:w="720" w:type="dxa"/>
          </w:tcPr>
          <w:p w14:paraId="12FB3861" w14:textId="77777777" w:rsidR="00F9409C" w:rsidRPr="003341FF" w:rsidRDefault="00F9409C" w:rsidP="00A67BD8">
            <w:pPr>
              <w:rPr>
                <w:sz w:val="24"/>
                <w:szCs w:val="24"/>
              </w:rPr>
            </w:pPr>
          </w:p>
        </w:tc>
        <w:tc>
          <w:tcPr>
            <w:tcW w:w="630" w:type="dxa"/>
          </w:tcPr>
          <w:p w14:paraId="4AAE8CEC" w14:textId="77777777" w:rsidR="00F9409C" w:rsidRPr="003341FF" w:rsidRDefault="00F9409C" w:rsidP="00A67BD8">
            <w:pPr>
              <w:rPr>
                <w:sz w:val="24"/>
                <w:szCs w:val="24"/>
              </w:rPr>
            </w:pPr>
          </w:p>
        </w:tc>
        <w:tc>
          <w:tcPr>
            <w:tcW w:w="630" w:type="dxa"/>
          </w:tcPr>
          <w:p w14:paraId="25610F9B" w14:textId="77777777" w:rsidR="00F9409C" w:rsidRPr="003341FF" w:rsidRDefault="00F9409C" w:rsidP="00A67BD8">
            <w:pPr>
              <w:rPr>
                <w:sz w:val="24"/>
                <w:szCs w:val="24"/>
              </w:rPr>
            </w:pPr>
          </w:p>
        </w:tc>
      </w:tr>
      <w:tr w:rsidR="00F9409C" w:rsidRPr="003341FF" w14:paraId="2D7EA8BF" w14:textId="77777777" w:rsidTr="00A67BD8">
        <w:tc>
          <w:tcPr>
            <w:tcW w:w="6835" w:type="dxa"/>
          </w:tcPr>
          <w:p w14:paraId="7F998615"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Systems- Based Practice</w:t>
            </w:r>
          </w:p>
          <w:p w14:paraId="3FB9DABA" w14:textId="77777777" w:rsidR="00F9409C" w:rsidRPr="003341FF" w:rsidRDefault="00F9409C" w:rsidP="00A67BD8">
            <w:pPr>
              <w:rPr>
                <w:b/>
                <w:bCs/>
                <w:sz w:val="24"/>
                <w:szCs w:val="24"/>
              </w:rPr>
            </w:pPr>
            <w:r w:rsidRPr="003341FF">
              <w:rPr>
                <w:sz w:val="24"/>
                <w:szCs w:val="24"/>
              </w:rPr>
              <w:t>Responding to and leading within complex systems of health care. Nurses effectively and proactively coordinate resources to provide safe, quality, equitable care to diverse populations.</w:t>
            </w:r>
          </w:p>
        </w:tc>
        <w:tc>
          <w:tcPr>
            <w:tcW w:w="720" w:type="dxa"/>
          </w:tcPr>
          <w:p w14:paraId="5808D83A" w14:textId="77777777" w:rsidR="00F9409C" w:rsidRPr="003341FF" w:rsidRDefault="00F9409C" w:rsidP="00A67BD8">
            <w:pPr>
              <w:rPr>
                <w:sz w:val="24"/>
                <w:szCs w:val="24"/>
              </w:rPr>
            </w:pPr>
          </w:p>
        </w:tc>
        <w:tc>
          <w:tcPr>
            <w:tcW w:w="630" w:type="dxa"/>
          </w:tcPr>
          <w:p w14:paraId="665C0DEC" w14:textId="77777777" w:rsidR="00F9409C" w:rsidRPr="003341FF" w:rsidRDefault="00F9409C" w:rsidP="00A67BD8">
            <w:pPr>
              <w:rPr>
                <w:sz w:val="24"/>
                <w:szCs w:val="24"/>
              </w:rPr>
            </w:pPr>
          </w:p>
        </w:tc>
        <w:tc>
          <w:tcPr>
            <w:tcW w:w="630" w:type="dxa"/>
          </w:tcPr>
          <w:p w14:paraId="748F034D" w14:textId="77777777" w:rsidR="00F9409C" w:rsidRPr="003341FF" w:rsidRDefault="00F9409C" w:rsidP="00A67BD8">
            <w:pPr>
              <w:rPr>
                <w:sz w:val="24"/>
                <w:szCs w:val="24"/>
              </w:rPr>
            </w:pPr>
          </w:p>
        </w:tc>
      </w:tr>
      <w:tr w:rsidR="00F9409C" w:rsidRPr="003341FF" w14:paraId="606F70FF" w14:textId="77777777" w:rsidTr="00A67BD8">
        <w:tc>
          <w:tcPr>
            <w:tcW w:w="6835" w:type="dxa"/>
          </w:tcPr>
          <w:p w14:paraId="6F1C5FF4" w14:textId="77777777" w:rsidR="00F9409C" w:rsidRPr="003341FF" w:rsidRDefault="00F9409C" w:rsidP="00A67BD8">
            <w:pPr>
              <w:pStyle w:val="ListParagraph"/>
              <w:rPr>
                <w:b/>
                <w:bCs/>
                <w:sz w:val="24"/>
                <w:szCs w:val="24"/>
              </w:rPr>
            </w:pPr>
            <w:r w:rsidRPr="003341FF">
              <w:rPr>
                <w:b/>
                <w:bCs/>
                <w:sz w:val="24"/>
                <w:szCs w:val="24"/>
              </w:rPr>
              <w:t>7.1 Apply knowledge of systems to work effectively across the continuum of care.</w:t>
            </w:r>
          </w:p>
        </w:tc>
        <w:tc>
          <w:tcPr>
            <w:tcW w:w="720" w:type="dxa"/>
          </w:tcPr>
          <w:p w14:paraId="2E9A192A" w14:textId="77777777" w:rsidR="00F9409C" w:rsidRPr="003341FF" w:rsidRDefault="00F9409C" w:rsidP="00A67BD8">
            <w:pPr>
              <w:rPr>
                <w:sz w:val="24"/>
                <w:szCs w:val="24"/>
              </w:rPr>
            </w:pPr>
          </w:p>
        </w:tc>
        <w:tc>
          <w:tcPr>
            <w:tcW w:w="630" w:type="dxa"/>
          </w:tcPr>
          <w:p w14:paraId="68C42E1B" w14:textId="77777777" w:rsidR="00F9409C" w:rsidRPr="003341FF" w:rsidRDefault="00F9409C" w:rsidP="00A67BD8">
            <w:pPr>
              <w:rPr>
                <w:sz w:val="24"/>
                <w:szCs w:val="24"/>
              </w:rPr>
            </w:pPr>
          </w:p>
        </w:tc>
        <w:tc>
          <w:tcPr>
            <w:tcW w:w="630" w:type="dxa"/>
          </w:tcPr>
          <w:p w14:paraId="4929B772" w14:textId="77777777" w:rsidR="00F9409C" w:rsidRPr="003341FF" w:rsidRDefault="00F9409C" w:rsidP="00A67BD8">
            <w:pPr>
              <w:rPr>
                <w:sz w:val="24"/>
                <w:szCs w:val="24"/>
              </w:rPr>
            </w:pPr>
          </w:p>
        </w:tc>
      </w:tr>
      <w:tr w:rsidR="00F9409C" w:rsidRPr="003341FF" w14:paraId="23AA94C3" w14:textId="77777777" w:rsidTr="00A67BD8">
        <w:tc>
          <w:tcPr>
            <w:tcW w:w="6835" w:type="dxa"/>
          </w:tcPr>
          <w:p w14:paraId="2E4EC5A6" w14:textId="77777777" w:rsidR="00F9409C" w:rsidRPr="003341FF" w:rsidRDefault="00F9409C" w:rsidP="00A67BD8">
            <w:pPr>
              <w:pStyle w:val="ListParagraph"/>
              <w:rPr>
                <w:b/>
                <w:bCs/>
                <w:sz w:val="24"/>
                <w:szCs w:val="24"/>
              </w:rPr>
            </w:pPr>
            <w:r w:rsidRPr="003341FF">
              <w:rPr>
                <w:b/>
                <w:bCs/>
                <w:color w:val="292426"/>
                <w:sz w:val="24"/>
                <w:szCs w:val="24"/>
              </w:rPr>
              <w:t>7.2 Incorporate consideration of cost-effectiveness of care.</w:t>
            </w:r>
          </w:p>
        </w:tc>
        <w:tc>
          <w:tcPr>
            <w:tcW w:w="720" w:type="dxa"/>
          </w:tcPr>
          <w:p w14:paraId="1F013112" w14:textId="77777777" w:rsidR="00F9409C" w:rsidRPr="003341FF" w:rsidRDefault="00F9409C" w:rsidP="00A67BD8">
            <w:pPr>
              <w:rPr>
                <w:sz w:val="24"/>
                <w:szCs w:val="24"/>
              </w:rPr>
            </w:pPr>
          </w:p>
        </w:tc>
        <w:tc>
          <w:tcPr>
            <w:tcW w:w="630" w:type="dxa"/>
          </w:tcPr>
          <w:p w14:paraId="0BC4491F" w14:textId="77777777" w:rsidR="00F9409C" w:rsidRPr="003341FF" w:rsidRDefault="00F9409C" w:rsidP="00A67BD8">
            <w:pPr>
              <w:rPr>
                <w:sz w:val="24"/>
                <w:szCs w:val="24"/>
              </w:rPr>
            </w:pPr>
          </w:p>
        </w:tc>
        <w:tc>
          <w:tcPr>
            <w:tcW w:w="630" w:type="dxa"/>
          </w:tcPr>
          <w:p w14:paraId="0435EBFA" w14:textId="77777777" w:rsidR="00F9409C" w:rsidRPr="003341FF" w:rsidRDefault="00F9409C" w:rsidP="00A67BD8">
            <w:pPr>
              <w:rPr>
                <w:sz w:val="24"/>
                <w:szCs w:val="24"/>
              </w:rPr>
            </w:pPr>
          </w:p>
        </w:tc>
      </w:tr>
      <w:tr w:rsidR="00F9409C" w:rsidRPr="003341FF" w14:paraId="01D6DD0E" w14:textId="77777777" w:rsidTr="00A67BD8">
        <w:tc>
          <w:tcPr>
            <w:tcW w:w="6835" w:type="dxa"/>
          </w:tcPr>
          <w:p w14:paraId="6219C67E" w14:textId="77777777" w:rsidR="00F9409C" w:rsidRPr="003341FF" w:rsidRDefault="00F9409C" w:rsidP="00A67BD8">
            <w:pPr>
              <w:pStyle w:val="ListParagraph"/>
              <w:rPr>
                <w:b/>
                <w:bCs/>
                <w:sz w:val="24"/>
                <w:szCs w:val="24"/>
              </w:rPr>
            </w:pPr>
            <w:r w:rsidRPr="003341FF">
              <w:rPr>
                <w:b/>
                <w:bCs/>
                <w:sz w:val="24"/>
                <w:szCs w:val="24"/>
              </w:rPr>
              <w:t>7.3 Optimize system effectiveness through application of innovation and evidence-based practice.</w:t>
            </w:r>
          </w:p>
        </w:tc>
        <w:tc>
          <w:tcPr>
            <w:tcW w:w="720" w:type="dxa"/>
          </w:tcPr>
          <w:p w14:paraId="11E0BED2" w14:textId="77777777" w:rsidR="00F9409C" w:rsidRPr="003341FF" w:rsidRDefault="00F9409C" w:rsidP="00A67BD8">
            <w:pPr>
              <w:rPr>
                <w:sz w:val="24"/>
                <w:szCs w:val="24"/>
              </w:rPr>
            </w:pPr>
          </w:p>
        </w:tc>
        <w:tc>
          <w:tcPr>
            <w:tcW w:w="630" w:type="dxa"/>
          </w:tcPr>
          <w:p w14:paraId="7605391B" w14:textId="77777777" w:rsidR="00F9409C" w:rsidRPr="003341FF" w:rsidRDefault="00F9409C" w:rsidP="00A67BD8">
            <w:pPr>
              <w:rPr>
                <w:sz w:val="24"/>
                <w:szCs w:val="24"/>
              </w:rPr>
            </w:pPr>
          </w:p>
        </w:tc>
        <w:tc>
          <w:tcPr>
            <w:tcW w:w="630" w:type="dxa"/>
          </w:tcPr>
          <w:p w14:paraId="416CB134" w14:textId="77777777" w:rsidR="00F9409C" w:rsidRPr="003341FF" w:rsidRDefault="00F9409C" w:rsidP="00A67BD8">
            <w:pPr>
              <w:rPr>
                <w:sz w:val="24"/>
                <w:szCs w:val="24"/>
              </w:rPr>
            </w:pPr>
          </w:p>
        </w:tc>
      </w:tr>
      <w:tr w:rsidR="00F9409C" w:rsidRPr="003341FF" w14:paraId="5A849720" w14:textId="77777777" w:rsidTr="00A67BD8">
        <w:tc>
          <w:tcPr>
            <w:tcW w:w="6835" w:type="dxa"/>
          </w:tcPr>
          <w:p w14:paraId="2AEB084D"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Informatics and Healthcare Technologies</w:t>
            </w:r>
          </w:p>
          <w:p w14:paraId="15AA3DE1" w14:textId="77777777" w:rsidR="00F9409C" w:rsidRPr="003341FF" w:rsidRDefault="00F9409C" w:rsidP="00A67BD8">
            <w:pPr>
              <w:rPr>
                <w:b/>
                <w:bCs/>
                <w:sz w:val="24"/>
                <w:szCs w:val="24"/>
              </w:rPr>
            </w:pPr>
            <w:r w:rsidRPr="003341FF">
              <w:rPr>
                <w:sz w:val="24"/>
                <w:szCs w:val="24"/>
              </w:rPr>
              <w:t>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tc>
        <w:tc>
          <w:tcPr>
            <w:tcW w:w="720" w:type="dxa"/>
          </w:tcPr>
          <w:p w14:paraId="3F14AB4B" w14:textId="77777777" w:rsidR="00F9409C" w:rsidRPr="003341FF" w:rsidRDefault="00F9409C" w:rsidP="00A67BD8">
            <w:pPr>
              <w:rPr>
                <w:sz w:val="24"/>
                <w:szCs w:val="24"/>
              </w:rPr>
            </w:pPr>
          </w:p>
        </w:tc>
        <w:tc>
          <w:tcPr>
            <w:tcW w:w="630" w:type="dxa"/>
          </w:tcPr>
          <w:p w14:paraId="16FC2BD3" w14:textId="77777777" w:rsidR="00F9409C" w:rsidRPr="003341FF" w:rsidRDefault="00F9409C" w:rsidP="00A67BD8">
            <w:pPr>
              <w:rPr>
                <w:sz w:val="24"/>
                <w:szCs w:val="24"/>
              </w:rPr>
            </w:pPr>
          </w:p>
        </w:tc>
        <w:tc>
          <w:tcPr>
            <w:tcW w:w="630" w:type="dxa"/>
          </w:tcPr>
          <w:p w14:paraId="6329ED61" w14:textId="77777777" w:rsidR="00F9409C" w:rsidRPr="003341FF" w:rsidRDefault="00F9409C" w:rsidP="00A67BD8">
            <w:pPr>
              <w:rPr>
                <w:sz w:val="24"/>
                <w:szCs w:val="24"/>
              </w:rPr>
            </w:pPr>
          </w:p>
        </w:tc>
      </w:tr>
      <w:tr w:rsidR="00F9409C" w:rsidRPr="003341FF" w14:paraId="76EDDCBE" w14:textId="77777777" w:rsidTr="00A67BD8">
        <w:tc>
          <w:tcPr>
            <w:tcW w:w="6835" w:type="dxa"/>
          </w:tcPr>
          <w:p w14:paraId="2BA68E41" w14:textId="77777777" w:rsidR="00F9409C" w:rsidRPr="003341FF" w:rsidRDefault="00F9409C" w:rsidP="00A67BD8">
            <w:pPr>
              <w:pStyle w:val="ListParagraph"/>
              <w:rPr>
                <w:b/>
                <w:bCs/>
                <w:sz w:val="24"/>
                <w:szCs w:val="24"/>
              </w:rPr>
            </w:pPr>
            <w:r w:rsidRPr="003341FF">
              <w:rPr>
                <w:b/>
                <w:bCs/>
                <w:sz w:val="24"/>
                <w:szCs w:val="24"/>
              </w:rPr>
              <w:t>8.1 Describe the various information and communication technology tools used in the care of patients, communities, and populations.</w:t>
            </w:r>
          </w:p>
        </w:tc>
        <w:tc>
          <w:tcPr>
            <w:tcW w:w="720" w:type="dxa"/>
          </w:tcPr>
          <w:p w14:paraId="2FAC0F1C" w14:textId="77777777" w:rsidR="00F9409C" w:rsidRPr="003341FF" w:rsidRDefault="00F9409C" w:rsidP="00A67BD8">
            <w:pPr>
              <w:rPr>
                <w:sz w:val="24"/>
                <w:szCs w:val="24"/>
              </w:rPr>
            </w:pPr>
          </w:p>
        </w:tc>
        <w:tc>
          <w:tcPr>
            <w:tcW w:w="630" w:type="dxa"/>
          </w:tcPr>
          <w:p w14:paraId="76CC6130" w14:textId="77777777" w:rsidR="00F9409C" w:rsidRPr="003341FF" w:rsidRDefault="00F9409C" w:rsidP="00A67BD8">
            <w:pPr>
              <w:rPr>
                <w:sz w:val="24"/>
                <w:szCs w:val="24"/>
              </w:rPr>
            </w:pPr>
          </w:p>
        </w:tc>
        <w:tc>
          <w:tcPr>
            <w:tcW w:w="630" w:type="dxa"/>
          </w:tcPr>
          <w:p w14:paraId="19B95B3C" w14:textId="77777777" w:rsidR="00F9409C" w:rsidRPr="003341FF" w:rsidRDefault="00F9409C" w:rsidP="00A67BD8">
            <w:pPr>
              <w:rPr>
                <w:sz w:val="24"/>
                <w:szCs w:val="24"/>
              </w:rPr>
            </w:pPr>
          </w:p>
        </w:tc>
      </w:tr>
      <w:tr w:rsidR="00F9409C" w:rsidRPr="003341FF" w14:paraId="04A24EAB" w14:textId="77777777" w:rsidTr="00A67BD8">
        <w:tc>
          <w:tcPr>
            <w:tcW w:w="6835" w:type="dxa"/>
          </w:tcPr>
          <w:p w14:paraId="1E3A5DF6" w14:textId="77777777" w:rsidR="00F9409C" w:rsidRPr="003341FF" w:rsidRDefault="00F9409C" w:rsidP="00A67BD8">
            <w:pPr>
              <w:pStyle w:val="ListParagraph"/>
              <w:rPr>
                <w:b/>
                <w:bCs/>
                <w:sz w:val="24"/>
                <w:szCs w:val="24"/>
              </w:rPr>
            </w:pPr>
            <w:r w:rsidRPr="003341FF">
              <w:rPr>
                <w:b/>
                <w:bCs/>
                <w:sz w:val="24"/>
                <w:szCs w:val="24"/>
              </w:rPr>
              <w:t>8.2 Use information and communication technology to gather data, create information, and generate knowledge.</w:t>
            </w:r>
          </w:p>
        </w:tc>
        <w:tc>
          <w:tcPr>
            <w:tcW w:w="720" w:type="dxa"/>
          </w:tcPr>
          <w:p w14:paraId="40336070" w14:textId="77777777" w:rsidR="00F9409C" w:rsidRPr="003341FF" w:rsidRDefault="00F9409C" w:rsidP="00A67BD8">
            <w:pPr>
              <w:rPr>
                <w:sz w:val="24"/>
                <w:szCs w:val="24"/>
              </w:rPr>
            </w:pPr>
          </w:p>
        </w:tc>
        <w:tc>
          <w:tcPr>
            <w:tcW w:w="630" w:type="dxa"/>
          </w:tcPr>
          <w:p w14:paraId="0E0779C3" w14:textId="77777777" w:rsidR="00F9409C" w:rsidRPr="003341FF" w:rsidRDefault="00F9409C" w:rsidP="00A67BD8">
            <w:pPr>
              <w:rPr>
                <w:sz w:val="24"/>
                <w:szCs w:val="24"/>
              </w:rPr>
            </w:pPr>
          </w:p>
        </w:tc>
        <w:tc>
          <w:tcPr>
            <w:tcW w:w="630" w:type="dxa"/>
          </w:tcPr>
          <w:p w14:paraId="4FD6F5D8" w14:textId="77777777" w:rsidR="00F9409C" w:rsidRPr="003341FF" w:rsidRDefault="00F9409C" w:rsidP="00A67BD8">
            <w:pPr>
              <w:rPr>
                <w:sz w:val="24"/>
                <w:szCs w:val="24"/>
              </w:rPr>
            </w:pPr>
          </w:p>
        </w:tc>
      </w:tr>
      <w:tr w:rsidR="00F9409C" w:rsidRPr="003341FF" w14:paraId="662B837A" w14:textId="77777777" w:rsidTr="00A67BD8">
        <w:tc>
          <w:tcPr>
            <w:tcW w:w="6835" w:type="dxa"/>
          </w:tcPr>
          <w:p w14:paraId="61B09883" w14:textId="77777777" w:rsidR="00F9409C" w:rsidRPr="003341FF" w:rsidRDefault="00F9409C" w:rsidP="00A67BD8">
            <w:pPr>
              <w:pStyle w:val="ListParagraph"/>
              <w:rPr>
                <w:b/>
                <w:bCs/>
                <w:sz w:val="24"/>
                <w:szCs w:val="24"/>
              </w:rPr>
            </w:pPr>
            <w:r w:rsidRPr="003341FF">
              <w:rPr>
                <w:b/>
                <w:bCs/>
                <w:sz w:val="24"/>
                <w:szCs w:val="24"/>
              </w:rPr>
              <w:t>8.3 Use information and communication technologies and informatics processes to deliver safe nursing care to diverse populations in a variety of settings.</w:t>
            </w:r>
          </w:p>
        </w:tc>
        <w:tc>
          <w:tcPr>
            <w:tcW w:w="720" w:type="dxa"/>
          </w:tcPr>
          <w:p w14:paraId="4ED7C1BD" w14:textId="77777777" w:rsidR="00F9409C" w:rsidRPr="003341FF" w:rsidRDefault="00F9409C" w:rsidP="00A67BD8">
            <w:pPr>
              <w:rPr>
                <w:sz w:val="24"/>
                <w:szCs w:val="24"/>
              </w:rPr>
            </w:pPr>
          </w:p>
        </w:tc>
        <w:tc>
          <w:tcPr>
            <w:tcW w:w="630" w:type="dxa"/>
          </w:tcPr>
          <w:p w14:paraId="46305BEE" w14:textId="77777777" w:rsidR="00F9409C" w:rsidRPr="003341FF" w:rsidRDefault="00F9409C" w:rsidP="00A67BD8">
            <w:pPr>
              <w:rPr>
                <w:sz w:val="24"/>
                <w:szCs w:val="24"/>
              </w:rPr>
            </w:pPr>
          </w:p>
        </w:tc>
        <w:tc>
          <w:tcPr>
            <w:tcW w:w="630" w:type="dxa"/>
          </w:tcPr>
          <w:p w14:paraId="4843A55C" w14:textId="77777777" w:rsidR="00F9409C" w:rsidRPr="003341FF" w:rsidRDefault="00F9409C" w:rsidP="00A67BD8">
            <w:pPr>
              <w:rPr>
                <w:sz w:val="24"/>
                <w:szCs w:val="24"/>
              </w:rPr>
            </w:pPr>
          </w:p>
        </w:tc>
      </w:tr>
      <w:tr w:rsidR="00F9409C" w:rsidRPr="003341FF" w14:paraId="63A4DFFD" w14:textId="77777777" w:rsidTr="00A67BD8">
        <w:tc>
          <w:tcPr>
            <w:tcW w:w="6835" w:type="dxa"/>
          </w:tcPr>
          <w:p w14:paraId="2E5FBCFB" w14:textId="77777777" w:rsidR="00F9409C" w:rsidRPr="003341FF" w:rsidRDefault="00F9409C" w:rsidP="00A67BD8">
            <w:pPr>
              <w:pStyle w:val="ListParagraph"/>
              <w:rPr>
                <w:b/>
                <w:bCs/>
                <w:sz w:val="24"/>
                <w:szCs w:val="24"/>
              </w:rPr>
            </w:pPr>
            <w:r w:rsidRPr="003341FF">
              <w:rPr>
                <w:b/>
                <w:bCs/>
                <w:sz w:val="24"/>
                <w:szCs w:val="24"/>
              </w:rPr>
              <w:t>8.4 Use information and communication technology to support documentation of care and communication among providers, patients, and all system levels.</w:t>
            </w:r>
          </w:p>
        </w:tc>
        <w:tc>
          <w:tcPr>
            <w:tcW w:w="720" w:type="dxa"/>
          </w:tcPr>
          <w:p w14:paraId="29E1C4F9" w14:textId="77777777" w:rsidR="00F9409C" w:rsidRPr="003341FF" w:rsidRDefault="00F9409C" w:rsidP="00A67BD8">
            <w:pPr>
              <w:rPr>
                <w:sz w:val="24"/>
                <w:szCs w:val="24"/>
              </w:rPr>
            </w:pPr>
          </w:p>
        </w:tc>
        <w:tc>
          <w:tcPr>
            <w:tcW w:w="630" w:type="dxa"/>
          </w:tcPr>
          <w:p w14:paraId="554E4B7D" w14:textId="77777777" w:rsidR="00F9409C" w:rsidRPr="003341FF" w:rsidRDefault="00F9409C" w:rsidP="00A67BD8">
            <w:pPr>
              <w:rPr>
                <w:sz w:val="24"/>
                <w:szCs w:val="24"/>
              </w:rPr>
            </w:pPr>
          </w:p>
        </w:tc>
        <w:tc>
          <w:tcPr>
            <w:tcW w:w="630" w:type="dxa"/>
          </w:tcPr>
          <w:p w14:paraId="37B2DBBE" w14:textId="77777777" w:rsidR="00F9409C" w:rsidRPr="003341FF" w:rsidRDefault="00F9409C" w:rsidP="00A67BD8">
            <w:pPr>
              <w:rPr>
                <w:sz w:val="24"/>
                <w:szCs w:val="24"/>
              </w:rPr>
            </w:pPr>
          </w:p>
        </w:tc>
      </w:tr>
      <w:tr w:rsidR="00F9409C" w:rsidRPr="003341FF" w14:paraId="4218D1F1" w14:textId="77777777" w:rsidTr="00A67BD8">
        <w:tc>
          <w:tcPr>
            <w:tcW w:w="6835" w:type="dxa"/>
          </w:tcPr>
          <w:p w14:paraId="4731D031" w14:textId="77777777" w:rsidR="00F9409C" w:rsidRPr="003341FF" w:rsidRDefault="00F9409C" w:rsidP="00A67BD8">
            <w:pPr>
              <w:pStyle w:val="ListParagraph"/>
              <w:rPr>
                <w:b/>
                <w:bCs/>
                <w:sz w:val="24"/>
                <w:szCs w:val="24"/>
              </w:rPr>
            </w:pPr>
            <w:r w:rsidRPr="003341FF">
              <w:rPr>
                <w:b/>
                <w:bCs/>
                <w:sz w:val="24"/>
                <w:szCs w:val="24"/>
              </w:rPr>
              <w:t>8.5 Use information and communication technologies in accordance with ethical, legal, professional, and regulatory standards, and workplace policies in the delivery of care.</w:t>
            </w:r>
          </w:p>
        </w:tc>
        <w:tc>
          <w:tcPr>
            <w:tcW w:w="720" w:type="dxa"/>
          </w:tcPr>
          <w:p w14:paraId="5D0CB520" w14:textId="77777777" w:rsidR="00F9409C" w:rsidRPr="003341FF" w:rsidRDefault="00F9409C" w:rsidP="00A67BD8">
            <w:pPr>
              <w:rPr>
                <w:sz w:val="24"/>
                <w:szCs w:val="24"/>
              </w:rPr>
            </w:pPr>
          </w:p>
        </w:tc>
        <w:tc>
          <w:tcPr>
            <w:tcW w:w="630" w:type="dxa"/>
          </w:tcPr>
          <w:p w14:paraId="4B8D77D9" w14:textId="77777777" w:rsidR="00F9409C" w:rsidRPr="003341FF" w:rsidRDefault="00F9409C" w:rsidP="00A67BD8">
            <w:pPr>
              <w:rPr>
                <w:sz w:val="24"/>
                <w:szCs w:val="24"/>
              </w:rPr>
            </w:pPr>
          </w:p>
        </w:tc>
        <w:tc>
          <w:tcPr>
            <w:tcW w:w="630" w:type="dxa"/>
          </w:tcPr>
          <w:p w14:paraId="0D3B96E7" w14:textId="77777777" w:rsidR="00F9409C" w:rsidRPr="003341FF" w:rsidRDefault="00F9409C" w:rsidP="00A67BD8">
            <w:pPr>
              <w:rPr>
                <w:sz w:val="24"/>
                <w:szCs w:val="24"/>
              </w:rPr>
            </w:pPr>
          </w:p>
        </w:tc>
      </w:tr>
      <w:tr w:rsidR="00F9409C" w:rsidRPr="003341FF" w14:paraId="5CFBDE5C" w14:textId="77777777" w:rsidTr="00A67BD8">
        <w:tc>
          <w:tcPr>
            <w:tcW w:w="6835" w:type="dxa"/>
          </w:tcPr>
          <w:p w14:paraId="4D3AE2F7"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Professionalism</w:t>
            </w:r>
          </w:p>
          <w:p w14:paraId="67220475" w14:textId="77777777" w:rsidR="00F9409C" w:rsidRPr="003341FF" w:rsidRDefault="00F9409C" w:rsidP="00A67BD8">
            <w:pPr>
              <w:rPr>
                <w:b/>
                <w:bCs/>
                <w:sz w:val="24"/>
                <w:szCs w:val="24"/>
              </w:rPr>
            </w:pPr>
            <w:r w:rsidRPr="003341FF">
              <w:rPr>
                <w:sz w:val="24"/>
                <w:szCs w:val="24"/>
              </w:rPr>
              <w:t>Formation and cultivation of a sustainable professional nursing identity, accountability, perspective, collaborative disposition, and comportment that reflects nursing’s characteristics and values.</w:t>
            </w:r>
          </w:p>
        </w:tc>
        <w:tc>
          <w:tcPr>
            <w:tcW w:w="720" w:type="dxa"/>
          </w:tcPr>
          <w:p w14:paraId="1F11D778" w14:textId="77777777" w:rsidR="00F9409C" w:rsidRPr="003341FF" w:rsidRDefault="00F9409C" w:rsidP="00A67BD8">
            <w:pPr>
              <w:rPr>
                <w:sz w:val="24"/>
                <w:szCs w:val="24"/>
              </w:rPr>
            </w:pPr>
          </w:p>
        </w:tc>
        <w:tc>
          <w:tcPr>
            <w:tcW w:w="630" w:type="dxa"/>
          </w:tcPr>
          <w:p w14:paraId="0A83DDB4" w14:textId="77777777" w:rsidR="00F9409C" w:rsidRPr="003341FF" w:rsidRDefault="00F9409C" w:rsidP="00A67BD8">
            <w:pPr>
              <w:rPr>
                <w:sz w:val="24"/>
                <w:szCs w:val="24"/>
              </w:rPr>
            </w:pPr>
          </w:p>
        </w:tc>
        <w:tc>
          <w:tcPr>
            <w:tcW w:w="630" w:type="dxa"/>
          </w:tcPr>
          <w:p w14:paraId="7FDD0453" w14:textId="77777777" w:rsidR="00F9409C" w:rsidRPr="003341FF" w:rsidRDefault="00F9409C" w:rsidP="00A67BD8">
            <w:pPr>
              <w:rPr>
                <w:sz w:val="24"/>
                <w:szCs w:val="24"/>
              </w:rPr>
            </w:pPr>
          </w:p>
        </w:tc>
      </w:tr>
      <w:tr w:rsidR="00F9409C" w:rsidRPr="003341FF" w14:paraId="25C72DBE" w14:textId="77777777" w:rsidTr="00A67BD8">
        <w:tc>
          <w:tcPr>
            <w:tcW w:w="6835" w:type="dxa"/>
          </w:tcPr>
          <w:p w14:paraId="458E5327" w14:textId="77777777" w:rsidR="00F9409C" w:rsidRPr="003341FF" w:rsidRDefault="00F9409C" w:rsidP="00A67BD8">
            <w:pPr>
              <w:pStyle w:val="ListParagraph"/>
              <w:rPr>
                <w:b/>
                <w:bCs/>
                <w:sz w:val="24"/>
                <w:szCs w:val="24"/>
              </w:rPr>
            </w:pPr>
            <w:r w:rsidRPr="003341FF">
              <w:rPr>
                <w:b/>
                <w:bCs/>
                <w:sz w:val="24"/>
                <w:szCs w:val="24"/>
              </w:rPr>
              <w:t>9.1 Demonstrate an ethical comportment in one’s practice reflective of nursing’s mission to society.</w:t>
            </w:r>
          </w:p>
        </w:tc>
        <w:tc>
          <w:tcPr>
            <w:tcW w:w="720" w:type="dxa"/>
          </w:tcPr>
          <w:p w14:paraId="0018CFF2" w14:textId="77777777" w:rsidR="00F9409C" w:rsidRPr="003341FF" w:rsidRDefault="00F9409C" w:rsidP="00A67BD8">
            <w:pPr>
              <w:rPr>
                <w:sz w:val="24"/>
                <w:szCs w:val="24"/>
              </w:rPr>
            </w:pPr>
          </w:p>
        </w:tc>
        <w:tc>
          <w:tcPr>
            <w:tcW w:w="630" w:type="dxa"/>
          </w:tcPr>
          <w:p w14:paraId="52EE230C" w14:textId="77777777" w:rsidR="00F9409C" w:rsidRPr="003341FF" w:rsidRDefault="00F9409C" w:rsidP="00A67BD8">
            <w:pPr>
              <w:rPr>
                <w:sz w:val="24"/>
                <w:szCs w:val="24"/>
              </w:rPr>
            </w:pPr>
          </w:p>
        </w:tc>
        <w:tc>
          <w:tcPr>
            <w:tcW w:w="630" w:type="dxa"/>
          </w:tcPr>
          <w:p w14:paraId="14C35CAE" w14:textId="77777777" w:rsidR="00F9409C" w:rsidRPr="003341FF" w:rsidRDefault="00F9409C" w:rsidP="00A67BD8">
            <w:pPr>
              <w:rPr>
                <w:sz w:val="24"/>
                <w:szCs w:val="24"/>
              </w:rPr>
            </w:pPr>
          </w:p>
        </w:tc>
      </w:tr>
      <w:tr w:rsidR="00F9409C" w:rsidRPr="003341FF" w14:paraId="1941E21F" w14:textId="77777777" w:rsidTr="00A67BD8">
        <w:tc>
          <w:tcPr>
            <w:tcW w:w="6835" w:type="dxa"/>
          </w:tcPr>
          <w:p w14:paraId="6532A425" w14:textId="77777777" w:rsidR="00F9409C" w:rsidRPr="003341FF" w:rsidRDefault="00F9409C" w:rsidP="00A67BD8">
            <w:pPr>
              <w:pStyle w:val="ListParagraph"/>
              <w:rPr>
                <w:b/>
                <w:bCs/>
                <w:sz w:val="24"/>
                <w:szCs w:val="24"/>
              </w:rPr>
            </w:pPr>
            <w:r w:rsidRPr="003341FF">
              <w:rPr>
                <w:b/>
                <w:bCs/>
                <w:sz w:val="24"/>
                <w:szCs w:val="24"/>
              </w:rPr>
              <w:t>9.2 Employ participatory approach to nursing care.</w:t>
            </w:r>
          </w:p>
        </w:tc>
        <w:tc>
          <w:tcPr>
            <w:tcW w:w="720" w:type="dxa"/>
          </w:tcPr>
          <w:p w14:paraId="62CFFC47" w14:textId="77777777" w:rsidR="00F9409C" w:rsidRPr="003341FF" w:rsidRDefault="00F9409C" w:rsidP="00A67BD8">
            <w:pPr>
              <w:rPr>
                <w:sz w:val="24"/>
                <w:szCs w:val="24"/>
              </w:rPr>
            </w:pPr>
          </w:p>
        </w:tc>
        <w:tc>
          <w:tcPr>
            <w:tcW w:w="630" w:type="dxa"/>
          </w:tcPr>
          <w:p w14:paraId="600E0BA7" w14:textId="77777777" w:rsidR="00F9409C" w:rsidRPr="003341FF" w:rsidRDefault="00F9409C" w:rsidP="00A67BD8">
            <w:pPr>
              <w:rPr>
                <w:sz w:val="24"/>
                <w:szCs w:val="24"/>
              </w:rPr>
            </w:pPr>
          </w:p>
        </w:tc>
        <w:tc>
          <w:tcPr>
            <w:tcW w:w="630" w:type="dxa"/>
          </w:tcPr>
          <w:p w14:paraId="15E1FA09" w14:textId="77777777" w:rsidR="00F9409C" w:rsidRPr="003341FF" w:rsidRDefault="00F9409C" w:rsidP="00A67BD8">
            <w:pPr>
              <w:rPr>
                <w:sz w:val="24"/>
                <w:szCs w:val="24"/>
              </w:rPr>
            </w:pPr>
          </w:p>
        </w:tc>
      </w:tr>
      <w:tr w:rsidR="00F9409C" w:rsidRPr="003341FF" w14:paraId="3DB7329F" w14:textId="77777777" w:rsidTr="00A67BD8">
        <w:tc>
          <w:tcPr>
            <w:tcW w:w="6835" w:type="dxa"/>
          </w:tcPr>
          <w:p w14:paraId="0F8C713E" w14:textId="77777777" w:rsidR="00F9409C" w:rsidRPr="003341FF" w:rsidRDefault="00F9409C" w:rsidP="00A67BD8">
            <w:pPr>
              <w:pStyle w:val="ListParagraph"/>
              <w:rPr>
                <w:b/>
                <w:bCs/>
                <w:sz w:val="24"/>
                <w:szCs w:val="24"/>
              </w:rPr>
            </w:pPr>
            <w:r w:rsidRPr="003341FF">
              <w:rPr>
                <w:b/>
                <w:bCs/>
                <w:sz w:val="24"/>
                <w:szCs w:val="24"/>
              </w:rPr>
              <w:t>9.3 Demonstrate accountability to the individual, society, and the profession.</w:t>
            </w:r>
          </w:p>
        </w:tc>
        <w:tc>
          <w:tcPr>
            <w:tcW w:w="720" w:type="dxa"/>
          </w:tcPr>
          <w:p w14:paraId="19E110EC" w14:textId="77777777" w:rsidR="00F9409C" w:rsidRPr="003341FF" w:rsidRDefault="00F9409C" w:rsidP="00A67BD8">
            <w:pPr>
              <w:rPr>
                <w:sz w:val="24"/>
                <w:szCs w:val="24"/>
              </w:rPr>
            </w:pPr>
          </w:p>
        </w:tc>
        <w:tc>
          <w:tcPr>
            <w:tcW w:w="630" w:type="dxa"/>
          </w:tcPr>
          <w:p w14:paraId="6A52E674" w14:textId="77777777" w:rsidR="00F9409C" w:rsidRPr="003341FF" w:rsidRDefault="00F9409C" w:rsidP="00A67BD8">
            <w:pPr>
              <w:rPr>
                <w:sz w:val="24"/>
                <w:szCs w:val="24"/>
              </w:rPr>
            </w:pPr>
          </w:p>
        </w:tc>
        <w:tc>
          <w:tcPr>
            <w:tcW w:w="630" w:type="dxa"/>
          </w:tcPr>
          <w:p w14:paraId="095FDD3D" w14:textId="77777777" w:rsidR="00F9409C" w:rsidRPr="003341FF" w:rsidRDefault="00F9409C" w:rsidP="00A67BD8">
            <w:pPr>
              <w:rPr>
                <w:sz w:val="24"/>
                <w:szCs w:val="24"/>
              </w:rPr>
            </w:pPr>
          </w:p>
        </w:tc>
      </w:tr>
      <w:tr w:rsidR="00F9409C" w:rsidRPr="003341FF" w14:paraId="6D859973" w14:textId="77777777" w:rsidTr="00A67BD8">
        <w:tc>
          <w:tcPr>
            <w:tcW w:w="6835" w:type="dxa"/>
          </w:tcPr>
          <w:p w14:paraId="381DBFD9" w14:textId="77777777" w:rsidR="00F9409C" w:rsidRPr="003341FF" w:rsidRDefault="00F9409C" w:rsidP="00A67BD8">
            <w:pPr>
              <w:pStyle w:val="ListParagraph"/>
              <w:rPr>
                <w:b/>
                <w:bCs/>
                <w:sz w:val="24"/>
                <w:szCs w:val="24"/>
              </w:rPr>
            </w:pPr>
            <w:r w:rsidRPr="003341FF">
              <w:rPr>
                <w:b/>
                <w:bCs/>
                <w:sz w:val="24"/>
                <w:szCs w:val="24"/>
              </w:rPr>
              <w:t>9.4 Comply with relevant laws, policies, and regulations.</w:t>
            </w:r>
          </w:p>
        </w:tc>
        <w:tc>
          <w:tcPr>
            <w:tcW w:w="720" w:type="dxa"/>
          </w:tcPr>
          <w:p w14:paraId="6855C99C" w14:textId="77777777" w:rsidR="00F9409C" w:rsidRPr="003341FF" w:rsidRDefault="00F9409C" w:rsidP="00A67BD8">
            <w:pPr>
              <w:rPr>
                <w:sz w:val="24"/>
                <w:szCs w:val="24"/>
              </w:rPr>
            </w:pPr>
          </w:p>
        </w:tc>
        <w:tc>
          <w:tcPr>
            <w:tcW w:w="630" w:type="dxa"/>
          </w:tcPr>
          <w:p w14:paraId="3E246773" w14:textId="77777777" w:rsidR="00F9409C" w:rsidRPr="003341FF" w:rsidRDefault="00F9409C" w:rsidP="00A67BD8">
            <w:pPr>
              <w:rPr>
                <w:sz w:val="24"/>
                <w:szCs w:val="24"/>
              </w:rPr>
            </w:pPr>
          </w:p>
        </w:tc>
        <w:tc>
          <w:tcPr>
            <w:tcW w:w="630" w:type="dxa"/>
          </w:tcPr>
          <w:p w14:paraId="15A17155" w14:textId="77777777" w:rsidR="00F9409C" w:rsidRPr="003341FF" w:rsidRDefault="00F9409C" w:rsidP="00A67BD8">
            <w:pPr>
              <w:rPr>
                <w:sz w:val="24"/>
                <w:szCs w:val="24"/>
              </w:rPr>
            </w:pPr>
          </w:p>
        </w:tc>
      </w:tr>
      <w:tr w:rsidR="00F9409C" w:rsidRPr="003341FF" w14:paraId="29F2285F" w14:textId="77777777" w:rsidTr="00A67BD8">
        <w:tc>
          <w:tcPr>
            <w:tcW w:w="6835" w:type="dxa"/>
          </w:tcPr>
          <w:p w14:paraId="395CCD3C" w14:textId="77777777" w:rsidR="00F9409C" w:rsidRPr="003341FF" w:rsidRDefault="00F9409C" w:rsidP="00A67BD8">
            <w:pPr>
              <w:pStyle w:val="ListParagraph"/>
              <w:rPr>
                <w:b/>
                <w:bCs/>
                <w:sz w:val="24"/>
                <w:szCs w:val="24"/>
              </w:rPr>
            </w:pPr>
            <w:r w:rsidRPr="003341FF">
              <w:rPr>
                <w:b/>
                <w:bCs/>
                <w:sz w:val="24"/>
                <w:szCs w:val="24"/>
              </w:rPr>
              <w:t>9.5 Demonstrate the professional identity of nursing.</w:t>
            </w:r>
          </w:p>
        </w:tc>
        <w:tc>
          <w:tcPr>
            <w:tcW w:w="720" w:type="dxa"/>
          </w:tcPr>
          <w:p w14:paraId="383A4566" w14:textId="77777777" w:rsidR="00F9409C" w:rsidRPr="003341FF" w:rsidRDefault="00F9409C" w:rsidP="00A67BD8">
            <w:pPr>
              <w:rPr>
                <w:sz w:val="24"/>
                <w:szCs w:val="24"/>
              </w:rPr>
            </w:pPr>
          </w:p>
        </w:tc>
        <w:tc>
          <w:tcPr>
            <w:tcW w:w="630" w:type="dxa"/>
          </w:tcPr>
          <w:p w14:paraId="2E852249" w14:textId="77777777" w:rsidR="00F9409C" w:rsidRPr="003341FF" w:rsidRDefault="00F9409C" w:rsidP="00A67BD8">
            <w:pPr>
              <w:rPr>
                <w:sz w:val="24"/>
                <w:szCs w:val="24"/>
              </w:rPr>
            </w:pPr>
          </w:p>
        </w:tc>
        <w:tc>
          <w:tcPr>
            <w:tcW w:w="630" w:type="dxa"/>
          </w:tcPr>
          <w:p w14:paraId="44812841" w14:textId="77777777" w:rsidR="00F9409C" w:rsidRPr="003341FF" w:rsidRDefault="00F9409C" w:rsidP="00A67BD8">
            <w:pPr>
              <w:rPr>
                <w:sz w:val="24"/>
                <w:szCs w:val="24"/>
              </w:rPr>
            </w:pPr>
          </w:p>
        </w:tc>
      </w:tr>
      <w:tr w:rsidR="00F9409C" w:rsidRPr="003341FF" w14:paraId="7DFD5D42" w14:textId="77777777" w:rsidTr="00A67BD8">
        <w:tc>
          <w:tcPr>
            <w:tcW w:w="6835" w:type="dxa"/>
          </w:tcPr>
          <w:p w14:paraId="4A03876C" w14:textId="77777777" w:rsidR="00F9409C" w:rsidRPr="003341FF" w:rsidRDefault="00F9409C" w:rsidP="00A67BD8">
            <w:pPr>
              <w:ind w:left="720"/>
              <w:rPr>
                <w:b/>
                <w:bCs/>
                <w:sz w:val="24"/>
                <w:szCs w:val="24"/>
              </w:rPr>
            </w:pPr>
            <w:r w:rsidRPr="003341FF">
              <w:rPr>
                <w:b/>
                <w:bCs/>
                <w:sz w:val="24"/>
                <w:szCs w:val="24"/>
              </w:rPr>
              <w:t>9.6 Integrate diversity, equity, and inclusion as core to one’s professional identity.</w:t>
            </w:r>
          </w:p>
        </w:tc>
        <w:tc>
          <w:tcPr>
            <w:tcW w:w="720" w:type="dxa"/>
          </w:tcPr>
          <w:p w14:paraId="046F1BF2" w14:textId="77777777" w:rsidR="00F9409C" w:rsidRPr="003341FF" w:rsidRDefault="00F9409C" w:rsidP="00A67BD8">
            <w:pPr>
              <w:rPr>
                <w:sz w:val="24"/>
                <w:szCs w:val="24"/>
              </w:rPr>
            </w:pPr>
          </w:p>
        </w:tc>
        <w:tc>
          <w:tcPr>
            <w:tcW w:w="630" w:type="dxa"/>
          </w:tcPr>
          <w:p w14:paraId="358FC0FF" w14:textId="77777777" w:rsidR="00F9409C" w:rsidRPr="003341FF" w:rsidRDefault="00F9409C" w:rsidP="00A67BD8">
            <w:pPr>
              <w:rPr>
                <w:sz w:val="24"/>
                <w:szCs w:val="24"/>
              </w:rPr>
            </w:pPr>
          </w:p>
        </w:tc>
        <w:tc>
          <w:tcPr>
            <w:tcW w:w="630" w:type="dxa"/>
          </w:tcPr>
          <w:p w14:paraId="66EBC54F" w14:textId="77777777" w:rsidR="00F9409C" w:rsidRPr="003341FF" w:rsidRDefault="00F9409C" w:rsidP="00A67BD8">
            <w:pPr>
              <w:rPr>
                <w:sz w:val="24"/>
                <w:szCs w:val="24"/>
              </w:rPr>
            </w:pPr>
          </w:p>
        </w:tc>
      </w:tr>
      <w:tr w:rsidR="00F9409C" w:rsidRPr="003341FF" w14:paraId="2ACA9813" w14:textId="77777777" w:rsidTr="00A67BD8">
        <w:tc>
          <w:tcPr>
            <w:tcW w:w="6835" w:type="dxa"/>
          </w:tcPr>
          <w:p w14:paraId="7BEFACF3"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Personal, Professional, and Leadership Development</w:t>
            </w:r>
          </w:p>
          <w:p w14:paraId="34CAEFC6" w14:textId="77777777" w:rsidR="00F9409C" w:rsidRPr="003341FF" w:rsidRDefault="00F9409C" w:rsidP="00A67BD8">
            <w:pPr>
              <w:rPr>
                <w:b/>
                <w:bCs/>
                <w:sz w:val="24"/>
                <w:szCs w:val="24"/>
              </w:rPr>
            </w:pPr>
            <w:r w:rsidRPr="003341FF">
              <w:rPr>
                <w:sz w:val="24"/>
                <w:szCs w:val="24"/>
              </w:rPr>
              <w:t>Participation in activities and self-reflection that foster personal health, resilience, and well-being, lifelong learning, and support the acquisition of nursing expertise and assertion of leadership.</w:t>
            </w:r>
          </w:p>
        </w:tc>
        <w:tc>
          <w:tcPr>
            <w:tcW w:w="720" w:type="dxa"/>
          </w:tcPr>
          <w:p w14:paraId="685D3E64" w14:textId="77777777" w:rsidR="00F9409C" w:rsidRPr="003341FF" w:rsidRDefault="00F9409C" w:rsidP="00A67BD8">
            <w:pPr>
              <w:rPr>
                <w:sz w:val="24"/>
                <w:szCs w:val="24"/>
              </w:rPr>
            </w:pPr>
          </w:p>
        </w:tc>
        <w:tc>
          <w:tcPr>
            <w:tcW w:w="630" w:type="dxa"/>
          </w:tcPr>
          <w:p w14:paraId="5C2F7CC2" w14:textId="77777777" w:rsidR="00F9409C" w:rsidRPr="003341FF" w:rsidRDefault="00F9409C" w:rsidP="00A67BD8">
            <w:pPr>
              <w:rPr>
                <w:sz w:val="24"/>
                <w:szCs w:val="24"/>
              </w:rPr>
            </w:pPr>
          </w:p>
        </w:tc>
        <w:tc>
          <w:tcPr>
            <w:tcW w:w="630" w:type="dxa"/>
          </w:tcPr>
          <w:p w14:paraId="24D2170A" w14:textId="77777777" w:rsidR="00F9409C" w:rsidRPr="003341FF" w:rsidRDefault="00F9409C" w:rsidP="00A67BD8">
            <w:pPr>
              <w:rPr>
                <w:sz w:val="24"/>
                <w:szCs w:val="24"/>
              </w:rPr>
            </w:pPr>
          </w:p>
        </w:tc>
      </w:tr>
      <w:tr w:rsidR="00F9409C" w:rsidRPr="003341FF" w14:paraId="0B66D77D" w14:textId="77777777" w:rsidTr="00A67BD8">
        <w:tc>
          <w:tcPr>
            <w:tcW w:w="6835" w:type="dxa"/>
          </w:tcPr>
          <w:p w14:paraId="3938E8A5" w14:textId="77777777" w:rsidR="00F9409C" w:rsidRPr="003341FF" w:rsidRDefault="00F9409C" w:rsidP="00A67BD8">
            <w:pPr>
              <w:ind w:left="720"/>
              <w:rPr>
                <w:b/>
                <w:bCs/>
                <w:sz w:val="24"/>
                <w:szCs w:val="24"/>
              </w:rPr>
            </w:pPr>
            <w:r w:rsidRPr="003341FF">
              <w:rPr>
                <w:b/>
                <w:bCs/>
                <w:sz w:val="24"/>
                <w:szCs w:val="24"/>
              </w:rPr>
              <w:t>10.1 Demonstrate a commitment to personal health and well-being.</w:t>
            </w:r>
          </w:p>
        </w:tc>
        <w:tc>
          <w:tcPr>
            <w:tcW w:w="720" w:type="dxa"/>
          </w:tcPr>
          <w:p w14:paraId="5741D051" w14:textId="77777777" w:rsidR="00F9409C" w:rsidRPr="003341FF" w:rsidRDefault="00F9409C" w:rsidP="00A67BD8">
            <w:pPr>
              <w:rPr>
                <w:sz w:val="24"/>
                <w:szCs w:val="24"/>
              </w:rPr>
            </w:pPr>
          </w:p>
        </w:tc>
        <w:tc>
          <w:tcPr>
            <w:tcW w:w="630" w:type="dxa"/>
          </w:tcPr>
          <w:p w14:paraId="12E18D1E" w14:textId="77777777" w:rsidR="00F9409C" w:rsidRPr="003341FF" w:rsidRDefault="00F9409C" w:rsidP="00A67BD8">
            <w:pPr>
              <w:rPr>
                <w:sz w:val="24"/>
                <w:szCs w:val="24"/>
              </w:rPr>
            </w:pPr>
          </w:p>
        </w:tc>
        <w:tc>
          <w:tcPr>
            <w:tcW w:w="630" w:type="dxa"/>
          </w:tcPr>
          <w:p w14:paraId="71EF7BA2" w14:textId="77777777" w:rsidR="00F9409C" w:rsidRPr="003341FF" w:rsidRDefault="00F9409C" w:rsidP="00A67BD8">
            <w:pPr>
              <w:rPr>
                <w:sz w:val="24"/>
                <w:szCs w:val="24"/>
              </w:rPr>
            </w:pPr>
          </w:p>
        </w:tc>
      </w:tr>
      <w:tr w:rsidR="00F9409C" w:rsidRPr="003341FF" w14:paraId="778A3D81" w14:textId="77777777" w:rsidTr="00A67BD8">
        <w:tc>
          <w:tcPr>
            <w:tcW w:w="6835" w:type="dxa"/>
          </w:tcPr>
          <w:p w14:paraId="03657D9A" w14:textId="77777777" w:rsidR="00F9409C" w:rsidRPr="003341FF" w:rsidRDefault="00F9409C" w:rsidP="00A67BD8">
            <w:pPr>
              <w:ind w:left="720"/>
              <w:rPr>
                <w:b/>
                <w:bCs/>
                <w:sz w:val="24"/>
                <w:szCs w:val="24"/>
              </w:rPr>
            </w:pPr>
            <w:r w:rsidRPr="003341FF">
              <w:rPr>
                <w:b/>
                <w:bCs/>
                <w:sz w:val="24"/>
                <w:szCs w:val="24"/>
              </w:rPr>
              <w:t>10.2 Demonstrate a spirit of inquiry that fosters flexibility and professional maturity.</w:t>
            </w:r>
          </w:p>
        </w:tc>
        <w:tc>
          <w:tcPr>
            <w:tcW w:w="720" w:type="dxa"/>
          </w:tcPr>
          <w:p w14:paraId="67903058" w14:textId="77777777" w:rsidR="00F9409C" w:rsidRPr="003341FF" w:rsidRDefault="00F9409C" w:rsidP="00A67BD8">
            <w:pPr>
              <w:rPr>
                <w:sz w:val="24"/>
                <w:szCs w:val="24"/>
              </w:rPr>
            </w:pPr>
          </w:p>
        </w:tc>
        <w:tc>
          <w:tcPr>
            <w:tcW w:w="630" w:type="dxa"/>
          </w:tcPr>
          <w:p w14:paraId="219B910A" w14:textId="77777777" w:rsidR="00F9409C" w:rsidRPr="003341FF" w:rsidRDefault="00F9409C" w:rsidP="00A67BD8">
            <w:pPr>
              <w:rPr>
                <w:sz w:val="24"/>
                <w:szCs w:val="24"/>
              </w:rPr>
            </w:pPr>
          </w:p>
        </w:tc>
        <w:tc>
          <w:tcPr>
            <w:tcW w:w="630" w:type="dxa"/>
          </w:tcPr>
          <w:p w14:paraId="6817E3C7" w14:textId="77777777" w:rsidR="00F9409C" w:rsidRPr="003341FF" w:rsidRDefault="00F9409C" w:rsidP="00A67BD8">
            <w:pPr>
              <w:rPr>
                <w:sz w:val="24"/>
                <w:szCs w:val="24"/>
              </w:rPr>
            </w:pPr>
          </w:p>
        </w:tc>
      </w:tr>
      <w:tr w:rsidR="00F9409C" w:rsidRPr="003341FF" w14:paraId="105C12F5" w14:textId="77777777" w:rsidTr="00A67BD8">
        <w:tc>
          <w:tcPr>
            <w:tcW w:w="6835" w:type="dxa"/>
          </w:tcPr>
          <w:p w14:paraId="0D667381" w14:textId="77777777" w:rsidR="00F9409C" w:rsidRPr="003341FF" w:rsidRDefault="00F9409C" w:rsidP="00A67BD8">
            <w:pPr>
              <w:ind w:left="720"/>
              <w:rPr>
                <w:b/>
                <w:bCs/>
                <w:sz w:val="24"/>
                <w:szCs w:val="24"/>
              </w:rPr>
            </w:pPr>
            <w:r w:rsidRPr="003341FF">
              <w:rPr>
                <w:b/>
                <w:bCs/>
                <w:sz w:val="24"/>
                <w:szCs w:val="24"/>
              </w:rPr>
              <w:t>10.3 Develop capacity for leadership.</w:t>
            </w:r>
          </w:p>
        </w:tc>
        <w:tc>
          <w:tcPr>
            <w:tcW w:w="720" w:type="dxa"/>
          </w:tcPr>
          <w:p w14:paraId="2E69D63C" w14:textId="77777777" w:rsidR="00F9409C" w:rsidRPr="003341FF" w:rsidRDefault="00F9409C" w:rsidP="00A67BD8">
            <w:pPr>
              <w:rPr>
                <w:sz w:val="24"/>
                <w:szCs w:val="24"/>
              </w:rPr>
            </w:pPr>
          </w:p>
        </w:tc>
        <w:tc>
          <w:tcPr>
            <w:tcW w:w="630" w:type="dxa"/>
          </w:tcPr>
          <w:p w14:paraId="2D4C8261" w14:textId="77777777" w:rsidR="00F9409C" w:rsidRPr="003341FF" w:rsidRDefault="00F9409C" w:rsidP="00A67BD8">
            <w:pPr>
              <w:rPr>
                <w:sz w:val="24"/>
                <w:szCs w:val="24"/>
              </w:rPr>
            </w:pPr>
          </w:p>
        </w:tc>
        <w:tc>
          <w:tcPr>
            <w:tcW w:w="630" w:type="dxa"/>
          </w:tcPr>
          <w:p w14:paraId="6B32A11F" w14:textId="77777777" w:rsidR="00F9409C" w:rsidRPr="003341FF" w:rsidRDefault="00F9409C" w:rsidP="00A67BD8">
            <w:pPr>
              <w:rPr>
                <w:sz w:val="24"/>
                <w:szCs w:val="24"/>
              </w:rPr>
            </w:pPr>
          </w:p>
        </w:tc>
      </w:tr>
    </w:tbl>
    <w:p w14:paraId="374FFBAC" w14:textId="77777777" w:rsidR="00F9409C" w:rsidRPr="003341FF" w:rsidRDefault="00F9409C" w:rsidP="00F9409C">
      <w:pPr>
        <w:rPr>
          <w:sz w:val="24"/>
          <w:szCs w:val="24"/>
        </w:rPr>
      </w:pPr>
    </w:p>
    <w:tbl>
      <w:tblPr>
        <w:tblStyle w:val="TableGrid"/>
        <w:tblW w:w="0" w:type="auto"/>
        <w:tblLayout w:type="fixed"/>
        <w:tblLook w:val="04A0" w:firstRow="1" w:lastRow="0" w:firstColumn="1" w:lastColumn="0" w:noHBand="0" w:noVBand="1"/>
      </w:tblPr>
      <w:tblGrid>
        <w:gridCol w:w="6835"/>
        <w:gridCol w:w="720"/>
        <w:gridCol w:w="630"/>
        <w:gridCol w:w="630"/>
      </w:tblGrid>
      <w:tr w:rsidR="00F9409C" w:rsidRPr="003341FF" w14:paraId="63BC2D77" w14:textId="77777777" w:rsidTr="00A67BD8">
        <w:tc>
          <w:tcPr>
            <w:tcW w:w="6835" w:type="dxa"/>
          </w:tcPr>
          <w:p w14:paraId="1276D7F1" w14:textId="77777777" w:rsidR="00F9409C" w:rsidRPr="003341FF" w:rsidRDefault="00F9409C" w:rsidP="00A67BD8">
            <w:pPr>
              <w:jc w:val="center"/>
              <w:rPr>
                <w:b/>
                <w:bCs/>
                <w:sz w:val="24"/>
                <w:szCs w:val="24"/>
              </w:rPr>
            </w:pPr>
          </w:p>
        </w:tc>
        <w:tc>
          <w:tcPr>
            <w:tcW w:w="1980" w:type="dxa"/>
            <w:gridSpan w:val="3"/>
          </w:tcPr>
          <w:p w14:paraId="744705F3" w14:textId="77777777" w:rsidR="00F9409C" w:rsidRPr="007E59D8" w:rsidRDefault="00F9409C" w:rsidP="00A67BD8">
            <w:pPr>
              <w:jc w:val="center"/>
              <w:rPr>
                <w:b/>
                <w:bCs/>
                <w:sz w:val="24"/>
                <w:szCs w:val="24"/>
              </w:rPr>
            </w:pPr>
            <w:r w:rsidRPr="007E59D8">
              <w:rPr>
                <w:b/>
                <w:bCs/>
                <w:sz w:val="24"/>
                <w:szCs w:val="24"/>
              </w:rPr>
              <w:t>Semester</w:t>
            </w:r>
          </w:p>
        </w:tc>
      </w:tr>
      <w:tr w:rsidR="00F9409C" w:rsidRPr="003341FF" w14:paraId="34347A5F" w14:textId="77777777" w:rsidTr="00A67BD8">
        <w:tc>
          <w:tcPr>
            <w:tcW w:w="6835" w:type="dxa"/>
          </w:tcPr>
          <w:p w14:paraId="4529278A" w14:textId="77777777" w:rsidR="00F9409C" w:rsidRPr="003341FF" w:rsidRDefault="00F9409C" w:rsidP="00A67BD8">
            <w:pPr>
              <w:jc w:val="center"/>
              <w:rPr>
                <w:b/>
                <w:bCs/>
                <w:sz w:val="24"/>
                <w:szCs w:val="24"/>
              </w:rPr>
            </w:pPr>
            <w:r w:rsidRPr="003341FF">
              <w:rPr>
                <w:b/>
                <w:bCs/>
                <w:sz w:val="24"/>
                <w:szCs w:val="24"/>
              </w:rPr>
              <w:t>Concepts</w:t>
            </w:r>
          </w:p>
        </w:tc>
        <w:tc>
          <w:tcPr>
            <w:tcW w:w="720" w:type="dxa"/>
          </w:tcPr>
          <w:p w14:paraId="56DEB5E5" w14:textId="77777777" w:rsidR="00F9409C" w:rsidRPr="003341FF" w:rsidRDefault="00F9409C" w:rsidP="00A67BD8">
            <w:pPr>
              <w:rPr>
                <w:sz w:val="24"/>
                <w:szCs w:val="24"/>
              </w:rPr>
            </w:pPr>
            <w:r w:rsidRPr="003341FF">
              <w:rPr>
                <w:sz w:val="24"/>
                <w:szCs w:val="24"/>
              </w:rPr>
              <w:t>1</w:t>
            </w:r>
          </w:p>
        </w:tc>
        <w:tc>
          <w:tcPr>
            <w:tcW w:w="630" w:type="dxa"/>
          </w:tcPr>
          <w:p w14:paraId="38F4E716" w14:textId="77777777" w:rsidR="00F9409C" w:rsidRPr="003341FF" w:rsidRDefault="00F9409C" w:rsidP="00A67BD8">
            <w:pPr>
              <w:rPr>
                <w:sz w:val="24"/>
                <w:szCs w:val="24"/>
              </w:rPr>
            </w:pPr>
            <w:r w:rsidRPr="003341FF">
              <w:rPr>
                <w:sz w:val="24"/>
                <w:szCs w:val="24"/>
              </w:rPr>
              <w:t>2</w:t>
            </w:r>
          </w:p>
        </w:tc>
        <w:tc>
          <w:tcPr>
            <w:tcW w:w="630" w:type="dxa"/>
          </w:tcPr>
          <w:p w14:paraId="2652091E" w14:textId="77777777" w:rsidR="00F9409C" w:rsidRPr="003341FF" w:rsidRDefault="00F9409C" w:rsidP="00A67BD8">
            <w:pPr>
              <w:rPr>
                <w:sz w:val="24"/>
                <w:szCs w:val="24"/>
              </w:rPr>
            </w:pPr>
            <w:r w:rsidRPr="003341FF">
              <w:rPr>
                <w:sz w:val="24"/>
                <w:szCs w:val="24"/>
              </w:rPr>
              <w:t>3</w:t>
            </w:r>
          </w:p>
        </w:tc>
      </w:tr>
      <w:tr w:rsidR="00F9409C" w:rsidRPr="003341FF" w14:paraId="260EB6CD" w14:textId="77777777" w:rsidTr="00A67BD8">
        <w:tc>
          <w:tcPr>
            <w:tcW w:w="6835" w:type="dxa"/>
          </w:tcPr>
          <w:p w14:paraId="5C476A5F" w14:textId="77777777" w:rsidR="00F9409C" w:rsidRPr="003341FF" w:rsidRDefault="00F9409C" w:rsidP="00A67BD8">
            <w:pPr>
              <w:rPr>
                <w:b/>
                <w:bCs/>
                <w:sz w:val="24"/>
                <w:szCs w:val="24"/>
              </w:rPr>
            </w:pPr>
            <w:r w:rsidRPr="003341FF">
              <w:rPr>
                <w:b/>
                <w:bCs/>
                <w:sz w:val="24"/>
                <w:szCs w:val="24"/>
              </w:rPr>
              <w:t>Clinical Judgement</w:t>
            </w:r>
          </w:p>
          <w:p w14:paraId="3AC8B2E0" w14:textId="77777777" w:rsidR="00F9409C" w:rsidRPr="003341FF" w:rsidRDefault="00F9409C" w:rsidP="00A67BD8">
            <w:pPr>
              <w:rPr>
                <w:b/>
                <w:bCs/>
                <w:sz w:val="24"/>
                <w:szCs w:val="24"/>
              </w:rPr>
            </w:pPr>
            <w:r w:rsidRPr="003341FF">
              <w:rPr>
                <w:sz w:val="24"/>
                <w:szCs w:val="24"/>
              </w:rPr>
              <w:t>As one of the key attributes of professional nursing, clinical judgment refers to the process by which nurses make decisions based on nursing knowledge (evidence, theories, ways/patterns of knowing), other disciplinary knowledge, critical thinking, and clinical reasoning (Manetti, 2019). This process is used to understand and interpret information in the delivery of care. Clinical decision making based on clinical judgment is directly related to care outcomes.</w:t>
            </w:r>
          </w:p>
        </w:tc>
        <w:tc>
          <w:tcPr>
            <w:tcW w:w="720" w:type="dxa"/>
          </w:tcPr>
          <w:p w14:paraId="40831896" w14:textId="77777777" w:rsidR="00F9409C" w:rsidRPr="003341FF" w:rsidRDefault="00F9409C" w:rsidP="00A67BD8">
            <w:pPr>
              <w:rPr>
                <w:sz w:val="24"/>
                <w:szCs w:val="24"/>
              </w:rPr>
            </w:pPr>
          </w:p>
        </w:tc>
        <w:tc>
          <w:tcPr>
            <w:tcW w:w="630" w:type="dxa"/>
          </w:tcPr>
          <w:p w14:paraId="00530AD6" w14:textId="77777777" w:rsidR="00F9409C" w:rsidRPr="003341FF" w:rsidRDefault="00F9409C" w:rsidP="00A67BD8">
            <w:pPr>
              <w:rPr>
                <w:sz w:val="24"/>
                <w:szCs w:val="24"/>
              </w:rPr>
            </w:pPr>
          </w:p>
        </w:tc>
        <w:tc>
          <w:tcPr>
            <w:tcW w:w="630" w:type="dxa"/>
          </w:tcPr>
          <w:p w14:paraId="0CD36D24" w14:textId="77777777" w:rsidR="00F9409C" w:rsidRPr="003341FF" w:rsidRDefault="00F9409C" w:rsidP="00A67BD8">
            <w:pPr>
              <w:rPr>
                <w:sz w:val="24"/>
                <w:szCs w:val="24"/>
              </w:rPr>
            </w:pPr>
          </w:p>
        </w:tc>
      </w:tr>
      <w:tr w:rsidR="00F9409C" w:rsidRPr="003341FF" w14:paraId="0BDB6982" w14:textId="77777777" w:rsidTr="00A67BD8">
        <w:tc>
          <w:tcPr>
            <w:tcW w:w="6835" w:type="dxa"/>
          </w:tcPr>
          <w:p w14:paraId="1D87AB96" w14:textId="77777777" w:rsidR="00F9409C" w:rsidRPr="003341FF" w:rsidRDefault="00F9409C" w:rsidP="00A67BD8">
            <w:pPr>
              <w:rPr>
                <w:b/>
                <w:bCs/>
                <w:sz w:val="24"/>
                <w:szCs w:val="24"/>
              </w:rPr>
            </w:pPr>
            <w:r w:rsidRPr="003341FF">
              <w:rPr>
                <w:b/>
                <w:bCs/>
                <w:sz w:val="24"/>
                <w:szCs w:val="24"/>
              </w:rPr>
              <w:t>Communication</w:t>
            </w:r>
          </w:p>
          <w:p w14:paraId="78CE4AE7" w14:textId="77777777" w:rsidR="00F9409C" w:rsidRPr="003341FF" w:rsidRDefault="00F9409C" w:rsidP="00A67BD8">
            <w:pPr>
              <w:rPr>
                <w:b/>
                <w:bCs/>
                <w:sz w:val="24"/>
                <w:szCs w:val="24"/>
              </w:rPr>
            </w:pPr>
            <w:r w:rsidRPr="003341FF">
              <w:rPr>
                <w:sz w:val="24"/>
                <w:szCs w:val="24"/>
              </w:rPr>
              <w:t>Communication, informed by nursing and other theories, is a central component in all areas of nursing practice. Communication is defined as an exchange of information, thoughts, and feelings through a variety of mechanisms. The definition encompasses the various ways people interact with each other, including verbal, written, behavioral, body language, touch, and emotion. Communication also includes intentionality, mutuality, partnerships, trust, and presence. Effective communication between nurses and individuals and between nurses and other health professionals is necessary for the delivery of high quality, individualized nursing care. With increasing frequency, communication is delivered through technological modalities. Communication also is a core component of team-based, interprofessional care and closely interrelated with the concept Social Determinants of Health (described below).</w:t>
            </w:r>
          </w:p>
        </w:tc>
        <w:tc>
          <w:tcPr>
            <w:tcW w:w="720" w:type="dxa"/>
          </w:tcPr>
          <w:p w14:paraId="1D1C8B53" w14:textId="77777777" w:rsidR="00F9409C" w:rsidRPr="003341FF" w:rsidRDefault="00F9409C" w:rsidP="00A67BD8">
            <w:pPr>
              <w:rPr>
                <w:sz w:val="24"/>
                <w:szCs w:val="24"/>
              </w:rPr>
            </w:pPr>
          </w:p>
        </w:tc>
        <w:tc>
          <w:tcPr>
            <w:tcW w:w="630" w:type="dxa"/>
          </w:tcPr>
          <w:p w14:paraId="6B19B3B6" w14:textId="77777777" w:rsidR="00F9409C" w:rsidRPr="003341FF" w:rsidRDefault="00F9409C" w:rsidP="00A67BD8">
            <w:pPr>
              <w:rPr>
                <w:sz w:val="24"/>
                <w:szCs w:val="24"/>
              </w:rPr>
            </w:pPr>
          </w:p>
        </w:tc>
        <w:tc>
          <w:tcPr>
            <w:tcW w:w="630" w:type="dxa"/>
          </w:tcPr>
          <w:p w14:paraId="54102EAC" w14:textId="77777777" w:rsidR="00F9409C" w:rsidRPr="003341FF" w:rsidRDefault="00F9409C" w:rsidP="00A67BD8">
            <w:pPr>
              <w:rPr>
                <w:sz w:val="24"/>
                <w:szCs w:val="24"/>
              </w:rPr>
            </w:pPr>
          </w:p>
        </w:tc>
      </w:tr>
      <w:tr w:rsidR="00F9409C" w:rsidRPr="003341FF" w14:paraId="1F8D5E2C" w14:textId="77777777" w:rsidTr="00A67BD8">
        <w:tc>
          <w:tcPr>
            <w:tcW w:w="6835" w:type="dxa"/>
          </w:tcPr>
          <w:p w14:paraId="7B6B5EB7" w14:textId="77777777" w:rsidR="00F9409C" w:rsidRPr="003341FF" w:rsidRDefault="00F9409C" w:rsidP="00A67BD8">
            <w:pPr>
              <w:rPr>
                <w:b/>
                <w:bCs/>
                <w:sz w:val="24"/>
                <w:szCs w:val="24"/>
              </w:rPr>
            </w:pPr>
            <w:r w:rsidRPr="003341FF">
              <w:rPr>
                <w:b/>
                <w:bCs/>
                <w:sz w:val="24"/>
                <w:szCs w:val="24"/>
              </w:rPr>
              <w:t>Compassionate Care</w:t>
            </w:r>
          </w:p>
          <w:p w14:paraId="611D7F0D" w14:textId="77777777" w:rsidR="00F9409C" w:rsidRPr="003341FF" w:rsidRDefault="00F9409C" w:rsidP="00A67BD8">
            <w:pPr>
              <w:rPr>
                <w:b/>
                <w:bCs/>
                <w:sz w:val="24"/>
                <w:szCs w:val="24"/>
              </w:rPr>
            </w:pPr>
            <w:r w:rsidRPr="003341FF">
              <w:rPr>
                <w:sz w:val="24"/>
                <w:szCs w:val="24"/>
              </w:rPr>
              <w:t xml:space="preserve">As an essential principle of person-centered care, compassionate care refers to the way nurses relate to others as human beings and involves “noticing another person’s vulnerability, experiencing an emotional reaction to this, and acting in some way with them in a way that is meaningful for people” (Murray &amp; </w:t>
            </w:r>
            <w:proofErr w:type="spellStart"/>
            <w:r w:rsidRPr="003341FF">
              <w:rPr>
                <w:sz w:val="24"/>
                <w:szCs w:val="24"/>
              </w:rPr>
              <w:t>Tuqiri</w:t>
            </w:r>
            <w:proofErr w:type="spellEnd"/>
            <w:r w:rsidRPr="003341FF">
              <w:rPr>
                <w:sz w:val="24"/>
                <w:szCs w:val="24"/>
              </w:rPr>
              <w:t>, 2020). Compassionate care is interrelated with other concepts such as caring, empathy, and respect and is also closely associated with patient satisfaction.</w:t>
            </w:r>
          </w:p>
        </w:tc>
        <w:tc>
          <w:tcPr>
            <w:tcW w:w="720" w:type="dxa"/>
          </w:tcPr>
          <w:p w14:paraId="439FF734" w14:textId="77777777" w:rsidR="00F9409C" w:rsidRPr="003341FF" w:rsidRDefault="00F9409C" w:rsidP="00A67BD8">
            <w:pPr>
              <w:rPr>
                <w:sz w:val="24"/>
                <w:szCs w:val="24"/>
              </w:rPr>
            </w:pPr>
          </w:p>
        </w:tc>
        <w:tc>
          <w:tcPr>
            <w:tcW w:w="630" w:type="dxa"/>
          </w:tcPr>
          <w:p w14:paraId="6ADB6BCA" w14:textId="77777777" w:rsidR="00F9409C" w:rsidRPr="003341FF" w:rsidRDefault="00F9409C" w:rsidP="00A67BD8">
            <w:pPr>
              <w:rPr>
                <w:sz w:val="24"/>
                <w:szCs w:val="24"/>
              </w:rPr>
            </w:pPr>
          </w:p>
        </w:tc>
        <w:tc>
          <w:tcPr>
            <w:tcW w:w="630" w:type="dxa"/>
          </w:tcPr>
          <w:p w14:paraId="7EC325C8" w14:textId="77777777" w:rsidR="00F9409C" w:rsidRPr="003341FF" w:rsidRDefault="00F9409C" w:rsidP="00A67BD8">
            <w:pPr>
              <w:rPr>
                <w:sz w:val="24"/>
                <w:szCs w:val="24"/>
              </w:rPr>
            </w:pPr>
          </w:p>
        </w:tc>
      </w:tr>
      <w:tr w:rsidR="00F9409C" w:rsidRPr="003341FF" w14:paraId="3DB2498B" w14:textId="77777777" w:rsidTr="00A67BD8">
        <w:tc>
          <w:tcPr>
            <w:tcW w:w="6835" w:type="dxa"/>
          </w:tcPr>
          <w:p w14:paraId="0D6282D9" w14:textId="77777777" w:rsidR="00F9409C" w:rsidRPr="003341FF" w:rsidRDefault="00F9409C" w:rsidP="00A67BD8">
            <w:pPr>
              <w:rPr>
                <w:b/>
                <w:bCs/>
                <w:sz w:val="24"/>
                <w:szCs w:val="24"/>
              </w:rPr>
            </w:pPr>
            <w:r w:rsidRPr="003341FF">
              <w:rPr>
                <w:b/>
                <w:bCs/>
                <w:sz w:val="24"/>
                <w:szCs w:val="24"/>
              </w:rPr>
              <w:t>Diversity, Equity, and Inclusion</w:t>
            </w:r>
          </w:p>
          <w:p w14:paraId="17426F8A" w14:textId="77777777" w:rsidR="00F9409C" w:rsidRPr="003341FF" w:rsidRDefault="00F9409C" w:rsidP="00A67BD8">
            <w:pPr>
              <w:rPr>
                <w:b/>
                <w:bCs/>
                <w:sz w:val="24"/>
                <w:szCs w:val="24"/>
              </w:rPr>
            </w:pPr>
            <w:r w:rsidRPr="003341FF">
              <w:rPr>
                <w:sz w:val="24"/>
                <w:szCs w:val="24"/>
              </w:rPr>
              <w:t>Collectively, diversity, equity, and inclusion (DEI) refers to a broad range of individual, population, and social constructs and is adapted in the Essentials as one of the most visible concepts. Although these are collectively considered a concept, differentiation of each conceptual element leads to enhanced understanding.</w:t>
            </w:r>
          </w:p>
        </w:tc>
        <w:tc>
          <w:tcPr>
            <w:tcW w:w="720" w:type="dxa"/>
          </w:tcPr>
          <w:p w14:paraId="6ABDB727" w14:textId="77777777" w:rsidR="00F9409C" w:rsidRPr="003341FF" w:rsidRDefault="00F9409C" w:rsidP="00A67BD8">
            <w:pPr>
              <w:rPr>
                <w:sz w:val="24"/>
                <w:szCs w:val="24"/>
              </w:rPr>
            </w:pPr>
          </w:p>
        </w:tc>
        <w:tc>
          <w:tcPr>
            <w:tcW w:w="630" w:type="dxa"/>
          </w:tcPr>
          <w:p w14:paraId="0B2851F3" w14:textId="77777777" w:rsidR="00F9409C" w:rsidRPr="003341FF" w:rsidRDefault="00F9409C" w:rsidP="00A67BD8">
            <w:pPr>
              <w:rPr>
                <w:sz w:val="24"/>
                <w:szCs w:val="24"/>
              </w:rPr>
            </w:pPr>
          </w:p>
        </w:tc>
        <w:tc>
          <w:tcPr>
            <w:tcW w:w="630" w:type="dxa"/>
          </w:tcPr>
          <w:p w14:paraId="24DC97A5" w14:textId="77777777" w:rsidR="00F9409C" w:rsidRPr="003341FF" w:rsidRDefault="00F9409C" w:rsidP="00A67BD8">
            <w:pPr>
              <w:rPr>
                <w:sz w:val="24"/>
                <w:szCs w:val="24"/>
              </w:rPr>
            </w:pPr>
          </w:p>
        </w:tc>
      </w:tr>
      <w:tr w:rsidR="00F9409C" w:rsidRPr="003341FF" w14:paraId="1527B6E8" w14:textId="77777777" w:rsidTr="00A67BD8">
        <w:tc>
          <w:tcPr>
            <w:tcW w:w="6835" w:type="dxa"/>
          </w:tcPr>
          <w:p w14:paraId="7BBC209A" w14:textId="77777777" w:rsidR="00F9409C" w:rsidRPr="003341FF" w:rsidRDefault="00F9409C" w:rsidP="00A67BD8">
            <w:pPr>
              <w:rPr>
                <w:b/>
                <w:bCs/>
                <w:sz w:val="24"/>
                <w:szCs w:val="24"/>
              </w:rPr>
            </w:pPr>
            <w:r w:rsidRPr="003341FF">
              <w:rPr>
                <w:b/>
                <w:bCs/>
                <w:sz w:val="24"/>
                <w:szCs w:val="24"/>
              </w:rPr>
              <w:t>Ethics</w:t>
            </w:r>
          </w:p>
          <w:p w14:paraId="7B3B9C3E" w14:textId="77777777" w:rsidR="00F9409C" w:rsidRPr="003341FF" w:rsidRDefault="00F9409C" w:rsidP="00A67BD8">
            <w:pPr>
              <w:rPr>
                <w:b/>
                <w:bCs/>
                <w:sz w:val="24"/>
                <w:szCs w:val="24"/>
              </w:rPr>
            </w:pPr>
            <w:r w:rsidRPr="003341FF">
              <w:rPr>
                <w:sz w:val="24"/>
                <w:szCs w:val="24"/>
              </w:rPr>
              <w:t>Core to professional nursing practice, ethics refers to principles that guide a person’s behavior. Ethics is closely tied to moral philosophy involving the study of or examination of morality through a variety of different approaches (Tubbs, 2009). There are commonly accepted principles in bioethics that include autonomy, beneficence, non-maleficence, and justice (ANA 2015; ACNM, 2015; AANA, 2018; ICN, 2012). The study of ethics as it relates to nursing practice has led to the exploration of other relevant concepts, including moral distress, moral hazard, moral community, and moral or critical resilience.</w:t>
            </w:r>
          </w:p>
        </w:tc>
        <w:tc>
          <w:tcPr>
            <w:tcW w:w="720" w:type="dxa"/>
          </w:tcPr>
          <w:p w14:paraId="38E5F0BB" w14:textId="77777777" w:rsidR="00F9409C" w:rsidRPr="003341FF" w:rsidRDefault="00F9409C" w:rsidP="00A67BD8">
            <w:pPr>
              <w:rPr>
                <w:sz w:val="24"/>
                <w:szCs w:val="24"/>
              </w:rPr>
            </w:pPr>
          </w:p>
        </w:tc>
        <w:tc>
          <w:tcPr>
            <w:tcW w:w="630" w:type="dxa"/>
          </w:tcPr>
          <w:p w14:paraId="685119A9" w14:textId="77777777" w:rsidR="00F9409C" w:rsidRPr="003341FF" w:rsidRDefault="00F9409C" w:rsidP="00A67BD8">
            <w:pPr>
              <w:rPr>
                <w:sz w:val="24"/>
                <w:szCs w:val="24"/>
              </w:rPr>
            </w:pPr>
          </w:p>
        </w:tc>
        <w:tc>
          <w:tcPr>
            <w:tcW w:w="630" w:type="dxa"/>
          </w:tcPr>
          <w:p w14:paraId="0A525F89" w14:textId="77777777" w:rsidR="00F9409C" w:rsidRPr="003341FF" w:rsidRDefault="00F9409C" w:rsidP="00A67BD8">
            <w:pPr>
              <w:rPr>
                <w:sz w:val="24"/>
                <w:szCs w:val="24"/>
              </w:rPr>
            </w:pPr>
          </w:p>
        </w:tc>
      </w:tr>
      <w:tr w:rsidR="00F9409C" w:rsidRPr="003341FF" w14:paraId="74113D42" w14:textId="77777777" w:rsidTr="00A67BD8">
        <w:tc>
          <w:tcPr>
            <w:tcW w:w="6835" w:type="dxa"/>
          </w:tcPr>
          <w:p w14:paraId="2FA0953C" w14:textId="77777777" w:rsidR="00F9409C" w:rsidRPr="003341FF" w:rsidRDefault="00F9409C" w:rsidP="00A67BD8">
            <w:pPr>
              <w:rPr>
                <w:b/>
                <w:bCs/>
                <w:sz w:val="24"/>
                <w:szCs w:val="24"/>
              </w:rPr>
            </w:pPr>
            <w:r w:rsidRPr="003341FF">
              <w:rPr>
                <w:b/>
                <w:bCs/>
                <w:sz w:val="24"/>
                <w:szCs w:val="24"/>
              </w:rPr>
              <w:t>Evidence-Based Practice</w:t>
            </w:r>
          </w:p>
          <w:p w14:paraId="3E89E60E" w14:textId="77777777" w:rsidR="00F9409C" w:rsidRPr="003341FF" w:rsidRDefault="00F9409C" w:rsidP="00A67BD8">
            <w:pPr>
              <w:rPr>
                <w:b/>
                <w:bCs/>
                <w:sz w:val="24"/>
                <w:szCs w:val="24"/>
              </w:rPr>
            </w:pPr>
            <w:r w:rsidRPr="003341FF">
              <w:rPr>
                <w:sz w:val="24"/>
                <w:szCs w:val="24"/>
              </w:rPr>
              <w:t>The delivery of optimal health care requires the integration of current evidence and clinical expertise with individual and family preferences. Evidence-based practice is a problem-solving approach to the delivery of health care that integrates best evidence from studies and patient care data with clinician expertise and patient preferences and values (Melnyk, Fineout-Overhold, Stillwell, &amp; Williamson, 2010). In addition, there is a need to consider those scientific studies that ask: whose perspectives are solicited, who creates the evidence, how is that evidence created, what questions remain unanswered, and what harm may be created? Answers to these questions are paramount to incorporating meaningful, culturally safe, evidence-based practice (Nursing Mutual Aid, 2020).</w:t>
            </w:r>
          </w:p>
        </w:tc>
        <w:tc>
          <w:tcPr>
            <w:tcW w:w="720" w:type="dxa"/>
          </w:tcPr>
          <w:p w14:paraId="4B4B76F6" w14:textId="77777777" w:rsidR="00F9409C" w:rsidRPr="003341FF" w:rsidRDefault="00F9409C" w:rsidP="00A67BD8">
            <w:pPr>
              <w:rPr>
                <w:sz w:val="24"/>
                <w:szCs w:val="24"/>
              </w:rPr>
            </w:pPr>
          </w:p>
        </w:tc>
        <w:tc>
          <w:tcPr>
            <w:tcW w:w="630" w:type="dxa"/>
          </w:tcPr>
          <w:p w14:paraId="291F86F9" w14:textId="77777777" w:rsidR="00F9409C" w:rsidRPr="003341FF" w:rsidRDefault="00F9409C" w:rsidP="00A67BD8">
            <w:pPr>
              <w:rPr>
                <w:sz w:val="24"/>
                <w:szCs w:val="24"/>
              </w:rPr>
            </w:pPr>
          </w:p>
        </w:tc>
        <w:tc>
          <w:tcPr>
            <w:tcW w:w="630" w:type="dxa"/>
          </w:tcPr>
          <w:p w14:paraId="3989BC80" w14:textId="77777777" w:rsidR="00F9409C" w:rsidRPr="003341FF" w:rsidRDefault="00F9409C" w:rsidP="00A67BD8">
            <w:pPr>
              <w:rPr>
                <w:sz w:val="24"/>
                <w:szCs w:val="24"/>
              </w:rPr>
            </w:pPr>
          </w:p>
        </w:tc>
      </w:tr>
      <w:tr w:rsidR="00F9409C" w:rsidRPr="003341FF" w14:paraId="338873E8" w14:textId="77777777" w:rsidTr="00A67BD8">
        <w:tc>
          <w:tcPr>
            <w:tcW w:w="6835" w:type="dxa"/>
          </w:tcPr>
          <w:p w14:paraId="5468071C" w14:textId="77777777" w:rsidR="00F9409C" w:rsidRPr="003341FF" w:rsidRDefault="00F9409C" w:rsidP="00A67BD8">
            <w:pPr>
              <w:rPr>
                <w:b/>
                <w:bCs/>
                <w:sz w:val="24"/>
                <w:szCs w:val="24"/>
              </w:rPr>
            </w:pPr>
            <w:r w:rsidRPr="003341FF">
              <w:rPr>
                <w:b/>
                <w:bCs/>
                <w:sz w:val="24"/>
                <w:szCs w:val="24"/>
              </w:rPr>
              <w:t>Health Policy</w:t>
            </w:r>
          </w:p>
          <w:p w14:paraId="35E59A02" w14:textId="77777777" w:rsidR="00F9409C" w:rsidRPr="003341FF" w:rsidRDefault="00F9409C" w:rsidP="00A67BD8">
            <w:pPr>
              <w:rPr>
                <w:b/>
                <w:bCs/>
                <w:sz w:val="24"/>
                <w:szCs w:val="24"/>
              </w:rPr>
            </w:pPr>
            <w:r w:rsidRPr="003341FF">
              <w:rPr>
                <w:sz w:val="24"/>
                <w:szCs w:val="24"/>
              </w:rPr>
              <w:t>Health policy involves goal directed decision-making about health that is the result of an authorized public decision-making process (Keller &amp; Ridenour, 2021). Nurses play critical roles in advocating for policy that impacts patients and the profession, especially when speaking with a united voice on issues that affect nursing practice and health outcomes. Nurses can have a profound influence on health policy by becoming engaged in the policy process on many levels, which includes interpreting, evaluating, and leading policy change.</w:t>
            </w:r>
          </w:p>
        </w:tc>
        <w:tc>
          <w:tcPr>
            <w:tcW w:w="720" w:type="dxa"/>
          </w:tcPr>
          <w:p w14:paraId="44521A97" w14:textId="77777777" w:rsidR="00F9409C" w:rsidRPr="003341FF" w:rsidRDefault="00F9409C" w:rsidP="00A67BD8">
            <w:pPr>
              <w:rPr>
                <w:sz w:val="24"/>
                <w:szCs w:val="24"/>
              </w:rPr>
            </w:pPr>
          </w:p>
        </w:tc>
        <w:tc>
          <w:tcPr>
            <w:tcW w:w="630" w:type="dxa"/>
          </w:tcPr>
          <w:p w14:paraId="1CD2E0DC" w14:textId="77777777" w:rsidR="00F9409C" w:rsidRPr="003341FF" w:rsidRDefault="00F9409C" w:rsidP="00A67BD8">
            <w:pPr>
              <w:rPr>
                <w:sz w:val="24"/>
                <w:szCs w:val="24"/>
              </w:rPr>
            </w:pPr>
          </w:p>
        </w:tc>
        <w:tc>
          <w:tcPr>
            <w:tcW w:w="630" w:type="dxa"/>
          </w:tcPr>
          <w:p w14:paraId="61090EC5" w14:textId="77777777" w:rsidR="00F9409C" w:rsidRPr="003341FF" w:rsidRDefault="00F9409C" w:rsidP="00A67BD8">
            <w:pPr>
              <w:rPr>
                <w:sz w:val="24"/>
                <w:szCs w:val="24"/>
              </w:rPr>
            </w:pPr>
          </w:p>
        </w:tc>
      </w:tr>
      <w:tr w:rsidR="00F9409C" w:rsidRPr="003341FF" w14:paraId="54F3FC50" w14:textId="77777777" w:rsidTr="00A67BD8">
        <w:tc>
          <w:tcPr>
            <w:tcW w:w="6835" w:type="dxa"/>
          </w:tcPr>
          <w:p w14:paraId="14D36B0B" w14:textId="77777777" w:rsidR="00F9409C" w:rsidRPr="003341FF" w:rsidRDefault="00F9409C" w:rsidP="00A67BD8">
            <w:pPr>
              <w:rPr>
                <w:b/>
                <w:bCs/>
                <w:sz w:val="24"/>
                <w:szCs w:val="24"/>
              </w:rPr>
            </w:pPr>
            <w:r w:rsidRPr="003341FF">
              <w:rPr>
                <w:b/>
                <w:bCs/>
                <w:sz w:val="24"/>
                <w:szCs w:val="24"/>
              </w:rPr>
              <w:t>Social Determinants of Health</w:t>
            </w:r>
          </w:p>
          <w:p w14:paraId="0DBE3DB8" w14:textId="77777777" w:rsidR="00F9409C" w:rsidRPr="003341FF" w:rsidRDefault="00F9409C" w:rsidP="00A67BD8">
            <w:pPr>
              <w:rPr>
                <w:b/>
                <w:bCs/>
                <w:sz w:val="24"/>
                <w:szCs w:val="24"/>
              </w:rPr>
            </w:pPr>
            <w:r w:rsidRPr="003341FF">
              <w:rPr>
                <w:sz w:val="24"/>
                <w:szCs w:val="24"/>
              </w:rPr>
              <w:t>Determinants of health, a broader term, include personal, social, economic, and environmental factors that impact health. Social determinants of health, a primary component of determinants of health “are the conditions in the environment where people are born, live, learn, work, play, worship, and age that affect a wide range of health, functioning, and quality of life outcomes and risks.” The social determinants of health contribute to wide health disparities and inequities in areas such as economic stability, education quality and access, healthcare quality and access, neighborhood and built environment, and social and community context (Healthy People, 2030). Nursing practices such as assessment, health promotion, access to care, and patient teaching support improvements in health outcomes. The social determinants of health are closely interrelated with the concepts of diversity, equity, and inclusion, health policy, and communication.</w:t>
            </w:r>
          </w:p>
        </w:tc>
        <w:tc>
          <w:tcPr>
            <w:tcW w:w="720" w:type="dxa"/>
          </w:tcPr>
          <w:p w14:paraId="56528293" w14:textId="77777777" w:rsidR="00F9409C" w:rsidRPr="003341FF" w:rsidRDefault="00F9409C" w:rsidP="00A67BD8">
            <w:pPr>
              <w:rPr>
                <w:sz w:val="24"/>
                <w:szCs w:val="24"/>
              </w:rPr>
            </w:pPr>
          </w:p>
        </w:tc>
        <w:tc>
          <w:tcPr>
            <w:tcW w:w="630" w:type="dxa"/>
          </w:tcPr>
          <w:p w14:paraId="36682D3A" w14:textId="77777777" w:rsidR="00F9409C" w:rsidRPr="003341FF" w:rsidRDefault="00F9409C" w:rsidP="00A67BD8">
            <w:pPr>
              <w:rPr>
                <w:sz w:val="24"/>
                <w:szCs w:val="24"/>
              </w:rPr>
            </w:pPr>
          </w:p>
        </w:tc>
        <w:tc>
          <w:tcPr>
            <w:tcW w:w="630" w:type="dxa"/>
          </w:tcPr>
          <w:p w14:paraId="559BCC28" w14:textId="77777777" w:rsidR="00F9409C" w:rsidRPr="003341FF" w:rsidRDefault="00F9409C" w:rsidP="00A67BD8">
            <w:pPr>
              <w:rPr>
                <w:sz w:val="24"/>
                <w:szCs w:val="24"/>
              </w:rPr>
            </w:pPr>
          </w:p>
        </w:tc>
      </w:tr>
    </w:tbl>
    <w:p w14:paraId="2F23647A" w14:textId="77777777" w:rsidR="00F9409C" w:rsidRPr="003341FF" w:rsidRDefault="00F9409C" w:rsidP="00F9409C">
      <w:pPr>
        <w:rPr>
          <w:sz w:val="24"/>
          <w:szCs w:val="24"/>
        </w:rPr>
      </w:pPr>
    </w:p>
    <w:tbl>
      <w:tblPr>
        <w:tblStyle w:val="TableGrid"/>
        <w:tblW w:w="0" w:type="auto"/>
        <w:tblLook w:val="04A0" w:firstRow="1" w:lastRow="0" w:firstColumn="1" w:lastColumn="0" w:noHBand="0" w:noVBand="1"/>
      </w:tblPr>
      <w:tblGrid>
        <w:gridCol w:w="5035"/>
        <w:gridCol w:w="1260"/>
        <w:gridCol w:w="1260"/>
        <w:gridCol w:w="1260"/>
      </w:tblGrid>
      <w:tr w:rsidR="00F9409C" w:rsidRPr="003341FF" w14:paraId="2AB279AE" w14:textId="77777777" w:rsidTr="00A67BD8">
        <w:tc>
          <w:tcPr>
            <w:tcW w:w="5035" w:type="dxa"/>
          </w:tcPr>
          <w:p w14:paraId="7BD266DF" w14:textId="77777777" w:rsidR="00F9409C" w:rsidRPr="003341FF" w:rsidRDefault="00F9409C" w:rsidP="00A67BD8">
            <w:pPr>
              <w:rPr>
                <w:b/>
                <w:bCs/>
                <w:sz w:val="24"/>
                <w:szCs w:val="24"/>
              </w:rPr>
            </w:pPr>
            <w:r w:rsidRPr="003341FF">
              <w:rPr>
                <w:b/>
                <w:bCs/>
                <w:sz w:val="24"/>
                <w:szCs w:val="24"/>
              </w:rPr>
              <w:t>BMCU SON Student Learning Outcomes</w:t>
            </w:r>
          </w:p>
        </w:tc>
        <w:tc>
          <w:tcPr>
            <w:tcW w:w="1260" w:type="dxa"/>
          </w:tcPr>
          <w:p w14:paraId="51C16EF3" w14:textId="77777777" w:rsidR="00F9409C" w:rsidRPr="003341FF" w:rsidRDefault="00F9409C" w:rsidP="00A67BD8">
            <w:pPr>
              <w:rPr>
                <w:b/>
                <w:bCs/>
                <w:sz w:val="24"/>
                <w:szCs w:val="24"/>
              </w:rPr>
            </w:pPr>
            <w:r w:rsidRPr="003341FF">
              <w:rPr>
                <w:b/>
                <w:bCs/>
                <w:sz w:val="24"/>
                <w:szCs w:val="24"/>
              </w:rPr>
              <w:t>Semester 1</w:t>
            </w:r>
          </w:p>
        </w:tc>
        <w:tc>
          <w:tcPr>
            <w:tcW w:w="1260" w:type="dxa"/>
          </w:tcPr>
          <w:p w14:paraId="04CA3686" w14:textId="77777777" w:rsidR="00F9409C" w:rsidRPr="003341FF" w:rsidRDefault="00F9409C" w:rsidP="00A67BD8">
            <w:pPr>
              <w:rPr>
                <w:b/>
                <w:bCs/>
                <w:sz w:val="24"/>
                <w:szCs w:val="24"/>
              </w:rPr>
            </w:pPr>
            <w:r w:rsidRPr="003341FF">
              <w:rPr>
                <w:b/>
                <w:bCs/>
                <w:sz w:val="24"/>
                <w:szCs w:val="24"/>
              </w:rPr>
              <w:t>Semester 2</w:t>
            </w:r>
          </w:p>
        </w:tc>
        <w:tc>
          <w:tcPr>
            <w:tcW w:w="1260" w:type="dxa"/>
          </w:tcPr>
          <w:p w14:paraId="5C9A68C7" w14:textId="77777777" w:rsidR="00F9409C" w:rsidRPr="003341FF" w:rsidRDefault="00F9409C" w:rsidP="00A67BD8">
            <w:pPr>
              <w:rPr>
                <w:b/>
                <w:bCs/>
                <w:sz w:val="24"/>
                <w:szCs w:val="24"/>
              </w:rPr>
            </w:pPr>
            <w:r w:rsidRPr="003341FF">
              <w:rPr>
                <w:b/>
                <w:bCs/>
                <w:sz w:val="24"/>
                <w:szCs w:val="24"/>
              </w:rPr>
              <w:t>Semester 3</w:t>
            </w:r>
          </w:p>
        </w:tc>
      </w:tr>
      <w:tr w:rsidR="00F9409C" w:rsidRPr="003341FF" w14:paraId="7085C78E" w14:textId="77777777" w:rsidTr="00A67BD8">
        <w:tc>
          <w:tcPr>
            <w:tcW w:w="5035" w:type="dxa"/>
          </w:tcPr>
          <w:p w14:paraId="1BF2C475"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Describe and integrate missional healing into nursing practice.</w:t>
            </w:r>
          </w:p>
        </w:tc>
        <w:tc>
          <w:tcPr>
            <w:tcW w:w="1260" w:type="dxa"/>
          </w:tcPr>
          <w:p w14:paraId="4B67717A" w14:textId="77777777" w:rsidR="00F9409C" w:rsidRPr="003341FF" w:rsidRDefault="00F9409C" w:rsidP="00A67BD8">
            <w:pPr>
              <w:rPr>
                <w:sz w:val="24"/>
                <w:szCs w:val="24"/>
              </w:rPr>
            </w:pPr>
          </w:p>
        </w:tc>
        <w:tc>
          <w:tcPr>
            <w:tcW w:w="1260" w:type="dxa"/>
          </w:tcPr>
          <w:p w14:paraId="5A793F45" w14:textId="77777777" w:rsidR="00F9409C" w:rsidRPr="003341FF" w:rsidRDefault="00F9409C" w:rsidP="00A67BD8">
            <w:pPr>
              <w:rPr>
                <w:sz w:val="24"/>
                <w:szCs w:val="24"/>
              </w:rPr>
            </w:pPr>
          </w:p>
        </w:tc>
        <w:tc>
          <w:tcPr>
            <w:tcW w:w="1260" w:type="dxa"/>
          </w:tcPr>
          <w:p w14:paraId="787D0DC2" w14:textId="77777777" w:rsidR="00F9409C" w:rsidRPr="003341FF" w:rsidRDefault="00F9409C" w:rsidP="00A67BD8">
            <w:pPr>
              <w:rPr>
                <w:sz w:val="24"/>
                <w:szCs w:val="24"/>
              </w:rPr>
            </w:pPr>
          </w:p>
        </w:tc>
      </w:tr>
      <w:tr w:rsidR="00F9409C" w:rsidRPr="003341FF" w14:paraId="5E653D70" w14:textId="77777777" w:rsidTr="00A67BD8">
        <w:tc>
          <w:tcPr>
            <w:tcW w:w="5035" w:type="dxa"/>
          </w:tcPr>
          <w:p w14:paraId="57458AFF"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Provide Christ-line holistic person-centered care in addressing the complicated healthcare contexts of the patient, family and important others.</w:t>
            </w:r>
          </w:p>
        </w:tc>
        <w:tc>
          <w:tcPr>
            <w:tcW w:w="1260" w:type="dxa"/>
          </w:tcPr>
          <w:p w14:paraId="21F22E95" w14:textId="77777777" w:rsidR="00F9409C" w:rsidRPr="003341FF" w:rsidRDefault="00F9409C" w:rsidP="00A67BD8">
            <w:pPr>
              <w:rPr>
                <w:sz w:val="24"/>
                <w:szCs w:val="24"/>
              </w:rPr>
            </w:pPr>
          </w:p>
        </w:tc>
        <w:tc>
          <w:tcPr>
            <w:tcW w:w="1260" w:type="dxa"/>
          </w:tcPr>
          <w:p w14:paraId="62F1CAB7" w14:textId="77777777" w:rsidR="00F9409C" w:rsidRPr="003341FF" w:rsidRDefault="00F9409C" w:rsidP="00A67BD8">
            <w:pPr>
              <w:rPr>
                <w:sz w:val="24"/>
                <w:szCs w:val="24"/>
              </w:rPr>
            </w:pPr>
          </w:p>
        </w:tc>
        <w:tc>
          <w:tcPr>
            <w:tcW w:w="1260" w:type="dxa"/>
          </w:tcPr>
          <w:p w14:paraId="70FABE59" w14:textId="77777777" w:rsidR="00F9409C" w:rsidRPr="003341FF" w:rsidRDefault="00F9409C" w:rsidP="00A67BD8">
            <w:pPr>
              <w:rPr>
                <w:sz w:val="24"/>
                <w:szCs w:val="24"/>
              </w:rPr>
            </w:pPr>
          </w:p>
        </w:tc>
      </w:tr>
      <w:tr w:rsidR="00F9409C" w:rsidRPr="003341FF" w14:paraId="5E0B9972" w14:textId="77777777" w:rsidTr="00A67BD8">
        <w:tc>
          <w:tcPr>
            <w:tcW w:w="5035" w:type="dxa"/>
          </w:tcPr>
          <w:p w14:paraId="6CF2DB1C"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provision of nursing care across the healthcare continuum that includes public health prevention, management of acute and chronic disease processes, and other non-traditional entities in promoting population health outcomes.</w:t>
            </w:r>
          </w:p>
        </w:tc>
        <w:tc>
          <w:tcPr>
            <w:tcW w:w="1260" w:type="dxa"/>
          </w:tcPr>
          <w:p w14:paraId="3BCCB0D1" w14:textId="77777777" w:rsidR="00F9409C" w:rsidRPr="003341FF" w:rsidRDefault="00F9409C" w:rsidP="00A67BD8">
            <w:pPr>
              <w:rPr>
                <w:sz w:val="24"/>
                <w:szCs w:val="24"/>
              </w:rPr>
            </w:pPr>
          </w:p>
        </w:tc>
        <w:tc>
          <w:tcPr>
            <w:tcW w:w="1260" w:type="dxa"/>
          </w:tcPr>
          <w:p w14:paraId="36A80E47" w14:textId="77777777" w:rsidR="00F9409C" w:rsidRPr="003341FF" w:rsidRDefault="00F9409C" w:rsidP="00A67BD8">
            <w:pPr>
              <w:rPr>
                <w:sz w:val="24"/>
                <w:szCs w:val="24"/>
              </w:rPr>
            </w:pPr>
          </w:p>
        </w:tc>
        <w:tc>
          <w:tcPr>
            <w:tcW w:w="1260" w:type="dxa"/>
          </w:tcPr>
          <w:p w14:paraId="68389727" w14:textId="77777777" w:rsidR="00F9409C" w:rsidRPr="003341FF" w:rsidRDefault="00F9409C" w:rsidP="00A67BD8">
            <w:pPr>
              <w:rPr>
                <w:sz w:val="24"/>
                <w:szCs w:val="24"/>
              </w:rPr>
            </w:pPr>
          </w:p>
        </w:tc>
      </w:tr>
      <w:tr w:rsidR="00F9409C" w:rsidRPr="003341FF" w14:paraId="238FA417" w14:textId="77777777" w:rsidTr="00A67BD8">
        <w:tc>
          <w:tcPr>
            <w:tcW w:w="5035" w:type="dxa"/>
          </w:tcPr>
          <w:p w14:paraId="7E0A81ED"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Apply nursing knowledge in improving patient health and quality of nursing practice.</w:t>
            </w:r>
          </w:p>
        </w:tc>
        <w:tc>
          <w:tcPr>
            <w:tcW w:w="1260" w:type="dxa"/>
          </w:tcPr>
          <w:p w14:paraId="7427674B" w14:textId="77777777" w:rsidR="00F9409C" w:rsidRPr="003341FF" w:rsidRDefault="00F9409C" w:rsidP="00A67BD8">
            <w:pPr>
              <w:rPr>
                <w:sz w:val="24"/>
                <w:szCs w:val="24"/>
              </w:rPr>
            </w:pPr>
          </w:p>
        </w:tc>
        <w:tc>
          <w:tcPr>
            <w:tcW w:w="1260" w:type="dxa"/>
          </w:tcPr>
          <w:p w14:paraId="26B28E60" w14:textId="77777777" w:rsidR="00F9409C" w:rsidRPr="003341FF" w:rsidRDefault="00F9409C" w:rsidP="00A67BD8">
            <w:pPr>
              <w:rPr>
                <w:sz w:val="24"/>
                <w:szCs w:val="24"/>
              </w:rPr>
            </w:pPr>
          </w:p>
        </w:tc>
        <w:tc>
          <w:tcPr>
            <w:tcW w:w="1260" w:type="dxa"/>
          </w:tcPr>
          <w:p w14:paraId="2B0CC288" w14:textId="77777777" w:rsidR="00F9409C" w:rsidRPr="003341FF" w:rsidRDefault="00F9409C" w:rsidP="00A67BD8">
            <w:pPr>
              <w:rPr>
                <w:sz w:val="24"/>
                <w:szCs w:val="24"/>
              </w:rPr>
            </w:pPr>
          </w:p>
        </w:tc>
      </w:tr>
      <w:tr w:rsidR="00F9409C" w:rsidRPr="003341FF" w14:paraId="3ED92AC1" w14:textId="77777777" w:rsidTr="00A67BD8">
        <w:tc>
          <w:tcPr>
            <w:tcW w:w="5035" w:type="dxa"/>
          </w:tcPr>
          <w:p w14:paraId="5896C12C"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 xml:space="preserve">Employ quality and safety principles of nursing care in promoting the care of patients and healthcare system effectiveness. </w:t>
            </w:r>
          </w:p>
        </w:tc>
        <w:tc>
          <w:tcPr>
            <w:tcW w:w="1260" w:type="dxa"/>
          </w:tcPr>
          <w:p w14:paraId="2A7DA561" w14:textId="77777777" w:rsidR="00F9409C" w:rsidRPr="003341FF" w:rsidRDefault="00F9409C" w:rsidP="00A67BD8">
            <w:pPr>
              <w:rPr>
                <w:sz w:val="24"/>
                <w:szCs w:val="24"/>
              </w:rPr>
            </w:pPr>
          </w:p>
        </w:tc>
        <w:tc>
          <w:tcPr>
            <w:tcW w:w="1260" w:type="dxa"/>
          </w:tcPr>
          <w:p w14:paraId="313E3F66" w14:textId="77777777" w:rsidR="00F9409C" w:rsidRPr="003341FF" w:rsidRDefault="00F9409C" w:rsidP="00A67BD8">
            <w:pPr>
              <w:rPr>
                <w:sz w:val="24"/>
                <w:szCs w:val="24"/>
              </w:rPr>
            </w:pPr>
          </w:p>
        </w:tc>
        <w:tc>
          <w:tcPr>
            <w:tcW w:w="1260" w:type="dxa"/>
          </w:tcPr>
          <w:p w14:paraId="3C12F8A2" w14:textId="77777777" w:rsidR="00F9409C" w:rsidRPr="003341FF" w:rsidRDefault="00F9409C" w:rsidP="00A67BD8">
            <w:pPr>
              <w:rPr>
                <w:sz w:val="24"/>
                <w:szCs w:val="24"/>
              </w:rPr>
            </w:pPr>
          </w:p>
        </w:tc>
      </w:tr>
      <w:tr w:rsidR="00F9409C" w:rsidRPr="003341FF" w14:paraId="7118D044" w14:textId="77777777" w:rsidTr="00A67BD8">
        <w:tc>
          <w:tcPr>
            <w:tcW w:w="5035" w:type="dxa"/>
          </w:tcPr>
          <w:p w14:paraId="2C4A0807"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Collaborate with other members of the healthcare team in promoting the well-being of the patient’s care and the patient outcomes.</w:t>
            </w:r>
          </w:p>
        </w:tc>
        <w:tc>
          <w:tcPr>
            <w:tcW w:w="1260" w:type="dxa"/>
          </w:tcPr>
          <w:p w14:paraId="2F22CD2F" w14:textId="77777777" w:rsidR="00F9409C" w:rsidRPr="003341FF" w:rsidRDefault="00F9409C" w:rsidP="00A67BD8">
            <w:pPr>
              <w:rPr>
                <w:sz w:val="24"/>
                <w:szCs w:val="24"/>
              </w:rPr>
            </w:pPr>
          </w:p>
        </w:tc>
        <w:tc>
          <w:tcPr>
            <w:tcW w:w="1260" w:type="dxa"/>
          </w:tcPr>
          <w:p w14:paraId="65265957" w14:textId="77777777" w:rsidR="00F9409C" w:rsidRPr="003341FF" w:rsidRDefault="00F9409C" w:rsidP="00A67BD8">
            <w:pPr>
              <w:rPr>
                <w:sz w:val="24"/>
                <w:szCs w:val="24"/>
              </w:rPr>
            </w:pPr>
          </w:p>
        </w:tc>
        <w:tc>
          <w:tcPr>
            <w:tcW w:w="1260" w:type="dxa"/>
          </w:tcPr>
          <w:p w14:paraId="0B3E5392" w14:textId="77777777" w:rsidR="00F9409C" w:rsidRPr="003341FF" w:rsidRDefault="00F9409C" w:rsidP="00A67BD8">
            <w:pPr>
              <w:rPr>
                <w:sz w:val="24"/>
                <w:szCs w:val="24"/>
              </w:rPr>
            </w:pPr>
          </w:p>
        </w:tc>
      </w:tr>
      <w:tr w:rsidR="00F9409C" w:rsidRPr="003341FF" w14:paraId="0CA13380" w14:textId="77777777" w:rsidTr="00A67BD8">
        <w:tc>
          <w:tcPr>
            <w:tcW w:w="5035" w:type="dxa"/>
          </w:tcPr>
          <w:p w14:paraId="5FFAC4CD"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support and leading of complex healthcare systems as a Christian servant in providing care to diverse populations.</w:t>
            </w:r>
          </w:p>
        </w:tc>
        <w:tc>
          <w:tcPr>
            <w:tcW w:w="1260" w:type="dxa"/>
          </w:tcPr>
          <w:p w14:paraId="325CCF4E" w14:textId="77777777" w:rsidR="00F9409C" w:rsidRPr="003341FF" w:rsidRDefault="00F9409C" w:rsidP="00A67BD8">
            <w:pPr>
              <w:rPr>
                <w:sz w:val="24"/>
                <w:szCs w:val="24"/>
              </w:rPr>
            </w:pPr>
          </w:p>
        </w:tc>
        <w:tc>
          <w:tcPr>
            <w:tcW w:w="1260" w:type="dxa"/>
          </w:tcPr>
          <w:p w14:paraId="2D89AD37" w14:textId="77777777" w:rsidR="00F9409C" w:rsidRPr="003341FF" w:rsidRDefault="00F9409C" w:rsidP="00A67BD8">
            <w:pPr>
              <w:rPr>
                <w:sz w:val="24"/>
                <w:szCs w:val="24"/>
              </w:rPr>
            </w:pPr>
          </w:p>
        </w:tc>
        <w:tc>
          <w:tcPr>
            <w:tcW w:w="1260" w:type="dxa"/>
          </w:tcPr>
          <w:p w14:paraId="15C6F492" w14:textId="77777777" w:rsidR="00F9409C" w:rsidRPr="003341FF" w:rsidRDefault="00F9409C" w:rsidP="00A67BD8">
            <w:pPr>
              <w:rPr>
                <w:sz w:val="24"/>
                <w:szCs w:val="24"/>
              </w:rPr>
            </w:pPr>
          </w:p>
        </w:tc>
      </w:tr>
      <w:tr w:rsidR="00F9409C" w:rsidRPr="003341FF" w14:paraId="6F12B479" w14:textId="77777777" w:rsidTr="00A67BD8">
        <w:tc>
          <w:tcPr>
            <w:tcW w:w="5035" w:type="dxa"/>
          </w:tcPr>
          <w:p w14:paraId="1F415A4B"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Use healthcare informatics and other technological processes to provide nursing care in accordance with best practices and professional and regulatory standards.</w:t>
            </w:r>
          </w:p>
        </w:tc>
        <w:tc>
          <w:tcPr>
            <w:tcW w:w="1260" w:type="dxa"/>
          </w:tcPr>
          <w:p w14:paraId="2931A9D7" w14:textId="77777777" w:rsidR="00F9409C" w:rsidRPr="003341FF" w:rsidRDefault="00F9409C" w:rsidP="00A67BD8">
            <w:pPr>
              <w:rPr>
                <w:sz w:val="24"/>
                <w:szCs w:val="24"/>
              </w:rPr>
            </w:pPr>
          </w:p>
        </w:tc>
        <w:tc>
          <w:tcPr>
            <w:tcW w:w="1260" w:type="dxa"/>
          </w:tcPr>
          <w:p w14:paraId="714D7897" w14:textId="77777777" w:rsidR="00F9409C" w:rsidRPr="003341FF" w:rsidRDefault="00F9409C" w:rsidP="00A67BD8">
            <w:pPr>
              <w:rPr>
                <w:sz w:val="24"/>
                <w:szCs w:val="24"/>
              </w:rPr>
            </w:pPr>
          </w:p>
        </w:tc>
        <w:tc>
          <w:tcPr>
            <w:tcW w:w="1260" w:type="dxa"/>
          </w:tcPr>
          <w:p w14:paraId="441830BE" w14:textId="77777777" w:rsidR="00F9409C" w:rsidRPr="003341FF" w:rsidRDefault="00F9409C" w:rsidP="00A67BD8">
            <w:pPr>
              <w:rPr>
                <w:sz w:val="24"/>
                <w:szCs w:val="24"/>
              </w:rPr>
            </w:pPr>
          </w:p>
        </w:tc>
      </w:tr>
      <w:tr w:rsidR="00F9409C" w:rsidRPr="003341FF" w14:paraId="41F119F9" w14:textId="77777777" w:rsidTr="00A67BD8">
        <w:tc>
          <w:tcPr>
            <w:tcW w:w="5035" w:type="dxa"/>
          </w:tcPr>
          <w:p w14:paraId="3BA282CA"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Foster the professionalism of Christian nursing through accountability and collaborative processes that reflect nursing’s characteristics and values.</w:t>
            </w:r>
          </w:p>
        </w:tc>
        <w:tc>
          <w:tcPr>
            <w:tcW w:w="1260" w:type="dxa"/>
          </w:tcPr>
          <w:p w14:paraId="64804A89" w14:textId="77777777" w:rsidR="00F9409C" w:rsidRPr="003341FF" w:rsidRDefault="00F9409C" w:rsidP="00A67BD8">
            <w:pPr>
              <w:rPr>
                <w:sz w:val="24"/>
                <w:szCs w:val="24"/>
              </w:rPr>
            </w:pPr>
          </w:p>
        </w:tc>
        <w:tc>
          <w:tcPr>
            <w:tcW w:w="1260" w:type="dxa"/>
          </w:tcPr>
          <w:p w14:paraId="28B84ABA" w14:textId="77777777" w:rsidR="00F9409C" w:rsidRPr="003341FF" w:rsidRDefault="00F9409C" w:rsidP="00A67BD8">
            <w:pPr>
              <w:rPr>
                <w:sz w:val="24"/>
                <w:szCs w:val="24"/>
              </w:rPr>
            </w:pPr>
          </w:p>
        </w:tc>
        <w:tc>
          <w:tcPr>
            <w:tcW w:w="1260" w:type="dxa"/>
          </w:tcPr>
          <w:p w14:paraId="41179D0F" w14:textId="77777777" w:rsidR="00F9409C" w:rsidRPr="003341FF" w:rsidRDefault="00F9409C" w:rsidP="00A67BD8">
            <w:pPr>
              <w:rPr>
                <w:sz w:val="24"/>
                <w:szCs w:val="24"/>
              </w:rPr>
            </w:pPr>
          </w:p>
        </w:tc>
      </w:tr>
      <w:tr w:rsidR="00F9409C" w:rsidRPr="003341FF" w14:paraId="32BC08E6" w14:textId="77777777" w:rsidTr="00A67BD8">
        <w:tc>
          <w:tcPr>
            <w:tcW w:w="5035" w:type="dxa"/>
          </w:tcPr>
          <w:p w14:paraId="597E30E9"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Participate in activities that foster personal development and career-long learning.</w:t>
            </w:r>
          </w:p>
        </w:tc>
        <w:tc>
          <w:tcPr>
            <w:tcW w:w="1260" w:type="dxa"/>
          </w:tcPr>
          <w:p w14:paraId="5927311C" w14:textId="77777777" w:rsidR="00F9409C" w:rsidRPr="003341FF" w:rsidRDefault="00F9409C" w:rsidP="00A67BD8">
            <w:pPr>
              <w:rPr>
                <w:sz w:val="24"/>
                <w:szCs w:val="24"/>
              </w:rPr>
            </w:pPr>
          </w:p>
        </w:tc>
        <w:tc>
          <w:tcPr>
            <w:tcW w:w="1260" w:type="dxa"/>
          </w:tcPr>
          <w:p w14:paraId="4F93F08A" w14:textId="77777777" w:rsidR="00F9409C" w:rsidRPr="003341FF" w:rsidRDefault="00F9409C" w:rsidP="00A67BD8">
            <w:pPr>
              <w:rPr>
                <w:sz w:val="24"/>
                <w:szCs w:val="24"/>
              </w:rPr>
            </w:pPr>
          </w:p>
        </w:tc>
        <w:tc>
          <w:tcPr>
            <w:tcW w:w="1260" w:type="dxa"/>
          </w:tcPr>
          <w:p w14:paraId="797FB126" w14:textId="77777777" w:rsidR="00F9409C" w:rsidRPr="003341FF" w:rsidRDefault="00F9409C" w:rsidP="00A67BD8">
            <w:pPr>
              <w:rPr>
                <w:sz w:val="24"/>
                <w:szCs w:val="24"/>
              </w:rPr>
            </w:pPr>
          </w:p>
        </w:tc>
      </w:tr>
    </w:tbl>
    <w:p w14:paraId="72AE3066" w14:textId="77777777" w:rsidR="00F9409C" w:rsidRPr="003341FF" w:rsidRDefault="00F9409C" w:rsidP="00F9409C">
      <w:pPr>
        <w:rPr>
          <w:sz w:val="24"/>
          <w:szCs w:val="24"/>
        </w:rPr>
      </w:pPr>
    </w:p>
    <w:p w14:paraId="1F83B8E2" w14:textId="77777777" w:rsidR="00F9409C" w:rsidRPr="003341FF" w:rsidRDefault="00F9409C" w:rsidP="00F9409C">
      <w:pPr>
        <w:jc w:val="center"/>
        <w:rPr>
          <w:sz w:val="24"/>
          <w:szCs w:val="24"/>
        </w:rPr>
      </w:pPr>
    </w:p>
    <w:p w14:paraId="1B588B73" w14:textId="77777777" w:rsidR="00F9409C" w:rsidRPr="003341FF" w:rsidRDefault="00F9409C" w:rsidP="00F9409C">
      <w:pPr>
        <w:jc w:val="center"/>
        <w:rPr>
          <w:b/>
          <w:bCs/>
          <w:sz w:val="24"/>
          <w:szCs w:val="24"/>
          <w:u w:val="single"/>
        </w:rPr>
      </w:pPr>
      <w:r w:rsidRPr="003341FF">
        <w:rPr>
          <w:b/>
          <w:bCs/>
          <w:sz w:val="24"/>
          <w:szCs w:val="24"/>
          <w:u w:val="single"/>
        </w:rPr>
        <w:t>Section 4: Reflective Journaling</w:t>
      </w:r>
    </w:p>
    <w:p w14:paraId="2EEA69FC" w14:textId="77777777" w:rsidR="00F9409C" w:rsidRPr="003341FF" w:rsidRDefault="00F9409C" w:rsidP="00F9409C">
      <w:pPr>
        <w:rPr>
          <w:b/>
          <w:bCs/>
          <w:sz w:val="24"/>
          <w:szCs w:val="24"/>
        </w:rPr>
      </w:pPr>
      <w:r w:rsidRPr="003341FF">
        <w:rPr>
          <w:b/>
          <w:bCs/>
          <w:sz w:val="24"/>
          <w:szCs w:val="24"/>
        </w:rPr>
        <w:t xml:space="preserve">Instructions: Explain how you have progressed in each Student Learning Outcome over the semester. Give specific assignment or clinical experience examples for each outcome (10). </w:t>
      </w:r>
      <w:r>
        <w:rPr>
          <w:b/>
          <w:bCs/>
          <w:sz w:val="24"/>
          <w:szCs w:val="24"/>
        </w:rPr>
        <w:t xml:space="preserve">Use complete sentences. </w:t>
      </w:r>
      <w:r w:rsidRPr="003341FF">
        <w:rPr>
          <w:b/>
          <w:bCs/>
          <w:sz w:val="24"/>
          <w:szCs w:val="24"/>
        </w:rPr>
        <w:t>In a separate paragraph, include specific examples of how you provided Christ-like wholistic person-centered care each semester.</w:t>
      </w:r>
    </w:p>
    <w:p w14:paraId="71F0ACA7" w14:textId="77777777" w:rsidR="00F9409C" w:rsidRPr="003341FF" w:rsidRDefault="00F9409C" w:rsidP="00F9409C">
      <w:pPr>
        <w:rPr>
          <w:b/>
          <w:bCs/>
          <w:sz w:val="24"/>
          <w:szCs w:val="24"/>
          <w:u w:val="single"/>
        </w:rPr>
      </w:pPr>
      <w:r w:rsidRPr="003341FF">
        <w:rPr>
          <w:b/>
          <w:bCs/>
          <w:sz w:val="24"/>
          <w:szCs w:val="24"/>
          <w:u w:val="single"/>
        </w:rPr>
        <w:t>Semester 1:</w:t>
      </w:r>
    </w:p>
    <w:p w14:paraId="391C8724" w14:textId="77777777" w:rsidR="00F9409C" w:rsidRPr="003341FF" w:rsidRDefault="00F9409C" w:rsidP="00F9409C">
      <w:pPr>
        <w:rPr>
          <w:sz w:val="24"/>
          <w:szCs w:val="24"/>
        </w:rPr>
      </w:pPr>
      <w:r w:rsidRPr="003341FF">
        <w:rPr>
          <w:sz w:val="24"/>
          <w:szCs w:val="24"/>
        </w:rPr>
        <w:t xml:space="preserve">1 – </w:t>
      </w:r>
    </w:p>
    <w:p w14:paraId="16794F51" w14:textId="77777777" w:rsidR="00F9409C" w:rsidRPr="003341FF" w:rsidRDefault="00F9409C" w:rsidP="00F9409C">
      <w:pPr>
        <w:rPr>
          <w:sz w:val="24"/>
          <w:szCs w:val="24"/>
        </w:rPr>
      </w:pPr>
      <w:r w:rsidRPr="003341FF">
        <w:rPr>
          <w:sz w:val="24"/>
          <w:szCs w:val="24"/>
        </w:rPr>
        <w:t xml:space="preserve">2 – </w:t>
      </w:r>
    </w:p>
    <w:p w14:paraId="46E484BB" w14:textId="77777777" w:rsidR="00F9409C" w:rsidRPr="003341FF" w:rsidRDefault="00F9409C" w:rsidP="00F9409C">
      <w:pPr>
        <w:rPr>
          <w:sz w:val="24"/>
          <w:szCs w:val="24"/>
        </w:rPr>
      </w:pPr>
      <w:r w:rsidRPr="003341FF">
        <w:rPr>
          <w:sz w:val="24"/>
          <w:szCs w:val="24"/>
        </w:rPr>
        <w:t xml:space="preserve">3 – </w:t>
      </w:r>
    </w:p>
    <w:p w14:paraId="47C4DD83" w14:textId="77777777" w:rsidR="00F9409C" w:rsidRPr="003341FF" w:rsidRDefault="00F9409C" w:rsidP="00F9409C">
      <w:pPr>
        <w:rPr>
          <w:sz w:val="24"/>
          <w:szCs w:val="24"/>
        </w:rPr>
      </w:pPr>
      <w:r w:rsidRPr="003341FF">
        <w:rPr>
          <w:sz w:val="24"/>
          <w:szCs w:val="24"/>
        </w:rPr>
        <w:t xml:space="preserve">4 – </w:t>
      </w:r>
    </w:p>
    <w:p w14:paraId="6672D3CA" w14:textId="77777777" w:rsidR="00F9409C" w:rsidRPr="003341FF" w:rsidRDefault="00F9409C" w:rsidP="00F9409C">
      <w:pPr>
        <w:rPr>
          <w:sz w:val="24"/>
          <w:szCs w:val="24"/>
        </w:rPr>
      </w:pPr>
      <w:r w:rsidRPr="003341FF">
        <w:rPr>
          <w:sz w:val="24"/>
          <w:szCs w:val="24"/>
        </w:rPr>
        <w:t xml:space="preserve">5 – </w:t>
      </w:r>
    </w:p>
    <w:p w14:paraId="5E33C71F" w14:textId="77777777" w:rsidR="00F9409C" w:rsidRPr="003341FF" w:rsidRDefault="00F9409C" w:rsidP="00F9409C">
      <w:pPr>
        <w:rPr>
          <w:sz w:val="24"/>
          <w:szCs w:val="24"/>
        </w:rPr>
      </w:pPr>
      <w:r w:rsidRPr="003341FF">
        <w:rPr>
          <w:sz w:val="24"/>
          <w:szCs w:val="24"/>
        </w:rPr>
        <w:t xml:space="preserve">6 – </w:t>
      </w:r>
    </w:p>
    <w:p w14:paraId="036AC8D5" w14:textId="77777777" w:rsidR="00F9409C" w:rsidRPr="003341FF" w:rsidRDefault="00F9409C" w:rsidP="00F9409C">
      <w:pPr>
        <w:rPr>
          <w:sz w:val="24"/>
          <w:szCs w:val="24"/>
        </w:rPr>
      </w:pPr>
      <w:r w:rsidRPr="003341FF">
        <w:rPr>
          <w:sz w:val="24"/>
          <w:szCs w:val="24"/>
        </w:rPr>
        <w:t xml:space="preserve">7 – </w:t>
      </w:r>
    </w:p>
    <w:p w14:paraId="32A73B51" w14:textId="77777777" w:rsidR="00F9409C" w:rsidRPr="003341FF" w:rsidRDefault="00F9409C" w:rsidP="00F9409C">
      <w:pPr>
        <w:rPr>
          <w:sz w:val="24"/>
          <w:szCs w:val="24"/>
        </w:rPr>
      </w:pPr>
      <w:r w:rsidRPr="003341FF">
        <w:rPr>
          <w:sz w:val="24"/>
          <w:szCs w:val="24"/>
        </w:rPr>
        <w:t xml:space="preserve">8 – </w:t>
      </w:r>
    </w:p>
    <w:p w14:paraId="549B6525" w14:textId="77777777" w:rsidR="00F9409C" w:rsidRPr="003341FF" w:rsidRDefault="00F9409C" w:rsidP="00F9409C">
      <w:pPr>
        <w:rPr>
          <w:sz w:val="24"/>
          <w:szCs w:val="24"/>
        </w:rPr>
      </w:pPr>
      <w:r w:rsidRPr="003341FF">
        <w:rPr>
          <w:sz w:val="24"/>
          <w:szCs w:val="24"/>
        </w:rPr>
        <w:t xml:space="preserve">9 – </w:t>
      </w:r>
    </w:p>
    <w:p w14:paraId="68842AA9" w14:textId="77777777" w:rsidR="00F9409C" w:rsidRPr="003341FF" w:rsidRDefault="00F9409C" w:rsidP="00F9409C">
      <w:pPr>
        <w:rPr>
          <w:sz w:val="24"/>
          <w:szCs w:val="24"/>
        </w:rPr>
      </w:pPr>
      <w:r w:rsidRPr="003341FF">
        <w:rPr>
          <w:sz w:val="24"/>
          <w:szCs w:val="24"/>
        </w:rPr>
        <w:t xml:space="preserve">10 – </w:t>
      </w:r>
    </w:p>
    <w:p w14:paraId="316576A7" w14:textId="77777777" w:rsidR="00F9409C" w:rsidRPr="003341FF" w:rsidRDefault="00F9409C" w:rsidP="00F9409C">
      <w:pPr>
        <w:rPr>
          <w:sz w:val="24"/>
          <w:szCs w:val="24"/>
        </w:rPr>
      </w:pPr>
      <w:r w:rsidRPr="003341FF">
        <w:rPr>
          <w:sz w:val="24"/>
          <w:szCs w:val="24"/>
        </w:rPr>
        <w:t xml:space="preserve">Christ-Like Wholistic Person-Centered Care – </w:t>
      </w:r>
    </w:p>
    <w:p w14:paraId="1C85B5AB" w14:textId="77777777" w:rsidR="00F9409C" w:rsidRPr="003341FF" w:rsidRDefault="00F9409C" w:rsidP="00F9409C">
      <w:pPr>
        <w:rPr>
          <w:b/>
          <w:bCs/>
          <w:sz w:val="24"/>
          <w:szCs w:val="24"/>
          <w:u w:val="single"/>
        </w:rPr>
      </w:pPr>
      <w:r w:rsidRPr="003341FF">
        <w:rPr>
          <w:b/>
          <w:bCs/>
          <w:sz w:val="24"/>
          <w:szCs w:val="24"/>
          <w:u w:val="single"/>
        </w:rPr>
        <w:t>Semester 2:</w:t>
      </w:r>
    </w:p>
    <w:p w14:paraId="50972228" w14:textId="77777777" w:rsidR="00F9409C" w:rsidRPr="003341FF" w:rsidRDefault="00F9409C" w:rsidP="00F9409C">
      <w:pPr>
        <w:rPr>
          <w:sz w:val="24"/>
          <w:szCs w:val="24"/>
        </w:rPr>
      </w:pPr>
      <w:r w:rsidRPr="003341FF">
        <w:rPr>
          <w:sz w:val="24"/>
          <w:szCs w:val="24"/>
        </w:rPr>
        <w:t xml:space="preserve">1 – </w:t>
      </w:r>
    </w:p>
    <w:p w14:paraId="51064BD8" w14:textId="77777777" w:rsidR="00F9409C" w:rsidRPr="003341FF" w:rsidRDefault="00F9409C" w:rsidP="00F9409C">
      <w:pPr>
        <w:rPr>
          <w:sz w:val="24"/>
          <w:szCs w:val="24"/>
        </w:rPr>
      </w:pPr>
      <w:r w:rsidRPr="003341FF">
        <w:rPr>
          <w:sz w:val="24"/>
          <w:szCs w:val="24"/>
        </w:rPr>
        <w:t xml:space="preserve">2 – </w:t>
      </w:r>
    </w:p>
    <w:p w14:paraId="79988C36" w14:textId="77777777" w:rsidR="00F9409C" w:rsidRPr="003341FF" w:rsidRDefault="00F9409C" w:rsidP="00F9409C">
      <w:pPr>
        <w:rPr>
          <w:sz w:val="24"/>
          <w:szCs w:val="24"/>
        </w:rPr>
      </w:pPr>
      <w:r w:rsidRPr="003341FF">
        <w:rPr>
          <w:sz w:val="24"/>
          <w:szCs w:val="24"/>
        </w:rPr>
        <w:t xml:space="preserve">3 – </w:t>
      </w:r>
    </w:p>
    <w:p w14:paraId="6C47DF49" w14:textId="77777777" w:rsidR="00F9409C" w:rsidRPr="003341FF" w:rsidRDefault="00F9409C" w:rsidP="00F9409C">
      <w:pPr>
        <w:rPr>
          <w:sz w:val="24"/>
          <w:szCs w:val="24"/>
        </w:rPr>
      </w:pPr>
      <w:r w:rsidRPr="003341FF">
        <w:rPr>
          <w:sz w:val="24"/>
          <w:szCs w:val="24"/>
        </w:rPr>
        <w:t xml:space="preserve">4 – </w:t>
      </w:r>
    </w:p>
    <w:p w14:paraId="1C4DF479" w14:textId="77777777" w:rsidR="00F9409C" w:rsidRPr="003341FF" w:rsidRDefault="00F9409C" w:rsidP="00F9409C">
      <w:pPr>
        <w:rPr>
          <w:sz w:val="24"/>
          <w:szCs w:val="24"/>
        </w:rPr>
      </w:pPr>
      <w:r w:rsidRPr="003341FF">
        <w:rPr>
          <w:sz w:val="24"/>
          <w:szCs w:val="24"/>
        </w:rPr>
        <w:t xml:space="preserve">5 – </w:t>
      </w:r>
    </w:p>
    <w:p w14:paraId="75A890A8" w14:textId="77777777" w:rsidR="00F9409C" w:rsidRPr="003341FF" w:rsidRDefault="00F9409C" w:rsidP="00F9409C">
      <w:pPr>
        <w:rPr>
          <w:sz w:val="24"/>
          <w:szCs w:val="24"/>
        </w:rPr>
      </w:pPr>
      <w:r w:rsidRPr="003341FF">
        <w:rPr>
          <w:sz w:val="24"/>
          <w:szCs w:val="24"/>
        </w:rPr>
        <w:t xml:space="preserve">6 – </w:t>
      </w:r>
    </w:p>
    <w:p w14:paraId="5EC280E7" w14:textId="77777777" w:rsidR="00F9409C" w:rsidRPr="003341FF" w:rsidRDefault="00F9409C" w:rsidP="00F9409C">
      <w:pPr>
        <w:rPr>
          <w:sz w:val="24"/>
          <w:szCs w:val="24"/>
        </w:rPr>
      </w:pPr>
      <w:r w:rsidRPr="003341FF">
        <w:rPr>
          <w:sz w:val="24"/>
          <w:szCs w:val="24"/>
        </w:rPr>
        <w:t xml:space="preserve">7 – </w:t>
      </w:r>
    </w:p>
    <w:p w14:paraId="66D81221" w14:textId="77777777" w:rsidR="00F9409C" w:rsidRPr="003341FF" w:rsidRDefault="00F9409C" w:rsidP="00F9409C">
      <w:pPr>
        <w:rPr>
          <w:sz w:val="24"/>
          <w:szCs w:val="24"/>
        </w:rPr>
      </w:pPr>
      <w:r w:rsidRPr="003341FF">
        <w:rPr>
          <w:sz w:val="24"/>
          <w:szCs w:val="24"/>
        </w:rPr>
        <w:t xml:space="preserve">8 – </w:t>
      </w:r>
    </w:p>
    <w:p w14:paraId="0A3C71A1" w14:textId="77777777" w:rsidR="00F9409C" w:rsidRPr="003341FF" w:rsidRDefault="00F9409C" w:rsidP="00F9409C">
      <w:pPr>
        <w:rPr>
          <w:sz w:val="24"/>
          <w:szCs w:val="24"/>
        </w:rPr>
      </w:pPr>
      <w:r w:rsidRPr="003341FF">
        <w:rPr>
          <w:sz w:val="24"/>
          <w:szCs w:val="24"/>
        </w:rPr>
        <w:t xml:space="preserve">9 – </w:t>
      </w:r>
    </w:p>
    <w:p w14:paraId="4BDFE7B5" w14:textId="77777777" w:rsidR="00F9409C" w:rsidRPr="003341FF" w:rsidRDefault="00F9409C" w:rsidP="00F9409C">
      <w:pPr>
        <w:rPr>
          <w:sz w:val="24"/>
          <w:szCs w:val="24"/>
        </w:rPr>
      </w:pPr>
      <w:r w:rsidRPr="003341FF">
        <w:rPr>
          <w:sz w:val="24"/>
          <w:szCs w:val="24"/>
        </w:rPr>
        <w:t xml:space="preserve">10 – </w:t>
      </w:r>
    </w:p>
    <w:p w14:paraId="67C8E9C3" w14:textId="77777777" w:rsidR="00F9409C" w:rsidRPr="003341FF" w:rsidRDefault="00F9409C" w:rsidP="00F9409C">
      <w:pPr>
        <w:rPr>
          <w:sz w:val="24"/>
          <w:szCs w:val="24"/>
        </w:rPr>
      </w:pPr>
      <w:r w:rsidRPr="003341FF">
        <w:rPr>
          <w:sz w:val="24"/>
          <w:szCs w:val="24"/>
        </w:rPr>
        <w:t xml:space="preserve">Christ-Like Wholistic Person-Centered Care – </w:t>
      </w:r>
    </w:p>
    <w:p w14:paraId="21BCC3F8" w14:textId="77777777" w:rsidR="00F9409C" w:rsidRPr="003341FF" w:rsidRDefault="00F9409C" w:rsidP="00F9409C">
      <w:pPr>
        <w:rPr>
          <w:b/>
          <w:bCs/>
          <w:sz w:val="24"/>
          <w:szCs w:val="24"/>
          <w:u w:val="single"/>
        </w:rPr>
      </w:pPr>
      <w:r w:rsidRPr="003341FF">
        <w:rPr>
          <w:b/>
          <w:bCs/>
          <w:sz w:val="24"/>
          <w:szCs w:val="24"/>
          <w:u w:val="single"/>
        </w:rPr>
        <w:t>Semester 3:</w:t>
      </w:r>
    </w:p>
    <w:p w14:paraId="61B6CAAC" w14:textId="77777777" w:rsidR="00F9409C" w:rsidRPr="003341FF" w:rsidRDefault="00F9409C" w:rsidP="00F9409C">
      <w:pPr>
        <w:rPr>
          <w:sz w:val="24"/>
          <w:szCs w:val="24"/>
        </w:rPr>
      </w:pPr>
      <w:r w:rsidRPr="003341FF">
        <w:rPr>
          <w:sz w:val="24"/>
          <w:szCs w:val="24"/>
        </w:rPr>
        <w:t xml:space="preserve">1 – </w:t>
      </w:r>
    </w:p>
    <w:p w14:paraId="3C8A108F" w14:textId="77777777" w:rsidR="00F9409C" w:rsidRPr="003341FF" w:rsidRDefault="00F9409C" w:rsidP="00F9409C">
      <w:pPr>
        <w:rPr>
          <w:sz w:val="24"/>
          <w:szCs w:val="24"/>
        </w:rPr>
      </w:pPr>
      <w:r w:rsidRPr="003341FF">
        <w:rPr>
          <w:sz w:val="24"/>
          <w:szCs w:val="24"/>
        </w:rPr>
        <w:t xml:space="preserve">2 – </w:t>
      </w:r>
    </w:p>
    <w:p w14:paraId="17AA2341" w14:textId="77777777" w:rsidR="00F9409C" w:rsidRPr="003341FF" w:rsidRDefault="00F9409C" w:rsidP="00F9409C">
      <w:pPr>
        <w:rPr>
          <w:sz w:val="24"/>
          <w:szCs w:val="24"/>
        </w:rPr>
      </w:pPr>
      <w:r w:rsidRPr="003341FF">
        <w:rPr>
          <w:sz w:val="24"/>
          <w:szCs w:val="24"/>
        </w:rPr>
        <w:t xml:space="preserve">3 – </w:t>
      </w:r>
    </w:p>
    <w:p w14:paraId="75173E44" w14:textId="77777777" w:rsidR="00F9409C" w:rsidRPr="003341FF" w:rsidRDefault="00F9409C" w:rsidP="00F9409C">
      <w:pPr>
        <w:rPr>
          <w:sz w:val="24"/>
          <w:szCs w:val="24"/>
        </w:rPr>
      </w:pPr>
      <w:r w:rsidRPr="003341FF">
        <w:rPr>
          <w:sz w:val="24"/>
          <w:szCs w:val="24"/>
        </w:rPr>
        <w:t xml:space="preserve">4 – </w:t>
      </w:r>
    </w:p>
    <w:p w14:paraId="17BCA5C0" w14:textId="77777777" w:rsidR="00F9409C" w:rsidRPr="003341FF" w:rsidRDefault="00F9409C" w:rsidP="00F9409C">
      <w:pPr>
        <w:rPr>
          <w:sz w:val="24"/>
          <w:szCs w:val="24"/>
        </w:rPr>
      </w:pPr>
      <w:r w:rsidRPr="003341FF">
        <w:rPr>
          <w:sz w:val="24"/>
          <w:szCs w:val="24"/>
        </w:rPr>
        <w:t xml:space="preserve">5 – </w:t>
      </w:r>
    </w:p>
    <w:p w14:paraId="3B2F71B8" w14:textId="77777777" w:rsidR="00F9409C" w:rsidRPr="003341FF" w:rsidRDefault="00F9409C" w:rsidP="00F9409C">
      <w:pPr>
        <w:rPr>
          <w:sz w:val="24"/>
          <w:szCs w:val="24"/>
        </w:rPr>
      </w:pPr>
      <w:r w:rsidRPr="003341FF">
        <w:rPr>
          <w:sz w:val="24"/>
          <w:szCs w:val="24"/>
        </w:rPr>
        <w:t xml:space="preserve">6 – </w:t>
      </w:r>
    </w:p>
    <w:p w14:paraId="262A77D0" w14:textId="77777777" w:rsidR="00F9409C" w:rsidRPr="003341FF" w:rsidRDefault="00F9409C" w:rsidP="00F9409C">
      <w:pPr>
        <w:rPr>
          <w:sz w:val="24"/>
          <w:szCs w:val="24"/>
        </w:rPr>
      </w:pPr>
      <w:r w:rsidRPr="003341FF">
        <w:rPr>
          <w:sz w:val="24"/>
          <w:szCs w:val="24"/>
        </w:rPr>
        <w:t xml:space="preserve">7 – </w:t>
      </w:r>
    </w:p>
    <w:p w14:paraId="4643237B" w14:textId="77777777" w:rsidR="00F9409C" w:rsidRPr="003341FF" w:rsidRDefault="00F9409C" w:rsidP="00F9409C">
      <w:pPr>
        <w:rPr>
          <w:sz w:val="24"/>
          <w:szCs w:val="24"/>
        </w:rPr>
      </w:pPr>
      <w:r w:rsidRPr="003341FF">
        <w:rPr>
          <w:sz w:val="24"/>
          <w:szCs w:val="24"/>
        </w:rPr>
        <w:t xml:space="preserve">8 – </w:t>
      </w:r>
    </w:p>
    <w:p w14:paraId="18B4F303" w14:textId="77777777" w:rsidR="00F9409C" w:rsidRPr="003341FF" w:rsidRDefault="00F9409C" w:rsidP="00F9409C">
      <w:pPr>
        <w:rPr>
          <w:sz w:val="24"/>
          <w:szCs w:val="24"/>
        </w:rPr>
      </w:pPr>
      <w:r w:rsidRPr="003341FF">
        <w:rPr>
          <w:sz w:val="24"/>
          <w:szCs w:val="24"/>
        </w:rPr>
        <w:t xml:space="preserve">9 – </w:t>
      </w:r>
    </w:p>
    <w:p w14:paraId="70DB7EF2" w14:textId="77777777" w:rsidR="00F9409C" w:rsidRPr="003341FF" w:rsidRDefault="00F9409C" w:rsidP="00F9409C">
      <w:pPr>
        <w:rPr>
          <w:sz w:val="24"/>
          <w:szCs w:val="24"/>
        </w:rPr>
      </w:pPr>
      <w:r w:rsidRPr="003341FF">
        <w:rPr>
          <w:sz w:val="24"/>
          <w:szCs w:val="24"/>
        </w:rPr>
        <w:t xml:space="preserve">10 – </w:t>
      </w:r>
    </w:p>
    <w:p w14:paraId="2FA20758" w14:textId="77777777" w:rsidR="00F9409C" w:rsidRPr="003341FF" w:rsidRDefault="00F9409C" w:rsidP="00F9409C">
      <w:pPr>
        <w:rPr>
          <w:sz w:val="24"/>
          <w:szCs w:val="24"/>
        </w:rPr>
      </w:pPr>
      <w:r w:rsidRPr="003341FF">
        <w:rPr>
          <w:sz w:val="24"/>
          <w:szCs w:val="24"/>
        </w:rPr>
        <w:t xml:space="preserve">Christ-Like Wholistic Person-Centered Care – </w:t>
      </w:r>
    </w:p>
    <w:p w14:paraId="76009781" w14:textId="77777777" w:rsidR="00F9409C" w:rsidRPr="003341FF" w:rsidRDefault="00F9409C" w:rsidP="00F9409C">
      <w:pPr>
        <w:rPr>
          <w:b/>
          <w:bCs/>
          <w:sz w:val="24"/>
          <w:szCs w:val="24"/>
          <w:u w:val="single"/>
        </w:rPr>
      </w:pPr>
    </w:p>
    <w:p w14:paraId="0FC11638" w14:textId="77777777" w:rsidR="00F9409C" w:rsidRPr="003341FF" w:rsidRDefault="00F9409C" w:rsidP="00F9409C">
      <w:pPr>
        <w:rPr>
          <w:b/>
          <w:bCs/>
          <w:sz w:val="24"/>
          <w:szCs w:val="24"/>
          <w:u w:val="single"/>
        </w:rPr>
      </w:pPr>
      <w:r>
        <w:rPr>
          <w:b/>
          <w:bCs/>
          <w:sz w:val="24"/>
          <w:szCs w:val="24"/>
          <w:u w:val="single"/>
        </w:rPr>
        <w:t xml:space="preserve">Portfolio </w:t>
      </w:r>
      <w:r w:rsidRPr="003341FF">
        <w:rPr>
          <w:b/>
          <w:bCs/>
          <w:sz w:val="24"/>
          <w:szCs w:val="24"/>
          <w:u w:val="single"/>
        </w:rPr>
        <w:t>Grading Rubric</w:t>
      </w:r>
    </w:p>
    <w:p w14:paraId="7D7E1A9D" w14:textId="77777777" w:rsidR="00F9409C" w:rsidRPr="003341FF" w:rsidRDefault="00F9409C" w:rsidP="00F9409C">
      <w:pPr>
        <w:rPr>
          <w:sz w:val="24"/>
          <w:szCs w:val="24"/>
        </w:rPr>
      </w:pPr>
      <w:r w:rsidRPr="003341FF">
        <w:rPr>
          <w:b/>
          <w:bCs/>
          <w:sz w:val="24"/>
          <w:szCs w:val="24"/>
        </w:rPr>
        <w:t>10 points</w:t>
      </w:r>
      <w:r w:rsidRPr="003341FF">
        <w:rPr>
          <w:sz w:val="24"/>
          <w:szCs w:val="24"/>
        </w:rPr>
        <w:t xml:space="preserve"> Section 1: Clinical Requirements – All clinical requirements are present and up to date.</w:t>
      </w:r>
    </w:p>
    <w:p w14:paraId="69CFE2AF"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2: Semester Evidence – All past semester evidence is provided as well as the current semester evidence.</w:t>
      </w:r>
    </w:p>
    <w:p w14:paraId="673831E8"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3: Self-Assessment – All past semester assessments are complete as well as the current semester self-assessment.</w:t>
      </w:r>
    </w:p>
    <w:p w14:paraId="71DF856B" w14:textId="77777777" w:rsidR="00F9409C" w:rsidRPr="003341FF" w:rsidRDefault="00F9409C" w:rsidP="00F9409C">
      <w:pPr>
        <w:rPr>
          <w:sz w:val="24"/>
          <w:szCs w:val="24"/>
        </w:rPr>
      </w:pPr>
      <w:r w:rsidRPr="003341FF">
        <w:rPr>
          <w:b/>
          <w:bCs/>
          <w:sz w:val="24"/>
          <w:szCs w:val="24"/>
        </w:rPr>
        <w:t>30 points</w:t>
      </w:r>
      <w:r w:rsidRPr="003341FF">
        <w:rPr>
          <w:sz w:val="24"/>
          <w:szCs w:val="24"/>
        </w:rPr>
        <w:t xml:space="preserve"> Section 4: Reflective Journaling – All past semester reflective journaling is complete as well as the current semester reflective journaling. Journaling is thorough with complete sentences and correct grammar. </w:t>
      </w:r>
    </w:p>
    <w:p w14:paraId="270E488B" w14:textId="77777777" w:rsidR="00F9409C" w:rsidRDefault="00F9409C" w:rsidP="00F9409C">
      <w:r w:rsidRPr="003341FF">
        <w:rPr>
          <w:b/>
          <w:bCs/>
          <w:sz w:val="24"/>
          <w:szCs w:val="24"/>
        </w:rPr>
        <w:t>20 points</w:t>
      </w:r>
      <w:r w:rsidRPr="003341FF">
        <w:rPr>
          <w:sz w:val="24"/>
          <w:szCs w:val="24"/>
        </w:rPr>
        <w:t xml:space="preserve"> Professional Appearance – Journal is in a professional-looking binder, is neat and organized, and has a table of contents and appropriately labeled tabs.</w:t>
      </w:r>
    </w:p>
    <w:p w14:paraId="6A01BAE9" w14:textId="77777777" w:rsidR="00F9409C" w:rsidRDefault="00F9409C" w:rsidP="00F9409C">
      <w:pPr>
        <w:pStyle w:val="BodyText"/>
        <w:ind w:left="100" w:right="207"/>
      </w:pPr>
    </w:p>
    <w:p w14:paraId="5F6C623F" w14:textId="77777777" w:rsidR="00F9409C" w:rsidRDefault="00F9409C" w:rsidP="00F9409C">
      <w:pPr>
        <w:widowControl/>
        <w:autoSpaceDE/>
        <w:autoSpaceDN/>
        <w:spacing w:after="160" w:line="259" w:lineRule="auto"/>
        <w:rPr>
          <w:b/>
          <w:bCs/>
          <w:sz w:val="24"/>
          <w:szCs w:val="24"/>
        </w:rPr>
      </w:pPr>
      <w:r>
        <w:rPr>
          <w:sz w:val="24"/>
          <w:szCs w:val="24"/>
        </w:rPr>
        <w:br w:type="page"/>
      </w:r>
    </w:p>
    <w:p w14:paraId="5C01F06A" w14:textId="77777777" w:rsidR="00F9409C" w:rsidRDefault="00F9409C" w:rsidP="00F9409C">
      <w:pPr>
        <w:pStyle w:val="Heading1"/>
        <w:spacing w:before="0" w:line="259" w:lineRule="auto"/>
        <w:jc w:val="center"/>
      </w:pPr>
      <w:r w:rsidRPr="00F52E45">
        <w:t>RN to BSN – Part-Time Track Portfolio Template</w:t>
      </w:r>
    </w:p>
    <w:p w14:paraId="4ADBF64F" w14:textId="77777777" w:rsidR="00A451B0" w:rsidRPr="00F52E45" w:rsidRDefault="00A451B0" w:rsidP="00F9409C">
      <w:pPr>
        <w:pStyle w:val="Heading1"/>
        <w:spacing w:before="0" w:line="259" w:lineRule="auto"/>
        <w:jc w:val="center"/>
      </w:pPr>
    </w:p>
    <w:p w14:paraId="5170F111" w14:textId="77777777" w:rsidR="00F9409C" w:rsidRDefault="00F9409C" w:rsidP="00F9409C">
      <w:pPr>
        <w:pStyle w:val="Heading1"/>
        <w:spacing w:before="0" w:line="259" w:lineRule="auto"/>
        <w:jc w:val="center"/>
        <w:rPr>
          <w:sz w:val="24"/>
          <w:szCs w:val="24"/>
          <w:u w:val="single"/>
        </w:rPr>
      </w:pPr>
      <w:r w:rsidRPr="00452DA0">
        <w:rPr>
          <w:sz w:val="24"/>
          <w:szCs w:val="24"/>
          <w:u w:val="single"/>
        </w:rPr>
        <w:t>Section 1 – Clinical Requirements</w:t>
      </w:r>
    </w:p>
    <w:p w14:paraId="74DCFBDA"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Health Insurance</w:t>
      </w:r>
    </w:p>
    <w:p w14:paraId="5CB6E2DD"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Automobile Insurance</w:t>
      </w:r>
    </w:p>
    <w:p w14:paraId="6F2A1E1C"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Driver’s License</w:t>
      </w:r>
    </w:p>
    <w:p w14:paraId="3DD2129B"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Proof of Required Vaccinations or Titers (MMR, Hepatitis, COVID, Varicella)</w:t>
      </w:r>
    </w:p>
    <w:p w14:paraId="3F2096A8"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Background Check</w:t>
      </w:r>
    </w:p>
    <w:p w14:paraId="60407668"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Drug Screen</w:t>
      </w:r>
    </w:p>
    <w:p w14:paraId="240B69A5"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Physical Exam</w:t>
      </w:r>
    </w:p>
    <w:p w14:paraId="64E0AE10"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CPR Certification</w:t>
      </w:r>
    </w:p>
    <w:p w14:paraId="1A8294D3"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Clinical Check-off Rubric</w:t>
      </w:r>
    </w:p>
    <w:p w14:paraId="1E94238B"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Current Skills and Essentials Checklist</w:t>
      </w:r>
    </w:p>
    <w:p w14:paraId="34244A83" w14:textId="77777777" w:rsidR="00F9409C" w:rsidRPr="00452DA0" w:rsidRDefault="00F9409C" w:rsidP="00F9409C">
      <w:pPr>
        <w:pStyle w:val="Heading1"/>
        <w:spacing w:before="0" w:line="259" w:lineRule="auto"/>
        <w:ind w:left="360"/>
        <w:rPr>
          <w:sz w:val="24"/>
          <w:szCs w:val="24"/>
          <w:u w:val="single"/>
        </w:rPr>
      </w:pPr>
    </w:p>
    <w:p w14:paraId="6F4B5436" w14:textId="77777777" w:rsidR="00F9409C" w:rsidRPr="00452DA0" w:rsidRDefault="00F9409C" w:rsidP="00F9409C">
      <w:pPr>
        <w:pStyle w:val="Heading1"/>
        <w:spacing w:before="0" w:line="259" w:lineRule="auto"/>
        <w:ind w:left="360"/>
        <w:jc w:val="center"/>
        <w:rPr>
          <w:sz w:val="24"/>
          <w:szCs w:val="24"/>
          <w:u w:val="single"/>
        </w:rPr>
      </w:pPr>
      <w:r w:rsidRPr="00452DA0">
        <w:rPr>
          <w:sz w:val="24"/>
          <w:szCs w:val="24"/>
          <w:u w:val="single"/>
        </w:rPr>
        <w:t>Section 2 – Semester Evidence</w:t>
      </w:r>
    </w:p>
    <w:p w14:paraId="37EA868A" w14:textId="77777777" w:rsidR="00F9409C" w:rsidRDefault="00F9409C" w:rsidP="00F9409C">
      <w:pPr>
        <w:pStyle w:val="BodyText"/>
        <w:ind w:left="100" w:right="207"/>
      </w:pPr>
      <w:r w:rsidRPr="00452DA0">
        <w:t>*</w:t>
      </w:r>
      <w:r>
        <w:t xml:space="preserve"> = the course the portfolio assignment is due for a grade. </w:t>
      </w:r>
    </w:p>
    <w:p w14:paraId="3B383DC4" w14:textId="77777777" w:rsidR="00F9409C" w:rsidRDefault="00F9409C" w:rsidP="00F9409C">
      <w:pPr>
        <w:pStyle w:val="BodyText"/>
        <w:ind w:left="100" w:right="207"/>
      </w:pPr>
    </w:p>
    <w:p w14:paraId="77A655AD" w14:textId="77777777" w:rsidR="00F9409C" w:rsidRDefault="00F9409C" w:rsidP="00F9409C">
      <w:pPr>
        <w:pStyle w:val="BodyText"/>
        <w:ind w:left="100" w:right="207"/>
      </w:pPr>
      <w:r>
        <w:t>Novice/Beginner/Advanced Beginner/Competent – 1</w:t>
      </w:r>
      <w:r w:rsidRPr="00452DA0">
        <w:rPr>
          <w:vertAlign w:val="superscript"/>
        </w:rPr>
        <w:t>st</w:t>
      </w:r>
      <w:r>
        <w:t xml:space="preserve"> semester evidence</w:t>
      </w:r>
    </w:p>
    <w:p w14:paraId="4331C702" w14:textId="77777777" w:rsidR="00F9409C" w:rsidRDefault="00F9409C" w:rsidP="00F9409C">
      <w:pPr>
        <w:pStyle w:val="BodyText"/>
        <w:ind w:left="100" w:right="207"/>
      </w:pPr>
      <w:r w:rsidRPr="00452DA0">
        <w:t>*NUR 3</w:t>
      </w:r>
      <w:r>
        <w:t>50</w:t>
      </w:r>
      <w:r w:rsidRPr="00452DA0">
        <w:t xml:space="preserve"> – Copy of Professional Christian Nursing Paper</w:t>
      </w:r>
      <w:r w:rsidRPr="00452DA0">
        <w:br/>
        <w:t>• NUR 3</w:t>
      </w:r>
      <w:r>
        <w:t>51 – Copy of Quality and Safety Assignment</w:t>
      </w:r>
    </w:p>
    <w:p w14:paraId="67AC66A0" w14:textId="77777777" w:rsidR="00F9409C" w:rsidRDefault="00F9409C" w:rsidP="00F9409C">
      <w:pPr>
        <w:pStyle w:val="BodyText"/>
        <w:ind w:left="100" w:right="207"/>
      </w:pPr>
    </w:p>
    <w:p w14:paraId="5BE9EC3A" w14:textId="77777777" w:rsidR="00F9409C" w:rsidRDefault="00F9409C" w:rsidP="00F9409C">
      <w:pPr>
        <w:pStyle w:val="BodyText"/>
        <w:ind w:left="100" w:right="207"/>
      </w:pPr>
      <w:r>
        <w:t>Novice/Beginner/Advanced Beginner/Competent – 2</w:t>
      </w:r>
      <w:r w:rsidRPr="00452DA0">
        <w:rPr>
          <w:vertAlign w:val="superscript"/>
        </w:rPr>
        <w:t>nd</w:t>
      </w:r>
      <w:r>
        <w:t xml:space="preserve"> semester evidence</w:t>
      </w:r>
    </w:p>
    <w:p w14:paraId="381860AF" w14:textId="77777777" w:rsidR="00F9409C" w:rsidRDefault="00F9409C" w:rsidP="00F9409C">
      <w:pPr>
        <w:pStyle w:val="BodyText"/>
        <w:ind w:left="100" w:right="207"/>
      </w:pPr>
      <w:r w:rsidRPr="00452DA0">
        <w:t>•NUR 3</w:t>
      </w:r>
      <w:r>
        <w:t>52</w:t>
      </w:r>
      <w:r w:rsidRPr="00452DA0">
        <w:t xml:space="preserve"> – Copy of </w:t>
      </w:r>
      <w:r>
        <w:t>Head-to-Toe Assessment Documentation and Grading Rubric</w:t>
      </w:r>
      <w:r w:rsidRPr="00452DA0">
        <w:br/>
      </w:r>
      <w:r>
        <w:t>*</w:t>
      </w:r>
      <w:r w:rsidRPr="00452DA0">
        <w:t xml:space="preserve"> NUR 3</w:t>
      </w:r>
      <w:r>
        <w:t>53</w:t>
      </w:r>
      <w:r w:rsidRPr="00452DA0">
        <w:t xml:space="preserve"> – Copy of </w:t>
      </w:r>
      <w:r>
        <w:t>Informatics Assignment</w:t>
      </w:r>
      <w:r w:rsidRPr="00452DA0">
        <w:br/>
        <w:t xml:space="preserve">• NUR </w:t>
      </w:r>
      <w:r>
        <w:t>450</w:t>
      </w:r>
      <w:r w:rsidRPr="00452DA0">
        <w:t xml:space="preserve"> – Copy of </w:t>
      </w:r>
      <w:r>
        <w:t>EBP critique</w:t>
      </w:r>
    </w:p>
    <w:p w14:paraId="1A41FDD5" w14:textId="77777777" w:rsidR="00F9409C" w:rsidRDefault="00F9409C" w:rsidP="00F9409C">
      <w:pPr>
        <w:pStyle w:val="BodyText"/>
        <w:ind w:left="100" w:right="207"/>
      </w:pPr>
    </w:p>
    <w:p w14:paraId="70B38933" w14:textId="77777777" w:rsidR="00F9409C" w:rsidRDefault="00F9409C" w:rsidP="00F9409C">
      <w:pPr>
        <w:pStyle w:val="BodyText"/>
        <w:ind w:left="100" w:right="207"/>
      </w:pPr>
      <w:r>
        <w:t>Novice/Beginner/Advanced Beginner/Competent – 3</w:t>
      </w:r>
      <w:r w:rsidRPr="00452DA0">
        <w:rPr>
          <w:vertAlign w:val="superscript"/>
        </w:rPr>
        <w:t>rd</w:t>
      </w:r>
      <w:r>
        <w:t xml:space="preserve"> semester evidence</w:t>
      </w:r>
      <w:r w:rsidRPr="00452DA0">
        <w:br/>
        <w:t>* NUR 4</w:t>
      </w:r>
      <w:r>
        <w:t>51</w:t>
      </w:r>
      <w:r w:rsidRPr="00452DA0">
        <w:t xml:space="preserve"> – Copy of </w:t>
      </w:r>
      <w:r>
        <w:t>Family Assessment</w:t>
      </w:r>
      <w:r w:rsidRPr="00452DA0">
        <w:br/>
        <w:t xml:space="preserve">• NUR </w:t>
      </w:r>
      <w:r>
        <w:t>452</w:t>
      </w:r>
      <w:r w:rsidRPr="00452DA0">
        <w:t xml:space="preserve"> – Copy of </w:t>
      </w:r>
      <w:r>
        <w:t>Community Assessment and Implementation</w:t>
      </w:r>
    </w:p>
    <w:p w14:paraId="32A36BE7" w14:textId="77777777" w:rsidR="00F9409C" w:rsidRDefault="00F9409C" w:rsidP="00F9409C">
      <w:pPr>
        <w:pStyle w:val="BodyText"/>
        <w:ind w:left="100" w:right="207"/>
      </w:pPr>
    </w:p>
    <w:p w14:paraId="426F58DB" w14:textId="77777777" w:rsidR="00F9409C" w:rsidRDefault="00F9409C" w:rsidP="00F9409C">
      <w:pPr>
        <w:pStyle w:val="BodyText"/>
        <w:ind w:left="100" w:right="207"/>
      </w:pPr>
      <w:r>
        <w:t>Novice/Beginner/Advanced Beginner/Competent – 4</w:t>
      </w:r>
      <w:r w:rsidRPr="00452DA0">
        <w:rPr>
          <w:vertAlign w:val="superscript"/>
        </w:rPr>
        <w:t>th</w:t>
      </w:r>
      <w:r>
        <w:t xml:space="preserve"> semester evidence</w:t>
      </w:r>
      <w:r w:rsidRPr="00452DA0">
        <w:br/>
        <w:t>* NUR 4</w:t>
      </w:r>
      <w:r>
        <w:t>53</w:t>
      </w:r>
      <w:r w:rsidRPr="00452DA0">
        <w:t xml:space="preserve"> – Copy of Resume</w:t>
      </w:r>
      <w:r>
        <w:t>,</w:t>
      </w:r>
      <w:r w:rsidRPr="00452DA0">
        <w:t xml:space="preserve"> Cover Letter</w:t>
      </w:r>
      <w:r>
        <w:t xml:space="preserve">, </w:t>
      </w:r>
      <w:r w:rsidRPr="00452DA0">
        <w:t>and Philosophy Paper</w:t>
      </w:r>
      <w:r w:rsidRPr="00452DA0">
        <w:br/>
        <w:t>•NUR 4</w:t>
      </w:r>
      <w:r>
        <w:t>54</w:t>
      </w:r>
      <w:r w:rsidRPr="00452DA0">
        <w:t xml:space="preserve"> – Copy of </w:t>
      </w:r>
      <w:r>
        <w:t>Direct Clinical Assignment</w:t>
      </w:r>
      <w:r w:rsidRPr="00452DA0">
        <w:br/>
      </w:r>
    </w:p>
    <w:p w14:paraId="44B09E87" w14:textId="77777777" w:rsidR="00F9409C" w:rsidRDefault="00F9409C" w:rsidP="00F9409C">
      <w:pPr>
        <w:pStyle w:val="BodyText"/>
        <w:ind w:left="100" w:right="207"/>
      </w:pPr>
    </w:p>
    <w:p w14:paraId="46BE7A22" w14:textId="77777777" w:rsidR="00F9409C" w:rsidRPr="003341FF" w:rsidRDefault="00F9409C" w:rsidP="00F9409C">
      <w:pPr>
        <w:jc w:val="center"/>
        <w:rPr>
          <w:sz w:val="24"/>
          <w:szCs w:val="24"/>
        </w:rPr>
      </w:pPr>
      <w:r w:rsidRPr="003341FF">
        <w:rPr>
          <w:b/>
          <w:bCs/>
          <w:sz w:val="24"/>
          <w:szCs w:val="24"/>
          <w:u w:val="single"/>
        </w:rPr>
        <w:t>Section 3 - Portfolio Self-Assessment</w:t>
      </w:r>
    </w:p>
    <w:p w14:paraId="14604312" w14:textId="77777777" w:rsidR="00F9409C" w:rsidRPr="003341FF" w:rsidRDefault="00F9409C" w:rsidP="00F9409C">
      <w:pPr>
        <w:rPr>
          <w:sz w:val="24"/>
          <w:szCs w:val="24"/>
        </w:rPr>
      </w:pPr>
      <w:r w:rsidRPr="003341FF">
        <w:rPr>
          <w:sz w:val="24"/>
          <w:szCs w:val="24"/>
        </w:rPr>
        <w:t>Student Name:</w:t>
      </w:r>
      <w:r w:rsidRPr="003341FF">
        <w:rPr>
          <w:sz w:val="24"/>
          <w:szCs w:val="24"/>
        </w:rPr>
        <w:tab/>
      </w:r>
      <w:r w:rsidRPr="003341FF">
        <w:rPr>
          <w:sz w:val="24"/>
          <w:szCs w:val="24"/>
        </w:rPr>
        <w:tab/>
      </w:r>
    </w:p>
    <w:p w14:paraId="4BF9BF69" w14:textId="77777777" w:rsidR="00F9409C" w:rsidRPr="003341FF" w:rsidRDefault="00F9409C" w:rsidP="00F9409C">
      <w:pPr>
        <w:rPr>
          <w:sz w:val="24"/>
          <w:szCs w:val="24"/>
        </w:rPr>
      </w:pPr>
      <w:r w:rsidRPr="003341FF">
        <w:rPr>
          <w:sz w:val="24"/>
          <w:szCs w:val="24"/>
        </w:rPr>
        <w:t>Self-Assessment Instructions: Complete the Appropriate column for the semester you are</w:t>
      </w:r>
      <w:r>
        <w:rPr>
          <w:sz w:val="24"/>
          <w:szCs w:val="24"/>
        </w:rPr>
        <w:t xml:space="preserve"> </w:t>
      </w:r>
      <w:r w:rsidRPr="003341FF">
        <w:rPr>
          <w:sz w:val="24"/>
          <w:szCs w:val="24"/>
        </w:rPr>
        <w:t>completing. Score yourself based on how well you think you meet The Essentials at this time and the Student Learning Outcomes for the program.</w:t>
      </w:r>
    </w:p>
    <w:p w14:paraId="47310FFD" w14:textId="77777777" w:rsidR="00F9409C" w:rsidRPr="003341FF" w:rsidRDefault="00F9409C" w:rsidP="00F9409C">
      <w:pPr>
        <w:rPr>
          <w:sz w:val="24"/>
          <w:szCs w:val="24"/>
        </w:rPr>
      </w:pPr>
      <w:r w:rsidRPr="003341FF">
        <w:rPr>
          <w:sz w:val="24"/>
          <w:szCs w:val="24"/>
        </w:rPr>
        <w:t xml:space="preserve">N = Novice </w:t>
      </w:r>
      <w:r w:rsidRPr="003341FF">
        <w:rPr>
          <w:sz w:val="24"/>
          <w:szCs w:val="24"/>
        </w:rPr>
        <w:tab/>
        <w:t xml:space="preserve">B = Beginner </w:t>
      </w:r>
      <w:r w:rsidRPr="003341FF">
        <w:rPr>
          <w:sz w:val="24"/>
          <w:szCs w:val="24"/>
        </w:rPr>
        <w:tab/>
        <w:t xml:space="preserve">AB = Advanced Beginner </w:t>
      </w:r>
      <w:r w:rsidRPr="003341FF">
        <w:rPr>
          <w:sz w:val="24"/>
          <w:szCs w:val="24"/>
        </w:rPr>
        <w:tab/>
        <w:t>C = Competent</w:t>
      </w:r>
    </w:p>
    <w:p w14:paraId="403F2584" w14:textId="77777777" w:rsidR="00F9409C" w:rsidRPr="003341FF" w:rsidRDefault="00F9409C" w:rsidP="00F9409C">
      <w:pPr>
        <w:rPr>
          <w:sz w:val="24"/>
          <w:szCs w:val="24"/>
        </w:rPr>
      </w:pPr>
      <w:r w:rsidRPr="003341FF">
        <w:rPr>
          <w:sz w:val="24"/>
          <w:szCs w:val="24"/>
        </w:rPr>
        <w:t xml:space="preserve">The Essentials of Baccalaureate Education for Professional Nursing Practice (AACN, 2021) can be found: </w:t>
      </w:r>
      <w:hyperlink r:id="rId19" w:history="1">
        <w:r w:rsidRPr="003341FF">
          <w:rPr>
            <w:rStyle w:val="Hyperlink"/>
            <w:sz w:val="24"/>
            <w:szCs w:val="24"/>
          </w:rPr>
          <w:t>Essentials-2021.pdf (aacnnursing.org)</w:t>
        </w:r>
      </w:hyperlink>
      <w:r w:rsidRPr="003341FF">
        <w:rPr>
          <w:sz w:val="24"/>
          <w:szCs w:val="24"/>
        </w:rPr>
        <w:tab/>
      </w:r>
    </w:p>
    <w:p w14:paraId="518F132B" w14:textId="77777777" w:rsidR="00F9409C" w:rsidRPr="003341FF" w:rsidRDefault="00F9409C" w:rsidP="00F9409C">
      <w:pPr>
        <w:rPr>
          <w:sz w:val="24"/>
          <w:szCs w:val="24"/>
        </w:rPr>
      </w:pPr>
      <w:r w:rsidRPr="003341FF">
        <w:rPr>
          <w:sz w:val="24"/>
          <w:szCs w:val="24"/>
        </w:rPr>
        <w:t>BMCU Student Learning Outcomes can be found in the student handbook in Canvas and on bmcnursing.org</w:t>
      </w:r>
      <w:r w:rsidRPr="003341FF">
        <w:rPr>
          <w:sz w:val="24"/>
          <w:szCs w:val="24"/>
        </w:rPr>
        <w:tab/>
      </w:r>
    </w:p>
    <w:tbl>
      <w:tblPr>
        <w:tblStyle w:val="TableGrid"/>
        <w:tblW w:w="0" w:type="auto"/>
        <w:tblLayout w:type="fixed"/>
        <w:tblLook w:val="04A0" w:firstRow="1" w:lastRow="0" w:firstColumn="1" w:lastColumn="0" w:noHBand="0" w:noVBand="1"/>
      </w:tblPr>
      <w:tblGrid>
        <w:gridCol w:w="6835"/>
        <w:gridCol w:w="720"/>
        <w:gridCol w:w="630"/>
        <w:gridCol w:w="630"/>
        <w:gridCol w:w="535"/>
      </w:tblGrid>
      <w:tr w:rsidR="00F9409C" w:rsidRPr="003341FF" w14:paraId="23DF3EB7" w14:textId="77777777" w:rsidTr="00A67BD8">
        <w:tc>
          <w:tcPr>
            <w:tcW w:w="9350" w:type="dxa"/>
            <w:gridSpan w:val="5"/>
          </w:tcPr>
          <w:p w14:paraId="78DF26C5" w14:textId="77777777" w:rsidR="00F9409C" w:rsidRPr="003341FF" w:rsidRDefault="00F9409C" w:rsidP="00A67BD8">
            <w:pPr>
              <w:jc w:val="center"/>
              <w:rPr>
                <w:b/>
                <w:bCs/>
                <w:sz w:val="24"/>
                <w:szCs w:val="24"/>
              </w:rPr>
            </w:pPr>
            <w:r>
              <w:rPr>
                <w:b/>
                <w:bCs/>
                <w:sz w:val="24"/>
                <w:szCs w:val="24"/>
              </w:rPr>
              <w:t xml:space="preserve">                                                                                                                     </w:t>
            </w:r>
            <w:r w:rsidRPr="003341FF">
              <w:rPr>
                <w:b/>
                <w:bCs/>
                <w:sz w:val="24"/>
                <w:szCs w:val="24"/>
              </w:rPr>
              <w:t>Semester</w:t>
            </w:r>
          </w:p>
        </w:tc>
      </w:tr>
      <w:tr w:rsidR="00F9409C" w:rsidRPr="003341FF" w14:paraId="1910E0E6" w14:textId="77777777" w:rsidTr="00A67BD8">
        <w:tc>
          <w:tcPr>
            <w:tcW w:w="6835" w:type="dxa"/>
          </w:tcPr>
          <w:p w14:paraId="4675C2BB" w14:textId="77777777" w:rsidR="00F9409C" w:rsidRPr="003341FF" w:rsidRDefault="00F9409C" w:rsidP="00A67BD8">
            <w:pPr>
              <w:jc w:val="center"/>
              <w:rPr>
                <w:b/>
                <w:bCs/>
                <w:sz w:val="24"/>
                <w:szCs w:val="24"/>
              </w:rPr>
            </w:pPr>
            <w:r w:rsidRPr="003341FF">
              <w:rPr>
                <w:b/>
                <w:bCs/>
                <w:sz w:val="24"/>
                <w:szCs w:val="24"/>
              </w:rPr>
              <w:t xml:space="preserve">Domains with Competencies </w:t>
            </w:r>
          </w:p>
        </w:tc>
        <w:tc>
          <w:tcPr>
            <w:tcW w:w="720" w:type="dxa"/>
          </w:tcPr>
          <w:p w14:paraId="2EBC4804" w14:textId="77777777" w:rsidR="00F9409C" w:rsidRPr="003341FF" w:rsidRDefault="00F9409C" w:rsidP="00A67BD8">
            <w:pPr>
              <w:rPr>
                <w:b/>
                <w:bCs/>
                <w:sz w:val="24"/>
                <w:szCs w:val="24"/>
              </w:rPr>
            </w:pPr>
            <w:r w:rsidRPr="003341FF">
              <w:rPr>
                <w:b/>
                <w:bCs/>
                <w:sz w:val="24"/>
                <w:szCs w:val="24"/>
              </w:rPr>
              <w:t xml:space="preserve"> 1</w:t>
            </w:r>
          </w:p>
        </w:tc>
        <w:tc>
          <w:tcPr>
            <w:tcW w:w="630" w:type="dxa"/>
          </w:tcPr>
          <w:p w14:paraId="08239141" w14:textId="77777777" w:rsidR="00F9409C" w:rsidRPr="003341FF" w:rsidRDefault="00F9409C" w:rsidP="00A67BD8">
            <w:pPr>
              <w:rPr>
                <w:b/>
                <w:bCs/>
                <w:sz w:val="24"/>
                <w:szCs w:val="24"/>
              </w:rPr>
            </w:pPr>
            <w:r w:rsidRPr="003341FF">
              <w:rPr>
                <w:b/>
                <w:bCs/>
                <w:sz w:val="24"/>
                <w:szCs w:val="24"/>
              </w:rPr>
              <w:t>2</w:t>
            </w:r>
          </w:p>
        </w:tc>
        <w:tc>
          <w:tcPr>
            <w:tcW w:w="630" w:type="dxa"/>
          </w:tcPr>
          <w:p w14:paraId="57882F3F" w14:textId="77777777" w:rsidR="00F9409C" w:rsidRPr="003341FF" w:rsidRDefault="00F9409C" w:rsidP="00A67BD8">
            <w:pPr>
              <w:rPr>
                <w:b/>
                <w:bCs/>
                <w:sz w:val="24"/>
                <w:szCs w:val="24"/>
              </w:rPr>
            </w:pPr>
            <w:r w:rsidRPr="003341FF">
              <w:rPr>
                <w:b/>
                <w:bCs/>
                <w:sz w:val="24"/>
                <w:szCs w:val="24"/>
              </w:rPr>
              <w:t xml:space="preserve"> 3</w:t>
            </w:r>
          </w:p>
        </w:tc>
        <w:tc>
          <w:tcPr>
            <w:tcW w:w="535" w:type="dxa"/>
          </w:tcPr>
          <w:p w14:paraId="1E896C6A" w14:textId="77777777" w:rsidR="00F9409C" w:rsidRPr="003341FF" w:rsidRDefault="00F9409C" w:rsidP="00A67BD8">
            <w:pPr>
              <w:rPr>
                <w:b/>
                <w:bCs/>
                <w:sz w:val="24"/>
                <w:szCs w:val="24"/>
              </w:rPr>
            </w:pPr>
            <w:r w:rsidRPr="003341FF">
              <w:rPr>
                <w:b/>
                <w:bCs/>
                <w:sz w:val="24"/>
                <w:szCs w:val="24"/>
              </w:rPr>
              <w:t xml:space="preserve"> 4</w:t>
            </w:r>
          </w:p>
        </w:tc>
      </w:tr>
      <w:tr w:rsidR="00F9409C" w:rsidRPr="003341FF" w14:paraId="4C4D96C6" w14:textId="77777777" w:rsidTr="00A67BD8">
        <w:tc>
          <w:tcPr>
            <w:tcW w:w="6835" w:type="dxa"/>
          </w:tcPr>
          <w:p w14:paraId="3790887C"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Knowledge for Nursing Practice</w:t>
            </w:r>
          </w:p>
          <w:p w14:paraId="3ED0C7FA" w14:textId="77777777" w:rsidR="00F9409C" w:rsidRPr="003341FF" w:rsidRDefault="00F9409C" w:rsidP="00A67BD8">
            <w:pPr>
              <w:rPr>
                <w:b/>
                <w:bCs/>
                <w:sz w:val="24"/>
                <w:szCs w:val="24"/>
              </w:rPr>
            </w:pPr>
            <w:r w:rsidRPr="003341FF">
              <w:rPr>
                <w:sz w:val="24"/>
                <w:szCs w:val="24"/>
              </w:rPr>
              <w:t>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tc>
        <w:tc>
          <w:tcPr>
            <w:tcW w:w="720" w:type="dxa"/>
          </w:tcPr>
          <w:p w14:paraId="6A948DDF" w14:textId="77777777" w:rsidR="00F9409C" w:rsidRPr="003341FF" w:rsidRDefault="00F9409C" w:rsidP="00A67BD8">
            <w:pPr>
              <w:rPr>
                <w:sz w:val="24"/>
                <w:szCs w:val="24"/>
              </w:rPr>
            </w:pPr>
          </w:p>
        </w:tc>
        <w:tc>
          <w:tcPr>
            <w:tcW w:w="630" w:type="dxa"/>
          </w:tcPr>
          <w:p w14:paraId="60138BDC" w14:textId="77777777" w:rsidR="00F9409C" w:rsidRPr="003341FF" w:rsidRDefault="00F9409C" w:rsidP="00A67BD8">
            <w:pPr>
              <w:rPr>
                <w:sz w:val="24"/>
                <w:szCs w:val="24"/>
              </w:rPr>
            </w:pPr>
          </w:p>
        </w:tc>
        <w:tc>
          <w:tcPr>
            <w:tcW w:w="630" w:type="dxa"/>
          </w:tcPr>
          <w:p w14:paraId="68E96DAE" w14:textId="77777777" w:rsidR="00F9409C" w:rsidRPr="003341FF" w:rsidRDefault="00F9409C" w:rsidP="00A67BD8">
            <w:pPr>
              <w:rPr>
                <w:sz w:val="24"/>
                <w:szCs w:val="24"/>
              </w:rPr>
            </w:pPr>
          </w:p>
        </w:tc>
        <w:tc>
          <w:tcPr>
            <w:tcW w:w="535" w:type="dxa"/>
          </w:tcPr>
          <w:p w14:paraId="5E21A897" w14:textId="77777777" w:rsidR="00F9409C" w:rsidRPr="003341FF" w:rsidRDefault="00F9409C" w:rsidP="00A67BD8">
            <w:pPr>
              <w:rPr>
                <w:sz w:val="24"/>
                <w:szCs w:val="24"/>
              </w:rPr>
            </w:pPr>
          </w:p>
        </w:tc>
      </w:tr>
      <w:tr w:rsidR="00F9409C" w:rsidRPr="003341FF" w14:paraId="31C8952D" w14:textId="77777777" w:rsidTr="00A67BD8">
        <w:tc>
          <w:tcPr>
            <w:tcW w:w="6835" w:type="dxa"/>
          </w:tcPr>
          <w:p w14:paraId="579E15AD" w14:textId="77777777" w:rsidR="00F9409C" w:rsidRPr="003341FF" w:rsidRDefault="00F9409C" w:rsidP="00A67BD8">
            <w:pPr>
              <w:pStyle w:val="ListParagraph"/>
              <w:rPr>
                <w:b/>
                <w:bCs/>
                <w:sz w:val="24"/>
                <w:szCs w:val="24"/>
              </w:rPr>
            </w:pPr>
            <w:r w:rsidRPr="003341FF">
              <w:rPr>
                <w:b/>
                <w:bCs/>
                <w:sz w:val="24"/>
                <w:szCs w:val="24"/>
              </w:rPr>
              <w:t>1.1 Demonstrate an understanding of the discipline of nursing’s distinct perspective and where shared perspectives exist with other disciplines</w:t>
            </w:r>
          </w:p>
        </w:tc>
        <w:tc>
          <w:tcPr>
            <w:tcW w:w="720" w:type="dxa"/>
          </w:tcPr>
          <w:p w14:paraId="66B26F54" w14:textId="77777777" w:rsidR="00F9409C" w:rsidRPr="003341FF" w:rsidRDefault="00F9409C" w:rsidP="00A67BD8">
            <w:pPr>
              <w:rPr>
                <w:sz w:val="24"/>
                <w:szCs w:val="24"/>
              </w:rPr>
            </w:pPr>
          </w:p>
        </w:tc>
        <w:tc>
          <w:tcPr>
            <w:tcW w:w="630" w:type="dxa"/>
          </w:tcPr>
          <w:p w14:paraId="6665CF6B" w14:textId="77777777" w:rsidR="00F9409C" w:rsidRPr="003341FF" w:rsidRDefault="00F9409C" w:rsidP="00A67BD8">
            <w:pPr>
              <w:rPr>
                <w:sz w:val="24"/>
                <w:szCs w:val="24"/>
              </w:rPr>
            </w:pPr>
          </w:p>
        </w:tc>
        <w:tc>
          <w:tcPr>
            <w:tcW w:w="630" w:type="dxa"/>
          </w:tcPr>
          <w:p w14:paraId="6AD316E8" w14:textId="77777777" w:rsidR="00F9409C" w:rsidRPr="003341FF" w:rsidRDefault="00F9409C" w:rsidP="00A67BD8">
            <w:pPr>
              <w:rPr>
                <w:sz w:val="24"/>
                <w:szCs w:val="24"/>
              </w:rPr>
            </w:pPr>
          </w:p>
        </w:tc>
        <w:tc>
          <w:tcPr>
            <w:tcW w:w="535" w:type="dxa"/>
          </w:tcPr>
          <w:p w14:paraId="3F22B6B8" w14:textId="77777777" w:rsidR="00F9409C" w:rsidRPr="003341FF" w:rsidRDefault="00F9409C" w:rsidP="00A67BD8">
            <w:pPr>
              <w:rPr>
                <w:sz w:val="24"/>
                <w:szCs w:val="24"/>
              </w:rPr>
            </w:pPr>
          </w:p>
        </w:tc>
      </w:tr>
      <w:tr w:rsidR="00F9409C" w:rsidRPr="003341FF" w14:paraId="4CA72929" w14:textId="77777777" w:rsidTr="00A67BD8">
        <w:tc>
          <w:tcPr>
            <w:tcW w:w="6835" w:type="dxa"/>
          </w:tcPr>
          <w:p w14:paraId="770F9B23" w14:textId="77777777" w:rsidR="00F9409C" w:rsidRPr="003341FF" w:rsidRDefault="00F9409C" w:rsidP="00A67BD8">
            <w:pPr>
              <w:pStyle w:val="ListParagraph"/>
              <w:rPr>
                <w:b/>
                <w:bCs/>
                <w:sz w:val="24"/>
                <w:szCs w:val="24"/>
              </w:rPr>
            </w:pPr>
            <w:r w:rsidRPr="003341FF">
              <w:rPr>
                <w:b/>
                <w:bCs/>
                <w:sz w:val="24"/>
                <w:szCs w:val="24"/>
              </w:rPr>
              <w:t>1.2 Apply theory and research-based knowledge from nursing, the arts, humanities, and other sciences.</w:t>
            </w:r>
          </w:p>
        </w:tc>
        <w:tc>
          <w:tcPr>
            <w:tcW w:w="720" w:type="dxa"/>
          </w:tcPr>
          <w:p w14:paraId="2CBF8BF8" w14:textId="77777777" w:rsidR="00F9409C" w:rsidRPr="003341FF" w:rsidRDefault="00F9409C" w:rsidP="00A67BD8">
            <w:pPr>
              <w:rPr>
                <w:sz w:val="24"/>
                <w:szCs w:val="24"/>
              </w:rPr>
            </w:pPr>
          </w:p>
        </w:tc>
        <w:tc>
          <w:tcPr>
            <w:tcW w:w="630" w:type="dxa"/>
          </w:tcPr>
          <w:p w14:paraId="4B69857B" w14:textId="77777777" w:rsidR="00F9409C" w:rsidRPr="003341FF" w:rsidRDefault="00F9409C" w:rsidP="00A67BD8">
            <w:pPr>
              <w:rPr>
                <w:sz w:val="24"/>
                <w:szCs w:val="24"/>
              </w:rPr>
            </w:pPr>
          </w:p>
        </w:tc>
        <w:tc>
          <w:tcPr>
            <w:tcW w:w="630" w:type="dxa"/>
          </w:tcPr>
          <w:p w14:paraId="2A32981A" w14:textId="77777777" w:rsidR="00F9409C" w:rsidRPr="003341FF" w:rsidRDefault="00F9409C" w:rsidP="00A67BD8">
            <w:pPr>
              <w:rPr>
                <w:sz w:val="24"/>
                <w:szCs w:val="24"/>
              </w:rPr>
            </w:pPr>
          </w:p>
        </w:tc>
        <w:tc>
          <w:tcPr>
            <w:tcW w:w="535" w:type="dxa"/>
          </w:tcPr>
          <w:p w14:paraId="7201DDCE" w14:textId="77777777" w:rsidR="00F9409C" w:rsidRPr="003341FF" w:rsidRDefault="00F9409C" w:rsidP="00A67BD8">
            <w:pPr>
              <w:rPr>
                <w:sz w:val="24"/>
                <w:szCs w:val="24"/>
              </w:rPr>
            </w:pPr>
          </w:p>
        </w:tc>
      </w:tr>
      <w:tr w:rsidR="00F9409C" w:rsidRPr="003341FF" w14:paraId="732D231C" w14:textId="77777777" w:rsidTr="00A67BD8">
        <w:tc>
          <w:tcPr>
            <w:tcW w:w="6835" w:type="dxa"/>
          </w:tcPr>
          <w:p w14:paraId="43E2F784" w14:textId="77777777" w:rsidR="00F9409C" w:rsidRPr="003341FF" w:rsidRDefault="00F9409C" w:rsidP="00A67BD8">
            <w:pPr>
              <w:pStyle w:val="ListParagraph"/>
              <w:rPr>
                <w:b/>
                <w:bCs/>
                <w:sz w:val="24"/>
                <w:szCs w:val="24"/>
              </w:rPr>
            </w:pPr>
            <w:r w:rsidRPr="003341FF">
              <w:rPr>
                <w:b/>
                <w:bCs/>
                <w:sz w:val="24"/>
                <w:szCs w:val="24"/>
              </w:rPr>
              <w:t>1.3 Demonstrate clinical judgment founded on a broad knowledge base.</w:t>
            </w:r>
          </w:p>
        </w:tc>
        <w:tc>
          <w:tcPr>
            <w:tcW w:w="720" w:type="dxa"/>
          </w:tcPr>
          <w:p w14:paraId="753E52D3" w14:textId="77777777" w:rsidR="00F9409C" w:rsidRPr="003341FF" w:rsidRDefault="00F9409C" w:rsidP="00A67BD8">
            <w:pPr>
              <w:rPr>
                <w:sz w:val="24"/>
                <w:szCs w:val="24"/>
              </w:rPr>
            </w:pPr>
          </w:p>
        </w:tc>
        <w:tc>
          <w:tcPr>
            <w:tcW w:w="630" w:type="dxa"/>
          </w:tcPr>
          <w:p w14:paraId="72FC5A9E" w14:textId="77777777" w:rsidR="00F9409C" w:rsidRPr="003341FF" w:rsidRDefault="00F9409C" w:rsidP="00A67BD8">
            <w:pPr>
              <w:rPr>
                <w:sz w:val="24"/>
                <w:szCs w:val="24"/>
              </w:rPr>
            </w:pPr>
          </w:p>
        </w:tc>
        <w:tc>
          <w:tcPr>
            <w:tcW w:w="630" w:type="dxa"/>
          </w:tcPr>
          <w:p w14:paraId="562D43E0" w14:textId="77777777" w:rsidR="00F9409C" w:rsidRPr="003341FF" w:rsidRDefault="00F9409C" w:rsidP="00A67BD8">
            <w:pPr>
              <w:rPr>
                <w:sz w:val="24"/>
                <w:szCs w:val="24"/>
              </w:rPr>
            </w:pPr>
          </w:p>
        </w:tc>
        <w:tc>
          <w:tcPr>
            <w:tcW w:w="535" w:type="dxa"/>
          </w:tcPr>
          <w:p w14:paraId="2191D88B" w14:textId="77777777" w:rsidR="00F9409C" w:rsidRPr="003341FF" w:rsidRDefault="00F9409C" w:rsidP="00A67BD8">
            <w:pPr>
              <w:rPr>
                <w:sz w:val="24"/>
                <w:szCs w:val="24"/>
              </w:rPr>
            </w:pPr>
          </w:p>
        </w:tc>
      </w:tr>
      <w:tr w:rsidR="00F9409C" w:rsidRPr="003341FF" w14:paraId="47837D90" w14:textId="77777777" w:rsidTr="00A67BD8">
        <w:tc>
          <w:tcPr>
            <w:tcW w:w="6835" w:type="dxa"/>
          </w:tcPr>
          <w:p w14:paraId="25A8E87A"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Person-Centered Care</w:t>
            </w:r>
          </w:p>
          <w:p w14:paraId="5BEB5B2C" w14:textId="77777777" w:rsidR="00F9409C" w:rsidRPr="003341FF" w:rsidRDefault="00F9409C" w:rsidP="00A67BD8">
            <w:pPr>
              <w:rPr>
                <w:b/>
                <w:bCs/>
                <w:sz w:val="24"/>
                <w:szCs w:val="24"/>
              </w:rPr>
            </w:pPr>
            <w:r w:rsidRPr="003341FF">
              <w:rPr>
                <w:sz w:val="24"/>
                <w:szCs w:val="24"/>
              </w:rPr>
              <w:t>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tc>
        <w:tc>
          <w:tcPr>
            <w:tcW w:w="720" w:type="dxa"/>
          </w:tcPr>
          <w:p w14:paraId="6F15926E" w14:textId="77777777" w:rsidR="00F9409C" w:rsidRPr="003341FF" w:rsidRDefault="00F9409C" w:rsidP="00A67BD8">
            <w:pPr>
              <w:rPr>
                <w:sz w:val="24"/>
                <w:szCs w:val="24"/>
              </w:rPr>
            </w:pPr>
          </w:p>
        </w:tc>
        <w:tc>
          <w:tcPr>
            <w:tcW w:w="630" w:type="dxa"/>
          </w:tcPr>
          <w:p w14:paraId="299F71EF" w14:textId="77777777" w:rsidR="00F9409C" w:rsidRPr="003341FF" w:rsidRDefault="00F9409C" w:rsidP="00A67BD8">
            <w:pPr>
              <w:rPr>
                <w:sz w:val="24"/>
                <w:szCs w:val="24"/>
              </w:rPr>
            </w:pPr>
          </w:p>
        </w:tc>
        <w:tc>
          <w:tcPr>
            <w:tcW w:w="630" w:type="dxa"/>
          </w:tcPr>
          <w:p w14:paraId="64E2ADEC" w14:textId="77777777" w:rsidR="00F9409C" w:rsidRPr="003341FF" w:rsidRDefault="00F9409C" w:rsidP="00A67BD8">
            <w:pPr>
              <w:rPr>
                <w:sz w:val="24"/>
                <w:szCs w:val="24"/>
              </w:rPr>
            </w:pPr>
          </w:p>
        </w:tc>
        <w:tc>
          <w:tcPr>
            <w:tcW w:w="535" w:type="dxa"/>
          </w:tcPr>
          <w:p w14:paraId="6737173D" w14:textId="77777777" w:rsidR="00F9409C" w:rsidRPr="003341FF" w:rsidRDefault="00F9409C" w:rsidP="00A67BD8">
            <w:pPr>
              <w:rPr>
                <w:sz w:val="24"/>
                <w:szCs w:val="24"/>
              </w:rPr>
            </w:pPr>
          </w:p>
        </w:tc>
      </w:tr>
      <w:tr w:rsidR="00F9409C" w:rsidRPr="003341FF" w14:paraId="3C87E47E" w14:textId="77777777" w:rsidTr="00A67BD8">
        <w:tc>
          <w:tcPr>
            <w:tcW w:w="6835" w:type="dxa"/>
          </w:tcPr>
          <w:p w14:paraId="1A74E790" w14:textId="77777777" w:rsidR="00F9409C" w:rsidRPr="003341FF" w:rsidRDefault="00F9409C" w:rsidP="00A67BD8">
            <w:pPr>
              <w:pStyle w:val="ListParagraph"/>
              <w:rPr>
                <w:b/>
                <w:bCs/>
                <w:sz w:val="24"/>
                <w:szCs w:val="24"/>
              </w:rPr>
            </w:pPr>
            <w:r w:rsidRPr="003341FF">
              <w:rPr>
                <w:b/>
                <w:bCs/>
                <w:sz w:val="24"/>
                <w:szCs w:val="24"/>
              </w:rPr>
              <w:t>2.1 Engage with the Individual in establishing a caring relationship.</w:t>
            </w:r>
          </w:p>
        </w:tc>
        <w:tc>
          <w:tcPr>
            <w:tcW w:w="720" w:type="dxa"/>
          </w:tcPr>
          <w:p w14:paraId="11E44885" w14:textId="77777777" w:rsidR="00F9409C" w:rsidRPr="003341FF" w:rsidRDefault="00F9409C" w:rsidP="00A67BD8">
            <w:pPr>
              <w:rPr>
                <w:sz w:val="24"/>
                <w:szCs w:val="24"/>
              </w:rPr>
            </w:pPr>
          </w:p>
        </w:tc>
        <w:tc>
          <w:tcPr>
            <w:tcW w:w="630" w:type="dxa"/>
          </w:tcPr>
          <w:p w14:paraId="7DBEDB8C" w14:textId="77777777" w:rsidR="00F9409C" w:rsidRPr="003341FF" w:rsidRDefault="00F9409C" w:rsidP="00A67BD8">
            <w:pPr>
              <w:rPr>
                <w:sz w:val="24"/>
                <w:szCs w:val="24"/>
              </w:rPr>
            </w:pPr>
          </w:p>
        </w:tc>
        <w:tc>
          <w:tcPr>
            <w:tcW w:w="630" w:type="dxa"/>
          </w:tcPr>
          <w:p w14:paraId="1DF983C5" w14:textId="77777777" w:rsidR="00F9409C" w:rsidRPr="003341FF" w:rsidRDefault="00F9409C" w:rsidP="00A67BD8">
            <w:pPr>
              <w:rPr>
                <w:sz w:val="24"/>
                <w:szCs w:val="24"/>
              </w:rPr>
            </w:pPr>
          </w:p>
        </w:tc>
        <w:tc>
          <w:tcPr>
            <w:tcW w:w="535" w:type="dxa"/>
          </w:tcPr>
          <w:p w14:paraId="0840E46D" w14:textId="77777777" w:rsidR="00F9409C" w:rsidRPr="003341FF" w:rsidRDefault="00F9409C" w:rsidP="00A67BD8">
            <w:pPr>
              <w:rPr>
                <w:sz w:val="24"/>
                <w:szCs w:val="24"/>
              </w:rPr>
            </w:pPr>
          </w:p>
        </w:tc>
      </w:tr>
      <w:tr w:rsidR="00F9409C" w:rsidRPr="003341FF" w14:paraId="109C5E65" w14:textId="77777777" w:rsidTr="00A67BD8">
        <w:tc>
          <w:tcPr>
            <w:tcW w:w="6835" w:type="dxa"/>
          </w:tcPr>
          <w:p w14:paraId="445586C5" w14:textId="77777777" w:rsidR="00F9409C" w:rsidRPr="003341FF" w:rsidRDefault="00F9409C" w:rsidP="00A67BD8">
            <w:pPr>
              <w:pStyle w:val="ListParagraph"/>
              <w:rPr>
                <w:b/>
                <w:bCs/>
                <w:sz w:val="24"/>
                <w:szCs w:val="24"/>
              </w:rPr>
            </w:pPr>
            <w:r w:rsidRPr="003341FF">
              <w:rPr>
                <w:b/>
                <w:bCs/>
                <w:sz w:val="24"/>
                <w:szCs w:val="24"/>
              </w:rPr>
              <w:t>2.2 Communicate effectively with individuals.</w:t>
            </w:r>
          </w:p>
        </w:tc>
        <w:tc>
          <w:tcPr>
            <w:tcW w:w="720" w:type="dxa"/>
          </w:tcPr>
          <w:p w14:paraId="20201AF8" w14:textId="77777777" w:rsidR="00F9409C" w:rsidRPr="003341FF" w:rsidRDefault="00F9409C" w:rsidP="00A67BD8">
            <w:pPr>
              <w:rPr>
                <w:sz w:val="24"/>
                <w:szCs w:val="24"/>
              </w:rPr>
            </w:pPr>
          </w:p>
        </w:tc>
        <w:tc>
          <w:tcPr>
            <w:tcW w:w="630" w:type="dxa"/>
          </w:tcPr>
          <w:p w14:paraId="0AB7690C" w14:textId="77777777" w:rsidR="00F9409C" w:rsidRPr="003341FF" w:rsidRDefault="00F9409C" w:rsidP="00A67BD8">
            <w:pPr>
              <w:rPr>
                <w:sz w:val="24"/>
                <w:szCs w:val="24"/>
              </w:rPr>
            </w:pPr>
          </w:p>
        </w:tc>
        <w:tc>
          <w:tcPr>
            <w:tcW w:w="630" w:type="dxa"/>
          </w:tcPr>
          <w:p w14:paraId="3945B9BE" w14:textId="77777777" w:rsidR="00F9409C" w:rsidRPr="003341FF" w:rsidRDefault="00F9409C" w:rsidP="00A67BD8">
            <w:pPr>
              <w:rPr>
                <w:sz w:val="24"/>
                <w:szCs w:val="24"/>
              </w:rPr>
            </w:pPr>
          </w:p>
        </w:tc>
        <w:tc>
          <w:tcPr>
            <w:tcW w:w="535" w:type="dxa"/>
          </w:tcPr>
          <w:p w14:paraId="42F37355" w14:textId="77777777" w:rsidR="00F9409C" w:rsidRPr="003341FF" w:rsidRDefault="00F9409C" w:rsidP="00A67BD8">
            <w:pPr>
              <w:rPr>
                <w:sz w:val="24"/>
                <w:szCs w:val="24"/>
              </w:rPr>
            </w:pPr>
          </w:p>
        </w:tc>
      </w:tr>
      <w:tr w:rsidR="00F9409C" w:rsidRPr="003341FF" w14:paraId="7B90709A" w14:textId="77777777" w:rsidTr="00A67BD8">
        <w:tc>
          <w:tcPr>
            <w:tcW w:w="6835" w:type="dxa"/>
          </w:tcPr>
          <w:p w14:paraId="59DE0C5A" w14:textId="77777777" w:rsidR="00F9409C" w:rsidRPr="003341FF" w:rsidRDefault="00F9409C" w:rsidP="00A67BD8">
            <w:pPr>
              <w:pStyle w:val="ListParagraph"/>
              <w:rPr>
                <w:b/>
                <w:bCs/>
                <w:sz w:val="24"/>
                <w:szCs w:val="24"/>
              </w:rPr>
            </w:pPr>
            <w:r w:rsidRPr="003341FF">
              <w:rPr>
                <w:b/>
                <w:bCs/>
                <w:sz w:val="24"/>
                <w:szCs w:val="24"/>
              </w:rPr>
              <w:t>2.3 Integrate assessment skills in practice.</w:t>
            </w:r>
          </w:p>
        </w:tc>
        <w:tc>
          <w:tcPr>
            <w:tcW w:w="720" w:type="dxa"/>
          </w:tcPr>
          <w:p w14:paraId="368CB35C" w14:textId="77777777" w:rsidR="00F9409C" w:rsidRPr="003341FF" w:rsidRDefault="00F9409C" w:rsidP="00A67BD8">
            <w:pPr>
              <w:rPr>
                <w:sz w:val="24"/>
                <w:szCs w:val="24"/>
              </w:rPr>
            </w:pPr>
          </w:p>
        </w:tc>
        <w:tc>
          <w:tcPr>
            <w:tcW w:w="630" w:type="dxa"/>
          </w:tcPr>
          <w:p w14:paraId="4EC9A205" w14:textId="77777777" w:rsidR="00F9409C" w:rsidRPr="003341FF" w:rsidRDefault="00F9409C" w:rsidP="00A67BD8">
            <w:pPr>
              <w:rPr>
                <w:sz w:val="24"/>
                <w:szCs w:val="24"/>
              </w:rPr>
            </w:pPr>
          </w:p>
        </w:tc>
        <w:tc>
          <w:tcPr>
            <w:tcW w:w="630" w:type="dxa"/>
          </w:tcPr>
          <w:p w14:paraId="28596C3D" w14:textId="77777777" w:rsidR="00F9409C" w:rsidRPr="003341FF" w:rsidRDefault="00F9409C" w:rsidP="00A67BD8">
            <w:pPr>
              <w:rPr>
                <w:sz w:val="24"/>
                <w:szCs w:val="24"/>
              </w:rPr>
            </w:pPr>
          </w:p>
        </w:tc>
        <w:tc>
          <w:tcPr>
            <w:tcW w:w="535" w:type="dxa"/>
          </w:tcPr>
          <w:p w14:paraId="099A3283" w14:textId="77777777" w:rsidR="00F9409C" w:rsidRPr="003341FF" w:rsidRDefault="00F9409C" w:rsidP="00A67BD8">
            <w:pPr>
              <w:rPr>
                <w:sz w:val="24"/>
                <w:szCs w:val="24"/>
              </w:rPr>
            </w:pPr>
          </w:p>
        </w:tc>
      </w:tr>
      <w:tr w:rsidR="00F9409C" w:rsidRPr="003341FF" w14:paraId="734A8AAA" w14:textId="77777777" w:rsidTr="00A67BD8">
        <w:tc>
          <w:tcPr>
            <w:tcW w:w="6835" w:type="dxa"/>
          </w:tcPr>
          <w:p w14:paraId="6F3CB9CE" w14:textId="77777777" w:rsidR="00F9409C" w:rsidRPr="003341FF" w:rsidRDefault="00F9409C" w:rsidP="00A67BD8">
            <w:pPr>
              <w:pStyle w:val="ListParagraph"/>
              <w:rPr>
                <w:b/>
                <w:bCs/>
                <w:sz w:val="24"/>
                <w:szCs w:val="24"/>
              </w:rPr>
            </w:pPr>
            <w:r w:rsidRPr="003341FF">
              <w:rPr>
                <w:b/>
                <w:bCs/>
                <w:sz w:val="24"/>
                <w:szCs w:val="24"/>
              </w:rPr>
              <w:t>2.4 Diagnose actual or potential health problems and needs.</w:t>
            </w:r>
          </w:p>
        </w:tc>
        <w:tc>
          <w:tcPr>
            <w:tcW w:w="720" w:type="dxa"/>
          </w:tcPr>
          <w:p w14:paraId="07B10967" w14:textId="77777777" w:rsidR="00F9409C" w:rsidRPr="003341FF" w:rsidRDefault="00F9409C" w:rsidP="00A67BD8">
            <w:pPr>
              <w:rPr>
                <w:sz w:val="24"/>
                <w:szCs w:val="24"/>
              </w:rPr>
            </w:pPr>
          </w:p>
        </w:tc>
        <w:tc>
          <w:tcPr>
            <w:tcW w:w="630" w:type="dxa"/>
          </w:tcPr>
          <w:p w14:paraId="2DC267BF" w14:textId="77777777" w:rsidR="00F9409C" w:rsidRPr="003341FF" w:rsidRDefault="00F9409C" w:rsidP="00A67BD8">
            <w:pPr>
              <w:rPr>
                <w:sz w:val="24"/>
                <w:szCs w:val="24"/>
              </w:rPr>
            </w:pPr>
          </w:p>
        </w:tc>
        <w:tc>
          <w:tcPr>
            <w:tcW w:w="630" w:type="dxa"/>
          </w:tcPr>
          <w:p w14:paraId="1612CE20" w14:textId="77777777" w:rsidR="00F9409C" w:rsidRPr="003341FF" w:rsidRDefault="00F9409C" w:rsidP="00A67BD8">
            <w:pPr>
              <w:rPr>
                <w:sz w:val="24"/>
                <w:szCs w:val="24"/>
              </w:rPr>
            </w:pPr>
          </w:p>
        </w:tc>
        <w:tc>
          <w:tcPr>
            <w:tcW w:w="535" w:type="dxa"/>
          </w:tcPr>
          <w:p w14:paraId="6A7A5CE4" w14:textId="77777777" w:rsidR="00F9409C" w:rsidRPr="003341FF" w:rsidRDefault="00F9409C" w:rsidP="00A67BD8">
            <w:pPr>
              <w:rPr>
                <w:sz w:val="24"/>
                <w:szCs w:val="24"/>
              </w:rPr>
            </w:pPr>
          </w:p>
        </w:tc>
      </w:tr>
      <w:tr w:rsidR="00F9409C" w:rsidRPr="003341FF" w14:paraId="123B45EA" w14:textId="77777777" w:rsidTr="00A67BD8">
        <w:tc>
          <w:tcPr>
            <w:tcW w:w="6835" w:type="dxa"/>
          </w:tcPr>
          <w:p w14:paraId="0DB694EC" w14:textId="77777777" w:rsidR="00F9409C" w:rsidRPr="003341FF" w:rsidRDefault="00F9409C" w:rsidP="00A67BD8">
            <w:pPr>
              <w:pStyle w:val="ListParagraph"/>
              <w:rPr>
                <w:b/>
                <w:bCs/>
                <w:sz w:val="24"/>
                <w:szCs w:val="24"/>
              </w:rPr>
            </w:pPr>
            <w:r w:rsidRPr="003341FF">
              <w:rPr>
                <w:b/>
                <w:bCs/>
                <w:sz w:val="24"/>
                <w:szCs w:val="24"/>
              </w:rPr>
              <w:t>2.5 Develop a plan of care.</w:t>
            </w:r>
          </w:p>
        </w:tc>
        <w:tc>
          <w:tcPr>
            <w:tcW w:w="720" w:type="dxa"/>
          </w:tcPr>
          <w:p w14:paraId="307BCA46" w14:textId="77777777" w:rsidR="00F9409C" w:rsidRPr="003341FF" w:rsidRDefault="00F9409C" w:rsidP="00A67BD8">
            <w:pPr>
              <w:rPr>
                <w:sz w:val="24"/>
                <w:szCs w:val="24"/>
              </w:rPr>
            </w:pPr>
          </w:p>
        </w:tc>
        <w:tc>
          <w:tcPr>
            <w:tcW w:w="630" w:type="dxa"/>
          </w:tcPr>
          <w:p w14:paraId="180B9D2C" w14:textId="77777777" w:rsidR="00F9409C" w:rsidRPr="003341FF" w:rsidRDefault="00F9409C" w:rsidP="00A67BD8">
            <w:pPr>
              <w:rPr>
                <w:sz w:val="24"/>
                <w:szCs w:val="24"/>
              </w:rPr>
            </w:pPr>
          </w:p>
        </w:tc>
        <w:tc>
          <w:tcPr>
            <w:tcW w:w="630" w:type="dxa"/>
          </w:tcPr>
          <w:p w14:paraId="10996E3D" w14:textId="77777777" w:rsidR="00F9409C" w:rsidRPr="003341FF" w:rsidRDefault="00F9409C" w:rsidP="00A67BD8">
            <w:pPr>
              <w:rPr>
                <w:sz w:val="24"/>
                <w:szCs w:val="24"/>
              </w:rPr>
            </w:pPr>
          </w:p>
        </w:tc>
        <w:tc>
          <w:tcPr>
            <w:tcW w:w="535" w:type="dxa"/>
          </w:tcPr>
          <w:p w14:paraId="6926D80C" w14:textId="77777777" w:rsidR="00F9409C" w:rsidRPr="003341FF" w:rsidRDefault="00F9409C" w:rsidP="00A67BD8">
            <w:pPr>
              <w:rPr>
                <w:sz w:val="24"/>
                <w:szCs w:val="24"/>
              </w:rPr>
            </w:pPr>
          </w:p>
        </w:tc>
      </w:tr>
      <w:tr w:rsidR="00F9409C" w:rsidRPr="003341FF" w14:paraId="219A1CF6" w14:textId="77777777" w:rsidTr="00A67BD8">
        <w:tc>
          <w:tcPr>
            <w:tcW w:w="6835" w:type="dxa"/>
          </w:tcPr>
          <w:p w14:paraId="06F5D7A9" w14:textId="77777777" w:rsidR="00F9409C" w:rsidRPr="003341FF" w:rsidRDefault="00F9409C" w:rsidP="00A67BD8">
            <w:pPr>
              <w:pStyle w:val="ListParagraph"/>
              <w:rPr>
                <w:b/>
                <w:bCs/>
                <w:sz w:val="24"/>
                <w:szCs w:val="24"/>
              </w:rPr>
            </w:pPr>
            <w:r w:rsidRPr="003341FF">
              <w:rPr>
                <w:b/>
                <w:bCs/>
                <w:sz w:val="24"/>
                <w:szCs w:val="24"/>
              </w:rPr>
              <w:t>2.6 Demonstrate accountability for care delivery.</w:t>
            </w:r>
          </w:p>
        </w:tc>
        <w:tc>
          <w:tcPr>
            <w:tcW w:w="720" w:type="dxa"/>
          </w:tcPr>
          <w:p w14:paraId="205F23F8" w14:textId="77777777" w:rsidR="00F9409C" w:rsidRPr="003341FF" w:rsidRDefault="00F9409C" w:rsidP="00A67BD8">
            <w:pPr>
              <w:rPr>
                <w:sz w:val="24"/>
                <w:szCs w:val="24"/>
              </w:rPr>
            </w:pPr>
          </w:p>
        </w:tc>
        <w:tc>
          <w:tcPr>
            <w:tcW w:w="630" w:type="dxa"/>
          </w:tcPr>
          <w:p w14:paraId="7CF3B60F" w14:textId="77777777" w:rsidR="00F9409C" w:rsidRPr="003341FF" w:rsidRDefault="00F9409C" w:rsidP="00A67BD8">
            <w:pPr>
              <w:rPr>
                <w:sz w:val="24"/>
                <w:szCs w:val="24"/>
              </w:rPr>
            </w:pPr>
          </w:p>
        </w:tc>
        <w:tc>
          <w:tcPr>
            <w:tcW w:w="630" w:type="dxa"/>
          </w:tcPr>
          <w:p w14:paraId="2C9C5CE7" w14:textId="77777777" w:rsidR="00F9409C" w:rsidRPr="003341FF" w:rsidRDefault="00F9409C" w:rsidP="00A67BD8">
            <w:pPr>
              <w:rPr>
                <w:sz w:val="24"/>
                <w:szCs w:val="24"/>
              </w:rPr>
            </w:pPr>
          </w:p>
        </w:tc>
        <w:tc>
          <w:tcPr>
            <w:tcW w:w="535" w:type="dxa"/>
          </w:tcPr>
          <w:p w14:paraId="05A4E2B6" w14:textId="77777777" w:rsidR="00F9409C" w:rsidRPr="003341FF" w:rsidRDefault="00F9409C" w:rsidP="00A67BD8">
            <w:pPr>
              <w:rPr>
                <w:sz w:val="24"/>
                <w:szCs w:val="24"/>
              </w:rPr>
            </w:pPr>
          </w:p>
        </w:tc>
      </w:tr>
      <w:tr w:rsidR="00F9409C" w:rsidRPr="003341FF" w14:paraId="0AE44566" w14:textId="77777777" w:rsidTr="00A67BD8">
        <w:tc>
          <w:tcPr>
            <w:tcW w:w="6835" w:type="dxa"/>
          </w:tcPr>
          <w:p w14:paraId="3055CFBA" w14:textId="77777777" w:rsidR="00F9409C" w:rsidRPr="003341FF" w:rsidRDefault="00F9409C" w:rsidP="00A67BD8">
            <w:pPr>
              <w:pStyle w:val="ListParagraph"/>
              <w:rPr>
                <w:b/>
                <w:bCs/>
                <w:sz w:val="24"/>
                <w:szCs w:val="24"/>
              </w:rPr>
            </w:pPr>
            <w:r w:rsidRPr="003341FF">
              <w:rPr>
                <w:b/>
                <w:bCs/>
                <w:sz w:val="24"/>
                <w:szCs w:val="24"/>
              </w:rPr>
              <w:t>2.7 Evaluate outcomes of care.</w:t>
            </w:r>
          </w:p>
        </w:tc>
        <w:tc>
          <w:tcPr>
            <w:tcW w:w="720" w:type="dxa"/>
          </w:tcPr>
          <w:p w14:paraId="670EDB8C" w14:textId="77777777" w:rsidR="00F9409C" w:rsidRPr="003341FF" w:rsidRDefault="00F9409C" w:rsidP="00A67BD8">
            <w:pPr>
              <w:rPr>
                <w:sz w:val="24"/>
                <w:szCs w:val="24"/>
              </w:rPr>
            </w:pPr>
          </w:p>
        </w:tc>
        <w:tc>
          <w:tcPr>
            <w:tcW w:w="630" w:type="dxa"/>
          </w:tcPr>
          <w:p w14:paraId="400986EA" w14:textId="77777777" w:rsidR="00F9409C" w:rsidRPr="003341FF" w:rsidRDefault="00F9409C" w:rsidP="00A67BD8">
            <w:pPr>
              <w:rPr>
                <w:sz w:val="24"/>
                <w:szCs w:val="24"/>
              </w:rPr>
            </w:pPr>
          </w:p>
        </w:tc>
        <w:tc>
          <w:tcPr>
            <w:tcW w:w="630" w:type="dxa"/>
          </w:tcPr>
          <w:p w14:paraId="48899EEA" w14:textId="77777777" w:rsidR="00F9409C" w:rsidRPr="003341FF" w:rsidRDefault="00F9409C" w:rsidP="00A67BD8">
            <w:pPr>
              <w:rPr>
                <w:sz w:val="24"/>
                <w:szCs w:val="24"/>
              </w:rPr>
            </w:pPr>
          </w:p>
        </w:tc>
        <w:tc>
          <w:tcPr>
            <w:tcW w:w="535" w:type="dxa"/>
          </w:tcPr>
          <w:p w14:paraId="62A26407" w14:textId="77777777" w:rsidR="00F9409C" w:rsidRPr="003341FF" w:rsidRDefault="00F9409C" w:rsidP="00A67BD8">
            <w:pPr>
              <w:rPr>
                <w:sz w:val="24"/>
                <w:szCs w:val="24"/>
              </w:rPr>
            </w:pPr>
          </w:p>
        </w:tc>
      </w:tr>
      <w:tr w:rsidR="00F9409C" w:rsidRPr="003341FF" w14:paraId="45667243" w14:textId="77777777" w:rsidTr="00A67BD8">
        <w:tc>
          <w:tcPr>
            <w:tcW w:w="6835" w:type="dxa"/>
          </w:tcPr>
          <w:p w14:paraId="72472042" w14:textId="77777777" w:rsidR="00F9409C" w:rsidRPr="003341FF" w:rsidRDefault="00F9409C" w:rsidP="00A67BD8">
            <w:pPr>
              <w:pStyle w:val="ListParagraph"/>
              <w:rPr>
                <w:b/>
                <w:bCs/>
                <w:sz w:val="24"/>
                <w:szCs w:val="24"/>
              </w:rPr>
            </w:pPr>
            <w:r w:rsidRPr="003341FF">
              <w:rPr>
                <w:b/>
                <w:bCs/>
                <w:sz w:val="24"/>
                <w:szCs w:val="24"/>
              </w:rPr>
              <w:t>2.8 Promote self-care management.</w:t>
            </w:r>
          </w:p>
        </w:tc>
        <w:tc>
          <w:tcPr>
            <w:tcW w:w="720" w:type="dxa"/>
          </w:tcPr>
          <w:p w14:paraId="2DAD8BC0" w14:textId="77777777" w:rsidR="00F9409C" w:rsidRPr="003341FF" w:rsidRDefault="00F9409C" w:rsidP="00A67BD8">
            <w:pPr>
              <w:rPr>
                <w:sz w:val="24"/>
                <w:szCs w:val="24"/>
              </w:rPr>
            </w:pPr>
          </w:p>
        </w:tc>
        <w:tc>
          <w:tcPr>
            <w:tcW w:w="630" w:type="dxa"/>
          </w:tcPr>
          <w:p w14:paraId="75D6FD51" w14:textId="77777777" w:rsidR="00F9409C" w:rsidRPr="003341FF" w:rsidRDefault="00F9409C" w:rsidP="00A67BD8">
            <w:pPr>
              <w:rPr>
                <w:sz w:val="24"/>
                <w:szCs w:val="24"/>
              </w:rPr>
            </w:pPr>
          </w:p>
        </w:tc>
        <w:tc>
          <w:tcPr>
            <w:tcW w:w="630" w:type="dxa"/>
          </w:tcPr>
          <w:p w14:paraId="53C111F2" w14:textId="77777777" w:rsidR="00F9409C" w:rsidRPr="003341FF" w:rsidRDefault="00F9409C" w:rsidP="00A67BD8">
            <w:pPr>
              <w:rPr>
                <w:sz w:val="24"/>
                <w:szCs w:val="24"/>
              </w:rPr>
            </w:pPr>
          </w:p>
        </w:tc>
        <w:tc>
          <w:tcPr>
            <w:tcW w:w="535" w:type="dxa"/>
          </w:tcPr>
          <w:p w14:paraId="30DA6521" w14:textId="77777777" w:rsidR="00F9409C" w:rsidRPr="003341FF" w:rsidRDefault="00F9409C" w:rsidP="00A67BD8">
            <w:pPr>
              <w:rPr>
                <w:sz w:val="24"/>
                <w:szCs w:val="24"/>
              </w:rPr>
            </w:pPr>
          </w:p>
        </w:tc>
      </w:tr>
      <w:tr w:rsidR="00F9409C" w:rsidRPr="003341FF" w14:paraId="37F7A32C" w14:textId="77777777" w:rsidTr="00A67BD8">
        <w:tc>
          <w:tcPr>
            <w:tcW w:w="6835" w:type="dxa"/>
          </w:tcPr>
          <w:p w14:paraId="063A54ED" w14:textId="77777777" w:rsidR="00F9409C" w:rsidRPr="003341FF" w:rsidRDefault="00F9409C" w:rsidP="00A67BD8">
            <w:pPr>
              <w:pStyle w:val="ListParagraph"/>
              <w:rPr>
                <w:b/>
                <w:bCs/>
                <w:sz w:val="24"/>
                <w:szCs w:val="24"/>
              </w:rPr>
            </w:pPr>
            <w:r w:rsidRPr="003341FF">
              <w:rPr>
                <w:b/>
                <w:bCs/>
                <w:sz w:val="24"/>
                <w:szCs w:val="24"/>
              </w:rPr>
              <w:t>2.9 Provide care coordination.</w:t>
            </w:r>
          </w:p>
        </w:tc>
        <w:tc>
          <w:tcPr>
            <w:tcW w:w="720" w:type="dxa"/>
          </w:tcPr>
          <w:p w14:paraId="06D8C0BF" w14:textId="77777777" w:rsidR="00F9409C" w:rsidRPr="003341FF" w:rsidRDefault="00F9409C" w:rsidP="00A67BD8">
            <w:pPr>
              <w:rPr>
                <w:sz w:val="24"/>
                <w:szCs w:val="24"/>
              </w:rPr>
            </w:pPr>
          </w:p>
        </w:tc>
        <w:tc>
          <w:tcPr>
            <w:tcW w:w="630" w:type="dxa"/>
          </w:tcPr>
          <w:p w14:paraId="44671F27" w14:textId="77777777" w:rsidR="00F9409C" w:rsidRPr="003341FF" w:rsidRDefault="00F9409C" w:rsidP="00A67BD8">
            <w:pPr>
              <w:rPr>
                <w:sz w:val="24"/>
                <w:szCs w:val="24"/>
              </w:rPr>
            </w:pPr>
          </w:p>
        </w:tc>
        <w:tc>
          <w:tcPr>
            <w:tcW w:w="630" w:type="dxa"/>
          </w:tcPr>
          <w:p w14:paraId="4322E4BF" w14:textId="77777777" w:rsidR="00F9409C" w:rsidRPr="003341FF" w:rsidRDefault="00F9409C" w:rsidP="00A67BD8">
            <w:pPr>
              <w:rPr>
                <w:sz w:val="24"/>
                <w:szCs w:val="24"/>
              </w:rPr>
            </w:pPr>
          </w:p>
        </w:tc>
        <w:tc>
          <w:tcPr>
            <w:tcW w:w="535" w:type="dxa"/>
          </w:tcPr>
          <w:p w14:paraId="2CAE5B77" w14:textId="77777777" w:rsidR="00F9409C" w:rsidRPr="003341FF" w:rsidRDefault="00F9409C" w:rsidP="00A67BD8">
            <w:pPr>
              <w:rPr>
                <w:sz w:val="24"/>
                <w:szCs w:val="24"/>
              </w:rPr>
            </w:pPr>
          </w:p>
        </w:tc>
      </w:tr>
      <w:tr w:rsidR="00F9409C" w:rsidRPr="003341FF" w14:paraId="0CEED37E" w14:textId="77777777" w:rsidTr="00A67BD8">
        <w:tc>
          <w:tcPr>
            <w:tcW w:w="6835" w:type="dxa"/>
          </w:tcPr>
          <w:p w14:paraId="323B98A4"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Population Health</w:t>
            </w:r>
          </w:p>
          <w:p w14:paraId="335B9442" w14:textId="77777777" w:rsidR="00F9409C" w:rsidRPr="003341FF" w:rsidRDefault="00F9409C" w:rsidP="00A67BD8">
            <w:pPr>
              <w:rPr>
                <w:b/>
                <w:bCs/>
                <w:sz w:val="24"/>
                <w:szCs w:val="24"/>
              </w:rPr>
            </w:pPr>
            <w:r w:rsidRPr="003341FF">
              <w:rPr>
                <w:sz w:val="24"/>
                <w:szCs w:val="24"/>
              </w:rPr>
              <w:t>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w:t>
            </w:r>
          </w:p>
        </w:tc>
        <w:tc>
          <w:tcPr>
            <w:tcW w:w="720" w:type="dxa"/>
          </w:tcPr>
          <w:p w14:paraId="5B538928" w14:textId="77777777" w:rsidR="00F9409C" w:rsidRPr="003341FF" w:rsidRDefault="00F9409C" w:rsidP="00A67BD8">
            <w:pPr>
              <w:rPr>
                <w:sz w:val="24"/>
                <w:szCs w:val="24"/>
              </w:rPr>
            </w:pPr>
          </w:p>
        </w:tc>
        <w:tc>
          <w:tcPr>
            <w:tcW w:w="630" w:type="dxa"/>
          </w:tcPr>
          <w:p w14:paraId="2EC1B3ED" w14:textId="77777777" w:rsidR="00F9409C" w:rsidRPr="003341FF" w:rsidRDefault="00F9409C" w:rsidP="00A67BD8">
            <w:pPr>
              <w:rPr>
                <w:sz w:val="24"/>
                <w:szCs w:val="24"/>
              </w:rPr>
            </w:pPr>
          </w:p>
        </w:tc>
        <w:tc>
          <w:tcPr>
            <w:tcW w:w="630" w:type="dxa"/>
          </w:tcPr>
          <w:p w14:paraId="58205041" w14:textId="77777777" w:rsidR="00F9409C" w:rsidRPr="003341FF" w:rsidRDefault="00F9409C" w:rsidP="00A67BD8">
            <w:pPr>
              <w:rPr>
                <w:sz w:val="24"/>
                <w:szCs w:val="24"/>
              </w:rPr>
            </w:pPr>
          </w:p>
        </w:tc>
        <w:tc>
          <w:tcPr>
            <w:tcW w:w="535" w:type="dxa"/>
          </w:tcPr>
          <w:p w14:paraId="6AB3C08D" w14:textId="77777777" w:rsidR="00F9409C" w:rsidRPr="003341FF" w:rsidRDefault="00F9409C" w:rsidP="00A67BD8">
            <w:pPr>
              <w:rPr>
                <w:sz w:val="24"/>
                <w:szCs w:val="24"/>
              </w:rPr>
            </w:pPr>
          </w:p>
        </w:tc>
      </w:tr>
      <w:tr w:rsidR="00F9409C" w:rsidRPr="003341FF" w14:paraId="12DCFF2A" w14:textId="77777777" w:rsidTr="00A67BD8">
        <w:tc>
          <w:tcPr>
            <w:tcW w:w="6835" w:type="dxa"/>
          </w:tcPr>
          <w:p w14:paraId="41343C53" w14:textId="77777777" w:rsidR="00F9409C" w:rsidRPr="003341FF" w:rsidRDefault="00F9409C" w:rsidP="00A67BD8">
            <w:pPr>
              <w:pStyle w:val="ListParagraph"/>
              <w:rPr>
                <w:b/>
                <w:bCs/>
                <w:sz w:val="24"/>
                <w:szCs w:val="24"/>
              </w:rPr>
            </w:pPr>
            <w:r w:rsidRPr="003341FF">
              <w:rPr>
                <w:b/>
                <w:bCs/>
                <w:sz w:val="24"/>
                <w:szCs w:val="24"/>
              </w:rPr>
              <w:t>3.1 Manage population health.</w:t>
            </w:r>
          </w:p>
        </w:tc>
        <w:tc>
          <w:tcPr>
            <w:tcW w:w="720" w:type="dxa"/>
          </w:tcPr>
          <w:p w14:paraId="0BFB14CC" w14:textId="77777777" w:rsidR="00F9409C" w:rsidRPr="003341FF" w:rsidRDefault="00F9409C" w:rsidP="00A67BD8">
            <w:pPr>
              <w:rPr>
                <w:sz w:val="24"/>
                <w:szCs w:val="24"/>
              </w:rPr>
            </w:pPr>
          </w:p>
        </w:tc>
        <w:tc>
          <w:tcPr>
            <w:tcW w:w="630" w:type="dxa"/>
          </w:tcPr>
          <w:p w14:paraId="3A598504" w14:textId="77777777" w:rsidR="00F9409C" w:rsidRPr="003341FF" w:rsidRDefault="00F9409C" w:rsidP="00A67BD8">
            <w:pPr>
              <w:rPr>
                <w:sz w:val="24"/>
                <w:szCs w:val="24"/>
              </w:rPr>
            </w:pPr>
          </w:p>
        </w:tc>
        <w:tc>
          <w:tcPr>
            <w:tcW w:w="630" w:type="dxa"/>
          </w:tcPr>
          <w:p w14:paraId="1750B90E" w14:textId="77777777" w:rsidR="00F9409C" w:rsidRPr="003341FF" w:rsidRDefault="00F9409C" w:rsidP="00A67BD8">
            <w:pPr>
              <w:rPr>
                <w:sz w:val="24"/>
                <w:szCs w:val="24"/>
              </w:rPr>
            </w:pPr>
          </w:p>
        </w:tc>
        <w:tc>
          <w:tcPr>
            <w:tcW w:w="535" w:type="dxa"/>
          </w:tcPr>
          <w:p w14:paraId="0ED81652" w14:textId="77777777" w:rsidR="00F9409C" w:rsidRPr="003341FF" w:rsidRDefault="00F9409C" w:rsidP="00A67BD8">
            <w:pPr>
              <w:rPr>
                <w:sz w:val="24"/>
                <w:szCs w:val="24"/>
              </w:rPr>
            </w:pPr>
          </w:p>
        </w:tc>
      </w:tr>
      <w:tr w:rsidR="00F9409C" w:rsidRPr="003341FF" w14:paraId="4A19D9EB" w14:textId="77777777" w:rsidTr="00A67BD8">
        <w:tc>
          <w:tcPr>
            <w:tcW w:w="6835" w:type="dxa"/>
          </w:tcPr>
          <w:p w14:paraId="4335AAA6" w14:textId="77777777" w:rsidR="00F9409C" w:rsidRPr="003341FF" w:rsidRDefault="00F9409C" w:rsidP="00A67BD8">
            <w:pPr>
              <w:pStyle w:val="ListParagraph"/>
              <w:rPr>
                <w:b/>
                <w:bCs/>
                <w:sz w:val="24"/>
                <w:szCs w:val="24"/>
              </w:rPr>
            </w:pPr>
            <w:r w:rsidRPr="003341FF">
              <w:rPr>
                <w:b/>
                <w:bCs/>
                <w:sz w:val="24"/>
                <w:szCs w:val="24"/>
              </w:rPr>
              <w:t>3.2 Engage in effective partnerships.</w:t>
            </w:r>
          </w:p>
        </w:tc>
        <w:tc>
          <w:tcPr>
            <w:tcW w:w="720" w:type="dxa"/>
          </w:tcPr>
          <w:p w14:paraId="7CE08B93" w14:textId="77777777" w:rsidR="00F9409C" w:rsidRPr="003341FF" w:rsidRDefault="00F9409C" w:rsidP="00A67BD8">
            <w:pPr>
              <w:rPr>
                <w:sz w:val="24"/>
                <w:szCs w:val="24"/>
              </w:rPr>
            </w:pPr>
          </w:p>
        </w:tc>
        <w:tc>
          <w:tcPr>
            <w:tcW w:w="630" w:type="dxa"/>
          </w:tcPr>
          <w:p w14:paraId="4D578E79" w14:textId="77777777" w:rsidR="00F9409C" w:rsidRPr="003341FF" w:rsidRDefault="00F9409C" w:rsidP="00A67BD8">
            <w:pPr>
              <w:rPr>
                <w:sz w:val="24"/>
                <w:szCs w:val="24"/>
              </w:rPr>
            </w:pPr>
          </w:p>
        </w:tc>
        <w:tc>
          <w:tcPr>
            <w:tcW w:w="630" w:type="dxa"/>
          </w:tcPr>
          <w:p w14:paraId="33018C67" w14:textId="77777777" w:rsidR="00F9409C" w:rsidRPr="003341FF" w:rsidRDefault="00F9409C" w:rsidP="00A67BD8">
            <w:pPr>
              <w:rPr>
                <w:sz w:val="24"/>
                <w:szCs w:val="24"/>
              </w:rPr>
            </w:pPr>
          </w:p>
        </w:tc>
        <w:tc>
          <w:tcPr>
            <w:tcW w:w="535" w:type="dxa"/>
          </w:tcPr>
          <w:p w14:paraId="5D741A17" w14:textId="77777777" w:rsidR="00F9409C" w:rsidRPr="003341FF" w:rsidRDefault="00F9409C" w:rsidP="00A67BD8">
            <w:pPr>
              <w:rPr>
                <w:sz w:val="24"/>
                <w:szCs w:val="24"/>
              </w:rPr>
            </w:pPr>
          </w:p>
        </w:tc>
      </w:tr>
      <w:tr w:rsidR="00F9409C" w:rsidRPr="003341FF" w14:paraId="5ED6F447" w14:textId="77777777" w:rsidTr="00A67BD8">
        <w:tc>
          <w:tcPr>
            <w:tcW w:w="6835" w:type="dxa"/>
          </w:tcPr>
          <w:p w14:paraId="5CC9E5FC" w14:textId="77777777" w:rsidR="00F9409C" w:rsidRPr="003341FF" w:rsidRDefault="00F9409C" w:rsidP="00A67BD8">
            <w:pPr>
              <w:pStyle w:val="ListParagraph"/>
              <w:rPr>
                <w:b/>
                <w:bCs/>
                <w:sz w:val="24"/>
                <w:szCs w:val="24"/>
              </w:rPr>
            </w:pPr>
            <w:r w:rsidRPr="003341FF">
              <w:rPr>
                <w:b/>
                <w:bCs/>
                <w:sz w:val="24"/>
                <w:szCs w:val="24"/>
              </w:rPr>
              <w:t>3.3 Consider the socioeconomic impact of the delivery of health care.</w:t>
            </w:r>
          </w:p>
        </w:tc>
        <w:tc>
          <w:tcPr>
            <w:tcW w:w="720" w:type="dxa"/>
          </w:tcPr>
          <w:p w14:paraId="4888D7AD" w14:textId="77777777" w:rsidR="00F9409C" w:rsidRPr="003341FF" w:rsidRDefault="00F9409C" w:rsidP="00A67BD8">
            <w:pPr>
              <w:rPr>
                <w:sz w:val="24"/>
                <w:szCs w:val="24"/>
              </w:rPr>
            </w:pPr>
          </w:p>
        </w:tc>
        <w:tc>
          <w:tcPr>
            <w:tcW w:w="630" w:type="dxa"/>
          </w:tcPr>
          <w:p w14:paraId="44C6ED9A" w14:textId="77777777" w:rsidR="00F9409C" w:rsidRPr="003341FF" w:rsidRDefault="00F9409C" w:rsidP="00A67BD8">
            <w:pPr>
              <w:rPr>
                <w:sz w:val="24"/>
                <w:szCs w:val="24"/>
              </w:rPr>
            </w:pPr>
          </w:p>
        </w:tc>
        <w:tc>
          <w:tcPr>
            <w:tcW w:w="630" w:type="dxa"/>
          </w:tcPr>
          <w:p w14:paraId="1E95FA0D" w14:textId="77777777" w:rsidR="00F9409C" w:rsidRPr="003341FF" w:rsidRDefault="00F9409C" w:rsidP="00A67BD8">
            <w:pPr>
              <w:rPr>
                <w:sz w:val="24"/>
                <w:szCs w:val="24"/>
              </w:rPr>
            </w:pPr>
          </w:p>
        </w:tc>
        <w:tc>
          <w:tcPr>
            <w:tcW w:w="535" w:type="dxa"/>
          </w:tcPr>
          <w:p w14:paraId="7AA674AC" w14:textId="77777777" w:rsidR="00F9409C" w:rsidRPr="003341FF" w:rsidRDefault="00F9409C" w:rsidP="00A67BD8">
            <w:pPr>
              <w:rPr>
                <w:sz w:val="24"/>
                <w:szCs w:val="24"/>
              </w:rPr>
            </w:pPr>
          </w:p>
        </w:tc>
      </w:tr>
      <w:tr w:rsidR="00F9409C" w:rsidRPr="003341FF" w14:paraId="144DEA85" w14:textId="77777777" w:rsidTr="00A67BD8">
        <w:tc>
          <w:tcPr>
            <w:tcW w:w="6835" w:type="dxa"/>
          </w:tcPr>
          <w:p w14:paraId="77662321" w14:textId="77777777" w:rsidR="00F9409C" w:rsidRPr="003341FF" w:rsidRDefault="00F9409C" w:rsidP="00A67BD8">
            <w:pPr>
              <w:pStyle w:val="ListParagraph"/>
              <w:rPr>
                <w:b/>
                <w:bCs/>
                <w:sz w:val="24"/>
                <w:szCs w:val="24"/>
              </w:rPr>
            </w:pPr>
            <w:r w:rsidRPr="003341FF">
              <w:rPr>
                <w:b/>
                <w:bCs/>
                <w:sz w:val="24"/>
                <w:szCs w:val="24"/>
              </w:rPr>
              <w:t>3.4 Advance equitable population health policy.</w:t>
            </w:r>
          </w:p>
        </w:tc>
        <w:tc>
          <w:tcPr>
            <w:tcW w:w="720" w:type="dxa"/>
          </w:tcPr>
          <w:p w14:paraId="245E92F0" w14:textId="77777777" w:rsidR="00F9409C" w:rsidRPr="003341FF" w:rsidRDefault="00F9409C" w:rsidP="00A67BD8">
            <w:pPr>
              <w:rPr>
                <w:sz w:val="24"/>
                <w:szCs w:val="24"/>
              </w:rPr>
            </w:pPr>
          </w:p>
        </w:tc>
        <w:tc>
          <w:tcPr>
            <w:tcW w:w="630" w:type="dxa"/>
          </w:tcPr>
          <w:p w14:paraId="5B37D508" w14:textId="77777777" w:rsidR="00F9409C" w:rsidRPr="003341FF" w:rsidRDefault="00F9409C" w:rsidP="00A67BD8">
            <w:pPr>
              <w:rPr>
                <w:sz w:val="24"/>
                <w:szCs w:val="24"/>
              </w:rPr>
            </w:pPr>
          </w:p>
        </w:tc>
        <w:tc>
          <w:tcPr>
            <w:tcW w:w="630" w:type="dxa"/>
          </w:tcPr>
          <w:p w14:paraId="07F47791" w14:textId="77777777" w:rsidR="00F9409C" w:rsidRPr="003341FF" w:rsidRDefault="00F9409C" w:rsidP="00A67BD8">
            <w:pPr>
              <w:rPr>
                <w:sz w:val="24"/>
                <w:szCs w:val="24"/>
              </w:rPr>
            </w:pPr>
          </w:p>
        </w:tc>
        <w:tc>
          <w:tcPr>
            <w:tcW w:w="535" w:type="dxa"/>
          </w:tcPr>
          <w:p w14:paraId="489B991E" w14:textId="77777777" w:rsidR="00F9409C" w:rsidRPr="003341FF" w:rsidRDefault="00F9409C" w:rsidP="00A67BD8">
            <w:pPr>
              <w:rPr>
                <w:sz w:val="24"/>
                <w:szCs w:val="24"/>
              </w:rPr>
            </w:pPr>
          </w:p>
        </w:tc>
      </w:tr>
      <w:tr w:rsidR="00F9409C" w:rsidRPr="003341FF" w14:paraId="6B4D890F" w14:textId="77777777" w:rsidTr="00A67BD8">
        <w:tc>
          <w:tcPr>
            <w:tcW w:w="6835" w:type="dxa"/>
          </w:tcPr>
          <w:p w14:paraId="0C2AA2E6" w14:textId="77777777" w:rsidR="00F9409C" w:rsidRPr="003341FF" w:rsidRDefault="00F9409C" w:rsidP="00A67BD8">
            <w:pPr>
              <w:pStyle w:val="ListParagraph"/>
              <w:rPr>
                <w:b/>
                <w:bCs/>
                <w:sz w:val="24"/>
                <w:szCs w:val="24"/>
              </w:rPr>
            </w:pPr>
            <w:r w:rsidRPr="003341FF">
              <w:rPr>
                <w:b/>
                <w:bCs/>
                <w:sz w:val="24"/>
                <w:szCs w:val="24"/>
              </w:rPr>
              <w:t>3.5 Demonstrate advocacy strategies.</w:t>
            </w:r>
          </w:p>
        </w:tc>
        <w:tc>
          <w:tcPr>
            <w:tcW w:w="720" w:type="dxa"/>
          </w:tcPr>
          <w:p w14:paraId="5AB7F5F8" w14:textId="77777777" w:rsidR="00F9409C" w:rsidRPr="003341FF" w:rsidRDefault="00F9409C" w:rsidP="00A67BD8">
            <w:pPr>
              <w:rPr>
                <w:sz w:val="24"/>
                <w:szCs w:val="24"/>
              </w:rPr>
            </w:pPr>
          </w:p>
        </w:tc>
        <w:tc>
          <w:tcPr>
            <w:tcW w:w="630" w:type="dxa"/>
          </w:tcPr>
          <w:p w14:paraId="5E640F92" w14:textId="77777777" w:rsidR="00F9409C" w:rsidRPr="003341FF" w:rsidRDefault="00F9409C" w:rsidP="00A67BD8">
            <w:pPr>
              <w:rPr>
                <w:sz w:val="24"/>
                <w:szCs w:val="24"/>
              </w:rPr>
            </w:pPr>
          </w:p>
        </w:tc>
        <w:tc>
          <w:tcPr>
            <w:tcW w:w="630" w:type="dxa"/>
          </w:tcPr>
          <w:p w14:paraId="3FB64422" w14:textId="77777777" w:rsidR="00F9409C" w:rsidRPr="003341FF" w:rsidRDefault="00F9409C" w:rsidP="00A67BD8">
            <w:pPr>
              <w:rPr>
                <w:sz w:val="24"/>
                <w:szCs w:val="24"/>
              </w:rPr>
            </w:pPr>
          </w:p>
        </w:tc>
        <w:tc>
          <w:tcPr>
            <w:tcW w:w="535" w:type="dxa"/>
          </w:tcPr>
          <w:p w14:paraId="4E609C00" w14:textId="77777777" w:rsidR="00F9409C" w:rsidRPr="003341FF" w:rsidRDefault="00F9409C" w:rsidP="00A67BD8">
            <w:pPr>
              <w:rPr>
                <w:sz w:val="24"/>
                <w:szCs w:val="24"/>
              </w:rPr>
            </w:pPr>
          </w:p>
        </w:tc>
      </w:tr>
      <w:tr w:rsidR="00F9409C" w:rsidRPr="003341FF" w14:paraId="32F6C820" w14:textId="77777777" w:rsidTr="00A67BD8">
        <w:tc>
          <w:tcPr>
            <w:tcW w:w="6835" w:type="dxa"/>
          </w:tcPr>
          <w:p w14:paraId="188FF538" w14:textId="77777777" w:rsidR="00F9409C" w:rsidRPr="003341FF" w:rsidRDefault="00F9409C" w:rsidP="00A67BD8">
            <w:pPr>
              <w:pStyle w:val="ListParagraph"/>
              <w:rPr>
                <w:b/>
                <w:bCs/>
                <w:sz w:val="24"/>
                <w:szCs w:val="24"/>
              </w:rPr>
            </w:pPr>
            <w:r w:rsidRPr="003341FF">
              <w:rPr>
                <w:b/>
                <w:bCs/>
                <w:sz w:val="24"/>
                <w:szCs w:val="24"/>
              </w:rPr>
              <w:t>3.6 Advance preparedness to protect population health during disasters and public health emergencies.</w:t>
            </w:r>
          </w:p>
        </w:tc>
        <w:tc>
          <w:tcPr>
            <w:tcW w:w="720" w:type="dxa"/>
          </w:tcPr>
          <w:p w14:paraId="65BF270E" w14:textId="77777777" w:rsidR="00F9409C" w:rsidRPr="003341FF" w:rsidRDefault="00F9409C" w:rsidP="00A67BD8">
            <w:pPr>
              <w:rPr>
                <w:sz w:val="24"/>
                <w:szCs w:val="24"/>
              </w:rPr>
            </w:pPr>
          </w:p>
        </w:tc>
        <w:tc>
          <w:tcPr>
            <w:tcW w:w="630" w:type="dxa"/>
          </w:tcPr>
          <w:p w14:paraId="714A2963" w14:textId="77777777" w:rsidR="00F9409C" w:rsidRPr="003341FF" w:rsidRDefault="00F9409C" w:rsidP="00A67BD8">
            <w:pPr>
              <w:rPr>
                <w:sz w:val="24"/>
                <w:szCs w:val="24"/>
              </w:rPr>
            </w:pPr>
          </w:p>
        </w:tc>
        <w:tc>
          <w:tcPr>
            <w:tcW w:w="630" w:type="dxa"/>
          </w:tcPr>
          <w:p w14:paraId="4522AAFC" w14:textId="77777777" w:rsidR="00F9409C" w:rsidRPr="003341FF" w:rsidRDefault="00F9409C" w:rsidP="00A67BD8">
            <w:pPr>
              <w:rPr>
                <w:sz w:val="24"/>
                <w:szCs w:val="24"/>
              </w:rPr>
            </w:pPr>
          </w:p>
        </w:tc>
        <w:tc>
          <w:tcPr>
            <w:tcW w:w="535" w:type="dxa"/>
          </w:tcPr>
          <w:p w14:paraId="5E064E4D" w14:textId="77777777" w:rsidR="00F9409C" w:rsidRPr="003341FF" w:rsidRDefault="00F9409C" w:rsidP="00A67BD8">
            <w:pPr>
              <w:rPr>
                <w:sz w:val="24"/>
                <w:szCs w:val="24"/>
              </w:rPr>
            </w:pPr>
          </w:p>
        </w:tc>
      </w:tr>
      <w:tr w:rsidR="00F9409C" w:rsidRPr="003341FF" w14:paraId="55C959E0" w14:textId="77777777" w:rsidTr="00A67BD8">
        <w:tc>
          <w:tcPr>
            <w:tcW w:w="6835" w:type="dxa"/>
          </w:tcPr>
          <w:p w14:paraId="40683989"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Scholarship for the Nursing Discipline</w:t>
            </w:r>
          </w:p>
          <w:p w14:paraId="7974024D" w14:textId="77777777" w:rsidR="00F9409C" w:rsidRPr="003341FF" w:rsidRDefault="00F9409C" w:rsidP="00A67BD8">
            <w:pPr>
              <w:rPr>
                <w:b/>
                <w:bCs/>
                <w:sz w:val="24"/>
                <w:szCs w:val="24"/>
              </w:rPr>
            </w:pPr>
            <w:r w:rsidRPr="003341FF">
              <w:rPr>
                <w:sz w:val="24"/>
                <w:szCs w:val="24"/>
              </w:rPr>
              <w:t>The generation, synthesis, translation, application, and dissemination of nursing knowledge to improve health and transform health care.</w:t>
            </w:r>
          </w:p>
        </w:tc>
        <w:tc>
          <w:tcPr>
            <w:tcW w:w="720" w:type="dxa"/>
          </w:tcPr>
          <w:p w14:paraId="72893363" w14:textId="77777777" w:rsidR="00F9409C" w:rsidRPr="003341FF" w:rsidRDefault="00F9409C" w:rsidP="00A67BD8">
            <w:pPr>
              <w:rPr>
                <w:sz w:val="24"/>
                <w:szCs w:val="24"/>
              </w:rPr>
            </w:pPr>
          </w:p>
        </w:tc>
        <w:tc>
          <w:tcPr>
            <w:tcW w:w="630" w:type="dxa"/>
          </w:tcPr>
          <w:p w14:paraId="14856111" w14:textId="77777777" w:rsidR="00F9409C" w:rsidRPr="003341FF" w:rsidRDefault="00F9409C" w:rsidP="00A67BD8">
            <w:pPr>
              <w:rPr>
                <w:sz w:val="24"/>
                <w:szCs w:val="24"/>
              </w:rPr>
            </w:pPr>
          </w:p>
        </w:tc>
        <w:tc>
          <w:tcPr>
            <w:tcW w:w="630" w:type="dxa"/>
          </w:tcPr>
          <w:p w14:paraId="5BE985A4" w14:textId="77777777" w:rsidR="00F9409C" w:rsidRPr="003341FF" w:rsidRDefault="00F9409C" w:rsidP="00A67BD8">
            <w:pPr>
              <w:rPr>
                <w:sz w:val="24"/>
                <w:szCs w:val="24"/>
              </w:rPr>
            </w:pPr>
          </w:p>
        </w:tc>
        <w:tc>
          <w:tcPr>
            <w:tcW w:w="535" w:type="dxa"/>
          </w:tcPr>
          <w:p w14:paraId="28B8D4D3" w14:textId="77777777" w:rsidR="00F9409C" w:rsidRPr="003341FF" w:rsidRDefault="00F9409C" w:rsidP="00A67BD8">
            <w:pPr>
              <w:rPr>
                <w:sz w:val="24"/>
                <w:szCs w:val="24"/>
              </w:rPr>
            </w:pPr>
          </w:p>
        </w:tc>
      </w:tr>
      <w:tr w:rsidR="00F9409C" w:rsidRPr="003341FF" w14:paraId="37ACA910" w14:textId="77777777" w:rsidTr="00A67BD8">
        <w:tc>
          <w:tcPr>
            <w:tcW w:w="6835" w:type="dxa"/>
          </w:tcPr>
          <w:p w14:paraId="2889BB32" w14:textId="77777777" w:rsidR="00F9409C" w:rsidRPr="003341FF" w:rsidRDefault="00F9409C" w:rsidP="00A67BD8">
            <w:pPr>
              <w:pStyle w:val="ListParagraph"/>
              <w:rPr>
                <w:b/>
                <w:bCs/>
                <w:sz w:val="24"/>
                <w:szCs w:val="24"/>
              </w:rPr>
            </w:pPr>
            <w:r w:rsidRPr="003341FF">
              <w:rPr>
                <w:b/>
                <w:bCs/>
                <w:sz w:val="24"/>
                <w:szCs w:val="24"/>
              </w:rPr>
              <w:t>4.1 Advance the scholarship of nursing</w:t>
            </w:r>
          </w:p>
        </w:tc>
        <w:tc>
          <w:tcPr>
            <w:tcW w:w="720" w:type="dxa"/>
          </w:tcPr>
          <w:p w14:paraId="46DF3851" w14:textId="77777777" w:rsidR="00F9409C" w:rsidRPr="003341FF" w:rsidRDefault="00F9409C" w:rsidP="00A67BD8">
            <w:pPr>
              <w:rPr>
                <w:sz w:val="24"/>
                <w:szCs w:val="24"/>
              </w:rPr>
            </w:pPr>
          </w:p>
        </w:tc>
        <w:tc>
          <w:tcPr>
            <w:tcW w:w="630" w:type="dxa"/>
          </w:tcPr>
          <w:p w14:paraId="7C805C61" w14:textId="77777777" w:rsidR="00F9409C" w:rsidRPr="003341FF" w:rsidRDefault="00F9409C" w:rsidP="00A67BD8">
            <w:pPr>
              <w:rPr>
                <w:sz w:val="24"/>
                <w:szCs w:val="24"/>
              </w:rPr>
            </w:pPr>
          </w:p>
        </w:tc>
        <w:tc>
          <w:tcPr>
            <w:tcW w:w="630" w:type="dxa"/>
          </w:tcPr>
          <w:p w14:paraId="6364F716" w14:textId="77777777" w:rsidR="00F9409C" w:rsidRPr="003341FF" w:rsidRDefault="00F9409C" w:rsidP="00A67BD8">
            <w:pPr>
              <w:rPr>
                <w:sz w:val="24"/>
                <w:szCs w:val="24"/>
              </w:rPr>
            </w:pPr>
          </w:p>
        </w:tc>
        <w:tc>
          <w:tcPr>
            <w:tcW w:w="535" w:type="dxa"/>
          </w:tcPr>
          <w:p w14:paraId="3367FEF4" w14:textId="77777777" w:rsidR="00F9409C" w:rsidRPr="003341FF" w:rsidRDefault="00F9409C" w:rsidP="00A67BD8">
            <w:pPr>
              <w:rPr>
                <w:sz w:val="24"/>
                <w:szCs w:val="24"/>
              </w:rPr>
            </w:pPr>
          </w:p>
        </w:tc>
      </w:tr>
      <w:tr w:rsidR="00F9409C" w:rsidRPr="003341FF" w14:paraId="7AD3EF42" w14:textId="77777777" w:rsidTr="00A67BD8">
        <w:tc>
          <w:tcPr>
            <w:tcW w:w="6835" w:type="dxa"/>
          </w:tcPr>
          <w:p w14:paraId="75DE9D28" w14:textId="77777777" w:rsidR="00F9409C" w:rsidRPr="003341FF" w:rsidRDefault="00F9409C" w:rsidP="00A67BD8">
            <w:pPr>
              <w:pStyle w:val="ListParagraph"/>
              <w:rPr>
                <w:b/>
                <w:bCs/>
                <w:sz w:val="24"/>
                <w:szCs w:val="24"/>
              </w:rPr>
            </w:pPr>
            <w:r w:rsidRPr="003341FF">
              <w:rPr>
                <w:b/>
                <w:bCs/>
                <w:sz w:val="24"/>
                <w:szCs w:val="24"/>
              </w:rPr>
              <w:t>4.2 Integrate best evidence into nursing practice.</w:t>
            </w:r>
          </w:p>
        </w:tc>
        <w:tc>
          <w:tcPr>
            <w:tcW w:w="720" w:type="dxa"/>
          </w:tcPr>
          <w:p w14:paraId="783FF945" w14:textId="77777777" w:rsidR="00F9409C" w:rsidRPr="003341FF" w:rsidRDefault="00F9409C" w:rsidP="00A67BD8">
            <w:pPr>
              <w:rPr>
                <w:sz w:val="24"/>
                <w:szCs w:val="24"/>
              </w:rPr>
            </w:pPr>
          </w:p>
        </w:tc>
        <w:tc>
          <w:tcPr>
            <w:tcW w:w="630" w:type="dxa"/>
          </w:tcPr>
          <w:p w14:paraId="494AC214" w14:textId="77777777" w:rsidR="00F9409C" w:rsidRPr="003341FF" w:rsidRDefault="00F9409C" w:rsidP="00A67BD8">
            <w:pPr>
              <w:rPr>
                <w:sz w:val="24"/>
                <w:szCs w:val="24"/>
              </w:rPr>
            </w:pPr>
          </w:p>
        </w:tc>
        <w:tc>
          <w:tcPr>
            <w:tcW w:w="630" w:type="dxa"/>
          </w:tcPr>
          <w:p w14:paraId="54045667" w14:textId="77777777" w:rsidR="00F9409C" w:rsidRPr="003341FF" w:rsidRDefault="00F9409C" w:rsidP="00A67BD8">
            <w:pPr>
              <w:rPr>
                <w:sz w:val="24"/>
                <w:szCs w:val="24"/>
              </w:rPr>
            </w:pPr>
          </w:p>
        </w:tc>
        <w:tc>
          <w:tcPr>
            <w:tcW w:w="535" w:type="dxa"/>
          </w:tcPr>
          <w:p w14:paraId="45737ECA" w14:textId="77777777" w:rsidR="00F9409C" w:rsidRPr="003341FF" w:rsidRDefault="00F9409C" w:rsidP="00A67BD8">
            <w:pPr>
              <w:rPr>
                <w:sz w:val="24"/>
                <w:szCs w:val="24"/>
              </w:rPr>
            </w:pPr>
          </w:p>
        </w:tc>
      </w:tr>
      <w:tr w:rsidR="00F9409C" w:rsidRPr="003341FF" w14:paraId="443C4F82" w14:textId="77777777" w:rsidTr="00A67BD8">
        <w:tc>
          <w:tcPr>
            <w:tcW w:w="6835" w:type="dxa"/>
          </w:tcPr>
          <w:p w14:paraId="2F8EBC0D" w14:textId="77777777" w:rsidR="00F9409C" w:rsidRPr="003341FF" w:rsidRDefault="00F9409C" w:rsidP="00A67BD8">
            <w:pPr>
              <w:rPr>
                <w:b/>
                <w:bCs/>
                <w:sz w:val="24"/>
                <w:szCs w:val="24"/>
              </w:rPr>
            </w:pPr>
            <w:r w:rsidRPr="003341FF">
              <w:rPr>
                <w:b/>
                <w:bCs/>
                <w:sz w:val="24"/>
                <w:szCs w:val="24"/>
              </w:rPr>
              <w:t xml:space="preserve">              4.3 Promote the ethical conduct of scholarly activities.</w:t>
            </w:r>
          </w:p>
        </w:tc>
        <w:tc>
          <w:tcPr>
            <w:tcW w:w="720" w:type="dxa"/>
          </w:tcPr>
          <w:p w14:paraId="11D108FB" w14:textId="77777777" w:rsidR="00F9409C" w:rsidRPr="003341FF" w:rsidRDefault="00F9409C" w:rsidP="00A67BD8">
            <w:pPr>
              <w:rPr>
                <w:sz w:val="24"/>
                <w:szCs w:val="24"/>
              </w:rPr>
            </w:pPr>
          </w:p>
        </w:tc>
        <w:tc>
          <w:tcPr>
            <w:tcW w:w="630" w:type="dxa"/>
          </w:tcPr>
          <w:p w14:paraId="1B5238E3" w14:textId="77777777" w:rsidR="00F9409C" w:rsidRPr="003341FF" w:rsidRDefault="00F9409C" w:rsidP="00A67BD8">
            <w:pPr>
              <w:rPr>
                <w:sz w:val="24"/>
                <w:szCs w:val="24"/>
              </w:rPr>
            </w:pPr>
          </w:p>
        </w:tc>
        <w:tc>
          <w:tcPr>
            <w:tcW w:w="630" w:type="dxa"/>
          </w:tcPr>
          <w:p w14:paraId="3C5D1CAE" w14:textId="77777777" w:rsidR="00F9409C" w:rsidRPr="003341FF" w:rsidRDefault="00F9409C" w:rsidP="00A67BD8">
            <w:pPr>
              <w:rPr>
                <w:sz w:val="24"/>
                <w:szCs w:val="24"/>
              </w:rPr>
            </w:pPr>
          </w:p>
        </w:tc>
        <w:tc>
          <w:tcPr>
            <w:tcW w:w="535" w:type="dxa"/>
          </w:tcPr>
          <w:p w14:paraId="5B220C3C" w14:textId="77777777" w:rsidR="00F9409C" w:rsidRPr="003341FF" w:rsidRDefault="00F9409C" w:rsidP="00A67BD8">
            <w:pPr>
              <w:rPr>
                <w:sz w:val="24"/>
                <w:szCs w:val="24"/>
              </w:rPr>
            </w:pPr>
          </w:p>
        </w:tc>
      </w:tr>
      <w:tr w:rsidR="00F9409C" w:rsidRPr="003341FF" w14:paraId="0616FE40" w14:textId="77777777" w:rsidTr="00A67BD8">
        <w:tc>
          <w:tcPr>
            <w:tcW w:w="6835" w:type="dxa"/>
          </w:tcPr>
          <w:p w14:paraId="58C315C7"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Quality and Safety</w:t>
            </w:r>
          </w:p>
          <w:p w14:paraId="4F274E2E" w14:textId="77777777" w:rsidR="00F9409C" w:rsidRPr="003341FF" w:rsidRDefault="00F9409C" w:rsidP="00A67BD8">
            <w:pPr>
              <w:rPr>
                <w:b/>
                <w:bCs/>
                <w:sz w:val="24"/>
                <w:szCs w:val="24"/>
              </w:rPr>
            </w:pPr>
            <w:r w:rsidRPr="003341FF">
              <w:rPr>
                <w:sz w:val="24"/>
                <w:szCs w:val="24"/>
              </w:rPr>
              <w:t>Employment of established and emerging principles of safety and improvement science. Quality and safety, as core values of nursing practice, enhance quality and minimize risk of harm to patients and providers through both system effectiveness and individual performance.</w:t>
            </w:r>
          </w:p>
        </w:tc>
        <w:tc>
          <w:tcPr>
            <w:tcW w:w="720" w:type="dxa"/>
          </w:tcPr>
          <w:p w14:paraId="31EF2137" w14:textId="77777777" w:rsidR="00F9409C" w:rsidRPr="003341FF" w:rsidRDefault="00F9409C" w:rsidP="00A67BD8">
            <w:pPr>
              <w:rPr>
                <w:sz w:val="24"/>
                <w:szCs w:val="24"/>
              </w:rPr>
            </w:pPr>
          </w:p>
        </w:tc>
        <w:tc>
          <w:tcPr>
            <w:tcW w:w="630" w:type="dxa"/>
          </w:tcPr>
          <w:p w14:paraId="3DDA010A" w14:textId="77777777" w:rsidR="00F9409C" w:rsidRPr="003341FF" w:rsidRDefault="00F9409C" w:rsidP="00A67BD8">
            <w:pPr>
              <w:rPr>
                <w:sz w:val="24"/>
                <w:szCs w:val="24"/>
              </w:rPr>
            </w:pPr>
          </w:p>
        </w:tc>
        <w:tc>
          <w:tcPr>
            <w:tcW w:w="630" w:type="dxa"/>
          </w:tcPr>
          <w:p w14:paraId="6F66B01A" w14:textId="77777777" w:rsidR="00F9409C" w:rsidRPr="003341FF" w:rsidRDefault="00F9409C" w:rsidP="00A67BD8">
            <w:pPr>
              <w:rPr>
                <w:sz w:val="24"/>
                <w:szCs w:val="24"/>
              </w:rPr>
            </w:pPr>
          </w:p>
        </w:tc>
        <w:tc>
          <w:tcPr>
            <w:tcW w:w="535" w:type="dxa"/>
          </w:tcPr>
          <w:p w14:paraId="517EBC9F" w14:textId="77777777" w:rsidR="00F9409C" w:rsidRPr="003341FF" w:rsidRDefault="00F9409C" w:rsidP="00A67BD8">
            <w:pPr>
              <w:rPr>
                <w:sz w:val="24"/>
                <w:szCs w:val="24"/>
              </w:rPr>
            </w:pPr>
          </w:p>
        </w:tc>
      </w:tr>
      <w:tr w:rsidR="00F9409C" w:rsidRPr="003341FF" w14:paraId="22E711DD" w14:textId="77777777" w:rsidTr="00A67BD8">
        <w:tc>
          <w:tcPr>
            <w:tcW w:w="6835" w:type="dxa"/>
          </w:tcPr>
          <w:p w14:paraId="3B249299" w14:textId="77777777" w:rsidR="00F9409C" w:rsidRPr="003341FF" w:rsidRDefault="00F9409C" w:rsidP="00A67BD8">
            <w:pPr>
              <w:pStyle w:val="ListParagraph"/>
              <w:rPr>
                <w:b/>
                <w:bCs/>
                <w:sz w:val="24"/>
                <w:szCs w:val="24"/>
              </w:rPr>
            </w:pPr>
            <w:r w:rsidRPr="003341FF">
              <w:rPr>
                <w:b/>
                <w:bCs/>
                <w:sz w:val="24"/>
                <w:szCs w:val="24"/>
              </w:rPr>
              <w:t>5.1 Apply quality improvement principles in care delivery.</w:t>
            </w:r>
          </w:p>
        </w:tc>
        <w:tc>
          <w:tcPr>
            <w:tcW w:w="720" w:type="dxa"/>
          </w:tcPr>
          <w:p w14:paraId="0518DE03" w14:textId="77777777" w:rsidR="00F9409C" w:rsidRPr="003341FF" w:rsidRDefault="00F9409C" w:rsidP="00A67BD8">
            <w:pPr>
              <w:rPr>
                <w:sz w:val="24"/>
                <w:szCs w:val="24"/>
              </w:rPr>
            </w:pPr>
          </w:p>
        </w:tc>
        <w:tc>
          <w:tcPr>
            <w:tcW w:w="630" w:type="dxa"/>
          </w:tcPr>
          <w:p w14:paraId="2609D82E" w14:textId="77777777" w:rsidR="00F9409C" w:rsidRPr="003341FF" w:rsidRDefault="00F9409C" w:rsidP="00A67BD8">
            <w:pPr>
              <w:rPr>
                <w:sz w:val="24"/>
                <w:szCs w:val="24"/>
              </w:rPr>
            </w:pPr>
          </w:p>
        </w:tc>
        <w:tc>
          <w:tcPr>
            <w:tcW w:w="630" w:type="dxa"/>
          </w:tcPr>
          <w:p w14:paraId="62B7344D" w14:textId="77777777" w:rsidR="00F9409C" w:rsidRPr="003341FF" w:rsidRDefault="00F9409C" w:rsidP="00A67BD8">
            <w:pPr>
              <w:rPr>
                <w:sz w:val="24"/>
                <w:szCs w:val="24"/>
              </w:rPr>
            </w:pPr>
          </w:p>
        </w:tc>
        <w:tc>
          <w:tcPr>
            <w:tcW w:w="535" w:type="dxa"/>
          </w:tcPr>
          <w:p w14:paraId="295E54C7" w14:textId="77777777" w:rsidR="00F9409C" w:rsidRPr="003341FF" w:rsidRDefault="00F9409C" w:rsidP="00A67BD8">
            <w:pPr>
              <w:rPr>
                <w:sz w:val="24"/>
                <w:szCs w:val="24"/>
              </w:rPr>
            </w:pPr>
          </w:p>
        </w:tc>
      </w:tr>
      <w:tr w:rsidR="00F9409C" w:rsidRPr="003341FF" w14:paraId="486D1D51" w14:textId="77777777" w:rsidTr="00A67BD8">
        <w:tc>
          <w:tcPr>
            <w:tcW w:w="6835" w:type="dxa"/>
          </w:tcPr>
          <w:p w14:paraId="15A50E46" w14:textId="77777777" w:rsidR="00F9409C" w:rsidRPr="003341FF" w:rsidRDefault="00F9409C" w:rsidP="00A67BD8">
            <w:pPr>
              <w:pStyle w:val="ListParagraph"/>
              <w:rPr>
                <w:b/>
                <w:bCs/>
                <w:sz w:val="24"/>
                <w:szCs w:val="24"/>
              </w:rPr>
            </w:pPr>
            <w:r w:rsidRPr="003341FF">
              <w:rPr>
                <w:b/>
                <w:bCs/>
                <w:sz w:val="24"/>
                <w:szCs w:val="24"/>
              </w:rPr>
              <w:t>5.2 Contribute to a culture of patient safety.</w:t>
            </w:r>
          </w:p>
        </w:tc>
        <w:tc>
          <w:tcPr>
            <w:tcW w:w="720" w:type="dxa"/>
          </w:tcPr>
          <w:p w14:paraId="782155BD" w14:textId="77777777" w:rsidR="00F9409C" w:rsidRPr="003341FF" w:rsidRDefault="00F9409C" w:rsidP="00A67BD8">
            <w:pPr>
              <w:rPr>
                <w:sz w:val="24"/>
                <w:szCs w:val="24"/>
              </w:rPr>
            </w:pPr>
          </w:p>
        </w:tc>
        <w:tc>
          <w:tcPr>
            <w:tcW w:w="630" w:type="dxa"/>
          </w:tcPr>
          <w:p w14:paraId="31E32A59" w14:textId="77777777" w:rsidR="00F9409C" w:rsidRPr="003341FF" w:rsidRDefault="00F9409C" w:rsidP="00A67BD8">
            <w:pPr>
              <w:rPr>
                <w:sz w:val="24"/>
                <w:szCs w:val="24"/>
              </w:rPr>
            </w:pPr>
          </w:p>
        </w:tc>
        <w:tc>
          <w:tcPr>
            <w:tcW w:w="630" w:type="dxa"/>
          </w:tcPr>
          <w:p w14:paraId="72DC6761" w14:textId="77777777" w:rsidR="00F9409C" w:rsidRPr="003341FF" w:rsidRDefault="00F9409C" w:rsidP="00A67BD8">
            <w:pPr>
              <w:rPr>
                <w:sz w:val="24"/>
                <w:szCs w:val="24"/>
              </w:rPr>
            </w:pPr>
          </w:p>
        </w:tc>
        <w:tc>
          <w:tcPr>
            <w:tcW w:w="535" w:type="dxa"/>
          </w:tcPr>
          <w:p w14:paraId="0C76E648" w14:textId="77777777" w:rsidR="00F9409C" w:rsidRPr="003341FF" w:rsidRDefault="00F9409C" w:rsidP="00A67BD8">
            <w:pPr>
              <w:rPr>
                <w:sz w:val="24"/>
                <w:szCs w:val="24"/>
              </w:rPr>
            </w:pPr>
          </w:p>
        </w:tc>
      </w:tr>
      <w:tr w:rsidR="00F9409C" w:rsidRPr="003341FF" w14:paraId="7237EF84" w14:textId="77777777" w:rsidTr="00A67BD8">
        <w:tc>
          <w:tcPr>
            <w:tcW w:w="6835" w:type="dxa"/>
          </w:tcPr>
          <w:p w14:paraId="1D0A7901" w14:textId="77777777" w:rsidR="00F9409C" w:rsidRPr="003341FF" w:rsidRDefault="00F9409C" w:rsidP="00A67BD8">
            <w:pPr>
              <w:pStyle w:val="ListParagraph"/>
              <w:rPr>
                <w:b/>
                <w:bCs/>
                <w:sz w:val="24"/>
                <w:szCs w:val="24"/>
              </w:rPr>
            </w:pPr>
            <w:r w:rsidRPr="003341FF">
              <w:rPr>
                <w:b/>
                <w:bCs/>
                <w:sz w:val="24"/>
                <w:szCs w:val="24"/>
              </w:rPr>
              <w:t>5.3 Contribute to a culture of provider and work environment safety.</w:t>
            </w:r>
          </w:p>
        </w:tc>
        <w:tc>
          <w:tcPr>
            <w:tcW w:w="720" w:type="dxa"/>
          </w:tcPr>
          <w:p w14:paraId="35D0E744" w14:textId="77777777" w:rsidR="00F9409C" w:rsidRPr="003341FF" w:rsidRDefault="00F9409C" w:rsidP="00A67BD8">
            <w:pPr>
              <w:rPr>
                <w:sz w:val="24"/>
                <w:szCs w:val="24"/>
              </w:rPr>
            </w:pPr>
          </w:p>
        </w:tc>
        <w:tc>
          <w:tcPr>
            <w:tcW w:w="630" w:type="dxa"/>
          </w:tcPr>
          <w:p w14:paraId="2A44F59E" w14:textId="77777777" w:rsidR="00F9409C" w:rsidRPr="003341FF" w:rsidRDefault="00F9409C" w:rsidP="00A67BD8">
            <w:pPr>
              <w:rPr>
                <w:sz w:val="24"/>
                <w:szCs w:val="24"/>
              </w:rPr>
            </w:pPr>
          </w:p>
        </w:tc>
        <w:tc>
          <w:tcPr>
            <w:tcW w:w="630" w:type="dxa"/>
          </w:tcPr>
          <w:p w14:paraId="328F870A" w14:textId="77777777" w:rsidR="00F9409C" w:rsidRPr="003341FF" w:rsidRDefault="00F9409C" w:rsidP="00A67BD8">
            <w:pPr>
              <w:rPr>
                <w:sz w:val="24"/>
                <w:szCs w:val="24"/>
              </w:rPr>
            </w:pPr>
          </w:p>
        </w:tc>
        <w:tc>
          <w:tcPr>
            <w:tcW w:w="535" w:type="dxa"/>
          </w:tcPr>
          <w:p w14:paraId="473C5FE7" w14:textId="77777777" w:rsidR="00F9409C" w:rsidRPr="003341FF" w:rsidRDefault="00F9409C" w:rsidP="00A67BD8">
            <w:pPr>
              <w:rPr>
                <w:sz w:val="24"/>
                <w:szCs w:val="24"/>
              </w:rPr>
            </w:pPr>
          </w:p>
        </w:tc>
      </w:tr>
      <w:tr w:rsidR="00F9409C" w:rsidRPr="003341FF" w14:paraId="76BA4AED" w14:textId="77777777" w:rsidTr="00A67BD8">
        <w:tc>
          <w:tcPr>
            <w:tcW w:w="6835" w:type="dxa"/>
          </w:tcPr>
          <w:p w14:paraId="66EC898C"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Interprofessional Partnerships</w:t>
            </w:r>
          </w:p>
          <w:p w14:paraId="1B659D99" w14:textId="77777777" w:rsidR="00F9409C" w:rsidRPr="003341FF" w:rsidRDefault="00F9409C" w:rsidP="00A67BD8">
            <w:pPr>
              <w:pStyle w:val="ListParagraph"/>
              <w:ind w:left="0"/>
              <w:rPr>
                <w:b/>
                <w:bCs/>
                <w:sz w:val="24"/>
                <w:szCs w:val="24"/>
              </w:rPr>
            </w:pPr>
            <w:r w:rsidRPr="003341FF">
              <w:rPr>
                <w:sz w:val="24"/>
                <w:szCs w:val="24"/>
              </w:rPr>
              <w:t>Intentional collaboration across professions and with care team members, patients, families, communities, and other stakeholders to optimize care, enhance the healthcare experience, and strengthen outcomes.</w:t>
            </w:r>
          </w:p>
        </w:tc>
        <w:tc>
          <w:tcPr>
            <w:tcW w:w="720" w:type="dxa"/>
          </w:tcPr>
          <w:p w14:paraId="245BB2FA" w14:textId="77777777" w:rsidR="00F9409C" w:rsidRPr="003341FF" w:rsidRDefault="00F9409C" w:rsidP="00A67BD8">
            <w:pPr>
              <w:rPr>
                <w:sz w:val="24"/>
                <w:szCs w:val="24"/>
              </w:rPr>
            </w:pPr>
          </w:p>
        </w:tc>
        <w:tc>
          <w:tcPr>
            <w:tcW w:w="630" w:type="dxa"/>
          </w:tcPr>
          <w:p w14:paraId="6CEDE3BB" w14:textId="77777777" w:rsidR="00F9409C" w:rsidRPr="003341FF" w:rsidRDefault="00F9409C" w:rsidP="00A67BD8">
            <w:pPr>
              <w:rPr>
                <w:sz w:val="24"/>
                <w:szCs w:val="24"/>
              </w:rPr>
            </w:pPr>
          </w:p>
        </w:tc>
        <w:tc>
          <w:tcPr>
            <w:tcW w:w="630" w:type="dxa"/>
          </w:tcPr>
          <w:p w14:paraId="7D465EA3" w14:textId="77777777" w:rsidR="00F9409C" w:rsidRPr="003341FF" w:rsidRDefault="00F9409C" w:rsidP="00A67BD8">
            <w:pPr>
              <w:rPr>
                <w:sz w:val="24"/>
                <w:szCs w:val="24"/>
              </w:rPr>
            </w:pPr>
          </w:p>
        </w:tc>
        <w:tc>
          <w:tcPr>
            <w:tcW w:w="535" w:type="dxa"/>
          </w:tcPr>
          <w:p w14:paraId="0FA98E07" w14:textId="77777777" w:rsidR="00F9409C" w:rsidRPr="003341FF" w:rsidRDefault="00F9409C" w:rsidP="00A67BD8">
            <w:pPr>
              <w:rPr>
                <w:sz w:val="24"/>
                <w:szCs w:val="24"/>
              </w:rPr>
            </w:pPr>
          </w:p>
        </w:tc>
      </w:tr>
      <w:tr w:rsidR="00F9409C" w:rsidRPr="003341FF" w14:paraId="3BC7F67C" w14:textId="77777777" w:rsidTr="00A67BD8">
        <w:tc>
          <w:tcPr>
            <w:tcW w:w="6835" w:type="dxa"/>
          </w:tcPr>
          <w:p w14:paraId="63D962A0" w14:textId="77777777" w:rsidR="00F9409C" w:rsidRPr="003341FF" w:rsidRDefault="00F9409C" w:rsidP="00A67BD8">
            <w:pPr>
              <w:pStyle w:val="ListParagraph"/>
              <w:rPr>
                <w:b/>
                <w:bCs/>
                <w:sz w:val="24"/>
                <w:szCs w:val="24"/>
              </w:rPr>
            </w:pPr>
            <w:r w:rsidRPr="003341FF">
              <w:rPr>
                <w:b/>
                <w:bCs/>
                <w:sz w:val="24"/>
                <w:szCs w:val="24"/>
              </w:rPr>
              <w:t>6.1 Communicate in a manner that facilitates a partnership approach to quality care delivery.</w:t>
            </w:r>
          </w:p>
        </w:tc>
        <w:tc>
          <w:tcPr>
            <w:tcW w:w="720" w:type="dxa"/>
          </w:tcPr>
          <w:p w14:paraId="25A99022" w14:textId="77777777" w:rsidR="00F9409C" w:rsidRPr="003341FF" w:rsidRDefault="00F9409C" w:rsidP="00A67BD8">
            <w:pPr>
              <w:rPr>
                <w:sz w:val="24"/>
                <w:szCs w:val="24"/>
              </w:rPr>
            </w:pPr>
          </w:p>
        </w:tc>
        <w:tc>
          <w:tcPr>
            <w:tcW w:w="630" w:type="dxa"/>
          </w:tcPr>
          <w:p w14:paraId="750B336D" w14:textId="77777777" w:rsidR="00F9409C" w:rsidRPr="003341FF" w:rsidRDefault="00F9409C" w:rsidP="00A67BD8">
            <w:pPr>
              <w:rPr>
                <w:sz w:val="24"/>
                <w:szCs w:val="24"/>
              </w:rPr>
            </w:pPr>
          </w:p>
        </w:tc>
        <w:tc>
          <w:tcPr>
            <w:tcW w:w="630" w:type="dxa"/>
          </w:tcPr>
          <w:p w14:paraId="49C0DCF3" w14:textId="77777777" w:rsidR="00F9409C" w:rsidRPr="003341FF" w:rsidRDefault="00F9409C" w:rsidP="00A67BD8">
            <w:pPr>
              <w:rPr>
                <w:sz w:val="24"/>
                <w:szCs w:val="24"/>
              </w:rPr>
            </w:pPr>
          </w:p>
        </w:tc>
        <w:tc>
          <w:tcPr>
            <w:tcW w:w="535" w:type="dxa"/>
          </w:tcPr>
          <w:p w14:paraId="06E935F7" w14:textId="77777777" w:rsidR="00F9409C" w:rsidRPr="003341FF" w:rsidRDefault="00F9409C" w:rsidP="00A67BD8">
            <w:pPr>
              <w:rPr>
                <w:sz w:val="24"/>
                <w:szCs w:val="24"/>
              </w:rPr>
            </w:pPr>
          </w:p>
        </w:tc>
      </w:tr>
      <w:tr w:rsidR="00F9409C" w:rsidRPr="003341FF" w14:paraId="04C93B04" w14:textId="77777777" w:rsidTr="00A67BD8">
        <w:tc>
          <w:tcPr>
            <w:tcW w:w="6835" w:type="dxa"/>
          </w:tcPr>
          <w:p w14:paraId="0147BDE8" w14:textId="77777777" w:rsidR="00F9409C" w:rsidRPr="003341FF" w:rsidRDefault="00F9409C" w:rsidP="00A67BD8">
            <w:pPr>
              <w:pStyle w:val="ListParagraph"/>
              <w:rPr>
                <w:b/>
                <w:bCs/>
                <w:sz w:val="24"/>
                <w:szCs w:val="24"/>
              </w:rPr>
            </w:pPr>
            <w:r w:rsidRPr="003341FF">
              <w:rPr>
                <w:b/>
                <w:bCs/>
                <w:sz w:val="24"/>
                <w:szCs w:val="24"/>
              </w:rPr>
              <w:t>6.2 Perform effectively in different team roles, using principles and values of team dynamics.</w:t>
            </w:r>
          </w:p>
        </w:tc>
        <w:tc>
          <w:tcPr>
            <w:tcW w:w="720" w:type="dxa"/>
          </w:tcPr>
          <w:p w14:paraId="384D0C01" w14:textId="77777777" w:rsidR="00F9409C" w:rsidRPr="003341FF" w:rsidRDefault="00F9409C" w:rsidP="00A67BD8">
            <w:pPr>
              <w:rPr>
                <w:sz w:val="24"/>
                <w:szCs w:val="24"/>
              </w:rPr>
            </w:pPr>
          </w:p>
        </w:tc>
        <w:tc>
          <w:tcPr>
            <w:tcW w:w="630" w:type="dxa"/>
          </w:tcPr>
          <w:p w14:paraId="7ED247F8" w14:textId="77777777" w:rsidR="00F9409C" w:rsidRPr="003341FF" w:rsidRDefault="00F9409C" w:rsidP="00A67BD8">
            <w:pPr>
              <w:rPr>
                <w:sz w:val="24"/>
                <w:szCs w:val="24"/>
              </w:rPr>
            </w:pPr>
          </w:p>
        </w:tc>
        <w:tc>
          <w:tcPr>
            <w:tcW w:w="630" w:type="dxa"/>
          </w:tcPr>
          <w:p w14:paraId="641FF6F1" w14:textId="77777777" w:rsidR="00F9409C" w:rsidRPr="003341FF" w:rsidRDefault="00F9409C" w:rsidP="00A67BD8">
            <w:pPr>
              <w:rPr>
                <w:sz w:val="24"/>
                <w:szCs w:val="24"/>
              </w:rPr>
            </w:pPr>
          </w:p>
        </w:tc>
        <w:tc>
          <w:tcPr>
            <w:tcW w:w="535" w:type="dxa"/>
          </w:tcPr>
          <w:p w14:paraId="39517383" w14:textId="77777777" w:rsidR="00F9409C" w:rsidRPr="003341FF" w:rsidRDefault="00F9409C" w:rsidP="00A67BD8">
            <w:pPr>
              <w:rPr>
                <w:sz w:val="24"/>
                <w:szCs w:val="24"/>
              </w:rPr>
            </w:pPr>
          </w:p>
        </w:tc>
      </w:tr>
      <w:tr w:rsidR="00F9409C" w:rsidRPr="003341FF" w14:paraId="3B9395B2" w14:textId="77777777" w:rsidTr="00A67BD8">
        <w:tc>
          <w:tcPr>
            <w:tcW w:w="6835" w:type="dxa"/>
          </w:tcPr>
          <w:p w14:paraId="36E9B470" w14:textId="77777777" w:rsidR="00F9409C" w:rsidRPr="003341FF" w:rsidRDefault="00F9409C" w:rsidP="00A67BD8">
            <w:pPr>
              <w:pStyle w:val="ListParagraph"/>
              <w:rPr>
                <w:b/>
                <w:bCs/>
                <w:sz w:val="24"/>
                <w:szCs w:val="24"/>
              </w:rPr>
            </w:pPr>
            <w:r w:rsidRPr="003341FF">
              <w:rPr>
                <w:b/>
                <w:bCs/>
                <w:sz w:val="24"/>
                <w:szCs w:val="24"/>
              </w:rPr>
              <w:t>6.3 Use knowledge of nursing and other professions to address healthcare needs.</w:t>
            </w:r>
          </w:p>
        </w:tc>
        <w:tc>
          <w:tcPr>
            <w:tcW w:w="720" w:type="dxa"/>
          </w:tcPr>
          <w:p w14:paraId="3EBBF811" w14:textId="77777777" w:rsidR="00F9409C" w:rsidRPr="003341FF" w:rsidRDefault="00F9409C" w:rsidP="00A67BD8">
            <w:pPr>
              <w:rPr>
                <w:sz w:val="24"/>
                <w:szCs w:val="24"/>
              </w:rPr>
            </w:pPr>
          </w:p>
        </w:tc>
        <w:tc>
          <w:tcPr>
            <w:tcW w:w="630" w:type="dxa"/>
          </w:tcPr>
          <w:p w14:paraId="4C2873AD" w14:textId="77777777" w:rsidR="00F9409C" w:rsidRPr="003341FF" w:rsidRDefault="00F9409C" w:rsidP="00A67BD8">
            <w:pPr>
              <w:rPr>
                <w:sz w:val="24"/>
                <w:szCs w:val="24"/>
              </w:rPr>
            </w:pPr>
          </w:p>
        </w:tc>
        <w:tc>
          <w:tcPr>
            <w:tcW w:w="630" w:type="dxa"/>
          </w:tcPr>
          <w:p w14:paraId="46EA82F9" w14:textId="77777777" w:rsidR="00F9409C" w:rsidRPr="003341FF" w:rsidRDefault="00F9409C" w:rsidP="00A67BD8">
            <w:pPr>
              <w:rPr>
                <w:sz w:val="24"/>
                <w:szCs w:val="24"/>
              </w:rPr>
            </w:pPr>
          </w:p>
        </w:tc>
        <w:tc>
          <w:tcPr>
            <w:tcW w:w="535" w:type="dxa"/>
          </w:tcPr>
          <w:p w14:paraId="2DAF5D1B" w14:textId="77777777" w:rsidR="00F9409C" w:rsidRPr="003341FF" w:rsidRDefault="00F9409C" w:rsidP="00A67BD8">
            <w:pPr>
              <w:rPr>
                <w:sz w:val="24"/>
                <w:szCs w:val="24"/>
              </w:rPr>
            </w:pPr>
          </w:p>
        </w:tc>
      </w:tr>
      <w:tr w:rsidR="00F9409C" w:rsidRPr="003341FF" w14:paraId="65660305" w14:textId="77777777" w:rsidTr="00A67BD8">
        <w:tc>
          <w:tcPr>
            <w:tcW w:w="6835" w:type="dxa"/>
          </w:tcPr>
          <w:p w14:paraId="27E2B30B" w14:textId="77777777" w:rsidR="00F9409C" w:rsidRPr="003341FF" w:rsidRDefault="00F9409C" w:rsidP="00A67BD8">
            <w:pPr>
              <w:ind w:left="720"/>
              <w:rPr>
                <w:b/>
                <w:bCs/>
                <w:sz w:val="24"/>
                <w:szCs w:val="24"/>
              </w:rPr>
            </w:pPr>
            <w:r w:rsidRPr="003341FF">
              <w:rPr>
                <w:b/>
                <w:bCs/>
                <w:sz w:val="24"/>
                <w:szCs w:val="24"/>
              </w:rPr>
              <w:t>6.4 Work with other professions to maintain a climate of mutual learning, respect, and shared values.</w:t>
            </w:r>
          </w:p>
        </w:tc>
        <w:tc>
          <w:tcPr>
            <w:tcW w:w="720" w:type="dxa"/>
          </w:tcPr>
          <w:p w14:paraId="3EFB7D9F" w14:textId="77777777" w:rsidR="00F9409C" w:rsidRPr="003341FF" w:rsidRDefault="00F9409C" w:rsidP="00A67BD8">
            <w:pPr>
              <w:rPr>
                <w:sz w:val="24"/>
                <w:szCs w:val="24"/>
              </w:rPr>
            </w:pPr>
          </w:p>
        </w:tc>
        <w:tc>
          <w:tcPr>
            <w:tcW w:w="630" w:type="dxa"/>
          </w:tcPr>
          <w:p w14:paraId="510F0152" w14:textId="77777777" w:rsidR="00F9409C" w:rsidRPr="003341FF" w:rsidRDefault="00F9409C" w:rsidP="00A67BD8">
            <w:pPr>
              <w:rPr>
                <w:sz w:val="24"/>
                <w:szCs w:val="24"/>
              </w:rPr>
            </w:pPr>
          </w:p>
        </w:tc>
        <w:tc>
          <w:tcPr>
            <w:tcW w:w="630" w:type="dxa"/>
          </w:tcPr>
          <w:p w14:paraId="47B28858" w14:textId="77777777" w:rsidR="00F9409C" w:rsidRPr="003341FF" w:rsidRDefault="00F9409C" w:rsidP="00A67BD8">
            <w:pPr>
              <w:rPr>
                <w:sz w:val="24"/>
                <w:szCs w:val="24"/>
              </w:rPr>
            </w:pPr>
          </w:p>
        </w:tc>
        <w:tc>
          <w:tcPr>
            <w:tcW w:w="535" w:type="dxa"/>
          </w:tcPr>
          <w:p w14:paraId="272584D7" w14:textId="77777777" w:rsidR="00F9409C" w:rsidRPr="003341FF" w:rsidRDefault="00F9409C" w:rsidP="00A67BD8">
            <w:pPr>
              <w:rPr>
                <w:sz w:val="24"/>
                <w:szCs w:val="24"/>
              </w:rPr>
            </w:pPr>
          </w:p>
        </w:tc>
      </w:tr>
      <w:tr w:rsidR="00F9409C" w:rsidRPr="003341FF" w14:paraId="72C10041" w14:textId="77777777" w:rsidTr="00A67BD8">
        <w:tc>
          <w:tcPr>
            <w:tcW w:w="6835" w:type="dxa"/>
          </w:tcPr>
          <w:p w14:paraId="158ECBA2"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Systems- Based Practice</w:t>
            </w:r>
          </w:p>
          <w:p w14:paraId="2226C026" w14:textId="77777777" w:rsidR="00F9409C" w:rsidRPr="003341FF" w:rsidRDefault="00F9409C" w:rsidP="00A67BD8">
            <w:pPr>
              <w:rPr>
                <w:b/>
                <w:bCs/>
                <w:sz w:val="24"/>
                <w:szCs w:val="24"/>
              </w:rPr>
            </w:pPr>
            <w:r w:rsidRPr="003341FF">
              <w:rPr>
                <w:sz w:val="24"/>
                <w:szCs w:val="24"/>
              </w:rPr>
              <w:t>Responding to and leading within complex systems of health care. Nurses effectively and proactively coordinate resources to provide safe, quality, equitable care to diverse populations.</w:t>
            </w:r>
          </w:p>
        </w:tc>
        <w:tc>
          <w:tcPr>
            <w:tcW w:w="720" w:type="dxa"/>
          </w:tcPr>
          <w:p w14:paraId="43A6316B" w14:textId="77777777" w:rsidR="00F9409C" w:rsidRPr="003341FF" w:rsidRDefault="00F9409C" w:rsidP="00A67BD8">
            <w:pPr>
              <w:rPr>
                <w:sz w:val="24"/>
                <w:szCs w:val="24"/>
              </w:rPr>
            </w:pPr>
          </w:p>
        </w:tc>
        <w:tc>
          <w:tcPr>
            <w:tcW w:w="630" w:type="dxa"/>
          </w:tcPr>
          <w:p w14:paraId="59C2B7E0" w14:textId="77777777" w:rsidR="00F9409C" w:rsidRPr="003341FF" w:rsidRDefault="00F9409C" w:rsidP="00A67BD8">
            <w:pPr>
              <w:rPr>
                <w:sz w:val="24"/>
                <w:szCs w:val="24"/>
              </w:rPr>
            </w:pPr>
          </w:p>
        </w:tc>
        <w:tc>
          <w:tcPr>
            <w:tcW w:w="630" w:type="dxa"/>
          </w:tcPr>
          <w:p w14:paraId="1E14FCB2" w14:textId="77777777" w:rsidR="00F9409C" w:rsidRPr="003341FF" w:rsidRDefault="00F9409C" w:rsidP="00A67BD8">
            <w:pPr>
              <w:rPr>
                <w:sz w:val="24"/>
                <w:szCs w:val="24"/>
              </w:rPr>
            </w:pPr>
          </w:p>
        </w:tc>
        <w:tc>
          <w:tcPr>
            <w:tcW w:w="535" w:type="dxa"/>
          </w:tcPr>
          <w:p w14:paraId="262EF6DB" w14:textId="77777777" w:rsidR="00F9409C" w:rsidRPr="003341FF" w:rsidRDefault="00F9409C" w:rsidP="00A67BD8">
            <w:pPr>
              <w:rPr>
                <w:sz w:val="24"/>
                <w:szCs w:val="24"/>
              </w:rPr>
            </w:pPr>
          </w:p>
        </w:tc>
      </w:tr>
      <w:tr w:rsidR="00F9409C" w:rsidRPr="003341FF" w14:paraId="3DB69091" w14:textId="77777777" w:rsidTr="00A67BD8">
        <w:tc>
          <w:tcPr>
            <w:tcW w:w="6835" w:type="dxa"/>
          </w:tcPr>
          <w:p w14:paraId="7133AF80" w14:textId="77777777" w:rsidR="00F9409C" w:rsidRPr="003341FF" w:rsidRDefault="00F9409C" w:rsidP="00A67BD8">
            <w:pPr>
              <w:pStyle w:val="ListParagraph"/>
              <w:rPr>
                <w:b/>
                <w:bCs/>
                <w:sz w:val="24"/>
                <w:szCs w:val="24"/>
              </w:rPr>
            </w:pPr>
            <w:r w:rsidRPr="003341FF">
              <w:rPr>
                <w:b/>
                <w:bCs/>
                <w:sz w:val="24"/>
                <w:szCs w:val="24"/>
              </w:rPr>
              <w:t>7.1 Apply knowledge of systems to work effectively across the continuum of care.</w:t>
            </w:r>
          </w:p>
        </w:tc>
        <w:tc>
          <w:tcPr>
            <w:tcW w:w="720" w:type="dxa"/>
          </w:tcPr>
          <w:p w14:paraId="66E0C54C" w14:textId="77777777" w:rsidR="00F9409C" w:rsidRPr="003341FF" w:rsidRDefault="00F9409C" w:rsidP="00A67BD8">
            <w:pPr>
              <w:rPr>
                <w:sz w:val="24"/>
                <w:szCs w:val="24"/>
              </w:rPr>
            </w:pPr>
          </w:p>
        </w:tc>
        <w:tc>
          <w:tcPr>
            <w:tcW w:w="630" w:type="dxa"/>
          </w:tcPr>
          <w:p w14:paraId="57FDE1EE" w14:textId="77777777" w:rsidR="00F9409C" w:rsidRPr="003341FF" w:rsidRDefault="00F9409C" w:rsidP="00A67BD8">
            <w:pPr>
              <w:rPr>
                <w:sz w:val="24"/>
                <w:szCs w:val="24"/>
              </w:rPr>
            </w:pPr>
          </w:p>
        </w:tc>
        <w:tc>
          <w:tcPr>
            <w:tcW w:w="630" w:type="dxa"/>
          </w:tcPr>
          <w:p w14:paraId="41D141D3" w14:textId="77777777" w:rsidR="00F9409C" w:rsidRPr="003341FF" w:rsidRDefault="00F9409C" w:rsidP="00A67BD8">
            <w:pPr>
              <w:rPr>
                <w:sz w:val="24"/>
                <w:szCs w:val="24"/>
              </w:rPr>
            </w:pPr>
          </w:p>
        </w:tc>
        <w:tc>
          <w:tcPr>
            <w:tcW w:w="535" w:type="dxa"/>
          </w:tcPr>
          <w:p w14:paraId="13D717BE" w14:textId="77777777" w:rsidR="00F9409C" w:rsidRPr="003341FF" w:rsidRDefault="00F9409C" w:rsidP="00A67BD8">
            <w:pPr>
              <w:rPr>
                <w:sz w:val="24"/>
                <w:szCs w:val="24"/>
              </w:rPr>
            </w:pPr>
          </w:p>
        </w:tc>
      </w:tr>
      <w:tr w:rsidR="00F9409C" w:rsidRPr="003341FF" w14:paraId="130D1670" w14:textId="77777777" w:rsidTr="00A67BD8">
        <w:tc>
          <w:tcPr>
            <w:tcW w:w="6835" w:type="dxa"/>
          </w:tcPr>
          <w:p w14:paraId="1FD4DB87" w14:textId="77777777" w:rsidR="00F9409C" w:rsidRPr="003341FF" w:rsidRDefault="00F9409C" w:rsidP="00A67BD8">
            <w:pPr>
              <w:pStyle w:val="ListParagraph"/>
              <w:rPr>
                <w:b/>
                <w:bCs/>
                <w:sz w:val="24"/>
                <w:szCs w:val="24"/>
              </w:rPr>
            </w:pPr>
            <w:r w:rsidRPr="003341FF">
              <w:rPr>
                <w:b/>
                <w:bCs/>
                <w:color w:val="292426"/>
                <w:sz w:val="24"/>
                <w:szCs w:val="24"/>
              </w:rPr>
              <w:t>7.2 Incorporate consideration of cost-effectiveness of care.</w:t>
            </w:r>
          </w:p>
        </w:tc>
        <w:tc>
          <w:tcPr>
            <w:tcW w:w="720" w:type="dxa"/>
          </w:tcPr>
          <w:p w14:paraId="43F67D25" w14:textId="77777777" w:rsidR="00F9409C" w:rsidRPr="003341FF" w:rsidRDefault="00F9409C" w:rsidP="00A67BD8">
            <w:pPr>
              <w:rPr>
                <w:sz w:val="24"/>
                <w:szCs w:val="24"/>
              </w:rPr>
            </w:pPr>
          </w:p>
        </w:tc>
        <w:tc>
          <w:tcPr>
            <w:tcW w:w="630" w:type="dxa"/>
          </w:tcPr>
          <w:p w14:paraId="622BC9A2" w14:textId="77777777" w:rsidR="00F9409C" w:rsidRPr="003341FF" w:rsidRDefault="00F9409C" w:rsidP="00A67BD8">
            <w:pPr>
              <w:rPr>
                <w:sz w:val="24"/>
                <w:szCs w:val="24"/>
              </w:rPr>
            </w:pPr>
          </w:p>
        </w:tc>
        <w:tc>
          <w:tcPr>
            <w:tcW w:w="630" w:type="dxa"/>
          </w:tcPr>
          <w:p w14:paraId="44E339D9" w14:textId="77777777" w:rsidR="00F9409C" w:rsidRPr="003341FF" w:rsidRDefault="00F9409C" w:rsidP="00A67BD8">
            <w:pPr>
              <w:rPr>
                <w:sz w:val="24"/>
                <w:szCs w:val="24"/>
              </w:rPr>
            </w:pPr>
          </w:p>
        </w:tc>
        <w:tc>
          <w:tcPr>
            <w:tcW w:w="535" w:type="dxa"/>
          </w:tcPr>
          <w:p w14:paraId="5C2F062F" w14:textId="77777777" w:rsidR="00F9409C" w:rsidRPr="003341FF" w:rsidRDefault="00F9409C" w:rsidP="00A67BD8">
            <w:pPr>
              <w:rPr>
                <w:sz w:val="24"/>
                <w:szCs w:val="24"/>
              </w:rPr>
            </w:pPr>
          </w:p>
        </w:tc>
      </w:tr>
      <w:tr w:rsidR="00F9409C" w:rsidRPr="003341FF" w14:paraId="0BD9485C" w14:textId="77777777" w:rsidTr="00A67BD8">
        <w:tc>
          <w:tcPr>
            <w:tcW w:w="6835" w:type="dxa"/>
          </w:tcPr>
          <w:p w14:paraId="78228699" w14:textId="77777777" w:rsidR="00F9409C" w:rsidRPr="003341FF" w:rsidRDefault="00F9409C" w:rsidP="00A67BD8">
            <w:pPr>
              <w:pStyle w:val="ListParagraph"/>
              <w:rPr>
                <w:b/>
                <w:bCs/>
                <w:sz w:val="24"/>
                <w:szCs w:val="24"/>
              </w:rPr>
            </w:pPr>
            <w:r w:rsidRPr="003341FF">
              <w:rPr>
                <w:b/>
                <w:bCs/>
                <w:sz w:val="24"/>
                <w:szCs w:val="24"/>
              </w:rPr>
              <w:t>7.3 Optimize system effectiveness through application of innovation and evidence-based practice.</w:t>
            </w:r>
          </w:p>
        </w:tc>
        <w:tc>
          <w:tcPr>
            <w:tcW w:w="720" w:type="dxa"/>
          </w:tcPr>
          <w:p w14:paraId="5F929976" w14:textId="77777777" w:rsidR="00F9409C" w:rsidRPr="003341FF" w:rsidRDefault="00F9409C" w:rsidP="00A67BD8">
            <w:pPr>
              <w:rPr>
                <w:sz w:val="24"/>
                <w:szCs w:val="24"/>
              </w:rPr>
            </w:pPr>
          </w:p>
        </w:tc>
        <w:tc>
          <w:tcPr>
            <w:tcW w:w="630" w:type="dxa"/>
          </w:tcPr>
          <w:p w14:paraId="161623B4" w14:textId="77777777" w:rsidR="00F9409C" w:rsidRPr="003341FF" w:rsidRDefault="00F9409C" w:rsidP="00A67BD8">
            <w:pPr>
              <w:rPr>
                <w:sz w:val="24"/>
                <w:szCs w:val="24"/>
              </w:rPr>
            </w:pPr>
          </w:p>
        </w:tc>
        <w:tc>
          <w:tcPr>
            <w:tcW w:w="630" w:type="dxa"/>
          </w:tcPr>
          <w:p w14:paraId="6A647014" w14:textId="77777777" w:rsidR="00F9409C" w:rsidRPr="003341FF" w:rsidRDefault="00F9409C" w:rsidP="00A67BD8">
            <w:pPr>
              <w:rPr>
                <w:sz w:val="24"/>
                <w:szCs w:val="24"/>
              </w:rPr>
            </w:pPr>
          </w:p>
        </w:tc>
        <w:tc>
          <w:tcPr>
            <w:tcW w:w="535" w:type="dxa"/>
          </w:tcPr>
          <w:p w14:paraId="2A2C983E" w14:textId="77777777" w:rsidR="00F9409C" w:rsidRPr="003341FF" w:rsidRDefault="00F9409C" w:rsidP="00A67BD8">
            <w:pPr>
              <w:rPr>
                <w:sz w:val="24"/>
                <w:szCs w:val="24"/>
              </w:rPr>
            </w:pPr>
          </w:p>
        </w:tc>
      </w:tr>
      <w:tr w:rsidR="00F9409C" w:rsidRPr="003341FF" w14:paraId="306C1991" w14:textId="77777777" w:rsidTr="00A67BD8">
        <w:tc>
          <w:tcPr>
            <w:tcW w:w="6835" w:type="dxa"/>
          </w:tcPr>
          <w:p w14:paraId="29B9AFFD"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Informatics and Healthcare Technologies</w:t>
            </w:r>
          </w:p>
          <w:p w14:paraId="53A14A16" w14:textId="77777777" w:rsidR="00F9409C" w:rsidRPr="003341FF" w:rsidRDefault="00F9409C" w:rsidP="00A67BD8">
            <w:pPr>
              <w:rPr>
                <w:b/>
                <w:bCs/>
                <w:sz w:val="24"/>
                <w:szCs w:val="24"/>
              </w:rPr>
            </w:pPr>
            <w:r w:rsidRPr="003341FF">
              <w:rPr>
                <w:sz w:val="24"/>
                <w:szCs w:val="24"/>
              </w:rPr>
              <w:t>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tc>
        <w:tc>
          <w:tcPr>
            <w:tcW w:w="720" w:type="dxa"/>
          </w:tcPr>
          <w:p w14:paraId="6DA40B47" w14:textId="77777777" w:rsidR="00F9409C" w:rsidRPr="003341FF" w:rsidRDefault="00F9409C" w:rsidP="00A67BD8">
            <w:pPr>
              <w:rPr>
                <w:sz w:val="24"/>
                <w:szCs w:val="24"/>
              </w:rPr>
            </w:pPr>
          </w:p>
        </w:tc>
        <w:tc>
          <w:tcPr>
            <w:tcW w:w="630" w:type="dxa"/>
          </w:tcPr>
          <w:p w14:paraId="4951821A" w14:textId="77777777" w:rsidR="00F9409C" w:rsidRPr="003341FF" w:rsidRDefault="00F9409C" w:rsidP="00A67BD8">
            <w:pPr>
              <w:rPr>
                <w:sz w:val="24"/>
                <w:szCs w:val="24"/>
              </w:rPr>
            </w:pPr>
          </w:p>
        </w:tc>
        <w:tc>
          <w:tcPr>
            <w:tcW w:w="630" w:type="dxa"/>
          </w:tcPr>
          <w:p w14:paraId="56F8FB15" w14:textId="77777777" w:rsidR="00F9409C" w:rsidRPr="003341FF" w:rsidRDefault="00F9409C" w:rsidP="00A67BD8">
            <w:pPr>
              <w:rPr>
                <w:sz w:val="24"/>
                <w:szCs w:val="24"/>
              </w:rPr>
            </w:pPr>
          </w:p>
        </w:tc>
        <w:tc>
          <w:tcPr>
            <w:tcW w:w="535" w:type="dxa"/>
          </w:tcPr>
          <w:p w14:paraId="28C53417" w14:textId="77777777" w:rsidR="00F9409C" w:rsidRPr="003341FF" w:rsidRDefault="00F9409C" w:rsidP="00A67BD8">
            <w:pPr>
              <w:rPr>
                <w:sz w:val="24"/>
                <w:szCs w:val="24"/>
              </w:rPr>
            </w:pPr>
          </w:p>
        </w:tc>
      </w:tr>
      <w:tr w:rsidR="00F9409C" w:rsidRPr="003341FF" w14:paraId="7D0E8E59" w14:textId="77777777" w:rsidTr="00A67BD8">
        <w:tc>
          <w:tcPr>
            <w:tcW w:w="6835" w:type="dxa"/>
          </w:tcPr>
          <w:p w14:paraId="3E1DA6E5" w14:textId="77777777" w:rsidR="00F9409C" w:rsidRPr="003341FF" w:rsidRDefault="00F9409C" w:rsidP="00A67BD8">
            <w:pPr>
              <w:pStyle w:val="ListParagraph"/>
              <w:rPr>
                <w:b/>
                <w:bCs/>
                <w:sz w:val="24"/>
                <w:szCs w:val="24"/>
              </w:rPr>
            </w:pPr>
            <w:r w:rsidRPr="003341FF">
              <w:rPr>
                <w:b/>
                <w:bCs/>
                <w:sz w:val="24"/>
                <w:szCs w:val="24"/>
              </w:rPr>
              <w:t>8.1 Describe the various information and communication technology tools used in the care of patients, communities, and populations.</w:t>
            </w:r>
          </w:p>
        </w:tc>
        <w:tc>
          <w:tcPr>
            <w:tcW w:w="720" w:type="dxa"/>
          </w:tcPr>
          <w:p w14:paraId="12986328" w14:textId="77777777" w:rsidR="00F9409C" w:rsidRPr="003341FF" w:rsidRDefault="00F9409C" w:rsidP="00A67BD8">
            <w:pPr>
              <w:rPr>
                <w:sz w:val="24"/>
                <w:szCs w:val="24"/>
              </w:rPr>
            </w:pPr>
          </w:p>
        </w:tc>
        <w:tc>
          <w:tcPr>
            <w:tcW w:w="630" w:type="dxa"/>
          </w:tcPr>
          <w:p w14:paraId="7B209F57" w14:textId="77777777" w:rsidR="00F9409C" w:rsidRPr="003341FF" w:rsidRDefault="00F9409C" w:rsidP="00A67BD8">
            <w:pPr>
              <w:rPr>
                <w:sz w:val="24"/>
                <w:szCs w:val="24"/>
              </w:rPr>
            </w:pPr>
          </w:p>
        </w:tc>
        <w:tc>
          <w:tcPr>
            <w:tcW w:w="630" w:type="dxa"/>
          </w:tcPr>
          <w:p w14:paraId="2D8DB415" w14:textId="77777777" w:rsidR="00F9409C" w:rsidRPr="003341FF" w:rsidRDefault="00F9409C" w:rsidP="00A67BD8">
            <w:pPr>
              <w:rPr>
                <w:sz w:val="24"/>
                <w:szCs w:val="24"/>
              </w:rPr>
            </w:pPr>
          </w:p>
        </w:tc>
        <w:tc>
          <w:tcPr>
            <w:tcW w:w="535" w:type="dxa"/>
          </w:tcPr>
          <w:p w14:paraId="30425DA0" w14:textId="77777777" w:rsidR="00F9409C" w:rsidRPr="003341FF" w:rsidRDefault="00F9409C" w:rsidP="00A67BD8">
            <w:pPr>
              <w:rPr>
                <w:sz w:val="24"/>
                <w:szCs w:val="24"/>
              </w:rPr>
            </w:pPr>
          </w:p>
        </w:tc>
      </w:tr>
      <w:tr w:rsidR="00F9409C" w:rsidRPr="003341FF" w14:paraId="67EE859D" w14:textId="77777777" w:rsidTr="00A67BD8">
        <w:tc>
          <w:tcPr>
            <w:tcW w:w="6835" w:type="dxa"/>
          </w:tcPr>
          <w:p w14:paraId="3277FA9F" w14:textId="77777777" w:rsidR="00F9409C" w:rsidRPr="003341FF" w:rsidRDefault="00F9409C" w:rsidP="00A67BD8">
            <w:pPr>
              <w:pStyle w:val="ListParagraph"/>
              <w:rPr>
                <w:b/>
                <w:bCs/>
                <w:sz w:val="24"/>
                <w:szCs w:val="24"/>
              </w:rPr>
            </w:pPr>
            <w:r w:rsidRPr="003341FF">
              <w:rPr>
                <w:b/>
                <w:bCs/>
                <w:sz w:val="24"/>
                <w:szCs w:val="24"/>
              </w:rPr>
              <w:t>8.2 Use information and communication technology to gather data, create information, and generate knowledge.</w:t>
            </w:r>
          </w:p>
        </w:tc>
        <w:tc>
          <w:tcPr>
            <w:tcW w:w="720" w:type="dxa"/>
          </w:tcPr>
          <w:p w14:paraId="3FD67D34" w14:textId="77777777" w:rsidR="00F9409C" w:rsidRPr="003341FF" w:rsidRDefault="00F9409C" w:rsidP="00A67BD8">
            <w:pPr>
              <w:rPr>
                <w:sz w:val="24"/>
                <w:szCs w:val="24"/>
              </w:rPr>
            </w:pPr>
          </w:p>
        </w:tc>
        <w:tc>
          <w:tcPr>
            <w:tcW w:w="630" w:type="dxa"/>
          </w:tcPr>
          <w:p w14:paraId="228E0CC2" w14:textId="77777777" w:rsidR="00F9409C" w:rsidRPr="003341FF" w:rsidRDefault="00F9409C" w:rsidP="00A67BD8">
            <w:pPr>
              <w:rPr>
                <w:sz w:val="24"/>
                <w:szCs w:val="24"/>
              </w:rPr>
            </w:pPr>
          </w:p>
        </w:tc>
        <w:tc>
          <w:tcPr>
            <w:tcW w:w="630" w:type="dxa"/>
          </w:tcPr>
          <w:p w14:paraId="3E8C3249" w14:textId="77777777" w:rsidR="00F9409C" w:rsidRPr="003341FF" w:rsidRDefault="00F9409C" w:rsidP="00A67BD8">
            <w:pPr>
              <w:rPr>
                <w:sz w:val="24"/>
                <w:szCs w:val="24"/>
              </w:rPr>
            </w:pPr>
          </w:p>
        </w:tc>
        <w:tc>
          <w:tcPr>
            <w:tcW w:w="535" w:type="dxa"/>
          </w:tcPr>
          <w:p w14:paraId="2372031F" w14:textId="77777777" w:rsidR="00F9409C" w:rsidRPr="003341FF" w:rsidRDefault="00F9409C" w:rsidP="00A67BD8">
            <w:pPr>
              <w:rPr>
                <w:sz w:val="24"/>
                <w:szCs w:val="24"/>
              </w:rPr>
            </w:pPr>
          </w:p>
        </w:tc>
      </w:tr>
      <w:tr w:rsidR="00F9409C" w:rsidRPr="003341FF" w14:paraId="19C1AECF" w14:textId="77777777" w:rsidTr="00A67BD8">
        <w:tc>
          <w:tcPr>
            <w:tcW w:w="6835" w:type="dxa"/>
          </w:tcPr>
          <w:p w14:paraId="4488D192" w14:textId="77777777" w:rsidR="00F9409C" w:rsidRPr="003341FF" w:rsidRDefault="00F9409C" w:rsidP="00A67BD8">
            <w:pPr>
              <w:pStyle w:val="ListParagraph"/>
              <w:rPr>
                <w:b/>
                <w:bCs/>
                <w:sz w:val="24"/>
                <w:szCs w:val="24"/>
              </w:rPr>
            </w:pPr>
            <w:r w:rsidRPr="003341FF">
              <w:rPr>
                <w:b/>
                <w:bCs/>
                <w:sz w:val="24"/>
                <w:szCs w:val="24"/>
              </w:rPr>
              <w:t>8.3 Use information and communication technologies and informatics processes to deliver safe nursing care to diverse populations in a variety of settings.</w:t>
            </w:r>
          </w:p>
        </w:tc>
        <w:tc>
          <w:tcPr>
            <w:tcW w:w="720" w:type="dxa"/>
          </w:tcPr>
          <w:p w14:paraId="4FDC9957" w14:textId="77777777" w:rsidR="00F9409C" w:rsidRPr="003341FF" w:rsidRDefault="00F9409C" w:rsidP="00A67BD8">
            <w:pPr>
              <w:rPr>
                <w:sz w:val="24"/>
                <w:szCs w:val="24"/>
              </w:rPr>
            </w:pPr>
          </w:p>
        </w:tc>
        <w:tc>
          <w:tcPr>
            <w:tcW w:w="630" w:type="dxa"/>
          </w:tcPr>
          <w:p w14:paraId="5CF38D7F" w14:textId="77777777" w:rsidR="00F9409C" w:rsidRPr="003341FF" w:rsidRDefault="00F9409C" w:rsidP="00A67BD8">
            <w:pPr>
              <w:rPr>
                <w:sz w:val="24"/>
                <w:szCs w:val="24"/>
              </w:rPr>
            </w:pPr>
          </w:p>
        </w:tc>
        <w:tc>
          <w:tcPr>
            <w:tcW w:w="630" w:type="dxa"/>
          </w:tcPr>
          <w:p w14:paraId="06883AC0" w14:textId="77777777" w:rsidR="00F9409C" w:rsidRPr="003341FF" w:rsidRDefault="00F9409C" w:rsidP="00A67BD8">
            <w:pPr>
              <w:rPr>
                <w:sz w:val="24"/>
                <w:szCs w:val="24"/>
              </w:rPr>
            </w:pPr>
          </w:p>
        </w:tc>
        <w:tc>
          <w:tcPr>
            <w:tcW w:w="535" w:type="dxa"/>
          </w:tcPr>
          <w:p w14:paraId="334283A9" w14:textId="77777777" w:rsidR="00F9409C" w:rsidRPr="003341FF" w:rsidRDefault="00F9409C" w:rsidP="00A67BD8">
            <w:pPr>
              <w:rPr>
                <w:sz w:val="24"/>
                <w:szCs w:val="24"/>
              </w:rPr>
            </w:pPr>
          </w:p>
        </w:tc>
      </w:tr>
      <w:tr w:rsidR="00F9409C" w:rsidRPr="003341FF" w14:paraId="3DBA19DD" w14:textId="77777777" w:rsidTr="00A67BD8">
        <w:tc>
          <w:tcPr>
            <w:tcW w:w="6835" w:type="dxa"/>
          </w:tcPr>
          <w:p w14:paraId="365BE875" w14:textId="77777777" w:rsidR="00F9409C" w:rsidRPr="003341FF" w:rsidRDefault="00F9409C" w:rsidP="00A67BD8">
            <w:pPr>
              <w:pStyle w:val="ListParagraph"/>
              <w:rPr>
                <w:b/>
                <w:bCs/>
                <w:sz w:val="24"/>
                <w:szCs w:val="24"/>
              </w:rPr>
            </w:pPr>
            <w:r w:rsidRPr="003341FF">
              <w:rPr>
                <w:b/>
                <w:bCs/>
                <w:sz w:val="24"/>
                <w:szCs w:val="24"/>
              </w:rPr>
              <w:t>8.4 Use information and communication technology to support documentation of care and communication among providers, patients, and all system levels.</w:t>
            </w:r>
          </w:p>
        </w:tc>
        <w:tc>
          <w:tcPr>
            <w:tcW w:w="720" w:type="dxa"/>
          </w:tcPr>
          <w:p w14:paraId="7EF19F40" w14:textId="77777777" w:rsidR="00F9409C" w:rsidRPr="003341FF" w:rsidRDefault="00F9409C" w:rsidP="00A67BD8">
            <w:pPr>
              <w:rPr>
                <w:sz w:val="24"/>
                <w:szCs w:val="24"/>
              </w:rPr>
            </w:pPr>
          </w:p>
        </w:tc>
        <w:tc>
          <w:tcPr>
            <w:tcW w:w="630" w:type="dxa"/>
          </w:tcPr>
          <w:p w14:paraId="167756C9" w14:textId="77777777" w:rsidR="00F9409C" w:rsidRPr="003341FF" w:rsidRDefault="00F9409C" w:rsidP="00A67BD8">
            <w:pPr>
              <w:rPr>
                <w:sz w:val="24"/>
                <w:szCs w:val="24"/>
              </w:rPr>
            </w:pPr>
          </w:p>
        </w:tc>
        <w:tc>
          <w:tcPr>
            <w:tcW w:w="630" w:type="dxa"/>
          </w:tcPr>
          <w:p w14:paraId="7B490C4C" w14:textId="77777777" w:rsidR="00F9409C" w:rsidRPr="003341FF" w:rsidRDefault="00F9409C" w:rsidP="00A67BD8">
            <w:pPr>
              <w:rPr>
                <w:sz w:val="24"/>
                <w:szCs w:val="24"/>
              </w:rPr>
            </w:pPr>
          </w:p>
        </w:tc>
        <w:tc>
          <w:tcPr>
            <w:tcW w:w="535" w:type="dxa"/>
          </w:tcPr>
          <w:p w14:paraId="3C69B10D" w14:textId="77777777" w:rsidR="00F9409C" w:rsidRPr="003341FF" w:rsidRDefault="00F9409C" w:rsidP="00A67BD8">
            <w:pPr>
              <w:rPr>
                <w:sz w:val="24"/>
                <w:szCs w:val="24"/>
              </w:rPr>
            </w:pPr>
          </w:p>
        </w:tc>
      </w:tr>
      <w:tr w:rsidR="00F9409C" w:rsidRPr="003341FF" w14:paraId="5BE78813" w14:textId="77777777" w:rsidTr="00A67BD8">
        <w:tc>
          <w:tcPr>
            <w:tcW w:w="6835" w:type="dxa"/>
          </w:tcPr>
          <w:p w14:paraId="277EFA78" w14:textId="77777777" w:rsidR="00F9409C" w:rsidRPr="003341FF" w:rsidRDefault="00F9409C" w:rsidP="00A67BD8">
            <w:pPr>
              <w:pStyle w:val="ListParagraph"/>
              <w:rPr>
                <w:b/>
                <w:bCs/>
                <w:sz w:val="24"/>
                <w:szCs w:val="24"/>
              </w:rPr>
            </w:pPr>
            <w:r w:rsidRPr="003341FF">
              <w:rPr>
                <w:b/>
                <w:bCs/>
                <w:sz w:val="24"/>
                <w:szCs w:val="24"/>
              </w:rPr>
              <w:t>8.5 Use information and communication technologies in accordance with ethical, legal, professional, and regulatory standards, and workplace policies in the delivery of care.</w:t>
            </w:r>
          </w:p>
        </w:tc>
        <w:tc>
          <w:tcPr>
            <w:tcW w:w="720" w:type="dxa"/>
          </w:tcPr>
          <w:p w14:paraId="4D5B9680" w14:textId="77777777" w:rsidR="00F9409C" w:rsidRPr="003341FF" w:rsidRDefault="00F9409C" w:rsidP="00A67BD8">
            <w:pPr>
              <w:rPr>
                <w:sz w:val="24"/>
                <w:szCs w:val="24"/>
              </w:rPr>
            </w:pPr>
          </w:p>
        </w:tc>
        <w:tc>
          <w:tcPr>
            <w:tcW w:w="630" w:type="dxa"/>
          </w:tcPr>
          <w:p w14:paraId="4DA97C39" w14:textId="77777777" w:rsidR="00F9409C" w:rsidRPr="003341FF" w:rsidRDefault="00F9409C" w:rsidP="00A67BD8">
            <w:pPr>
              <w:rPr>
                <w:sz w:val="24"/>
                <w:szCs w:val="24"/>
              </w:rPr>
            </w:pPr>
          </w:p>
        </w:tc>
        <w:tc>
          <w:tcPr>
            <w:tcW w:w="630" w:type="dxa"/>
          </w:tcPr>
          <w:p w14:paraId="7A0F7ABC" w14:textId="77777777" w:rsidR="00F9409C" w:rsidRPr="003341FF" w:rsidRDefault="00F9409C" w:rsidP="00A67BD8">
            <w:pPr>
              <w:rPr>
                <w:sz w:val="24"/>
                <w:szCs w:val="24"/>
              </w:rPr>
            </w:pPr>
          </w:p>
        </w:tc>
        <w:tc>
          <w:tcPr>
            <w:tcW w:w="535" w:type="dxa"/>
          </w:tcPr>
          <w:p w14:paraId="3EE46AF1" w14:textId="77777777" w:rsidR="00F9409C" w:rsidRPr="003341FF" w:rsidRDefault="00F9409C" w:rsidP="00A67BD8">
            <w:pPr>
              <w:rPr>
                <w:sz w:val="24"/>
                <w:szCs w:val="24"/>
              </w:rPr>
            </w:pPr>
          </w:p>
        </w:tc>
      </w:tr>
      <w:tr w:rsidR="00F9409C" w:rsidRPr="003341FF" w14:paraId="0063638B" w14:textId="77777777" w:rsidTr="00A67BD8">
        <w:tc>
          <w:tcPr>
            <w:tcW w:w="6835" w:type="dxa"/>
          </w:tcPr>
          <w:p w14:paraId="5C5C29A7"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Professionalism</w:t>
            </w:r>
          </w:p>
          <w:p w14:paraId="56B6C2F5" w14:textId="77777777" w:rsidR="00F9409C" w:rsidRPr="003341FF" w:rsidRDefault="00F9409C" w:rsidP="00A67BD8">
            <w:pPr>
              <w:rPr>
                <w:b/>
                <w:bCs/>
                <w:sz w:val="24"/>
                <w:szCs w:val="24"/>
              </w:rPr>
            </w:pPr>
            <w:r w:rsidRPr="003341FF">
              <w:rPr>
                <w:sz w:val="24"/>
                <w:szCs w:val="24"/>
              </w:rPr>
              <w:t>Formation and cultivation of a sustainable professional nursing identity, accountability, perspective, collaborative disposition, and comportment that reflects nursing’s characteristics and values.</w:t>
            </w:r>
          </w:p>
        </w:tc>
        <w:tc>
          <w:tcPr>
            <w:tcW w:w="720" w:type="dxa"/>
          </w:tcPr>
          <w:p w14:paraId="3C62224C" w14:textId="77777777" w:rsidR="00F9409C" w:rsidRPr="003341FF" w:rsidRDefault="00F9409C" w:rsidP="00A67BD8">
            <w:pPr>
              <w:rPr>
                <w:sz w:val="24"/>
                <w:szCs w:val="24"/>
              </w:rPr>
            </w:pPr>
          </w:p>
        </w:tc>
        <w:tc>
          <w:tcPr>
            <w:tcW w:w="630" w:type="dxa"/>
          </w:tcPr>
          <w:p w14:paraId="1BCA89AA" w14:textId="77777777" w:rsidR="00F9409C" w:rsidRPr="003341FF" w:rsidRDefault="00F9409C" w:rsidP="00A67BD8">
            <w:pPr>
              <w:rPr>
                <w:sz w:val="24"/>
                <w:szCs w:val="24"/>
              </w:rPr>
            </w:pPr>
          </w:p>
        </w:tc>
        <w:tc>
          <w:tcPr>
            <w:tcW w:w="630" w:type="dxa"/>
          </w:tcPr>
          <w:p w14:paraId="4410003F" w14:textId="77777777" w:rsidR="00F9409C" w:rsidRPr="003341FF" w:rsidRDefault="00F9409C" w:rsidP="00A67BD8">
            <w:pPr>
              <w:rPr>
                <w:sz w:val="24"/>
                <w:szCs w:val="24"/>
              </w:rPr>
            </w:pPr>
          </w:p>
        </w:tc>
        <w:tc>
          <w:tcPr>
            <w:tcW w:w="535" w:type="dxa"/>
          </w:tcPr>
          <w:p w14:paraId="34E64149" w14:textId="77777777" w:rsidR="00F9409C" w:rsidRPr="003341FF" w:rsidRDefault="00F9409C" w:rsidP="00A67BD8">
            <w:pPr>
              <w:rPr>
                <w:sz w:val="24"/>
                <w:szCs w:val="24"/>
              </w:rPr>
            </w:pPr>
          </w:p>
        </w:tc>
      </w:tr>
      <w:tr w:rsidR="00F9409C" w:rsidRPr="003341FF" w14:paraId="5EAF292C" w14:textId="77777777" w:rsidTr="00A67BD8">
        <w:tc>
          <w:tcPr>
            <w:tcW w:w="6835" w:type="dxa"/>
          </w:tcPr>
          <w:p w14:paraId="7FEE6CB0" w14:textId="77777777" w:rsidR="00F9409C" w:rsidRPr="003341FF" w:rsidRDefault="00F9409C" w:rsidP="00A67BD8">
            <w:pPr>
              <w:pStyle w:val="ListParagraph"/>
              <w:rPr>
                <w:b/>
                <w:bCs/>
                <w:sz w:val="24"/>
                <w:szCs w:val="24"/>
              </w:rPr>
            </w:pPr>
            <w:r w:rsidRPr="003341FF">
              <w:rPr>
                <w:b/>
                <w:bCs/>
                <w:sz w:val="24"/>
                <w:szCs w:val="24"/>
              </w:rPr>
              <w:t>9.1 Demonstrate an ethical comportment in one’s practice reflective of nursing’s mission to society.</w:t>
            </w:r>
          </w:p>
        </w:tc>
        <w:tc>
          <w:tcPr>
            <w:tcW w:w="720" w:type="dxa"/>
          </w:tcPr>
          <w:p w14:paraId="78CC87AF" w14:textId="77777777" w:rsidR="00F9409C" w:rsidRPr="003341FF" w:rsidRDefault="00F9409C" w:rsidP="00A67BD8">
            <w:pPr>
              <w:rPr>
                <w:sz w:val="24"/>
                <w:szCs w:val="24"/>
              </w:rPr>
            </w:pPr>
          </w:p>
        </w:tc>
        <w:tc>
          <w:tcPr>
            <w:tcW w:w="630" w:type="dxa"/>
          </w:tcPr>
          <w:p w14:paraId="597E3471" w14:textId="77777777" w:rsidR="00F9409C" w:rsidRPr="003341FF" w:rsidRDefault="00F9409C" w:rsidP="00A67BD8">
            <w:pPr>
              <w:rPr>
                <w:sz w:val="24"/>
                <w:szCs w:val="24"/>
              </w:rPr>
            </w:pPr>
          </w:p>
        </w:tc>
        <w:tc>
          <w:tcPr>
            <w:tcW w:w="630" w:type="dxa"/>
          </w:tcPr>
          <w:p w14:paraId="59AEB43B" w14:textId="77777777" w:rsidR="00F9409C" w:rsidRPr="003341FF" w:rsidRDefault="00F9409C" w:rsidP="00A67BD8">
            <w:pPr>
              <w:rPr>
                <w:sz w:val="24"/>
                <w:szCs w:val="24"/>
              </w:rPr>
            </w:pPr>
          </w:p>
        </w:tc>
        <w:tc>
          <w:tcPr>
            <w:tcW w:w="535" w:type="dxa"/>
          </w:tcPr>
          <w:p w14:paraId="1E452BD4" w14:textId="77777777" w:rsidR="00F9409C" w:rsidRPr="003341FF" w:rsidRDefault="00F9409C" w:rsidP="00A67BD8">
            <w:pPr>
              <w:rPr>
                <w:sz w:val="24"/>
                <w:szCs w:val="24"/>
              </w:rPr>
            </w:pPr>
          </w:p>
        </w:tc>
      </w:tr>
      <w:tr w:rsidR="00F9409C" w:rsidRPr="003341FF" w14:paraId="60D3C64D" w14:textId="77777777" w:rsidTr="00A67BD8">
        <w:tc>
          <w:tcPr>
            <w:tcW w:w="6835" w:type="dxa"/>
          </w:tcPr>
          <w:p w14:paraId="00CB6FEE" w14:textId="77777777" w:rsidR="00F9409C" w:rsidRPr="003341FF" w:rsidRDefault="00F9409C" w:rsidP="00A67BD8">
            <w:pPr>
              <w:pStyle w:val="ListParagraph"/>
              <w:rPr>
                <w:b/>
                <w:bCs/>
                <w:sz w:val="24"/>
                <w:szCs w:val="24"/>
              </w:rPr>
            </w:pPr>
            <w:r w:rsidRPr="003341FF">
              <w:rPr>
                <w:b/>
                <w:bCs/>
                <w:sz w:val="24"/>
                <w:szCs w:val="24"/>
              </w:rPr>
              <w:t>9.2 Employ participatory approach to nursing care.</w:t>
            </w:r>
          </w:p>
        </w:tc>
        <w:tc>
          <w:tcPr>
            <w:tcW w:w="720" w:type="dxa"/>
          </w:tcPr>
          <w:p w14:paraId="1791A301" w14:textId="77777777" w:rsidR="00F9409C" w:rsidRPr="003341FF" w:rsidRDefault="00F9409C" w:rsidP="00A67BD8">
            <w:pPr>
              <w:rPr>
                <w:sz w:val="24"/>
                <w:szCs w:val="24"/>
              </w:rPr>
            </w:pPr>
          </w:p>
        </w:tc>
        <w:tc>
          <w:tcPr>
            <w:tcW w:w="630" w:type="dxa"/>
          </w:tcPr>
          <w:p w14:paraId="492710EA" w14:textId="77777777" w:rsidR="00F9409C" w:rsidRPr="003341FF" w:rsidRDefault="00F9409C" w:rsidP="00A67BD8">
            <w:pPr>
              <w:rPr>
                <w:sz w:val="24"/>
                <w:szCs w:val="24"/>
              </w:rPr>
            </w:pPr>
          </w:p>
        </w:tc>
        <w:tc>
          <w:tcPr>
            <w:tcW w:w="630" w:type="dxa"/>
          </w:tcPr>
          <w:p w14:paraId="7AC0C525" w14:textId="77777777" w:rsidR="00F9409C" w:rsidRPr="003341FF" w:rsidRDefault="00F9409C" w:rsidP="00A67BD8">
            <w:pPr>
              <w:rPr>
                <w:sz w:val="24"/>
                <w:szCs w:val="24"/>
              </w:rPr>
            </w:pPr>
          </w:p>
        </w:tc>
        <w:tc>
          <w:tcPr>
            <w:tcW w:w="535" w:type="dxa"/>
          </w:tcPr>
          <w:p w14:paraId="505826C2" w14:textId="77777777" w:rsidR="00F9409C" w:rsidRPr="003341FF" w:rsidRDefault="00F9409C" w:rsidP="00A67BD8">
            <w:pPr>
              <w:rPr>
                <w:sz w:val="24"/>
                <w:szCs w:val="24"/>
              </w:rPr>
            </w:pPr>
          </w:p>
        </w:tc>
      </w:tr>
      <w:tr w:rsidR="00F9409C" w:rsidRPr="003341FF" w14:paraId="6CEF22DE" w14:textId="77777777" w:rsidTr="00A67BD8">
        <w:tc>
          <w:tcPr>
            <w:tcW w:w="6835" w:type="dxa"/>
          </w:tcPr>
          <w:p w14:paraId="376B7268" w14:textId="77777777" w:rsidR="00F9409C" w:rsidRPr="003341FF" w:rsidRDefault="00F9409C" w:rsidP="00A67BD8">
            <w:pPr>
              <w:pStyle w:val="ListParagraph"/>
              <w:rPr>
                <w:b/>
                <w:bCs/>
                <w:sz w:val="24"/>
                <w:szCs w:val="24"/>
              </w:rPr>
            </w:pPr>
            <w:r w:rsidRPr="003341FF">
              <w:rPr>
                <w:b/>
                <w:bCs/>
                <w:sz w:val="24"/>
                <w:szCs w:val="24"/>
              </w:rPr>
              <w:t>9.3 Demonstrate accountability to the individual, society, and the profession.</w:t>
            </w:r>
          </w:p>
        </w:tc>
        <w:tc>
          <w:tcPr>
            <w:tcW w:w="720" w:type="dxa"/>
          </w:tcPr>
          <w:p w14:paraId="3010D1FB" w14:textId="77777777" w:rsidR="00F9409C" w:rsidRPr="003341FF" w:rsidRDefault="00F9409C" w:rsidP="00A67BD8">
            <w:pPr>
              <w:rPr>
                <w:sz w:val="24"/>
                <w:szCs w:val="24"/>
              </w:rPr>
            </w:pPr>
          </w:p>
        </w:tc>
        <w:tc>
          <w:tcPr>
            <w:tcW w:w="630" w:type="dxa"/>
          </w:tcPr>
          <w:p w14:paraId="105447A1" w14:textId="77777777" w:rsidR="00F9409C" w:rsidRPr="003341FF" w:rsidRDefault="00F9409C" w:rsidP="00A67BD8">
            <w:pPr>
              <w:rPr>
                <w:sz w:val="24"/>
                <w:szCs w:val="24"/>
              </w:rPr>
            </w:pPr>
          </w:p>
        </w:tc>
        <w:tc>
          <w:tcPr>
            <w:tcW w:w="630" w:type="dxa"/>
          </w:tcPr>
          <w:p w14:paraId="0C4C9CDF" w14:textId="77777777" w:rsidR="00F9409C" w:rsidRPr="003341FF" w:rsidRDefault="00F9409C" w:rsidP="00A67BD8">
            <w:pPr>
              <w:rPr>
                <w:sz w:val="24"/>
                <w:szCs w:val="24"/>
              </w:rPr>
            </w:pPr>
          </w:p>
        </w:tc>
        <w:tc>
          <w:tcPr>
            <w:tcW w:w="535" w:type="dxa"/>
          </w:tcPr>
          <w:p w14:paraId="722ABF05" w14:textId="77777777" w:rsidR="00F9409C" w:rsidRPr="003341FF" w:rsidRDefault="00F9409C" w:rsidP="00A67BD8">
            <w:pPr>
              <w:rPr>
                <w:sz w:val="24"/>
                <w:szCs w:val="24"/>
              </w:rPr>
            </w:pPr>
          </w:p>
        </w:tc>
      </w:tr>
      <w:tr w:rsidR="00F9409C" w:rsidRPr="003341FF" w14:paraId="22181DB4" w14:textId="77777777" w:rsidTr="00A67BD8">
        <w:tc>
          <w:tcPr>
            <w:tcW w:w="6835" w:type="dxa"/>
          </w:tcPr>
          <w:p w14:paraId="2D1988D3" w14:textId="77777777" w:rsidR="00F9409C" w:rsidRPr="003341FF" w:rsidRDefault="00F9409C" w:rsidP="00A67BD8">
            <w:pPr>
              <w:pStyle w:val="ListParagraph"/>
              <w:rPr>
                <w:b/>
                <w:bCs/>
                <w:sz w:val="24"/>
                <w:szCs w:val="24"/>
              </w:rPr>
            </w:pPr>
            <w:r w:rsidRPr="003341FF">
              <w:rPr>
                <w:b/>
                <w:bCs/>
                <w:sz w:val="24"/>
                <w:szCs w:val="24"/>
              </w:rPr>
              <w:t>9.4 Comply with relevant laws, policies, and regulations.</w:t>
            </w:r>
          </w:p>
        </w:tc>
        <w:tc>
          <w:tcPr>
            <w:tcW w:w="720" w:type="dxa"/>
          </w:tcPr>
          <w:p w14:paraId="47A2C8F7" w14:textId="77777777" w:rsidR="00F9409C" w:rsidRPr="003341FF" w:rsidRDefault="00F9409C" w:rsidP="00A67BD8">
            <w:pPr>
              <w:rPr>
                <w:sz w:val="24"/>
                <w:szCs w:val="24"/>
              </w:rPr>
            </w:pPr>
          </w:p>
        </w:tc>
        <w:tc>
          <w:tcPr>
            <w:tcW w:w="630" w:type="dxa"/>
          </w:tcPr>
          <w:p w14:paraId="4B047C0E" w14:textId="77777777" w:rsidR="00F9409C" w:rsidRPr="003341FF" w:rsidRDefault="00F9409C" w:rsidP="00A67BD8">
            <w:pPr>
              <w:rPr>
                <w:sz w:val="24"/>
                <w:szCs w:val="24"/>
              </w:rPr>
            </w:pPr>
          </w:p>
        </w:tc>
        <w:tc>
          <w:tcPr>
            <w:tcW w:w="630" w:type="dxa"/>
          </w:tcPr>
          <w:p w14:paraId="0617F424" w14:textId="77777777" w:rsidR="00F9409C" w:rsidRPr="003341FF" w:rsidRDefault="00F9409C" w:rsidP="00A67BD8">
            <w:pPr>
              <w:rPr>
                <w:sz w:val="24"/>
                <w:szCs w:val="24"/>
              </w:rPr>
            </w:pPr>
          </w:p>
        </w:tc>
        <w:tc>
          <w:tcPr>
            <w:tcW w:w="535" w:type="dxa"/>
          </w:tcPr>
          <w:p w14:paraId="5FFDAE64" w14:textId="77777777" w:rsidR="00F9409C" w:rsidRPr="003341FF" w:rsidRDefault="00F9409C" w:rsidP="00A67BD8">
            <w:pPr>
              <w:rPr>
                <w:sz w:val="24"/>
                <w:szCs w:val="24"/>
              </w:rPr>
            </w:pPr>
          </w:p>
        </w:tc>
      </w:tr>
      <w:tr w:rsidR="00F9409C" w:rsidRPr="003341FF" w14:paraId="215DCC97" w14:textId="77777777" w:rsidTr="00A67BD8">
        <w:tc>
          <w:tcPr>
            <w:tcW w:w="6835" w:type="dxa"/>
          </w:tcPr>
          <w:p w14:paraId="12384109" w14:textId="77777777" w:rsidR="00F9409C" w:rsidRPr="003341FF" w:rsidRDefault="00F9409C" w:rsidP="00A67BD8">
            <w:pPr>
              <w:pStyle w:val="ListParagraph"/>
              <w:rPr>
                <w:b/>
                <w:bCs/>
                <w:sz w:val="24"/>
                <w:szCs w:val="24"/>
              </w:rPr>
            </w:pPr>
            <w:r w:rsidRPr="003341FF">
              <w:rPr>
                <w:b/>
                <w:bCs/>
                <w:sz w:val="24"/>
                <w:szCs w:val="24"/>
              </w:rPr>
              <w:t>9.5 Demonstrate the professional identity of nursing.</w:t>
            </w:r>
          </w:p>
        </w:tc>
        <w:tc>
          <w:tcPr>
            <w:tcW w:w="720" w:type="dxa"/>
          </w:tcPr>
          <w:p w14:paraId="1323A40E" w14:textId="77777777" w:rsidR="00F9409C" w:rsidRPr="003341FF" w:rsidRDefault="00F9409C" w:rsidP="00A67BD8">
            <w:pPr>
              <w:rPr>
                <w:sz w:val="24"/>
                <w:szCs w:val="24"/>
              </w:rPr>
            </w:pPr>
          </w:p>
        </w:tc>
        <w:tc>
          <w:tcPr>
            <w:tcW w:w="630" w:type="dxa"/>
          </w:tcPr>
          <w:p w14:paraId="59595FE3" w14:textId="77777777" w:rsidR="00F9409C" w:rsidRPr="003341FF" w:rsidRDefault="00F9409C" w:rsidP="00A67BD8">
            <w:pPr>
              <w:rPr>
                <w:sz w:val="24"/>
                <w:szCs w:val="24"/>
              </w:rPr>
            </w:pPr>
          </w:p>
        </w:tc>
        <w:tc>
          <w:tcPr>
            <w:tcW w:w="630" w:type="dxa"/>
          </w:tcPr>
          <w:p w14:paraId="54C06726" w14:textId="77777777" w:rsidR="00F9409C" w:rsidRPr="003341FF" w:rsidRDefault="00F9409C" w:rsidP="00A67BD8">
            <w:pPr>
              <w:rPr>
                <w:sz w:val="24"/>
                <w:szCs w:val="24"/>
              </w:rPr>
            </w:pPr>
          </w:p>
        </w:tc>
        <w:tc>
          <w:tcPr>
            <w:tcW w:w="535" w:type="dxa"/>
          </w:tcPr>
          <w:p w14:paraId="7441F4EB" w14:textId="77777777" w:rsidR="00F9409C" w:rsidRPr="003341FF" w:rsidRDefault="00F9409C" w:rsidP="00A67BD8">
            <w:pPr>
              <w:rPr>
                <w:sz w:val="24"/>
                <w:szCs w:val="24"/>
              </w:rPr>
            </w:pPr>
          </w:p>
        </w:tc>
      </w:tr>
      <w:tr w:rsidR="00F9409C" w:rsidRPr="003341FF" w14:paraId="07F40DB2" w14:textId="77777777" w:rsidTr="00A67BD8">
        <w:tc>
          <w:tcPr>
            <w:tcW w:w="6835" w:type="dxa"/>
          </w:tcPr>
          <w:p w14:paraId="267E8204" w14:textId="77777777" w:rsidR="00F9409C" w:rsidRPr="003341FF" w:rsidRDefault="00F9409C" w:rsidP="00A67BD8">
            <w:pPr>
              <w:ind w:left="720"/>
              <w:rPr>
                <w:b/>
                <w:bCs/>
                <w:sz w:val="24"/>
                <w:szCs w:val="24"/>
              </w:rPr>
            </w:pPr>
            <w:r w:rsidRPr="003341FF">
              <w:rPr>
                <w:b/>
                <w:bCs/>
                <w:sz w:val="24"/>
                <w:szCs w:val="24"/>
              </w:rPr>
              <w:t>9.6 Integrate diversity, equity, and inclusion as core to one’s professional identity.</w:t>
            </w:r>
          </w:p>
        </w:tc>
        <w:tc>
          <w:tcPr>
            <w:tcW w:w="720" w:type="dxa"/>
          </w:tcPr>
          <w:p w14:paraId="5E4EA007" w14:textId="77777777" w:rsidR="00F9409C" w:rsidRPr="003341FF" w:rsidRDefault="00F9409C" w:rsidP="00A67BD8">
            <w:pPr>
              <w:rPr>
                <w:sz w:val="24"/>
                <w:szCs w:val="24"/>
              </w:rPr>
            </w:pPr>
          </w:p>
        </w:tc>
        <w:tc>
          <w:tcPr>
            <w:tcW w:w="630" w:type="dxa"/>
          </w:tcPr>
          <w:p w14:paraId="095E1ED0" w14:textId="77777777" w:rsidR="00F9409C" w:rsidRPr="003341FF" w:rsidRDefault="00F9409C" w:rsidP="00A67BD8">
            <w:pPr>
              <w:rPr>
                <w:sz w:val="24"/>
                <w:szCs w:val="24"/>
              </w:rPr>
            </w:pPr>
          </w:p>
        </w:tc>
        <w:tc>
          <w:tcPr>
            <w:tcW w:w="630" w:type="dxa"/>
          </w:tcPr>
          <w:p w14:paraId="7AD0C51C" w14:textId="77777777" w:rsidR="00F9409C" w:rsidRPr="003341FF" w:rsidRDefault="00F9409C" w:rsidP="00A67BD8">
            <w:pPr>
              <w:rPr>
                <w:sz w:val="24"/>
                <w:szCs w:val="24"/>
              </w:rPr>
            </w:pPr>
          </w:p>
        </w:tc>
        <w:tc>
          <w:tcPr>
            <w:tcW w:w="535" w:type="dxa"/>
          </w:tcPr>
          <w:p w14:paraId="3626C22D" w14:textId="77777777" w:rsidR="00F9409C" w:rsidRPr="003341FF" w:rsidRDefault="00F9409C" w:rsidP="00A67BD8">
            <w:pPr>
              <w:rPr>
                <w:sz w:val="24"/>
                <w:szCs w:val="24"/>
              </w:rPr>
            </w:pPr>
          </w:p>
        </w:tc>
      </w:tr>
      <w:tr w:rsidR="00F9409C" w:rsidRPr="003341FF" w14:paraId="02E5F3F6" w14:textId="77777777" w:rsidTr="00A67BD8">
        <w:tc>
          <w:tcPr>
            <w:tcW w:w="6835" w:type="dxa"/>
          </w:tcPr>
          <w:p w14:paraId="38BE14DF"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Personal, Professional, and Leadership Development</w:t>
            </w:r>
          </w:p>
          <w:p w14:paraId="6F33731E" w14:textId="77777777" w:rsidR="00F9409C" w:rsidRPr="003341FF" w:rsidRDefault="00F9409C" w:rsidP="00A67BD8">
            <w:pPr>
              <w:rPr>
                <w:b/>
                <w:bCs/>
                <w:sz w:val="24"/>
                <w:szCs w:val="24"/>
              </w:rPr>
            </w:pPr>
            <w:r w:rsidRPr="003341FF">
              <w:rPr>
                <w:sz w:val="24"/>
                <w:szCs w:val="24"/>
              </w:rPr>
              <w:t>Participation in activities and self-reflection that foster personal health, resilience, and well-being, lifelong learning, and support the acquisition of nursing expertise and assertion of leadership.</w:t>
            </w:r>
          </w:p>
        </w:tc>
        <w:tc>
          <w:tcPr>
            <w:tcW w:w="720" w:type="dxa"/>
          </w:tcPr>
          <w:p w14:paraId="23D44A60" w14:textId="77777777" w:rsidR="00F9409C" w:rsidRPr="003341FF" w:rsidRDefault="00F9409C" w:rsidP="00A67BD8">
            <w:pPr>
              <w:rPr>
                <w:sz w:val="24"/>
                <w:szCs w:val="24"/>
              </w:rPr>
            </w:pPr>
          </w:p>
        </w:tc>
        <w:tc>
          <w:tcPr>
            <w:tcW w:w="630" w:type="dxa"/>
          </w:tcPr>
          <w:p w14:paraId="2235FDBF" w14:textId="77777777" w:rsidR="00F9409C" w:rsidRPr="003341FF" w:rsidRDefault="00F9409C" w:rsidP="00A67BD8">
            <w:pPr>
              <w:rPr>
                <w:sz w:val="24"/>
                <w:szCs w:val="24"/>
              </w:rPr>
            </w:pPr>
          </w:p>
        </w:tc>
        <w:tc>
          <w:tcPr>
            <w:tcW w:w="630" w:type="dxa"/>
          </w:tcPr>
          <w:p w14:paraId="0C545D0F" w14:textId="77777777" w:rsidR="00F9409C" w:rsidRPr="003341FF" w:rsidRDefault="00F9409C" w:rsidP="00A67BD8">
            <w:pPr>
              <w:rPr>
                <w:sz w:val="24"/>
                <w:szCs w:val="24"/>
              </w:rPr>
            </w:pPr>
          </w:p>
        </w:tc>
        <w:tc>
          <w:tcPr>
            <w:tcW w:w="535" w:type="dxa"/>
          </w:tcPr>
          <w:p w14:paraId="1B82C5AB" w14:textId="77777777" w:rsidR="00F9409C" w:rsidRPr="003341FF" w:rsidRDefault="00F9409C" w:rsidP="00A67BD8">
            <w:pPr>
              <w:rPr>
                <w:sz w:val="24"/>
                <w:szCs w:val="24"/>
              </w:rPr>
            </w:pPr>
          </w:p>
        </w:tc>
      </w:tr>
      <w:tr w:rsidR="00F9409C" w:rsidRPr="003341FF" w14:paraId="71A1B919" w14:textId="77777777" w:rsidTr="00A67BD8">
        <w:tc>
          <w:tcPr>
            <w:tcW w:w="6835" w:type="dxa"/>
          </w:tcPr>
          <w:p w14:paraId="4ACCD8BE" w14:textId="77777777" w:rsidR="00F9409C" w:rsidRPr="003341FF" w:rsidRDefault="00F9409C" w:rsidP="00A67BD8">
            <w:pPr>
              <w:ind w:left="720"/>
              <w:rPr>
                <w:b/>
                <w:bCs/>
                <w:sz w:val="24"/>
                <w:szCs w:val="24"/>
              </w:rPr>
            </w:pPr>
            <w:r w:rsidRPr="003341FF">
              <w:rPr>
                <w:b/>
                <w:bCs/>
                <w:sz w:val="24"/>
                <w:szCs w:val="24"/>
              </w:rPr>
              <w:t>10.1 Demonstrate a commitment to personal health and well-being.</w:t>
            </w:r>
          </w:p>
        </w:tc>
        <w:tc>
          <w:tcPr>
            <w:tcW w:w="720" w:type="dxa"/>
          </w:tcPr>
          <w:p w14:paraId="2FA3C998" w14:textId="77777777" w:rsidR="00F9409C" w:rsidRPr="003341FF" w:rsidRDefault="00F9409C" w:rsidP="00A67BD8">
            <w:pPr>
              <w:rPr>
                <w:sz w:val="24"/>
                <w:szCs w:val="24"/>
              </w:rPr>
            </w:pPr>
          </w:p>
        </w:tc>
        <w:tc>
          <w:tcPr>
            <w:tcW w:w="630" w:type="dxa"/>
          </w:tcPr>
          <w:p w14:paraId="39798B29" w14:textId="77777777" w:rsidR="00F9409C" w:rsidRPr="003341FF" w:rsidRDefault="00F9409C" w:rsidP="00A67BD8">
            <w:pPr>
              <w:rPr>
                <w:sz w:val="24"/>
                <w:szCs w:val="24"/>
              </w:rPr>
            </w:pPr>
          </w:p>
        </w:tc>
        <w:tc>
          <w:tcPr>
            <w:tcW w:w="630" w:type="dxa"/>
          </w:tcPr>
          <w:p w14:paraId="06DC6D8E" w14:textId="77777777" w:rsidR="00F9409C" w:rsidRPr="003341FF" w:rsidRDefault="00F9409C" w:rsidP="00A67BD8">
            <w:pPr>
              <w:rPr>
                <w:sz w:val="24"/>
                <w:szCs w:val="24"/>
              </w:rPr>
            </w:pPr>
          </w:p>
        </w:tc>
        <w:tc>
          <w:tcPr>
            <w:tcW w:w="535" w:type="dxa"/>
          </w:tcPr>
          <w:p w14:paraId="516382E7" w14:textId="77777777" w:rsidR="00F9409C" w:rsidRPr="003341FF" w:rsidRDefault="00F9409C" w:rsidP="00A67BD8">
            <w:pPr>
              <w:rPr>
                <w:sz w:val="24"/>
                <w:szCs w:val="24"/>
              </w:rPr>
            </w:pPr>
          </w:p>
        </w:tc>
      </w:tr>
      <w:tr w:rsidR="00F9409C" w:rsidRPr="003341FF" w14:paraId="34C69354" w14:textId="77777777" w:rsidTr="00A67BD8">
        <w:tc>
          <w:tcPr>
            <w:tcW w:w="6835" w:type="dxa"/>
          </w:tcPr>
          <w:p w14:paraId="6446E479" w14:textId="77777777" w:rsidR="00F9409C" w:rsidRPr="003341FF" w:rsidRDefault="00F9409C" w:rsidP="00A67BD8">
            <w:pPr>
              <w:ind w:left="720"/>
              <w:rPr>
                <w:b/>
                <w:bCs/>
                <w:sz w:val="24"/>
                <w:szCs w:val="24"/>
              </w:rPr>
            </w:pPr>
            <w:r w:rsidRPr="003341FF">
              <w:rPr>
                <w:b/>
                <w:bCs/>
                <w:sz w:val="24"/>
                <w:szCs w:val="24"/>
              </w:rPr>
              <w:t>10.2 Demonstrate a spirit of inquiry that fosters flexibility and professional maturity.</w:t>
            </w:r>
          </w:p>
        </w:tc>
        <w:tc>
          <w:tcPr>
            <w:tcW w:w="720" w:type="dxa"/>
          </w:tcPr>
          <w:p w14:paraId="0EB7E17C" w14:textId="77777777" w:rsidR="00F9409C" w:rsidRPr="003341FF" w:rsidRDefault="00F9409C" w:rsidP="00A67BD8">
            <w:pPr>
              <w:rPr>
                <w:sz w:val="24"/>
                <w:szCs w:val="24"/>
              </w:rPr>
            </w:pPr>
          </w:p>
        </w:tc>
        <w:tc>
          <w:tcPr>
            <w:tcW w:w="630" w:type="dxa"/>
          </w:tcPr>
          <w:p w14:paraId="3F51F843" w14:textId="77777777" w:rsidR="00F9409C" w:rsidRPr="003341FF" w:rsidRDefault="00F9409C" w:rsidP="00A67BD8">
            <w:pPr>
              <w:rPr>
                <w:sz w:val="24"/>
                <w:szCs w:val="24"/>
              </w:rPr>
            </w:pPr>
          </w:p>
        </w:tc>
        <w:tc>
          <w:tcPr>
            <w:tcW w:w="630" w:type="dxa"/>
          </w:tcPr>
          <w:p w14:paraId="46ADEE3E" w14:textId="77777777" w:rsidR="00F9409C" w:rsidRPr="003341FF" w:rsidRDefault="00F9409C" w:rsidP="00A67BD8">
            <w:pPr>
              <w:rPr>
                <w:sz w:val="24"/>
                <w:szCs w:val="24"/>
              </w:rPr>
            </w:pPr>
          </w:p>
        </w:tc>
        <w:tc>
          <w:tcPr>
            <w:tcW w:w="535" w:type="dxa"/>
          </w:tcPr>
          <w:p w14:paraId="19999A71" w14:textId="77777777" w:rsidR="00F9409C" w:rsidRPr="003341FF" w:rsidRDefault="00F9409C" w:rsidP="00A67BD8">
            <w:pPr>
              <w:rPr>
                <w:sz w:val="24"/>
                <w:szCs w:val="24"/>
              </w:rPr>
            </w:pPr>
          </w:p>
        </w:tc>
      </w:tr>
      <w:tr w:rsidR="00F9409C" w:rsidRPr="003341FF" w14:paraId="38BC36F5" w14:textId="77777777" w:rsidTr="00A67BD8">
        <w:tc>
          <w:tcPr>
            <w:tcW w:w="6835" w:type="dxa"/>
          </w:tcPr>
          <w:p w14:paraId="410ED2C9" w14:textId="77777777" w:rsidR="00F9409C" w:rsidRPr="003341FF" w:rsidRDefault="00F9409C" w:rsidP="00A67BD8">
            <w:pPr>
              <w:ind w:left="720"/>
              <w:rPr>
                <w:b/>
                <w:bCs/>
                <w:sz w:val="24"/>
                <w:szCs w:val="24"/>
              </w:rPr>
            </w:pPr>
            <w:r w:rsidRPr="003341FF">
              <w:rPr>
                <w:b/>
                <w:bCs/>
                <w:sz w:val="24"/>
                <w:szCs w:val="24"/>
              </w:rPr>
              <w:t>10.3 Develop capacity for leadership.</w:t>
            </w:r>
          </w:p>
        </w:tc>
        <w:tc>
          <w:tcPr>
            <w:tcW w:w="720" w:type="dxa"/>
          </w:tcPr>
          <w:p w14:paraId="70B9379E" w14:textId="77777777" w:rsidR="00F9409C" w:rsidRPr="003341FF" w:rsidRDefault="00F9409C" w:rsidP="00A67BD8">
            <w:pPr>
              <w:rPr>
                <w:sz w:val="24"/>
                <w:szCs w:val="24"/>
              </w:rPr>
            </w:pPr>
          </w:p>
        </w:tc>
        <w:tc>
          <w:tcPr>
            <w:tcW w:w="630" w:type="dxa"/>
          </w:tcPr>
          <w:p w14:paraId="0C9796FF" w14:textId="77777777" w:rsidR="00F9409C" w:rsidRPr="003341FF" w:rsidRDefault="00F9409C" w:rsidP="00A67BD8">
            <w:pPr>
              <w:rPr>
                <w:sz w:val="24"/>
                <w:szCs w:val="24"/>
              </w:rPr>
            </w:pPr>
          </w:p>
        </w:tc>
        <w:tc>
          <w:tcPr>
            <w:tcW w:w="630" w:type="dxa"/>
          </w:tcPr>
          <w:p w14:paraId="2E886C03" w14:textId="77777777" w:rsidR="00F9409C" w:rsidRPr="003341FF" w:rsidRDefault="00F9409C" w:rsidP="00A67BD8">
            <w:pPr>
              <w:rPr>
                <w:sz w:val="24"/>
                <w:szCs w:val="24"/>
              </w:rPr>
            </w:pPr>
          </w:p>
        </w:tc>
        <w:tc>
          <w:tcPr>
            <w:tcW w:w="535" w:type="dxa"/>
          </w:tcPr>
          <w:p w14:paraId="42A46B7B" w14:textId="77777777" w:rsidR="00F9409C" w:rsidRPr="003341FF" w:rsidRDefault="00F9409C" w:rsidP="00A67BD8">
            <w:pPr>
              <w:rPr>
                <w:sz w:val="24"/>
                <w:szCs w:val="24"/>
              </w:rPr>
            </w:pPr>
          </w:p>
        </w:tc>
      </w:tr>
    </w:tbl>
    <w:p w14:paraId="279536B6" w14:textId="77777777" w:rsidR="00F9409C" w:rsidRPr="003341FF" w:rsidRDefault="00F9409C" w:rsidP="00F9409C">
      <w:pPr>
        <w:rPr>
          <w:sz w:val="24"/>
          <w:szCs w:val="24"/>
        </w:rPr>
      </w:pPr>
    </w:p>
    <w:tbl>
      <w:tblPr>
        <w:tblStyle w:val="TableGrid"/>
        <w:tblW w:w="0" w:type="auto"/>
        <w:tblLayout w:type="fixed"/>
        <w:tblLook w:val="04A0" w:firstRow="1" w:lastRow="0" w:firstColumn="1" w:lastColumn="0" w:noHBand="0" w:noVBand="1"/>
      </w:tblPr>
      <w:tblGrid>
        <w:gridCol w:w="6835"/>
        <w:gridCol w:w="720"/>
        <w:gridCol w:w="630"/>
        <w:gridCol w:w="630"/>
        <w:gridCol w:w="535"/>
      </w:tblGrid>
      <w:tr w:rsidR="00F9409C" w:rsidRPr="003341FF" w14:paraId="73953AFC" w14:textId="77777777" w:rsidTr="00A67BD8">
        <w:tc>
          <w:tcPr>
            <w:tcW w:w="9350" w:type="dxa"/>
            <w:gridSpan w:val="5"/>
          </w:tcPr>
          <w:p w14:paraId="2260B890" w14:textId="77777777" w:rsidR="00F9409C" w:rsidRPr="003341FF" w:rsidRDefault="00F9409C" w:rsidP="00A67BD8">
            <w:pPr>
              <w:jc w:val="center"/>
              <w:rPr>
                <w:b/>
                <w:bCs/>
                <w:sz w:val="24"/>
                <w:szCs w:val="24"/>
              </w:rPr>
            </w:pPr>
            <w:r>
              <w:rPr>
                <w:sz w:val="24"/>
                <w:szCs w:val="24"/>
              </w:rPr>
              <w:t xml:space="preserve">                                                                                                                    </w:t>
            </w:r>
            <w:r w:rsidRPr="003341FF">
              <w:rPr>
                <w:b/>
                <w:bCs/>
                <w:sz w:val="24"/>
                <w:szCs w:val="24"/>
              </w:rPr>
              <w:t>Semester</w:t>
            </w:r>
          </w:p>
        </w:tc>
      </w:tr>
      <w:tr w:rsidR="00F9409C" w:rsidRPr="003341FF" w14:paraId="28397248" w14:textId="77777777" w:rsidTr="00A67BD8">
        <w:tc>
          <w:tcPr>
            <w:tcW w:w="6835" w:type="dxa"/>
          </w:tcPr>
          <w:p w14:paraId="3F04CB1C" w14:textId="77777777" w:rsidR="00F9409C" w:rsidRPr="003341FF" w:rsidRDefault="00F9409C" w:rsidP="00A67BD8">
            <w:pPr>
              <w:jc w:val="center"/>
              <w:rPr>
                <w:b/>
                <w:bCs/>
                <w:sz w:val="24"/>
                <w:szCs w:val="24"/>
              </w:rPr>
            </w:pPr>
            <w:r w:rsidRPr="003341FF">
              <w:rPr>
                <w:b/>
                <w:bCs/>
                <w:sz w:val="24"/>
                <w:szCs w:val="24"/>
              </w:rPr>
              <w:t>Concepts</w:t>
            </w:r>
          </w:p>
        </w:tc>
        <w:tc>
          <w:tcPr>
            <w:tcW w:w="720" w:type="dxa"/>
          </w:tcPr>
          <w:p w14:paraId="35F0CADD" w14:textId="77777777" w:rsidR="00F9409C" w:rsidRPr="003341FF" w:rsidRDefault="00F9409C" w:rsidP="00A67BD8">
            <w:pPr>
              <w:rPr>
                <w:sz w:val="24"/>
                <w:szCs w:val="24"/>
              </w:rPr>
            </w:pPr>
            <w:r w:rsidRPr="003341FF">
              <w:rPr>
                <w:sz w:val="24"/>
                <w:szCs w:val="24"/>
              </w:rPr>
              <w:t>1</w:t>
            </w:r>
          </w:p>
        </w:tc>
        <w:tc>
          <w:tcPr>
            <w:tcW w:w="630" w:type="dxa"/>
          </w:tcPr>
          <w:p w14:paraId="71A34405" w14:textId="77777777" w:rsidR="00F9409C" w:rsidRPr="003341FF" w:rsidRDefault="00F9409C" w:rsidP="00A67BD8">
            <w:pPr>
              <w:rPr>
                <w:sz w:val="24"/>
                <w:szCs w:val="24"/>
              </w:rPr>
            </w:pPr>
            <w:r w:rsidRPr="003341FF">
              <w:rPr>
                <w:sz w:val="24"/>
                <w:szCs w:val="24"/>
              </w:rPr>
              <w:t>2</w:t>
            </w:r>
          </w:p>
        </w:tc>
        <w:tc>
          <w:tcPr>
            <w:tcW w:w="630" w:type="dxa"/>
          </w:tcPr>
          <w:p w14:paraId="1F755573" w14:textId="77777777" w:rsidR="00F9409C" w:rsidRPr="003341FF" w:rsidRDefault="00F9409C" w:rsidP="00A67BD8">
            <w:pPr>
              <w:rPr>
                <w:sz w:val="24"/>
                <w:szCs w:val="24"/>
              </w:rPr>
            </w:pPr>
            <w:r w:rsidRPr="003341FF">
              <w:rPr>
                <w:sz w:val="24"/>
                <w:szCs w:val="24"/>
              </w:rPr>
              <w:t>3</w:t>
            </w:r>
          </w:p>
        </w:tc>
        <w:tc>
          <w:tcPr>
            <w:tcW w:w="535" w:type="dxa"/>
          </w:tcPr>
          <w:p w14:paraId="735BEA53" w14:textId="77777777" w:rsidR="00F9409C" w:rsidRPr="003341FF" w:rsidRDefault="00F9409C" w:rsidP="00A67BD8">
            <w:pPr>
              <w:rPr>
                <w:sz w:val="24"/>
                <w:szCs w:val="24"/>
              </w:rPr>
            </w:pPr>
            <w:r w:rsidRPr="003341FF">
              <w:rPr>
                <w:sz w:val="24"/>
                <w:szCs w:val="24"/>
              </w:rPr>
              <w:t>4</w:t>
            </w:r>
          </w:p>
        </w:tc>
      </w:tr>
      <w:tr w:rsidR="00F9409C" w:rsidRPr="003341FF" w14:paraId="4FD6C775" w14:textId="77777777" w:rsidTr="00A67BD8">
        <w:tc>
          <w:tcPr>
            <w:tcW w:w="6835" w:type="dxa"/>
          </w:tcPr>
          <w:p w14:paraId="3EE1FF03" w14:textId="77777777" w:rsidR="00F9409C" w:rsidRPr="003341FF" w:rsidRDefault="00F9409C" w:rsidP="00A67BD8">
            <w:pPr>
              <w:rPr>
                <w:b/>
                <w:bCs/>
                <w:sz w:val="24"/>
                <w:szCs w:val="24"/>
              </w:rPr>
            </w:pPr>
            <w:r w:rsidRPr="003341FF">
              <w:rPr>
                <w:b/>
                <w:bCs/>
                <w:sz w:val="24"/>
                <w:szCs w:val="24"/>
              </w:rPr>
              <w:t>Clinical Judgement</w:t>
            </w:r>
          </w:p>
          <w:p w14:paraId="7F00DB2C" w14:textId="77777777" w:rsidR="00F9409C" w:rsidRPr="003341FF" w:rsidRDefault="00F9409C" w:rsidP="00A67BD8">
            <w:pPr>
              <w:rPr>
                <w:b/>
                <w:bCs/>
                <w:sz w:val="24"/>
                <w:szCs w:val="24"/>
              </w:rPr>
            </w:pPr>
            <w:r w:rsidRPr="003341FF">
              <w:rPr>
                <w:sz w:val="24"/>
                <w:szCs w:val="24"/>
              </w:rPr>
              <w:t>As one of the key attributes of professional nursing, clinical judgment refers to the process by which nurses make decisions based on nursing knowledge (evidence, theories, ways/patterns of knowing), other disciplinary knowledge, critical thinking, and clinical reasoning (Manetti, 2019). This process is used to understand and interpret information in the delivery of care. Clinical decision making based on clinical judgment is directly related to care outcomes.</w:t>
            </w:r>
          </w:p>
        </w:tc>
        <w:tc>
          <w:tcPr>
            <w:tcW w:w="720" w:type="dxa"/>
          </w:tcPr>
          <w:p w14:paraId="5EE512F4" w14:textId="77777777" w:rsidR="00F9409C" w:rsidRPr="003341FF" w:rsidRDefault="00F9409C" w:rsidP="00A67BD8">
            <w:pPr>
              <w:rPr>
                <w:sz w:val="24"/>
                <w:szCs w:val="24"/>
              </w:rPr>
            </w:pPr>
          </w:p>
        </w:tc>
        <w:tc>
          <w:tcPr>
            <w:tcW w:w="630" w:type="dxa"/>
          </w:tcPr>
          <w:p w14:paraId="1515111B" w14:textId="77777777" w:rsidR="00F9409C" w:rsidRPr="003341FF" w:rsidRDefault="00F9409C" w:rsidP="00A67BD8">
            <w:pPr>
              <w:rPr>
                <w:sz w:val="24"/>
                <w:szCs w:val="24"/>
              </w:rPr>
            </w:pPr>
          </w:p>
        </w:tc>
        <w:tc>
          <w:tcPr>
            <w:tcW w:w="630" w:type="dxa"/>
          </w:tcPr>
          <w:p w14:paraId="643DF2F3" w14:textId="77777777" w:rsidR="00F9409C" w:rsidRPr="003341FF" w:rsidRDefault="00F9409C" w:rsidP="00A67BD8">
            <w:pPr>
              <w:rPr>
                <w:sz w:val="24"/>
                <w:szCs w:val="24"/>
              </w:rPr>
            </w:pPr>
          </w:p>
        </w:tc>
        <w:tc>
          <w:tcPr>
            <w:tcW w:w="535" w:type="dxa"/>
          </w:tcPr>
          <w:p w14:paraId="379E52AF" w14:textId="77777777" w:rsidR="00F9409C" w:rsidRPr="003341FF" w:rsidRDefault="00F9409C" w:rsidP="00A67BD8">
            <w:pPr>
              <w:rPr>
                <w:sz w:val="24"/>
                <w:szCs w:val="24"/>
              </w:rPr>
            </w:pPr>
          </w:p>
        </w:tc>
      </w:tr>
      <w:tr w:rsidR="00F9409C" w:rsidRPr="003341FF" w14:paraId="5782D648" w14:textId="77777777" w:rsidTr="00A67BD8">
        <w:tc>
          <w:tcPr>
            <w:tcW w:w="6835" w:type="dxa"/>
          </w:tcPr>
          <w:p w14:paraId="7DAEC312" w14:textId="77777777" w:rsidR="00F9409C" w:rsidRPr="003341FF" w:rsidRDefault="00F9409C" w:rsidP="00A67BD8">
            <w:pPr>
              <w:rPr>
                <w:b/>
                <w:bCs/>
                <w:sz w:val="24"/>
                <w:szCs w:val="24"/>
              </w:rPr>
            </w:pPr>
            <w:r w:rsidRPr="003341FF">
              <w:rPr>
                <w:b/>
                <w:bCs/>
                <w:sz w:val="24"/>
                <w:szCs w:val="24"/>
              </w:rPr>
              <w:t>Communication</w:t>
            </w:r>
          </w:p>
          <w:p w14:paraId="347E7523" w14:textId="77777777" w:rsidR="00F9409C" w:rsidRPr="003341FF" w:rsidRDefault="00F9409C" w:rsidP="00A67BD8">
            <w:pPr>
              <w:rPr>
                <w:b/>
                <w:bCs/>
                <w:sz w:val="24"/>
                <w:szCs w:val="24"/>
              </w:rPr>
            </w:pPr>
            <w:r w:rsidRPr="003341FF">
              <w:rPr>
                <w:sz w:val="24"/>
                <w:szCs w:val="24"/>
              </w:rPr>
              <w:t>Communication, informed by nursing and other theories, is a central component in all areas of nursing practice. Communication is defined as an exchange of information, thoughts, and feelings through a variety of mechanisms. The definition encompasses the various ways people interact with each other, including verbal, written, behavioral, body language, touch, and emotion. Communication also includes intentionality, mutuality, partnerships, trust, and presence. Effective communication between nurses and individuals and between nurses and other health professionals is necessary for the delivery of high quality, individualized nursing care. With increasing frequency, communication is delivered through technological modalities. Communication also is a core component of team-based, interprofessional care and closely interrelated with the concept Social Determinants of Health (described below).</w:t>
            </w:r>
          </w:p>
        </w:tc>
        <w:tc>
          <w:tcPr>
            <w:tcW w:w="720" w:type="dxa"/>
          </w:tcPr>
          <w:p w14:paraId="72609342" w14:textId="77777777" w:rsidR="00F9409C" w:rsidRPr="003341FF" w:rsidRDefault="00F9409C" w:rsidP="00A67BD8">
            <w:pPr>
              <w:rPr>
                <w:sz w:val="24"/>
                <w:szCs w:val="24"/>
              </w:rPr>
            </w:pPr>
          </w:p>
        </w:tc>
        <w:tc>
          <w:tcPr>
            <w:tcW w:w="630" w:type="dxa"/>
          </w:tcPr>
          <w:p w14:paraId="7DFE391E" w14:textId="77777777" w:rsidR="00F9409C" w:rsidRPr="003341FF" w:rsidRDefault="00F9409C" w:rsidP="00A67BD8">
            <w:pPr>
              <w:rPr>
                <w:sz w:val="24"/>
                <w:szCs w:val="24"/>
              </w:rPr>
            </w:pPr>
          </w:p>
        </w:tc>
        <w:tc>
          <w:tcPr>
            <w:tcW w:w="630" w:type="dxa"/>
          </w:tcPr>
          <w:p w14:paraId="1CE234B4" w14:textId="77777777" w:rsidR="00F9409C" w:rsidRPr="003341FF" w:rsidRDefault="00F9409C" w:rsidP="00A67BD8">
            <w:pPr>
              <w:rPr>
                <w:sz w:val="24"/>
                <w:szCs w:val="24"/>
              </w:rPr>
            </w:pPr>
          </w:p>
        </w:tc>
        <w:tc>
          <w:tcPr>
            <w:tcW w:w="535" w:type="dxa"/>
          </w:tcPr>
          <w:p w14:paraId="2D0C9A29" w14:textId="77777777" w:rsidR="00F9409C" w:rsidRPr="003341FF" w:rsidRDefault="00F9409C" w:rsidP="00A67BD8">
            <w:pPr>
              <w:rPr>
                <w:sz w:val="24"/>
                <w:szCs w:val="24"/>
              </w:rPr>
            </w:pPr>
          </w:p>
        </w:tc>
      </w:tr>
      <w:tr w:rsidR="00F9409C" w:rsidRPr="003341FF" w14:paraId="6CA6CF2C" w14:textId="77777777" w:rsidTr="00A67BD8">
        <w:tc>
          <w:tcPr>
            <w:tcW w:w="6835" w:type="dxa"/>
          </w:tcPr>
          <w:p w14:paraId="51637B9F" w14:textId="77777777" w:rsidR="00F9409C" w:rsidRPr="003341FF" w:rsidRDefault="00F9409C" w:rsidP="00A67BD8">
            <w:pPr>
              <w:rPr>
                <w:b/>
                <w:bCs/>
                <w:sz w:val="24"/>
                <w:szCs w:val="24"/>
              </w:rPr>
            </w:pPr>
            <w:r w:rsidRPr="003341FF">
              <w:rPr>
                <w:b/>
                <w:bCs/>
                <w:sz w:val="24"/>
                <w:szCs w:val="24"/>
              </w:rPr>
              <w:t>Compassionate Care</w:t>
            </w:r>
          </w:p>
          <w:p w14:paraId="708A5914" w14:textId="77777777" w:rsidR="00F9409C" w:rsidRPr="003341FF" w:rsidRDefault="00F9409C" w:rsidP="00A67BD8">
            <w:pPr>
              <w:rPr>
                <w:b/>
                <w:bCs/>
                <w:sz w:val="24"/>
                <w:szCs w:val="24"/>
              </w:rPr>
            </w:pPr>
            <w:r w:rsidRPr="003341FF">
              <w:rPr>
                <w:sz w:val="24"/>
                <w:szCs w:val="24"/>
              </w:rPr>
              <w:t xml:space="preserve">As an essential principle of person-centered care, compassionate care refers to the way nurses relate to others as human beings and involves “noticing another person’s vulnerability, experiencing an emotional reaction to this, and acting in some way with them in a way that is meaningful for people” (Murray &amp; </w:t>
            </w:r>
            <w:proofErr w:type="spellStart"/>
            <w:r w:rsidRPr="003341FF">
              <w:rPr>
                <w:sz w:val="24"/>
                <w:szCs w:val="24"/>
              </w:rPr>
              <w:t>Tuqiri</w:t>
            </w:r>
            <w:proofErr w:type="spellEnd"/>
            <w:r w:rsidRPr="003341FF">
              <w:rPr>
                <w:sz w:val="24"/>
                <w:szCs w:val="24"/>
              </w:rPr>
              <w:t>, 2020). Compassionate care is interrelated with other concepts such as caring, empathy, and respect and is also closely associated with patient satisfaction.</w:t>
            </w:r>
          </w:p>
        </w:tc>
        <w:tc>
          <w:tcPr>
            <w:tcW w:w="720" w:type="dxa"/>
          </w:tcPr>
          <w:p w14:paraId="068837B3" w14:textId="77777777" w:rsidR="00F9409C" w:rsidRPr="003341FF" w:rsidRDefault="00F9409C" w:rsidP="00A67BD8">
            <w:pPr>
              <w:rPr>
                <w:sz w:val="24"/>
                <w:szCs w:val="24"/>
              </w:rPr>
            </w:pPr>
          </w:p>
        </w:tc>
        <w:tc>
          <w:tcPr>
            <w:tcW w:w="630" w:type="dxa"/>
          </w:tcPr>
          <w:p w14:paraId="32CD8301" w14:textId="77777777" w:rsidR="00F9409C" w:rsidRPr="003341FF" w:rsidRDefault="00F9409C" w:rsidP="00A67BD8">
            <w:pPr>
              <w:rPr>
                <w:sz w:val="24"/>
                <w:szCs w:val="24"/>
              </w:rPr>
            </w:pPr>
          </w:p>
        </w:tc>
        <w:tc>
          <w:tcPr>
            <w:tcW w:w="630" w:type="dxa"/>
          </w:tcPr>
          <w:p w14:paraId="112780F4" w14:textId="77777777" w:rsidR="00F9409C" w:rsidRPr="003341FF" w:rsidRDefault="00F9409C" w:rsidP="00A67BD8">
            <w:pPr>
              <w:rPr>
                <w:sz w:val="24"/>
                <w:szCs w:val="24"/>
              </w:rPr>
            </w:pPr>
          </w:p>
        </w:tc>
        <w:tc>
          <w:tcPr>
            <w:tcW w:w="535" w:type="dxa"/>
          </w:tcPr>
          <w:p w14:paraId="338ABDF9" w14:textId="77777777" w:rsidR="00F9409C" w:rsidRPr="003341FF" w:rsidRDefault="00F9409C" w:rsidP="00A67BD8">
            <w:pPr>
              <w:rPr>
                <w:sz w:val="24"/>
                <w:szCs w:val="24"/>
              </w:rPr>
            </w:pPr>
          </w:p>
        </w:tc>
      </w:tr>
      <w:tr w:rsidR="00F9409C" w:rsidRPr="003341FF" w14:paraId="38DC12C7" w14:textId="77777777" w:rsidTr="00A67BD8">
        <w:tc>
          <w:tcPr>
            <w:tcW w:w="6835" w:type="dxa"/>
          </w:tcPr>
          <w:p w14:paraId="5666C365" w14:textId="77777777" w:rsidR="00F9409C" w:rsidRPr="003341FF" w:rsidRDefault="00F9409C" w:rsidP="00A67BD8">
            <w:pPr>
              <w:rPr>
                <w:b/>
                <w:bCs/>
                <w:sz w:val="24"/>
                <w:szCs w:val="24"/>
              </w:rPr>
            </w:pPr>
            <w:r w:rsidRPr="003341FF">
              <w:rPr>
                <w:b/>
                <w:bCs/>
                <w:sz w:val="24"/>
                <w:szCs w:val="24"/>
              </w:rPr>
              <w:t>Diversity, Equity, and Inclusion</w:t>
            </w:r>
          </w:p>
          <w:p w14:paraId="3F62CFA2" w14:textId="77777777" w:rsidR="00F9409C" w:rsidRPr="003341FF" w:rsidRDefault="00F9409C" w:rsidP="00A67BD8">
            <w:pPr>
              <w:rPr>
                <w:b/>
                <w:bCs/>
                <w:sz w:val="24"/>
                <w:szCs w:val="24"/>
              </w:rPr>
            </w:pPr>
            <w:r w:rsidRPr="003341FF">
              <w:rPr>
                <w:sz w:val="24"/>
                <w:szCs w:val="24"/>
              </w:rPr>
              <w:t>Collectively, diversity, equity, and inclusion (DEI) refers to a broad range of individual, population, and social constructs and is adapted in the Essentials as one of the most visible concepts. Although these are collectively considered a concept, differentiation of each conceptual element leads to enhanced understanding.</w:t>
            </w:r>
          </w:p>
        </w:tc>
        <w:tc>
          <w:tcPr>
            <w:tcW w:w="720" w:type="dxa"/>
          </w:tcPr>
          <w:p w14:paraId="4CC460CD" w14:textId="77777777" w:rsidR="00F9409C" w:rsidRPr="003341FF" w:rsidRDefault="00F9409C" w:rsidP="00A67BD8">
            <w:pPr>
              <w:rPr>
                <w:sz w:val="24"/>
                <w:szCs w:val="24"/>
              </w:rPr>
            </w:pPr>
          </w:p>
        </w:tc>
        <w:tc>
          <w:tcPr>
            <w:tcW w:w="630" w:type="dxa"/>
          </w:tcPr>
          <w:p w14:paraId="24C28858" w14:textId="77777777" w:rsidR="00F9409C" w:rsidRPr="003341FF" w:rsidRDefault="00F9409C" w:rsidP="00A67BD8">
            <w:pPr>
              <w:rPr>
                <w:sz w:val="24"/>
                <w:szCs w:val="24"/>
              </w:rPr>
            </w:pPr>
          </w:p>
        </w:tc>
        <w:tc>
          <w:tcPr>
            <w:tcW w:w="630" w:type="dxa"/>
          </w:tcPr>
          <w:p w14:paraId="55F552B6" w14:textId="77777777" w:rsidR="00F9409C" w:rsidRPr="003341FF" w:rsidRDefault="00F9409C" w:rsidP="00A67BD8">
            <w:pPr>
              <w:rPr>
                <w:sz w:val="24"/>
                <w:szCs w:val="24"/>
              </w:rPr>
            </w:pPr>
          </w:p>
        </w:tc>
        <w:tc>
          <w:tcPr>
            <w:tcW w:w="535" w:type="dxa"/>
          </w:tcPr>
          <w:p w14:paraId="3F72F98B" w14:textId="77777777" w:rsidR="00F9409C" w:rsidRPr="003341FF" w:rsidRDefault="00F9409C" w:rsidP="00A67BD8">
            <w:pPr>
              <w:rPr>
                <w:sz w:val="24"/>
                <w:szCs w:val="24"/>
              </w:rPr>
            </w:pPr>
          </w:p>
        </w:tc>
      </w:tr>
      <w:tr w:rsidR="00F9409C" w:rsidRPr="003341FF" w14:paraId="175E5575" w14:textId="77777777" w:rsidTr="00A67BD8">
        <w:tc>
          <w:tcPr>
            <w:tcW w:w="6835" w:type="dxa"/>
          </w:tcPr>
          <w:p w14:paraId="6DC9287E" w14:textId="77777777" w:rsidR="00F9409C" w:rsidRPr="003341FF" w:rsidRDefault="00F9409C" w:rsidP="00A67BD8">
            <w:pPr>
              <w:rPr>
                <w:b/>
                <w:bCs/>
                <w:sz w:val="24"/>
                <w:szCs w:val="24"/>
              </w:rPr>
            </w:pPr>
            <w:r w:rsidRPr="003341FF">
              <w:rPr>
                <w:b/>
                <w:bCs/>
                <w:sz w:val="24"/>
                <w:szCs w:val="24"/>
              </w:rPr>
              <w:t>Ethics</w:t>
            </w:r>
          </w:p>
          <w:p w14:paraId="59235F8F" w14:textId="77777777" w:rsidR="00F9409C" w:rsidRPr="003341FF" w:rsidRDefault="00F9409C" w:rsidP="00A67BD8">
            <w:pPr>
              <w:rPr>
                <w:b/>
                <w:bCs/>
                <w:sz w:val="24"/>
                <w:szCs w:val="24"/>
              </w:rPr>
            </w:pPr>
            <w:r w:rsidRPr="003341FF">
              <w:rPr>
                <w:sz w:val="24"/>
                <w:szCs w:val="24"/>
              </w:rPr>
              <w:t>Core to professional nursing practice, ethics refers to principles that guide a person’s behavior. Ethics is closely tied to moral philosophy involving the study of or examination of morality through a variety of different approaches (Tubbs, 2009). There are commonly accepted principles in bioethics that include autonomy, beneficence, non-maleficence, and justice (ANA 2015; ACNM, 2015; AANA, 2018; ICN, 2012). The study of ethics as it relates to nursing practice has led to the exploration of other relevant concepts, including moral distress, moral hazard, moral community, and moral or critical resilience.</w:t>
            </w:r>
          </w:p>
        </w:tc>
        <w:tc>
          <w:tcPr>
            <w:tcW w:w="720" w:type="dxa"/>
          </w:tcPr>
          <w:p w14:paraId="3D15DF78" w14:textId="77777777" w:rsidR="00F9409C" w:rsidRPr="003341FF" w:rsidRDefault="00F9409C" w:rsidP="00A67BD8">
            <w:pPr>
              <w:rPr>
                <w:sz w:val="24"/>
                <w:szCs w:val="24"/>
              </w:rPr>
            </w:pPr>
          </w:p>
        </w:tc>
        <w:tc>
          <w:tcPr>
            <w:tcW w:w="630" w:type="dxa"/>
          </w:tcPr>
          <w:p w14:paraId="0B2AD55D" w14:textId="77777777" w:rsidR="00F9409C" w:rsidRPr="003341FF" w:rsidRDefault="00F9409C" w:rsidP="00A67BD8">
            <w:pPr>
              <w:rPr>
                <w:sz w:val="24"/>
                <w:szCs w:val="24"/>
              </w:rPr>
            </w:pPr>
          </w:p>
        </w:tc>
        <w:tc>
          <w:tcPr>
            <w:tcW w:w="630" w:type="dxa"/>
          </w:tcPr>
          <w:p w14:paraId="0548114D" w14:textId="77777777" w:rsidR="00F9409C" w:rsidRPr="003341FF" w:rsidRDefault="00F9409C" w:rsidP="00A67BD8">
            <w:pPr>
              <w:rPr>
                <w:sz w:val="24"/>
                <w:szCs w:val="24"/>
              </w:rPr>
            </w:pPr>
          </w:p>
        </w:tc>
        <w:tc>
          <w:tcPr>
            <w:tcW w:w="535" w:type="dxa"/>
          </w:tcPr>
          <w:p w14:paraId="38CC7982" w14:textId="77777777" w:rsidR="00F9409C" w:rsidRPr="003341FF" w:rsidRDefault="00F9409C" w:rsidP="00A67BD8">
            <w:pPr>
              <w:rPr>
                <w:sz w:val="24"/>
                <w:szCs w:val="24"/>
              </w:rPr>
            </w:pPr>
          </w:p>
        </w:tc>
      </w:tr>
      <w:tr w:rsidR="00F9409C" w:rsidRPr="003341FF" w14:paraId="305BEBDB" w14:textId="77777777" w:rsidTr="00A67BD8">
        <w:tc>
          <w:tcPr>
            <w:tcW w:w="6835" w:type="dxa"/>
          </w:tcPr>
          <w:p w14:paraId="19012C31" w14:textId="77777777" w:rsidR="00F9409C" w:rsidRPr="003341FF" w:rsidRDefault="00F9409C" w:rsidP="00A67BD8">
            <w:pPr>
              <w:rPr>
                <w:b/>
                <w:bCs/>
                <w:sz w:val="24"/>
                <w:szCs w:val="24"/>
              </w:rPr>
            </w:pPr>
            <w:r w:rsidRPr="003341FF">
              <w:rPr>
                <w:b/>
                <w:bCs/>
                <w:sz w:val="24"/>
                <w:szCs w:val="24"/>
              </w:rPr>
              <w:t>Evidence-Based Practice</w:t>
            </w:r>
          </w:p>
          <w:p w14:paraId="5D09209A" w14:textId="77777777" w:rsidR="00F9409C" w:rsidRPr="003341FF" w:rsidRDefault="00F9409C" w:rsidP="00A67BD8">
            <w:pPr>
              <w:rPr>
                <w:b/>
                <w:bCs/>
                <w:sz w:val="24"/>
                <w:szCs w:val="24"/>
              </w:rPr>
            </w:pPr>
            <w:r w:rsidRPr="003341FF">
              <w:rPr>
                <w:sz w:val="24"/>
                <w:szCs w:val="24"/>
              </w:rPr>
              <w:t>The delivery of optimal health care requires the integration of current evidence and clinical expertise with individual and family preferences. Evidence-based practice is a problem-solving approach to the delivery of health care that integrates best evidence from studies and patient care data with clinician expertise and patient preferences and values (Melnyk, Fineout-Overhold, Stillwell, &amp; Williamson, 2010). In addition, there is a need to consider those scientific studies that ask: whose perspectives are solicited, who creates the evidence, how is that evidence created, what questions remain unanswered, and what harm may be created? Answers to these questions are paramount to incorporating meaningful, culturally safe, evidence-based practice (Nursing Mutual Aid, 2020).</w:t>
            </w:r>
          </w:p>
        </w:tc>
        <w:tc>
          <w:tcPr>
            <w:tcW w:w="720" w:type="dxa"/>
          </w:tcPr>
          <w:p w14:paraId="423494C1" w14:textId="77777777" w:rsidR="00F9409C" w:rsidRPr="003341FF" w:rsidRDefault="00F9409C" w:rsidP="00A67BD8">
            <w:pPr>
              <w:rPr>
                <w:sz w:val="24"/>
                <w:szCs w:val="24"/>
              </w:rPr>
            </w:pPr>
          </w:p>
        </w:tc>
        <w:tc>
          <w:tcPr>
            <w:tcW w:w="630" w:type="dxa"/>
          </w:tcPr>
          <w:p w14:paraId="763B7DA9" w14:textId="77777777" w:rsidR="00F9409C" w:rsidRPr="003341FF" w:rsidRDefault="00F9409C" w:rsidP="00A67BD8">
            <w:pPr>
              <w:rPr>
                <w:sz w:val="24"/>
                <w:szCs w:val="24"/>
              </w:rPr>
            </w:pPr>
          </w:p>
        </w:tc>
        <w:tc>
          <w:tcPr>
            <w:tcW w:w="630" w:type="dxa"/>
          </w:tcPr>
          <w:p w14:paraId="6350BC85" w14:textId="77777777" w:rsidR="00F9409C" w:rsidRPr="003341FF" w:rsidRDefault="00F9409C" w:rsidP="00A67BD8">
            <w:pPr>
              <w:rPr>
                <w:sz w:val="24"/>
                <w:szCs w:val="24"/>
              </w:rPr>
            </w:pPr>
          </w:p>
        </w:tc>
        <w:tc>
          <w:tcPr>
            <w:tcW w:w="535" w:type="dxa"/>
          </w:tcPr>
          <w:p w14:paraId="2B5D2B89" w14:textId="77777777" w:rsidR="00F9409C" w:rsidRPr="003341FF" w:rsidRDefault="00F9409C" w:rsidP="00A67BD8">
            <w:pPr>
              <w:rPr>
                <w:sz w:val="24"/>
                <w:szCs w:val="24"/>
              </w:rPr>
            </w:pPr>
          </w:p>
        </w:tc>
      </w:tr>
      <w:tr w:rsidR="00F9409C" w:rsidRPr="003341FF" w14:paraId="47B92260" w14:textId="77777777" w:rsidTr="00A67BD8">
        <w:tc>
          <w:tcPr>
            <w:tcW w:w="6835" w:type="dxa"/>
          </w:tcPr>
          <w:p w14:paraId="5173F62B" w14:textId="77777777" w:rsidR="00F9409C" w:rsidRPr="003341FF" w:rsidRDefault="00F9409C" w:rsidP="00A67BD8">
            <w:pPr>
              <w:rPr>
                <w:b/>
                <w:bCs/>
                <w:sz w:val="24"/>
                <w:szCs w:val="24"/>
              </w:rPr>
            </w:pPr>
            <w:r w:rsidRPr="003341FF">
              <w:rPr>
                <w:b/>
                <w:bCs/>
                <w:sz w:val="24"/>
                <w:szCs w:val="24"/>
              </w:rPr>
              <w:t>Health Policy</w:t>
            </w:r>
          </w:p>
          <w:p w14:paraId="68B79FA4" w14:textId="77777777" w:rsidR="00F9409C" w:rsidRPr="003341FF" w:rsidRDefault="00F9409C" w:rsidP="00A67BD8">
            <w:pPr>
              <w:rPr>
                <w:b/>
                <w:bCs/>
                <w:sz w:val="24"/>
                <w:szCs w:val="24"/>
              </w:rPr>
            </w:pPr>
            <w:r w:rsidRPr="003341FF">
              <w:rPr>
                <w:sz w:val="24"/>
                <w:szCs w:val="24"/>
              </w:rPr>
              <w:t>Health policy involves goal directed decision-making about health that is the result of an authorized public decision-making process (Keller &amp; Ridenour, 2021). Nurses play critical roles in advocating for policy that impacts patients and the profession, especially when speaking with a united voice on issues that affect nursing practice and health outcomes. Nurses can have a profound influence on health policy by becoming engaged in the policy process on many levels, which includes interpreting, evaluating, and leading policy change.</w:t>
            </w:r>
          </w:p>
        </w:tc>
        <w:tc>
          <w:tcPr>
            <w:tcW w:w="720" w:type="dxa"/>
          </w:tcPr>
          <w:p w14:paraId="6774567B" w14:textId="77777777" w:rsidR="00F9409C" w:rsidRPr="003341FF" w:rsidRDefault="00F9409C" w:rsidP="00A67BD8">
            <w:pPr>
              <w:rPr>
                <w:sz w:val="24"/>
                <w:szCs w:val="24"/>
              </w:rPr>
            </w:pPr>
          </w:p>
        </w:tc>
        <w:tc>
          <w:tcPr>
            <w:tcW w:w="630" w:type="dxa"/>
          </w:tcPr>
          <w:p w14:paraId="752688D8" w14:textId="77777777" w:rsidR="00F9409C" w:rsidRPr="003341FF" w:rsidRDefault="00F9409C" w:rsidP="00A67BD8">
            <w:pPr>
              <w:rPr>
                <w:sz w:val="24"/>
                <w:szCs w:val="24"/>
              </w:rPr>
            </w:pPr>
          </w:p>
        </w:tc>
        <w:tc>
          <w:tcPr>
            <w:tcW w:w="630" w:type="dxa"/>
          </w:tcPr>
          <w:p w14:paraId="625CB057" w14:textId="77777777" w:rsidR="00F9409C" w:rsidRPr="003341FF" w:rsidRDefault="00F9409C" w:rsidP="00A67BD8">
            <w:pPr>
              <w:rPr>
                <w:sz w:val="24"/>
                <w:szCs w:val="24"/>
              </w:rPr>
            </w:pPr>
          </w:p>
        </w:tc>
        <w:tc>
          <w:tcPr>
            <w:tcW w:w="535" w:type="dxa"/>
          </w:tcPr>
          <w:p w14:paraId="18E5ECC6" w14:textId="77777777" w:rsidR="00F9409C" w:rsidRPr="003341FF" w:rsidRDefault="00F9409C" w:rsidP="00A67BD8">
            <w:pPr>
              <w:rPr>
                <w:sz w:val="24"/>
                <w:szCs w:val="24"/>
              </w:rPr>
            </w:pPr>
          </w:p>
        </w:tc>
      </w:tr>
      <w:tr w:rsidR="00F9409C" w:rsidRPr="003341FF" w14:paraId="7C4936A7" w14:textId="77777777" w:rsidTr="00A67BD8">
        <w:tc>
          <w:tcPr>
            <w:tcW w:w="6835" w:type="dxa"/>
          </w:tcPr>
          <w:p w14:paraId="24688A6E" w14:textId="77777777" w:rsidR="00F9409C" w:rsidRPr="003341FF" w:rsidRDefault="00F9409C" w:rsidP="00A67BD8">
            <w:pPr>
              <w:rPr>
                <w:b/>
                <w:bCs/>
                <w:sz w:val="24"/>
                <w:szCs w:val="24"/>
              </w:rPr>
            </w:pPr>
            <w:r w:rsidRPr="003341FF">
              <w:rPr>
                <w:b/>
                <w:bCs/>
                <w:sz w:val="24"/>
                <w:szCs w:val="24"/>
              </w:rPr>
              <w:t>Social Determinants of Health</w:t>
            </w:r>
          </w:p>
          <w:p w14:paraId="5993515C" w14:textId="77777777" w:rsidR="00F9409C" w:rsidRPr="003341FF" w:rsidRDefault="00F9409C" w:rsidP="00A67BD8">
            <w:pPr>
              <w:rPr>
                <w:b/>
                <w:bCs/>
                <w:sz w:val="24"/>
                <w:szCs w:val="24"/>
              </w:rPr>
            </w:pPr>
            <w:r w:rsidRPr="003341FF">
              <w:rPr>
                <w:sz w:val="24"/>
                <w:szCs w:val="24"/>
              </w:rPr>
              <w:t>Determinants of health, a broader term, include personal, social, economic, and environmental factors that impact health. Social determinants of health, a primary component of determinants of health “are the conditions in the environment where people are born, live, learn, work, play, worship, and age that affect a wide range of health, functioning, and quality of life outcomes and risks.” The social determinants of health contribute to wide health disparities and inequities in areas such as economic stability, education quality and access, healthcare quality and access, neighborhood and built environment, and social and community context (Healthy People, 2030). Nursing practices such as assessment, health promotion, access to care, and patient teaching support improvements in health outcomes. The social determinants of health are closely interrelated with the concepts of diversity, equity, and inclusion, health policy, and communication.</w:t>
            </w:r>
          </w:p>
        </w:tc>
        <w:tc>
          <w:tcPr>
            <w:tcW w:w="720" w:type="dxa"/>
          </w:tcPr>
          <w:p w14:paraId="03A5277E" w14:textId="77777777" w:rsidR="00F9409C" w:rsidRPr="003341FF" w:rsidRDefault="00F9409C" w:rsidP="00A67BD8">
            <w:pPr>
              <w:rPr>
                <w:sz w:val="24"/>
                <w:szCs w:val="24"/>
              </w:rPr>
            </w:pPr>
          </w:p>
        </w:tc>
        <w:tc>
          <w:tcPr>
            <w:tcW w:w="630" w:type="dxa"/>
          </w:tcPr>
          <w:p w14:paraId="71E8C3EB" w14:textId="77777777" w:rsidR="00F9409C" w:rsidRPr="003341FF" w:rsidRDefault="00F9409C" w:rsidP="00A67BD8">
            <w:pPr>
              <w:rPr>
                <w:sz w:val="24"/>
                <w:szCs w:val="24"/>
              </w:rPr>
            </w:pPr>
          </w:p>
        </w:tc>
        <w:tc>
          <w:tcPr>
            <w:tcW w:w="630" w:type="dxa"/>
          </w:tcPr>
          <w:p w14:paraId="09B10297" w14:textId="77777777" w:rsidR="00F9409C" w:rsidRPr="003341FF" w:rsidRDefault="00F9409C" w:rsidP="00A67BD8">
            <w:pPr>
              <w:rPr>
                <w:sz w:val="24"/>
                <w:szCs w:val="24"/>
              </w:rPr>
            </w:pPr>
          </w:p>
        </w:tc>
        <w:tc>
          <w:tcPr>
            <w:tcW w:w="535" w:type="dxa"/>
          </w:tcPr>
          <w:p w14:paraId="66BD03D7" w14:textId="77777777" w:rsidR="00F9409C" w:rsidRPr="003341FF" w:rsidRDefault="00F9409C" w:rsidP="00A67BD8">
            <w:pPr>
              <w:rPr>
                <w:sz w:val="24"/>
                <w:szCs w:val="24"/>
              </w:rPr>
            </w:pPr>
          </w:p>
        </w:tc>
      </w:tr>
    </w:tbl>
    <w:p w14:paraId="1FC2A5EC" w14:textId="77777777" w:rsidR="00F9409C" w:rsidRPr="003341FF" w:rsidRDefault="00F9409C" w:rsidP="00F9409C">
      <w:pPr>
        <w:rPr>
          <w:sz w:val="24"/>
          <w:szCs w:val="24"/>
        </w:rPr>
      </w:pPr>
    </w:p>
    <w:tbl>
      <w:tblPr>
        <w:tblStyle w:val="TableGrid"/>
        <w:tblW w:w="0" w:type="auto"/>
        <w:tblLook w:val="04A0" w:firstRow="1" w:lastRow="0" w:firstColumn="1" w:lastColumn="0" w:noHBand="0" w:noVBand="1"/>
      </w:tblPr>
      <w:tblGrid>
        <w:gridCol w:w="4315"/>
        <w:gridCol w:w="1260"/>
        <w:gridCol w:w="1260"/>
        <w:gridCol w:w="1260"/>
        <w:gridCol w:w="1255"/>
      </w:tblGrid>
      <w:tr w:rsidR="00F9409C" w:rsidRPr="003341FF" w14:paraId="4B33D6D5" w14:textId="77777777" w:rsidTr="00A67BD8">
        <w:tc>
          <w:tcPr>
            <w:tcW w:w="4315" w:type="dxa"/>
          </w:tcPr>
          <w:p w14:paraId="09640EF4" w14:textId="77777777" w:rsidR="00F9409C" w:rsidRPr="003341FF" w:rsidRDefault="00F9409C" w:rsidP="00A67BD8">
            <w:pPr>
              <w:rPr>
                <w:b/>
                <w:bCs/>
                <w:sz w:val="24"/>
                <w:szCs w:val="24"/>
              </w:rPr>
            </w:pPr>
            <w:r w:rsidRPr="003341FF">
              <w:rPr>
                <w:b/>
                <w:bCs/>
                <w:sz w:val="24"/>
                <w:szCs w:val="24"/>
              </w:rPr>
              <w:t>BMCU SON Student Learning Outcomes</w:t>
            </w:r>
          </w:p>
        </w:tc>
        <w:tc>
          <w:tcPr>
            <w:tcW w:w="1260" w:type="dxa"/>
          </w:tcPr>
          <w:p w14:paraId="5E9E4D4D" w14:textId="77777777" w:rsidR="00F9409C" w:rsidRPr="003341FF" w:rsidRDefault="00F9409C" w:rsidP="00A67BD8">
            <w:pPr>
              <w:rPr>
                <w:b/>
                <w:bCs/>
                <w:sz w:val="24"/>
                <w:szCs w:val="24"/>
              </w:rPr>
            </w:pPr>
            <w:r w:rsidRPr="003341FF">
              <w:rPr>
                <w:b/>
                <w:bCs/>
                <w:sz w:val="24"/>
                <w:szCs w:val="24"/>
              </w:rPr>
              <w:t>Semester 1</w:t>
            </w:r>
          </w:p>
        </w:tc>
        <w:tc>
          <w:tcPr>
            <w:tcW w:w="1260" w:type="dxa"/>
          </w:tcPr>
          <w:p w14:paraId="7A0878AF" w14:textId="77777777" w:rsidR="00F9409C" w:rsidRPr="003341FF" w:rsidRDefault="00F9409C" w:rsidP="00A67BD8">
            <w:pPr>
              <w:rPr>
                <w:b/>
                <w:bCs/>
                <w:sz w:val="24"/>
                <w:szCs w:val="24"/>
              </w:rPr>
            </w:pPr>
            <w:r w:rsidRPr="003341FF">
              <w:rPr>
                <w:b/>
                <w:bCs/>
                <w:sz w:val="24"/>
                <w:szCs w:val="24"/>
              </w:rPr>
              <w:t>Semester 2</w:t>
            </w:r>
          </w:p>
        </w:tc>
        <w:tc>
          <w:tcPr>
            <w:tcW w:w="1260" w:type="dxa"/>
          </w:tcPr>
          <w:p w14:paraId="320AB920" w14:textId="77777777" w:rsidR="00F9409C" w:rsidRPr="003341FF" w:rsidRDefault="00F9409C" w:rsidP="00A67BD8">
            <w:pPr>
              <w:rPr>
                <w:b/>
                <w:bCs/>
                <w:sz w:val="24"/>
                <w:szCs w:val="24"/>
              </w:rPr>
            </w:pPr>
            <w:r w:rsidRPr="003341FF">
              <w:rPr>
                <w:b/>
                <w:bCs/>
                <w:sz w:val="24"/>
                <w:szCs w:val="24"/>
              </w:rPr>
              <w:t>Semester 3</w:t>
            </w:r>
          </w:p>
        </w:tc>
        <w:tc>
          <w:tcPr>
            <w:tcW w:w="1255" w:type="dxa"/>
          </w:tcPr>
          <w:p w14:paraId="606CDBA9" w14:textId="77777777" w:rsidR="00F9409C" w:rsidRPr="003341FF" w:rsidRDefault="00F9409C" w:rsidP="00A67BD8">
            <w:pPr>
              <w:rPr>
                <w:b/>
                <w:bCs/>
                <w:sz w:val="24"/>
                <w:szCs w:val="24"/>
              </w:rPr>
            </w:pPr>
            <w:r w:rsidRPr="003341FF">
              <w:rPr>
                <w:b/>
                <w:bCs/>
                <w:sz w:val="24"/>
                <w:szCs w:val="24"/>
              </w:rPr>
              <w:t>Semester 4</w:t>
            </w:r>
          </w:p>
        </w:tc>
      </w:tr>
      <w:tr w:rsidR="00F9409C" w:rsidRPr="003341FF" w14:paraId="55C3A0F0" w14:textId="77777777" w:rsidTr="00A67BD8">
        <w:tc>
          <w:tcPr>
            <w:tcW w:w="4315" w:type="dxa"/>
          </w:tcPr>
          <w:p w14:paraId="1EC58D8F"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Describe and integrate missional healing into nursing practice.</w:t>
            </w:r>
          </w:p>
        </w:tc>
        <w:tc>
          <w:tcPr>
            <w:tcW w:w="1260" w:type="dxa"/>
          </w:tcPr>
          <w:p w14:paraId="1BD47B2C" w14:textId="77777777" w:rsidR="00F9409C" w:rsidRPr="003341FF" w:rsidRDefault="00F9409C" w:rsidP="00A67BD8">
            <w:pPr>
              <w:rPr>
                <w:sz w:val="24"/>
                <w:szCs w:val="24"/>
              </w:rPr>
            </w:pPr>
          </w:p>
        </w:tc>
        <w:tc>
          <w:tcPr>
            <w:tcW w:w="1260" w:type="dxa"/>
          </w:tcPr>
          <w:p w14:paraId="418600C1" w14:textId="77777777" w:rsidR="00F9409C" w:rsidRPr="003341FF" w:rsidRDefault="00F9409C" w:rsidP="00A67BD8">
            <w:pPr>
              <w:rPr>
                <w:sz w:val="24"/>
                <w:szCs w:val="24"/>
              </w:rPr>
            </w:pPr>
          </w:p>
        </w:tc>
        <w:tc>
          <w:tcPr>
            <w:tcW w:w="1260" w:type="dxa"/>
          </w:tcPr>
          <w:p w14:paraId="4CD7C7AD" w14:textId="77777777" w:rsidR="00F9409C" w:rsidRPr="003341FF" w:rsidRDefault="00F9409C" w:rsidP="00A67BD8">
            <w:pPr>
              <w:rPr>
                <w:sz w:val="24"/>
                <w:szCs w:val="24"/>
              </w:rPr>
            </w:pPr>
          </w:p>
        </w:tc>
        <w:tc>
          <w:tcPr>
            <w:tcW w:w="1255" w:type="dxa"/>
          </w:tcPr>
          <w:p w14:paraId="0D141057" w14:textId="77777777" w:rsidR="00F9409C" w:rsidRPr="003341FF" w:rsidRDefault="00F9409C" w:rsidP="00A67BD8">
            <w:pPr>
              <w:rPr>
                <w:sz w:val="24"/>
                <w:szCs w:val="24"/>
              </w:rPr>
            </w:pPr>
          </w:p>
        </w:tc>
      </w:tr>
      <w:tr w:rsidR="00F9409C" w:rsidRPr="003341FF" w14:paraId="5EF0C83A" w14:textId="77777777" w:rsidTr="00A67BD8">
        <w:tc>
          <w:tcPr>
            <w:tcW w:w="4315" w:type="dxa"/>
          </w:tcPr>
          <w:p w14:paraId="4D01EE07"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Provide Christ-line holistic person-centered care in addressing the complicated healthcare contexts of the patient, family and important others.</w:t>
            </w:r>
          </w:p>
        </w:tc>
        <w:tc>
          <w:tcPr>
            <w:tcW w:w="1260" w:type="dxa"/>
          </w:tcPr>
          <w:p w14:paraId="5E157063" w14:textId="77777777" w:rsidR="00F9409C" w:rsidRPr="003341FF" w:rsidRDefault="00F9409C" w:rsidP="00A67BD8">
            <w:pPr>
              <w:rPr>
                <w:sz w:val="24"/>
                <w:szCs w:val="24"/>
              </w:rPr>
            </w:pPr>
          </w:p>
        </w:tc>
        <w:tc>
          <w:tcPr>
            <w:tcW w:w="1260" w:type="dxa"/>
          </w:tcPr>
          <w:p w14:paraId="77856ABE" w14:textId="77777777" w:rsidR="00F9409C" w:rsidRPr="003341FF" w:rsidRDefault="00F9409C" w:rsidP="00A67BD8">
            <w:pPr>
              <w:rPr>
                <w:sz w:val="24"/>
                <w:szCs w:val="24"/>
              </w:rPr>
            </w:pPr>
          </w:p>
        </w:tc>
        <w:tc>
          <w:tcPr>
            <w:tcW w:w="1260" w:type="dxa"/>
          </w:tcPr>
          <w:p w14:paraId="545CE0A0" w14:textId="77777777" w:rsidR="00F9409C" w:rsidRPr="003341FF" w:rsidRDefault="00F9409C" w:rsidP="00A67BD8">
            <w:pPr>
              <w:rPr>
                <w:sz w:val="24"/>
                <w:szCs w:val="24"/>
              </w:rPr>
            </w:pPr>
          </w:p>
        </w:tc>
        <w:tc>
          <w:tcPr>
            <w:tcW w:w="1255" w:type="dxa"/>
          </w:tcPr>
          <w:p w14:paraId="0A223FA8" w14:textId="77777777" w:rsidR="00F9409C" w:rsidRPr="003341FF" w:rsidRDefault="00F9409C" w:rsidP="00A67BD8">
            <w:pPr>
              <w:rPr>
                <w:sz w:val="24"/>
                <w:szCs w:val="24"/>
              </w:rPr>
            </w:pPr>
          </w:p>
        </w:tc>
      </w:tr>
      <w:tr w:rsidR="00F9409C" w:rsidRPr="003341FF" w14:paraId="04D509AD" w14:textId="77777777" w:rsidTr="00A67BD8">
        <w:tc>
          <w:tcPr>
            <w:tcW w:w="4315" w:type="dxa"/>
          </w:tcPr>
          <w:p w14:paraId="563E3BC0"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provision of nursing care across the healthcare continuum that includes public health prevention, management of acute and chronic disease processes, and other non-traditional entities in promoting population health outcomes.</w:t>
            </w:r>
          </w:p>
        </w:tc>
        <w:tc>
          <w:tcPr>
            <w:tcW w:w="1260" w:type="dxa"/>
          </w:tcPr>
          <w:p w14:paraId="2C87170F" w14:textId="77777777" w:rsidR="00F9409C" w:rsidRPr="003341FF" w:rsidRDefault="00F9409C" w:rsidP="00A67BD8">
            <w:pPr>
              <w:rPr>
                <w:sz w:val="24"/>
                <w:szCs w:val="24"/>
              </w:rPr>
            </w:pPr>
          </w:p>
        </w:tc>
        <w:tc>
          <w:tcPr>
            <w:tcW w:w="1260" w:type="dxa"/>
          </w:tcPr>
          <w:p w14:paraId="558C59EA" w14:textId="77777777" w:rsidR="00F9409C" w:rsidRPr="003341FF" w:rsidRDefault="00F9409C" w:rsidP="00A67BD8">
            <w:pPr>
              <w:rPr>
                <w:sz w:val="24"/>
                <w:szCs w:val="24"/>
              </w:rPr>
            </w:pPr>
          </w:p>
        </w:tc>
        <w:tc>
          <w:tcPr>
            <w:tcW w:w="1260" w:type="dxa"/>
          </w:tcPr>
          <w:p w14:paraId="04623A15" w14:textId="77777777" w:rsidR="00F9409C" w:rsidRPr="003341FF" w:rsidRDefault="00F9409C" w:rsidP="00A67BD8">
            <w:pPr>
              <w:rPr>
                <w:sz w:val="24"/>
                <w:szCs w:val="24"/>
              </w:rPr>
            </w:pPr>
          </w:p>
        </w:tc>
        <w:tc>
          <w:tcPr>
            <w:tcW w:w="1255" w:type="dxa"/>
          </w:tcPr>
          <w:p w14:paraId="475AE376" w14:textId="77777777" w:rsidR="00F9409C" w:rsidRPr="003341FF" w:rsidRDefault="00F9409C" w:rsidP="00A67BD8">
            <w:pPr>
              <w:rPr>
                <w:sz w:val="24"/>
                <w:szCs w:val="24"/>
              </w:rPr>
            </w:pPr>
          </w:p>
        </w:tc>
      </w:tr>
      <w:tr w:rsidR="00F9409C" w:rsidRPr="003341FF" w14:paraId="3012EFE9" w14:textId="77777777" w:rsidTr="00A67BD8">
        <w:tc>
          <w:tcPr>
            <w:tcW w:w="4315" w:type="dxa"/>
          </w:tcPr>
          <w:p w14:paraId="7BE0E339"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Apply nursing knowledge in improving patient health and quality of nursing practice.</w:t>
            </w:r>
          </w:p>
        </w:tc>
        <w:tc>
          <w:tcPr>
            <w:tcW w:w="1260" w:type="dxa"/>
          </w:tcPr>
          <w:p w14:paraId="7D79F671" w14:textId="77777777" w:rsidR="00F9409C" w:rsidRPr="003341FF" w:rsidRDefault="00F9409C" w:rsidP="00A67BD8">
            <w:pPr>
              <w:rPr>
                <w:sz w:val="24"/>
                <w:szCs w:val="24"/>
              </w:rPr>
            </w:pPr>
          </w:p>
        </w:tc>
        <w:tc>
          <w:tcPr>
            <w:tcW w:w="1260" w:type="dxa"/>
          </w:tcPr>
          <w:p w14:paraId="4AF04D41" w14:textId="77777777" w:rsidR="00F9409C" w:rsidRPr="003341FF" w:rsidRDefault="00F9409C" w:rsidP="00A67BD8">
            <w:pPr>
              <w:rPr>
                <w:sz w:val="24"/>
                <w:szCs w:val="24"/>
              </w:rPr>
            </w:pPr>
          </w:p>
        </w:tc>
        <w:tc>
          <w:tcPr>
            <w:tcW w:w="1260" w:type="dxa"/>
          </w:tcPr>
          <w:p w14:paraId="7FD0885B" w14:textId="77777777" w:rsidR="00F9409C" w:rsidRPr="003341FF" w:rsidRDefault="00F9409C" w:rsidP="00A67BD8">
            <w:pPr>
              <w:rPr>
                <w:sz w:val="24"/>
                <w:szCs w:val="24"/>
              </w:rPr>
            </w:pPr>
          </w:p>
        </w:tc>
        <w:tc>
          <w:tcPr>
            <w:tcW w:w="1255" w:type="dxa"/>
          </w:tcPr>
          <w:p w14:paraId="7E0C11C7" w14:textId="77777777" w:rsidR="00F9409C" w:rsidRPr="003341FF" w:rsidRDefault="00F9409C" w:rsidP="00A67BD8">
            <w:pPr>
              <w:rPr>
                <w:sz w:val="24"/>
                <w:szCs w:val="24"/>
              </w:rPr>
            </w:pPr>
          </w:p>
        </w:tc>
      </w:tr>
      <w:tr w:rsidR="00F9409C" w:rsidRPr="003341FF" w14:paraId="05CA4E6E" w14:textId="77777777" w:rsidTr="00A67BD8">
        <w:tc>
          <w:tcPr>
            <w:tcW w:w="4315" w:type="dxa"/>
          </w:tcPr>
          <w:p w14:paraId="618A97C8"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 xml:space="preserve">Employ quality and safety principles of nursing care in promoting the care of patients and healthcare system effectiveness. </w:t>
            </w:r>
          </w:p>
        </w:tc>
        <w:tc>
          <w:tcPr>
            <w:tcW w:w="1260" w:type="dxa"/>
          </w:tcPr>
          <w:p w14:paraId="1CEDC134" w14:textId="77777777" w:rsidR="00F9409C" w:rsidRPr="003341FF" w:rsidRDefault="00F9409C" w:rsidP="00A67BD8">
            <w:pPr>
              <w:rPr>
                <w:sz w:val="24"/>
                <w:szCs w:val="24"/>
              </w:rPr>
            </w:pPr>
          </w:p>
        </w:tc>
        <w:tc>
          <w:tcPr>
            <w:tcW w:w="1260" w:type="dxa"/>
          </w:tcPr>
          <w:p w14:paraId="6819B0CB" w14:textId="77777777" w:rsidR="00F9409C" w:rsidRPr="003341FF" w:rsidRDefault="00F9409C" w:rsidP="00A67BD8">
            <w:pPr>
              <w:rPr>
                <w:sz w:val="24"/>
                <w:szCs w:val="24"/>
              </w:rPr>
            </w:pPr>
          </w:p>
        </w:tc>
        <w:tc>
          <w:tcPr>
            <w:tcW w:w="1260" w:type="dxa"/>
          </w:tcPr>
          <w:p w14:paraId="3CA051D5" w14:textId="77777777" w:rsidR="00F9409C" w:rsidRPr="003341FF" w:rsidRDefault="00F9409C" w:rsidP="00A67BD8">
            <w:pPr>
              <w:rPr>
                <w:sz w:val="24"/>
                <w:szCs w:val="24"/>
              </w:rPr>
            </w:pPr>
          </w:p>
        </w:tc>
        <w:tc>
          <w:tcPr>
            <w:tcW w:w="1255" w:type="dxa"/>
          </w:tcPr>
          <w:p w14:paraId="6D703C68" w14:textId="77777777" w:rsidR="00F9409C" w:rsidRPr="003341FF" w:rsidRDefault="00F9409C" w:rsidP="00A67BD8">
            <w:pPr>
              <w:rPr>
                <w:sz w:val="24"/>
                <w:szCs w:val="24"/>
              </w:rPr>
            </w:pPr>
          </w:p>
        </w:tc>
      </w:tr>
      <w:tr w:rsidR="00F9409C" w:rsidRPr="003341FF" w14:paraId="78C3F75A" w14:textId="77777777" w:rsidTr="00A67BD8">
        <w:tc>
          <w:tcPr>
            <w:tcW w:w="4315" w:type="dxa"/>
          </w:tcPr>
          <w:p w14:paraId="3D2F9420"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Collaborate with other members of the healthcare team in promoting the well-being of the patient’s care and the patient outcomes.</w:t>
            </w:r>
          </w:p>
        </w:tc>
        <w:tc>
          <w:tcPr>
            <w:tcW w:w="1260" w:type="dxa"/>
          </w:tcPr>
          <w:p w14:paraId="65525202" w14:textId="77777777" w:rsidR="00F9409C" w:rsidRPr="003341FF" w:rsidRDefault="00F9409C" w:rsidP="00A67BD8">
            <w:pPr>
              <w:rPr>
                <w:sz w:val="24"/>
                <w:szCs w:val="24"/>
              </w:rPr>
            </w:pPr>
          </w:p>
        </w:tc>
        <w:tc>
          <w:tcPr>
            <w:tcW w:w="1260" w:type="dxa"/>
          </w:tcPr>
          <w:p w14:paraId="22211462" w14:textId="77777777" w:rsidR="00F9409C" w:rsidRPr="003341FF" w:rsidRDefault="00F9409C" w:rsidP="00A67BD8">
            <w:pPr>
              <w:rPr>
                <w:sz w:val="24"/>
                <w:szCs w:val="24"/>
              </w:rPr>
            </w:pPr>
          </w:p>
        </w:tc>
        <w:tc>
          <w:tcPr>
            <w:tcW w:w="1260" w:type="dxa"/>
          </w:tcPr>
          <w:p w14:paraId="6A17BE87" w14:textId="77777777" w:rsidR="00F9409C" w:rsidRPr="003341FF" w:rsidRDefault="00F9409C" w:rsidP="00A67BD8">
            <w:pPr>
              <w:rPr>
                <w:sz w:val="24"/>
                <w:szCs w:val="24"/>
              </w:rPr>
            </w:pPr>
          </w:p>
        </w:tc>
        <w:tc>
          <w:tcPr>
            <w:tcW w:w="1255" w:type="dxa"/>
          </w:tcPr>
          <w:p w14:paraId="2BF53376" w14:textId="77777777" w:rsidR="00F9409C" w:rsidRPr="003341FF" w:rsidRDefault="00F9409C" w:rsidP="00A67BD8">
            <w:pPr>
              <w:rPr>
                <w:sz w:val="24"/>
                <w:szCs w:val="24"/>
              </w:rPr>
            </w:pPr>
          </w:p>
        </w:tc>
      </w:tr>
      <w:tr w:rsidR="00F9409C" w:rsidRPr="003341FF" w14:paraId="6E0D8617" w14:textId="77777777" w:rsidTr="00A67BD8">
        <w:tc>
          <w:tcPr>
            <w:tcW w:w="4315" w:type="dxa"/>
          </w:tcPr>
          <w:p w14:paraId="10F52E76"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support and leading of complex healthcare systems as a Christian servant in providing care to diverse populations.</w:t>
            </w:r>
          </w:p>
        </w:tc>
        <w:tc>
          <w:tcPr>
            <w:tcW w:w="1260" w:type="dxa"/>
          </w:tcPr>
          <w:p w14:paraId="29041499" w14:textId="77777777" w:rsidR="00F9409C" w:rsidRPr="003341FF" w:rsidRDefault="00F9409C" w:rsidP="00A67BD8">
            <w:pPr>
              <w:rPr>
                <w:sz w:val="24"/>
                <w:szCs w:val="24"/>
              </w:rPr>
            </w:pPr>
          </w:p>
        </w:tc>
        <w:tc>
          <w:tcPr>
            <w:tcW w:w="1260" w:type="dxa"/>
          </w:tcPr>
          <w:p w14:paraId="1C97001C" w14:textId="77777777" w:rsidR="00F9409C" w:rsidRPr="003341FF" w:rsidRDefault="00F9409C" w:rsidP="00A67BD8">
            <w:pPr>
              <w:rPr>
                <w:sz w:val="24"/>
                <w:szCs w:val="24"/>
              </w:rPr>
            </w:pPr>
          </w:p>
        </w:tc>
        <w:tc>
          <w:tcPr>
            <w:tcW w:w="1260" w:type="dxa"/>
          </w:tcPr>
          <w:p w14:paraId="67EBF36F" w14:textId="77777777" w:rsidR="00F9409C" w:rsidRPr="003341FF" w:rsidRDefault="00F9409C" w:rsidP="00A67BD8">
            <w:pPr>
              <w:rPr>
                <w:sz w:val="24"/>
                <w:szCs w:val="24"/>
              </w:rPr>
            </w:pPr>
          </w:p>
        </w:tc>
        <w:tc>
          <w:tcPr>
            <w:tcW w:w="1255" w:type="dxa"/>
          </w:tcPr>
          <w:p w14:paraId="61E6CB2E" w14:textId="77777777" w:rsidR="00F9409C" w:rsidRPr="003341FF" w:rsidRDefault="00F9409C" w:rsidP="00A67BD8">
            <w:pPr>
              <w:rPr>
                <w:sz w:val="24"/>
                <w:szCs w:val="24"/>
              </w:rPr>
            </w:pPr>
          </w:p>
        </w:tc>
      </w:tr>
      <w:tr w:rsidR="00F9409C" w:rsidRPr="003341FF" w14:paraId="46A56CA0" w14:textId="77777777" w:rsidTr="00A67BD8">
        <w:tc>
          <w:tcPr>
            <w:tcW w:w="4315" w:type="dxa"/>
          </w:tcPr>
          <w:p w14:paraId="17DE0D27"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Use healthcare informatics and other technological processes to provide nursing care in accordance with best practices and professional and regulatory standards.</w:t>
            </w:r>
          </w:p>
        </w:tc>
        <w:tc>
          <w:tcPr>
            <w:tcW w:w="1260" w:type="dxa"/>
          </w:tcPr>
          <w:p w14:paraId="3CAB611E" w14:textId="77777777" w:rsidR="00F9409C" w:rsidRPr="003341FF" w:rsidRDefault="00F9409C" w:rsidP="00A67BD8">
            <w:pPr>
              <w:rPr>
                <w:sz w:val="24"/>
                <w:szCs w:val="24"/>
              </w:rPr>
            </w:pPr>
          </w:p>
        </w:tc>
        <w:tc>
          <w:tcPr>
            <w:tcW w:w="1260" w:type="dxa"/>
          </w:tcPr>
          <w:p w14:paraId="15B98E79" w14:textId="77777777" w:rsidR="00F9409C" w:rsidRPr="003341FF" w:rsidRDefault="00F9409C" w:rsidP="00A67BD8">
            <w:pPr>
              <w:rPr>
                <w:sz w:val="24"/>
                <w:szCs w:val="24"/>
              </w:rPr>
            </w:pPr>
          </w:p>
        </w:tc>
        <w:tc>
          <w:tcPr>
            <w:tcW w:w="1260" w:type="dxa"/>
          </w:tcPr>
          <w:p w14:paraId="0A9B71E1" w14:textId="77777777" w:rsidR="00F9409C" w:rsidRPr="003341FF" w:rsidRDefault="00F9409C" w:rsidP="00A67BD8">
            <w:pPr>
              <w:rPr>
                <w:sz w:val="24"/>
                <w:szCs w:val="24"/>
              </w:rPr>
            </w:pPr>
          </w:p>
        </w:tc>
        <w:tc>
          <w:tcPr>
            <w:tcW w:w="1255" w:type="dxa"/>
          </w:tcPr>
          <w:p w14:paraId="086C87E1" w14:textId="77777777" w:rsidR="00F9409C" w:rsidRPr="003341FF" w:rsidRDefault="00F9409C" w:rsidP="00A67BD8">
            <w:pPr>
              <w:rPr>
                <w:sz w:val="24"/>
                <w:szCs w:val="24"/>
              </w:rPr>
            </w:pPr>
          </w:p>
        </w:tc>
      </w:tr>
      <w:tr w:rsidR="00F9409C" w:rsidRPr="003341FF" w14:paraId="363B2FD9" w14:textId="77777777" w:rsidTr="00A67BD8">
        <w:tc>
          <w:tcPr>
            <w:tcW w:w="4315" w:type="dxa"/>
          </w:tcPr>
          <w:p w14:paraId="5344FE35"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Foster the professionalism of Christian nursing through accountability and collaborative processes that reflect nursing’s characteristics and values.</w:t>
            </w:r>
          </w:p>
        </w:tc>
        <w:tc>
          <w:tcPr>
            <w:tcW w:w="1260" w:type="dxa"/>
          </w:tcPr>
          <w:p w14:paraId="18D9070E" w14:textId="77777777" w:rsidR="00F9409C" w:rsidRPr="003341FF" w:rsidRDefault="00F9409C" w:rsidP="00A67BD8">
            <w:pPr>
              <w:rPr>
                <w:sz w:val="24"/>
                <w:szCs w:val="24"/>
              </w:rPr>
            </w:pPr>
          </w:p>
        </w:tc>
        <w:tc>
          <w:tcPr>
            <w:tcW w:w="1260" w:type="dxa"/>
          </w:tcPr>
          <w:p w14:paraId="58F068B8" w14:textId="77777777" w:rsidR="00F9409C" w:rsidRPr="003341FF" w:rsidRDefault="00F9409C" w:rsidP="00A67BD8">
            <w:pPr>
              <w:rPr>
                <w:sz w:val="24"/>
                <w:szCs w:val="24"/>
              </w:rPr>
            </w:pPr>
          </w:p>
        </w:tc>
        <w:tc>
          <w:tcPr>
            <w:tcW w:w="1260" w:type="dxa"/>
          </w:tcPr>
          <w:p w14:paraId="19EE435F" w14:textId="77777777" w:rsidR="00F9409C" w:rsidRPr="003341FF" w:rsidRDefault="00F9409C" w:rsidP="00A67BD8">
            <w:pPr>
              <w:rPr>
                <w:sz w:val="24"/>
                <w:szCs w:val="24"/>
              </w:rPr>
            </w:pPr>
          </w:p>
        </w:tc>
        <w:tc>
          <w:tcPr>
            <w:tcW w:w="1255" w:type="dxa"/>
          </w:tcPr>
          <w:p w14:paraId="649B55E5" w14:textId="77777777" w:rsidR="00F9409C" w:rsidRPr="003341FF" w:rsidRDefault="00F9409C" w:rsidP="00A67BD8">
            <w:pPr>
              <w:rPr>
                <w:sz w:val="24"/>
                <w:szCs w:val="24"/>
              </w:rPr>
            </w:pPr>
          </w:p>
        </w:tc>
      </w:tr>
      <w:tr w:rsidR="00F9409C" w:rsidRPr="003341FF" w14:paraId="62475EBA" w14:textId="77777777" w:rsidTr="00A67BD8">
        <w:tc>
          <w:tcPr>
            <w:tcW w:w="4315" w:type="dxa"/>
          </w:tcPr>
          <w:p w14:paraId="17A762C3"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Participate in activities that foster personal development and career-long learning.</w:t>
            </w:r>
          </w:p>
        </w:tc>
        <w:tc>
          <w:tcPr>
            <w:tcW w:w="1260" w:type="dxa"/>
          </w:tcPr>
          <w:p w14:paraId="0B849EE5" w14:textId="77777777" w:rsidR="00F9409C" w:rsidRPr="003341FF" w:rsidRDefault="00F9409C" w:rsidP="00A67BD8">
            <w:pPr>
              <w:rPr>
                <w:sz w:val="24"/>
                <w:szCs w:val="24"/>
              </w:rPr>
            </w:pPr>
          </w:p>
        </w:tc>
        <w:tc>
          <w:tcPr>
            <w:tcW w:w="1260" w:type="dxa"/>
          </w:tcPr>
          <w:p w14:paraId="79D078AD" w14:textId="77777777" w:rsidR="00F9409C" w:rsidRPr="003341FF" w:rsidRDefault="00F9409C" w:rsidP="00A67BD8">
            <w:pPr>
              <w:rPr>
                <w:sz w:val="24"/>
                <w:szCs w:val="24"/>
              </w:rPr>
            </w:pPr>
          </w:p>
        </w:tc>
        <w:tc>
          <w:tcPr>
            <w:tcW w:w="1260" w:type="dxa"/>
          </w:tcPr>
          <w:p w14:paraId="4DB27B9C" w14:textId="77777777" w:rsidR="00F9409C" w:rsidRPr="003341FF" w:rsidRDefault="00F9409C" w:rsidP="00A67BD8">
            <w:pPr>
              <w:rPr>
                <w:sz w:val="24"/>
                <w:szCs w:val="24"/>
              </w:rPr>
            </w:pPr>
          </w:p>
        </w:tc>
        <w:tc>
          <w:tcPr>
            <w:tcW w:w="1255" w:type="dxa"/>
          </w:tcPr>
          <w:p w14:paraId="533CE5C3" w14:textId="77777777" w:rsidR="00F9409C" w:rsidRPr="003341FF" w:rsidRDefault="00F9409C" w:rsidP="00A67BD8">
            <w:pPr>
              <w:rPr>
                <w:sz w:val="24"/>
                <w:szCs w:val="24"/>
              </w:rPr>
            </w:pPr>
          </w:p>
        </w:tc>
      </w:tr>
    </w:tbl>
    <w:p w14:paraId="6709ED32" w14:textId="77777777" w:rsidR="00F9409C" w:rsidRPr="003341FF" w:rsidRDefault="00F9409C" w:rsidP="00F9409C">
      <w:pPr>
        <w:rPr>
          <w:sz w:val="24"/>
          <w:szCs w:val="24"/>
        </w:rPr>
      </w:pPr>
    </w:p>
    <w:p w14:paraId="02DD7906" w14:textId="77777777" w:rsidR="00F9409C" w:rsidRPr="003341FF" w:rsidRDefault="00F9409C" w:rsidP="00F9409C">
      <w:pPr>
        <w:jc w:val="center"/>
        <w:rPr>
          <w:sz w:val="24"/>
          <w:szCs w:val="24"/>
        </w:rPr>
      </w:pPr>
    </w:p>
    <w:p w14:paraId="05789733" w14:textId="77777777" w:rsidR="00F9409C" w:rsidRDefault="00F9409C" w:rsidP="00F9409C">
      <w:pPr>
        <w:jc w:val="center"/>
        <w:rPr>
          <w:b/>
          <w:bCs/>
          <w:sz w:val="24"/>
          <w:szCs w:val="24"/>
          <w:u w:val="single"/>
        </w:rPr>
      </w:pPr>
      <w:r w:rsidRPr="003341FF">
        <w:rPr>
          <w:b/>
          <w:bCs/>
          <w:sz w:val="24"/>
          <w:szCs w:val="24"/>
          <w:u w:val="single"/>
        </w:rPr>
        <w:t>Section 4: Reflective Journaling</w:t>
      </w:r>
    </w:p>
    <w:p w14:paraId="76F2F579" w14:textId="77777777" w:rsidR="00066E8E" w:rsidRPr="003341FF" w:rsidRDefault="00066E8E" w:rsidP="00F9409C">
      <w:pPr>
        <w:jc w:val="center"/>
        <w:rPr>
          <w:b/>
          <w:bCs/>
          <w:sz w:val="24"/>
          <w:szCs w:val="24"/>
          <w:u w:val="single"/>
        </w:rPr>
      </w:pPr>
    </w:p>
    <w:p w14:paraId="7E4D45F5" w14:textId="77777777" w:rsidR="00F9409C" w:rsidRPr="003341FF" w:rsidRDefault="00F9409C" w:rsidP="00F9409C">
      <w:pPr>
        <w:rPr>
          <w:b/>
          <w:bCs/>
          <w:sz w:val="24"/>
          <w:szCs w:val="24"/>
        </w:rPr>
      </w:pPr>
      <w:r w:rsidRPr="003341FF">
        <w:rPr>
          <w:b/>
          <w:bCs/>
          <w:sz w:val="24"/>
          <w:szCs w:val="24"/>
        </w:rPr>
        <w:t xml:space="preserve">Instructions: Explain how you have progressed in each Student Learning Outcome over the semester. Give specific assignment or clinical experience examples for each outcome (10). </w:t>
      </w:r>
      <w:r>
        <w:rPr>
          <w:b/>
          <w:bCs/>
          <w:sz w:val="24"/>
          <w:szCs w:val="24"/>
        </w:rPr>
        <w:t xml:space="preserve">Use complete sentences. </w:t>
      </w:r>
      <w:r w:rsidRPr="003341FF">
        <w:rPr>
          <w:b/>
          <w:bCs/>
          <w:sz w:val="24"/>
          <w:szCs w:val="24"/>
        </w:rPr>
        <w:t>In a separate paragraph, include specific examples of how you provided Christ-like wholistic person-centered care each semester.</w:t>
      </w:r>
    </w:p>
    <w:p w14:paraId="7581D54E" w14:textId="77777777" w:rsidR="00F9409C" w:rsidRPr="003341FF" w:rsidRDefault="00F9409C" w:rsidP="00F9409C">
      <w:pPr>
        <w:rPr>
          <w:b/>
          <w:bCs/>
          <w:sz w:val="24"/>
          <w:szCs w:val="24"/>
          <w:u w:val="single"/>
        </w:rPr>
      </w:pPr>
      <w:r w:rsidRPr="003341FF">
        <w:rPr>
          <w:b/>
          <w:bCs/>
          <w:sz w:val="24"/>
          <w:szCs w:val="24"/>
          <w:u w:val="single"/>
        </w:rPr>
        <w:t>Semester 1:</w:t>
      </w:r>
    </w:p>
    <w:p w14:paraId="10E1186F" w14:textId="77777777" w:rsidR="00F9409C" w:rsidRPr="003341FF" w:rsidRDefault="00F9409C" w:rsidP="00F9409C">
      <w:pPr>
        <w:rPr>
          <w:sz w:val="24"/>
          <w:szCs w:val="24"/>
        </w:rPr>
      </w:pPr>
      <w:r w:rsidRPr="003341FF">
        <w:rPr>
          <w:sz w:val="24"/>
          <w:szCs w:val="24"/>
        </w:rPr>
        <w:t xml:space="preserve">1 – </w:t>
      </w:r>
    </w:p>
    <w:p w14:paraId="267320FC" w14:textId="77777777" w:rsidR="00F9409C" w:rsidRPr="003341FF" w:rsidRDefault="00F9409C" w:rsidP="00F9409C">
      <w:pPr>
        <w:rPr>
          <w:sz w:val="24"/>
          <w:szCs w:val="24"/>
        </w:rPr>
      </w:pPr>
      <w:r w:rsidRPr="003341FF">
        <w:rPr>
          <w:sz w:val="24"/>
          <w:szCs w:val="24"/>
        </w:rPr>
        <w:t xml:space="preserve">2 – </w:t>
      </w:r>
    </w:p>
    <w:p w14:paraId="29C5220A" w14:textId="77777777" w:rsidR="00F9409C" w:rsidRPr="003341FF" w:rsidRDefault="00F9409C" w:rsidP="00F9409C">
      <w:pPr>
        <w:rPr>
          <w:sz w:val="24"/>
          <w:szCs w:val="24"/>
        </w:rPr>
      </w:pPr>
      <w:r w:rsidRPr="003341FF">
        <w:rPr>
          <w:sz w:val="24"/>
          <w:szCs w:val="24"/>
        </w:rPr>
        <w:t xml:space="preserve">3 – </w:t>
      </w:r>
    </w:p>
    <w:p w14:paraId="0AB79FD8" w14:textId="77777777" w:rsidR="00F9409C" w:rsidRPr="003341FF" w:rsidRDefault="00F9409C" w:rsidP="00F9409C">
      <w:pPr>
        <w:rPr>
          <w:sz w:val="24"/>
          <w:szCs w:val="24"/>
        </w:rPr>
      </w:pPr>
      <w:r w:rsidRPr="003341FF">
        <w:rPr>
          <w:sz w:val="24"/>
          <w:szCs w:val="24"/>
        </w:rPr>
        <w:t xml:space="preserve">4 – </w:t>
      </w:r>
    </w:p>
    <w:p w14:paraId="417BDC83" w14:textId="77777777" w:rsidR="00F9409C" w:rsidRPr="003341FF" w:rsidRDefault="00F9409C" w:rsidP="00F9409C">
      <w:pPr>
        <w:rPr>
          <w:sz w:val="24"/>
          <w:szCs w:val="24"/>
        </w:rPr>
      </w:pPr>
      <w:r w:rsidRPr="003341FF">
        <w:rPr>
          <w:sz w:val="24"/>
          <w:szCs w:val="24"/>
        </w:rPr>
        <w:t xml:space="preserve">5 – </w:t>
      </w:r>
    </w:p>
    <w:p w14:paraId="47C76C86" w14:textId="77777777" w:rsidR="00F9409C" w:rsidRPr="003341FF" w:rsidRDefault="00F9409C" w:rsidP="00F9409C">
      <w:pPr>
        <w:rPr>
          <w:sz w:val="24"/>
          <w:szCs w:val="24"/>
        </w:rPr>
      </w:pPr>
      <w:r w:rsidRPr="003341FF">
        <w:rPr>
          <w:sz w:val="24"/>
          <w:szCs w:val="24"/>
        </w:rPr>
        <w:t xml:space="preserve">6 – </w:t>
      </w:r>
    </w:p>
    <w:p w14:paraId="489B2FD7" w14:textId="77777777" w:rsidR="00F9409C" w:rsidRPr="003341FF" w:rsidRDefault="00F9409C" w:rsidP="00F9409C">
      <w:pPr>
        <w:rPr>
          <w:sz w:val="24"/>
          <w:szCs w:val="24"/>
        </w:rPr>
      </w:pPr>
      <w:r w:rsidRPr="003341FF">
        <w:rPr>
          <w:sz w:val="24"/>
          <w:szCs w:val="24"/>
        </w:rPr>
        <w:t xml:space="preserve">7 – </w:t>
      </w:r>
    </w:p>
    <w:p w14:paraId="048718CF" w14:textId="77777777" w:rsidR="00F9409C" w:rsidRPr="003341FF" w:rsidRDefault="00F9409C" w:rsidP="00F9409C">
      <w:pPr>
        <w:rPr>
          <w:sz w:val="24"/>
          <w:szCs w:val="24"/>
        </w:rPr>
      </w:pPr>
      <w:r w:rsidRPr="003341FF">
        <w:rPr>
          <w:sz w:val="24"/>
          <w:szCs w:val="24"/>
        </w:rPr>
        <w:t xml:space="preserve">8 – </w:t>
      </w:r>
    </w:p>
    <w:p w14:paraId="4DCF7E89" w14:textId="77777777" w:rsidR="00F9409C" w:rsidRPr="003341FF" w:rsidRDefault="00F9409C" w:rsidP="00F9409C">
      <w:pPr>
        <w:rPr>
          <w:sz w:val="24"/>
          <w:szCs w:val="24"/>
        </w:rPr>
      </w:pPr>
      <w:r w:rsidRPr="003341FF">
        <w:rPr>
          <w:sz w:val="24"/>
          <w:szCs w:val="24"/>
        </w:rPr>
        <w:t xml:space="preserve">9 – </w:t>
      </w:r>
    </w:p>
    <w:p w14:paraId="2C363699" w14:textId="77777777" w:rsidR="00F9409C" w:rsidRPr="003341FF" w:rsidRDefault="00F9409C" w:rsidP="00F9409C">
      <w:pPr>
        <w:rPr>
          <w:sz w:val="24"/>
          <w:szCs w:val="24"/>
        </w:rPr>
      </w:pPr>
      <w:r w:rsidRPr="003341FF">
        <w:rPr>
          <w:sz w:val="24"/>
          <w:szCs w:val="24"/>
        </w:rPr>
        <w:t xml:space="preserve">10 – </w:t>
      </w:r>
    </w:p>
    <w:p w14:paraId="36D9437B" w14:textId="77777777" w:rsidR="00F9409C" w:rsidRPr="003341FF" w:rsidRDefault="00F9409C" w:rsidP="00F9409C">
      <w:pPr>
        <w:rPr>
          <w:sz w:val="24"/>
          <w:szCs w:val="24"/>
        </w:rPr>
      </w:pPr>
      <w:r w:rsidRPr="003341FF">
        <w:rPr>
          <w:sz w:val="24"/>
          <w:szCs w:val="24"/>
        </w:rPr>
        <w:t xml:space="preserve">Christ-Like Wholistic Person-Centered Care – </w:t>
      </w:r>
    </w:p>
    <w:p w14:paraId="47FE8C7E" w14:textId="77777777" w:rsidR="00F9409C" w:rsidRPr="003341FF" w:rsidRDefault="00F9409C" w:rsidP="00F9409C">
      <w:pPr>
        <w:rPr>
          <w:b/>
          <w:bCs/>
          <w:sz w:val="24"/>
          <w:szCs w:val="24"/>
          <w:u w:val="single"/>
        </w:rPr>
      </w:pPr>
      <w:r w:rsidRPr="003341FF">
        <w:rPr>
          <w:b/>
          <w:bCs/>
          <w:sz w:val="24"/>
          <w:szCs w:val="24"/>
          <w:u w:val="single"/>
        </w:rPr>
        <w:t>Semester 2:</w:t>
      </w:r>
    </w:p>
    <w:p w14:paraId="0B608A34" w14:textId="77777777" w:rsidR="00F9409C" w:rsidRPr="003341FF" w:rsidRDefault="00F9409C" w:rsidP="00F9409C">
      <w:pPr>
        <w:rPr>
          <w:sz w:val="24"/>
          <w:szCs w:val="24"/>
        </w:rPr>
      </w:pPr>
      <w:r w:rsidRPr="003341FF">
        <w:rPr>
          <w:sz w:val="24"/>
          <w:szCs w:val="24"/>
        </w:rPr>
        <w:t xml:space="preserve">1 – </w:t>
      </w:r>
    </w:p>
    <w:p w14:paraId="11A2AADC" w14:textId="77777777" w:rsidR="00F9409C" w:rsidRPr="003341FF" w:rsidRDefault="00F9409C" w:rsidP="00F9409C">
      <w:pPr>
        <w:rPr>
          <w:sz w:val="24"/>
          <w:szCs w:val="24"/>
        </w:rPr>
      </w:pPr>
      <w:r w:rsidRPr="003341FF">
        <w:rPr>
          <w:sz w:val="24"/>
          <w:szCs w:val="24"/>
        </w:rPr>
        <w:t xml:space="preserve">2 – </w:t>
      </w:r>
    </w:p>
    <w:p w14:paraId="288175B7" w14:textId="77777777" w:rsidR="00F9409C" w:rsidRPr="003341FF" w:rsidRDefault="00F9409C" w:rsidP="00F9409C">
      <w:pPr>
        <w:rPr>
          <w:sz w:val="24"/>
          <w:szCs w:val="24"/>
        </w:rPr>
      </w:pPr>
      <w:r w:rsidRPr="003341FF">
        <w:rPr>
          <w:sz w:val="24"/>
          <w:szCs w:val="24"/>
        </w:rPr>
        <w:t xml:space="preserve">3 – </w:t>
      </w:r>
    </w:p>
    <w:p w14:paraId="098DC560" w14:textId="77777777" w:rsidR="00F9409C" w:rsidRPr="003341FF" w:rsidRDefault="00F9409C" w:rsidP="00F9409C">
      <w:pPr>
        <w:rPr>
          <w:sz w:val="24"/>
          <w:szCs w:val="24"/>
        </w:rPr>
      </w:pPr>
      <w:r w:rsidRPr="003341FF">
        <w:rPr>
          <w:sz w:val="24"/>
          <w:szCs w:val="24"/>
        </w:rPr>
        <w:t xml:space="preserve">4 – </w:t>
      </w:r>
    </w:p>
    <w:p w14:paraId="1ED9A9D3" w14:textId="77777777" w:rsidR="00F9409C" w:rsidRPr="003341FF" w:rsidRDefault="00F9409C" w:rsidP="00F9409C">
      <w:pPr>
        <w:rPr>
          <w:sz w:val="24"/>
          <w:szCs w:val="24"/>
        </w:rPr>
      </w:pPr>
      <w:r w:rsidRPr="003341FF">
        <w:rPr>
          <w:sz w:val="24"/>
          <w:szCs w:val="24"/>
        </w:rPr>
        <w:t xml:space="preserve">5 – </w:t>
      </w:r>
    </w:p>
    <w:p w14:paraId="1F54D51A" w14:textId="77777777" w:rsidR="00F9409C" w:rsidRPr="003341FF" w:rsidRDefault="00F9409C" w:rsidP="00F9409C">
      <w:pPr>
        <w:rPr>
          <w:sz w:val="24"/>
          <w:szCs w:val="24"/>
        </w:rPr>
      </w:pPr>
      <w:r w:rsidRPr="003341FF">
        <w:rPr>
          <w:sz w:val="24"/>
          <w:szCs w:val="24"/>
        </w:rPr>
        <w:t xml:space="preserve">6 – </w:t>
      </w:r>
    </w:p>
    <w:p w14:paraId="14800AEF" w14:textId="77777777" w:rsidR="00F9409C" w:rsidRPr="003341FF" w:rsidRDefault="00F9409C" w:rsidP="00F9409C">
      <w:pPr>
        <w:rPr>
          <w:sz w:val="24"/>
          <w:szCs w:val="24"/>
        </w:rPr>
      </w:pPr>
      <w:r w:rsidRPr="003341FF">
        <w:rPr>
          <w:sz w:val="24"/>
          <w:szCs w:val="24"/>
        </w:rPr>
        <w:t xml:space="preserve">7 – </w:t>
      </w:r>
    </w:p>
    <w:p w14:paraId="0F30270D" w14:textId="77777777" w:rsidR="00F9409C" w:rsidRPr="003341FF" w:rsidRDefault="00F9409C" w:rsidP="00F9409C">
      <w:pPr>
        <w:rPr>
          <w:sz w:val="24"/>
          <w:szCs w:val="24"/>
        </w:rPr>
      </w:pPr>
      <w:r w:rsidRPr="003341FF">
        <w:rPr>
          <w:sz w:val="24"/>
          <w:szCs w:val="24"/>
        </w:rPr>
        <w:t xml:space="preserve">8 – </w:t>
      </w:r>
    </w:p>
    <w:p w14:paraId="4556E85A" w14:textId="77777777" w:rsidR="00F9409C" w:rsidRPr="003341FF" w:rsidRDefault="00F9409C" w:rsidP="00F9409C">
      <w:pPr>
        <w:rPr>
          <w:sz w:val="24"/>
          <w:szCs w:val="24"/>
        </w:rPr>
      </w:pPr>
      <w:r w:rsidRPr="003341FF">
        <w:rPr>
          <w:sz w:val="24"/>
          <w:szCs w:val="24"/>
        </w:rPr>
        <w:t xml:space="preserve">9 – </w:t>
      </w:r>
    </w:p>
    <w:p w14:paraId="321C9B3D" w14:textId="77777777" w:rsidR="00F9409C" w:rsidRPr="003341FF" w:rsidRDefault="00F9409C" w:rsidP="00F9409C">
      <w:pPr>
        <w:rPr>
          <w:sz w:val="24"/>
          <w:szCs w:val="24"/>
        </w:rPr>
      </w:pPr>
      <w:r w:rsidRPr="003341FF">
        <w:rPr>
          <w:sz w:val="24"/>
          <w:szCs w:val="24"/>
        </w:rPr>
        <w:t xml:space="preserve">10 – </w:t>
      </w:r>
    </w:p>
    <w:p w14:paraId="0E7C4523" w14:textId="77777777" w:rsidR="00F9409C" w:rsidRPr="003341FF" w:rsidRDefault="00F9409C" w:rsidP="00F9409C">
      <w:pPr>
        <w:rPr>
          <w:sz w:val="24"/>
          <w:szCs w:val="24"/>
        </w:rPr>
      </w:pPr>
      <w:r w:rsidRPr="003341FF">
        <w:rPr>
          <w:sz w:val="24"/>
          <w:szCs w:val="24"/>
        </w:rPr>
        <w:t xml:space="preserve">Christ-Like Wholistic Person-Centered Care – </w:t>
      </w:r>
    </w:p>
    <w:p w14:paraId="5074F840" w14:textId="77777777" w:rsidR="00F9409C" w:rsidRPr="003341FF" w:rsidRDefault="00F9409C" w:rsidP="00F9409C">
      <w:pPr>
        <w:rPr>
          <w:b/>
          <w:bCs/>
          <w:sz w:val="24"/>
          <w:szCs w:val="24"/>
          <w:u w:val="single"/>
        </w:rPr>
      </w:pPr>
      <w:r w:rsidRPr="003341FF">
        <w:rPr>
          <w:b/>
          <w:bCs/>
          <w:sz w:val="24"/>
          <w:szCs w:val="24"/>
          <w:u w:val="single"/>
        </w:rPr>
        <w:t>Semester 3:</w:t>
      </w:r>
    </w:p>
    <w:p w14:paraId="3264935B" w14:textId="77777777" w:rsidR="00F9409C" w:rsidRPr="003341FF" w:rsidRDefault="00F9409C" w:rsidP="00F9409C">
      <w:pPr>
        <w:rPr>
          <w:sz w:val="24"/>
          <w:szCs w:val="24"/>
        </w:rPr>
      </w:pPr>
      <w:r w:rsidRPr="003341FF">
        <w:rPr>
          <w:sz w:val="24"/>
          <w:szCs w:val="24"/>
        </w:rPr>
        <w:t xml:space="preserve">1 – </w:t>
      </w:r>
    </w:p>
    <w:p w14:paraId="5775D74F" w14:textId="77777777" w:rsidR="00F9409C" w:rsidRPr="003341FF" w:rsidRDefault="00F9409C" w:rsidP="00F9409C">
      <w:pPr>
        <w:rPr>
          <w:sz w:val="24"/>
          <w:szCs w:val="24"/>
        </w:rPr>
      </w:pPr>
      <w:r w:rsidRPr="003341FF">
        <w:rPr>
          <w:sz w:val="24"/>
          <w:szCs w:val="24"/>
        </w:rPr>
        <w:t xml:space="preserve">2 – </w:t>
      </w:r>
    </w:p>
    <w:p w14:paraId="5ED1D5F4" w14:textId="77777777" w:rsidR="00F9409C" w:rsidRPr="003341FF" w:rsidRDefault="00F9409C" w:rsidP="00F9409C">
      <w:pPr>
        <w:rPr>
          <w:sz w:val="24"/>
          <w:szCs w:val="24"/>
        </w:rPr>
      </w:pPr>
      <w:r w:rsidRPr="003341FF">
        <w:rPr>
          <w:sz w:val="24"/>
          <w:szCs w:val="24"/>
        </w:rPr>
        <w:t xml:space="preserve">3 – </w:t>
      </w:r>
    </w:p>
    <w:p w14:paraId="3309CCD4" w14:textId="77777777" w:rsidR="00F9409C" w:rsidRPr="003341FF" w:rsidRDefault="00F9409C" w:rsidP="00F9409C">
      <w:pPr>
        <w:rPr>
          <w:sz w:val="24"/>
          <w:szCs w:val="24"/>
        </w:rPr>
      </w:pPr>
      <w:r w:rsidRPr="003341FF">
        <w:rPr>
          <w:sz w:val="24"/>
          <w:szCs w:val="24"/>
        </w:rPr>
        <w:t xml:space="preserve">4 – </w:t>
      </w:r>
    </w:p>
    <w:p w14:paraId="1A03BD08" w14:textId="77777777" w:rsidR="00F9409C" w:rsidRPr="003341FF" w:rsidRDefault="00F9409C" w:rsidP="00F9409C">
      <w:pPr>
        <w:rPr>
          <w:sz w:val="24"/>
          <w:szCs w:val="24"/>
        </w:rPr>
      </w:pPr>
      <w:r w:rsidRPr="003341FF">
        <w:rPr>
          <w:sz w:val="24"/>
          <w:szCs w:val="24"/>
        </w:rPr>
        <w:t xml:space="preserve">5 – </w:t>
      </w:r>
    </w:p>
    <w:p w14:paraId="1C77917C" w14:textId="77777777" w:rsidR="00F9409C" w:rsidRPr="003341FF" w:rsidRDefault="00F9409C" w:rsidP="00F9409C">
      <w:pPr>
        <w:rPr>
          <w:sz w:val="24"/>
          <w:szCs w:val="24"/>
        </w:rPr>
      </w:pPr>
      <w:r w:rsidRPr="003341FF">
        <w:rPr>
          <w:sz w:val="24"/>
          <w:szCs w:val="24"/>
        </w:rPr>
        <w:t xml:space="preserve">6 – </w:t>
      </w:r>
    </w:p>
    <w:p w14:paraId="3214F0A7" w14:textId="77777777" w:rsidR="00F9409C" w:rsidRPr="003341FF" w:rsidRDefault="00F9409C" w:rsidP="00F9409C">
      <w:pPr>
        <w:rPr>
          <w:sz w:val="24"/>
          <w:szCs w:val="24"/>
        </w:rPr>
      </w:pPr>
      <w:r w:rsidRPr="003341FF">
        <w:rPr>
          <w:sz w:val="24"/>
          <w:szCs w:val="24"/>
        </w:rPr>
        <w:t xml:space="preserve">7 – </w:t>
      </w:r>
    </w:p>
    <w:p w14:paraId="68610FC1" w14:textId="77777777" w:rsidR="00F9409C" w:rsidRPr="003341FF" w:rsidRDefault="00F9409C" w:rsidP="00F9409C">
      <w:pPr>
        <w:rPr>
          <w:sz w:val="24"/>
          <w:szCs w:val="24"/>
        </w:rPr>
      </w:pPr>
      <w:r w:rsidRPr="003341FF">
        <w:rPr>
          <w:sz w:val="24"/>
          <w:szCs w:val="24"/>
        </w:rPr>
        <w:t xml:space="preserve">8 – </w:t>
      </w:r>
    </w:p>
    <w:p w14:paraId="6EA65E30" w14:textId="77777777" w:rsidR="00F9409C" w:rsidRPr="003341FF" w:rsidRDefault="00F9409C" w:rsidP="00F9409C">
      <w:pPr>
        <w:rPr>
          <w:sz w:val="24"/>
          <w:szCs w:val="24"/>
        </w:rPr>
      </w:pPr>
      <w:r w:rsidRPr="003341FF">
        <w:rPr>
          <w:sz w:val="24"/>
          <w:szCs w:val="24"/>
        </w:rPr>
        <w:t xml:space="preserve">9 – </w:t>
      </w:r>
    </w:p>
    <w:p w14:paraId="7F785A09" w14:textId="77777777" w:rsidR="00F9409C" w:rsidRPr="003341FF" w:rsidRDefault="00F9409C" w:rsidP="00F9409C">
      <w:pPr>
        <w:rPr>
          <w:sz w:val="24"/>
          <w:szCs w:val="24"/>
        </w:rPr>
      </w:pPr>
      <w:r w:rsidRPr="003341FF">
        <w:rPr>
          <w:sz w:val="24"/>
          <w:szCs w:val="24"/>
        </w:rPr>
        <w:t xml:space="preserve">10 – </w:t>
      </w:r>
    </w:p>
    <w:p w14:paraId="4722FC30" w14:textId="77777777" w:rsidR="00F9409C" w:rsidRPr="003341FF" w:rsidRDefault="00F9409C" w:rsidP="00F9409C">
      <w:pPr>
        <w:rPr>
          <w:sz w:val="24"/>
          <w:szCs w:val="24"/>
        </w:rPr>
      </w:pPr>
      <w:r w:rsidRPr="003341FF">
        <w:rPr>
          <w:sz w:val="24"/>
          <w:szCs w:val="24"/>
        </w:rPr>
        <w:t xml:space="preserve">Christ-Like Wholistic Person-Centered Care – </w:t>
      </w:r>
    </w:p>
    <w:p w14:paraId="24318D17" w14:textId="77777777" w:rsidR="00F9409C" w:rsidRPr="003341FF" w:rsidRDefault="00F9409C" w:rsidP="00F9409C">
      <w:pPr>
        <w:rPr>
          <w:b/>
          <w:bCs/>
          <w:sz w:val="24"/>
          <w:szCs w:val="24"/>
          <w:u w:val="single"/>
        </w:rPr>
      </w:pPr>
      <w:r w:rsidRPr="003341FF">
        <w:rPr>
          <w:b/>
          <w:bCs/>
          <w:sz w:val="24"/>
          <w:szCs w:val="24"/>
          <w:u w:val="single"/>
        </w:rPr>
        <w:t>Semester 4:</w:t>
      </w:r>
    </w:p>
    <w:p w14:paraId="1BFE620E" w14:textId="77777777" w:rsidR="00F9409C" w:rsidRPr="003341FF" w:rsidRDefault="00F9409C" w:rsidP="00F9409C">
      <w:pPr>
        <w:rPr>
          <w:sz w:val="24"/>
          <w:szCs w:val="24"/>
        </w:rPr>
      </w:pPr>
      <w:r w:rsidRPr="003341FF">
        <w:rPr>
          <w:sz w:val="24"/>
          <w:szCs w:val="24"/>
        </w:rPr>
        <w:t xml:space="preserve">1 – </w:t>
      </w:r>
    </w:p>
    <w:p w14:paraId="09047D7E" w14:textId="77777777" w:rsidR="00F9409C" w:rsidRPr="003341FF" w:rsidRDefault="00F9409C" w:rsidP="00F9409C">
      <w:pPr>
        <w:rPr>
          <w:sz w:val="24"/>
          <w:szCs w:val="24"/>
        </w:rPr>
      </w:pPr>
      <w:r w:rsidRPr="003341FF">
        <w:rPr>
          <w:sz w:val="24"/>
          <w:szCs w:val="24"/>
        </w:rPr>
        <w:t xml:space="preserve">2 – </w:t>
      </w:r>
    </w:p>
    <w:p w14:paraId="0C4F0C6A" w14:textId="77777777" w:rsidR="00F9409C" w:rsidRPr="003341FF" w:rsidRDefault="00F9409C" w:rsidP="00F9409C">
      <w:pPr>
        <w:rPr>
          <w:sz w:val="24"/>
          <w:szCs w:val="24"/>
        </w:rPr>
      </w:pPr>
      <w:r w:rsidRPr="003341FF">
        <w:rPr>
          <w:sz w:val="24"/>
          <w:szCs w:val="24"/>
        </w:rPr>
        <w:t xml:space="preserve">3 – </w:t>
      </w:r>
    </w:p>
    <w:p w14:paraId="4F9BF67B" w14:textId="77777777" w:rsidR="00F9409C" w:rsidRPr="003341FF" w:rsidRDefault="00F9409C" w:rsidP="00F9409C">
      <w:pPr>
        <w:rPr>
          <w:sz w:val="24"/>
          <w:szCs w:val="24"/>
        </w:rPr>
      </w:pPr>
      <w:r w:rsidRPr="003341FF">
        <w:rPr>
          <w:sz w:val="24"/>
          <w:szCs w:val="24"/>
        </w:rPr>
        <w:t xml:space="preserve">4 – </w:t>
      </w:r>
    </w:p>
    <w:p w14:paraId="2D4B9A76" w14:textId="77777777" w:rsidR="00F9409C" w:rsidRPr="003341FF" w:rsidRDefault="00F9409C" w:rsidP="00F9409C">
      <w:pPr>
        <w:rPr>
          <w:sz w:val="24"/>
          <w:szCs w:val="24"/>
        </w:rPr>
      </w:pPr>
      <w:r w:rsidRPr="003341FF">
        <w:rPr>
          <w:sz w:val="24"/>
          <w:szCs w:val="24"/>
        </w:rPr>
        <w:t xml:space="preserve">5 – </w:t>
      </w:r>
    </w:p>
    <w:p w14:paraId="4871692C" w14:textId="77777777" w:rsidR="00F9409C" w:rsidRPr="003341FF" w:rsidRDefault="00F9409C" w:rsidP="00F9409C">
      <w:pPr>
        <w:rPr>
          <w:sz w:val="24"/>
          <w:szCs w:val="24"/>
        </w:rPr>
      </w:pPr>
      <w:r w:rsidRPr="003341FF">
        <w:rPr>
          <w:sz w:val="24"/>
          <w:szCs w:val="24"/>
        </w:rPr>
        <w:t xml:space="preserve">6 – </w:t>
      </w:r>
    </w:p>
    <w:p w14:paraId="41DCA1B0" w14:textId="77777777" w:rsidR="00F9409C" w:rsidRPr="003341FF" w:rsidRDefault="00F9409C" w:rsidP="00F9409C">
      <w:pPr>
        <w:rPr>
          <w:sz w:val="24"/>
          <w:szCs w:val="24"/>
        </w:rPr>
      </w:pPr>
      <w:r w:rsidRPr="003341FF">
        <w:rPr>
          <w:sz w:val="24"/>
          <w:szCs w:val="24"/>
        </w:rPr>
        <w:t xml:space="preserve">7 – </w:t>
      </w:r>
    </w:p>
    <w:p w14:paraId="4833BB92" w14:textId="77777777" w:rsidR="00F9409C" w:rsidRPr="003341FF" w:rsidRDefault="00F9409C" w:rsidP="00F9409C">
      <w:pPr>
        <w:rPr>
          <w:sz w:val="24"/>
          <w:szCs w:val="24"/>
        </w:rPr>
      </w:pPr>
      <w:r w:rsidRPr="003341FF">
        <w:rPr>
          <w:sz w:val="24"/>
          <w:szCs w:val="24"/>
        </w:rPr>
        <w:t xml:space="preserve">8 – </w:t>
      </w:r>
    </w:p>
    <w:p w14:paraId="03AFB9B1" w14:textId="77777777" w:rsidR="00F9409C" w:rsidRPr="003341FF" w:rsidRDefault="00F9409C" w:rsidP="00F9409C">
      <w:pPr>
        <w:rPr>
          <w:sz w:val="24"/>
          <w:szCs w:val="24"/>
        </w:rPr>
      </w:pPr>
      <w:r w:rsidRPr="003341FF">
        <w:rPr>
          <w:sz w:val="24"/>
          <w:szCs w:val="24"/>
        </w:rPr>
        <w:t xml:space="preserve">9 – </w:t>
      </w:r>
    </w:p>
    <w:p w14:paraId="07737320" w14:textId="77777777" w:rsidR="00F9409C" w:rsidRPr="003341FF" w:rsidRDefault="00F9409C" w:rsidP="00F9409C">
      <w:pPr>
        <w:rPr>
          <w:sz w:val="24"/>
          <w:szCs w:val="24"/>
        </w:rPr>
      </w:pPr>
      <w:r w:rsidRPr="003341FF">
        <w:rPr>
          <w:sz w:val="24"/>
          <w:szCs w:val="24"/>
        </w:rPr>
        <w:t xml:space="preserve">10 – </w:t>
      </w:r>
    </w:p>
    <w:p w14:paraId="73145276" w14:textId="77777777" w:rsidR="00F9409C" w:rsidRPr="003341FF" w:rsidRDefault="00F9409C" w:rsidP="00F9409C">
      <w:pPr>
        <w:rPr>
          <w:sz w:val="24"/>
          <w:szCs w:val="24"/>
        </w:rPr>
      </w:pPr>
      <w:r w:rsidRPr="003341FF">
        <w:rPr>
          <w:sz w:val="24"/>
          <w:szCs w:val="24"/>
        </w:rPr>
        <w:t xml:space="preserve">Christ-Like Wholistic Person-Centered Care – </w:t>
      </w:r>
    </w:p>
    <w:p w14:paraId="6DAC6FC7" w14:textId="77777777" w:rsidR="00F9409C" w:rsidRPr="003341FF" w:rsidRDefault="00F9409C" w:rsidP="00F9409C">
      <w:pPr>
        <w:rPr>
          <w:b/>
          <w:bCs/>
          <w:sz w:val="24"/>
          <w:szCs w:val="24"/>
          <w:u w:val="single"/>
        </w:rPr>
      </w:pPr>
    </w:p>
    <w:p w14:paraId="0B490953" w14:textId="77777777" w:rsidR="00F9409C" w:rsidRDefault="00F9409C" w:rsidP="00F9409C">
      <w:pPr>
        <w:rPr>
          <w:b/>
          <w:bCs/>
          <w:sz w:val="24"/>
          <w:szCs w:val="24"/>
          <w:u w:val="single"/>
        </w:rPr>
      </w:pPr>
    </w:p>
    <w:p w14:paraId="5520B80F" w14:textId="77777777" w:rsidR="00A451B0" w:rsidRDefault="00A451B0" w:rsidP="00F9409C">
      <w:pPr>
        <w:rPr>
          <w:b/>
          <w:bCs/>
          <w:sz w:val="24"/>
          <w:szCs w:val="24"/>
          <w:u w:val="single"/>
        </w:rPr>
      </w:pPr>
    </w:p>
    <w:p w14:paraId="757062EE" w14:textId="77777777" w:rsidR="00A451B0" w:rsidRDefault="00A451B0" w:rsidP="00F9409C">
      <w:pPr>
        <w:rPr>
          <w:b/>
          <w:bCs/>
          <w:sz w:val="24"/>
          <w:szCs w:val="24"/>
          <w:u w:val="single"/>
        </w:rPr>
      </w:pPr>
    </w:p>
    <w:p w14:paraId="0BF77B83" w14:textId="77777777" w:rsidR="00F9409C" w:rsidRPr="003341FF" w:rsidRDefault="00F9409C" w:rsidP="00F9409C">
      <w:pPr>
        <w:rPr>
          <w:b/>
          <w:bCs/>
          <w:sz w:val="24"/>
          <w:szCs w:val="24"/>
          <w:u w:val="single"/>
        </w:rPr>
      </w:pPr>
      <w:r>
        <w:rPr>
          <w:b/>
          <w:bCs/>
          <w:sz w:val="24"/>
          <w:szCs w:val="24"/>
          <w:u w:val="single"/>
        </w:rPr>
        <w:t xml:space="preserve">Portfolio </w:t>
      </w:r>
      <w:r w:rsidRPr="003341FF">
        <w:rPr>
          <w:b/>
          <w:bCs/>
          <w:sz w:val="24"/>
          <w:szCs w:val="24"/>
          <w:u w:val="single"/>
        </w:rPr>
        <w:t>Grading Rubric</w:t>
      </w:r>
    </w:p>
    <w:p w14:paraId="304A1992" w14:textId="77777777" w:rsidR="00F9409C" w:rsidRPr="003341FF" w:rsidRDefault="00F9409C" w:rsidP="00F9409C">
      <w:pPr>
        <w:rPr>
          <w:sz w:val="24"/>
          <w:szCs w:val="24"/>
        </w:rPr>
      </w:pPr>
      <w:r w:rsidRPr="003341FF">
        <w:rPr>
          <w:b/>
          <w:bCs/>
          <w:sz w:val="24"/>
          <w:szCs w:val="24"/>
        </w:rPr>
        <w:t>10 points</w:t>
      </w:r>
      <w:r w:rsidRPr="003341FF">
        <w:rPr>
          <w:sz w:val="24"/>
          <w:szCs w:val="24"/>
        </w:rPr>
        <w:t xml:space="preserve"> Section 1: Clinical Requirements – All clinical requirements are present and up to date.</w:t>
      </w:r>
    </w:p>
    <w:p w14:paraId="25C3CCBC"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2: Semester Evidence – All past semester evidence is provided as well as the current semester evidence.</w:t>
      </w:r>
    </w:p>
    <w:p w14:paraId="639201D7"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3: Self-Assessment – All past semester assessments are complete as well as the current semester self-assessment.</w:t>
      </w:r>
    </w:p>
    <w:p w14:paraId="735D8220" w14:textId="77777777" w:rsidR="00F9409C" w:rsidRPr="003341FF" w:rsidRDefault="00F9409C" w:rsidP="00F9409C">
      <w:pPr>
        <w:rPr>
          <w:sz w:val="24"/>
          <w:szCs w:val="24"/>
        </w:rPr>
      </w:pPr>
      <w:r w:rsidRPr="003341FF">
        <w:rPr>
          <w:b/>
          <w:bCs/>
          <w:sz w:val="24"/>
          <w:szCs w:val="24"/>
        </w:rPr>
        <w:t>30 points</w:t>
      </w:r>
      <w:r w:rsidRPr="003341FF">
        <w:rPr>
          <w:sz w:val="24"/>
          <w:szCs w:val="24"/>
        </w:rPr>
        <w:t xml:space="preserve"> Section 4: Reflective Journaling – All past semester reflective journaling is complete as well as the current semester reflective journaling. Journaling is thorough with complete sentences and correct grammar. </w:t>
      </w:r>
    </w:p>
    <w:p w14:paraId="6555EA7A" w14:textId="77777777" w:rsidR="00F9409C" w:rsidRDefault="00F9409C" w:rsidP="00F9409C">
      <w:pPr>
        <w:rPr>
          <w:sz w:val="24"/>
          <w:szCs w:val="24"/>
        </w:rPr>
      </w:pPr>
      <w:r w:rsidRPr="003341FF">
        <w:rPr>
          <w:b/>
          <w:bCs/>
          <w:sz w:val="24"/>
          <w:szCs w:val="24"/>
        </w:rPr>
        <w:t>20 points</w:t>
      </w:r>
      <w:r w:rsidRPr="003341FF">
        <w:rPr>
          <w:sz w:val="24"/>
          <w:szCs w:val="24"/>
        </w:rPr>
        <w:t xml:space="preserve"> Professional</w:t>
      </w:r>
      <w:r>
        <w:rPr>
          <w:sz w:val="24"/>
          <w:szCs w:val="24"/>
        </w:rPr>
        <w:t xml:space="preserve">ism </w:t>
      </w:r>
      <w:r w:rsidRPr="003341FF">
        <w:rPr>
          <w:sz w:val="24"/>
          <w:szCs w:val="24"/>
        </w:rPr>
        <w:t xml:space="preserve">– </w:t>
      </w:r>
      <w:r>
        <w:rPr>
          <w:sz w:val="24"/>
          <w:szCs w:val="24"/>
        </w:rPr>
        <w:t>Student submitted all past documents and did not have to ask for them from faculty/staff. Student creates a table of contents should he/she want to print all documents for a physical portfolio.</w:t>
      </w:r>
    </w:p>
    <w:p w14:paraId="2C11370B" w14:textId="77777777" w:rsidR="00F9409C" w:rsidRDefault="00F9409C" w:rsidP="00F9409C">
      <w:pPr>
        <w:rPr>
          <w:sz w:val="24"/>
          <w:szCs w:val="24"/>
        </w:rPr>
      </w:pPr>
    </w:p>
    <w:p w14:paraId="2B7969FA" w14:textId="77777777" w:rsidR="00F9409C" w:rsidRDefault="00F9409C" w:rsidP="00F9409C">
      <w:pPr>
        <w:widowControl/>
        <w:autoSpaceDE/>
        <w:autoSpaceDN/>
        <w:spacing w:after="160" w:line="259" w:lineRule="auto"/>
        <w:rPr>
          <w:b/>
          <w:bCs/>
          <w:sz w:val="24"/>
          <w:szCs w:val="24"/>
        </w:rPr>
      </w:pPr>
      <w:r>
        <w:rPr>
          <w:sz w:val="24"/>
          <w:szCs w:val="24"/>
        </w:rPr>
        <w:br w:type="page"/>
      </w:r>
    </w:p>
    <w:p w14:paraId="6BE37283" w14:textId="77777777" w:rsidR="00F9409C" w:rsidRPr="00F52E45" w:rsidRDefault="00F9409C" w:rsidP="00F9409C">
      <w:pPr>
        <w:pStyle w:val="Heading1"/>
        <w:spacing w:before="0" w:line="259" w:lineRule="auto"/>
        <w:jc w:val="center"/>
      </w:pPr>
      <w:r w:rsidRPr="00F52E45">
        <w:t>RN to BSN – Full-Time Track Portfolio Template</w:t>
      </w:r>
    </w:p>
    <w:p w14:paraId="0FACEB80" w14:textId="77777777" w:rsidR="00F9409C" w:rsidRDefault="00F9409C" w:rsidP="00F9409C">
      <w:pPr>
        <w:pStyle w:val="Heading1"/>
        <w:spacing w:before="0" w:line="259" w:lineRule="auto"/>
        <w:jc w:val="center"/>
        <w:rPr>
          <w:sz w:val="24"/>
          <w:szCs w:val="24"/>
          <w:u w:val="single"/>
        </w:rPr>
      </w:pPr>
      <w:r w:rsidRPr="00452DA0">
        <w:rPr>
          <w:sz w:val="24"/>
          <w:szCs w:val="24"/>
          <w:u w:val="single"/>
        </w:rPr>
        <w:t>Section 1 – Clinical Requirements</w:t>
      </w:r>
    </w:p>
    <w:p w14:paraId="77D35428"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Health Insurance</w:t>
      </w:r>
    </w:p>
    <w:p w14:paraId="01506764"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Automobile Insurance</w:t>
      </w:r>
    </w:p>
    <w:p w14:paraId="049B0754"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Up-to-Date Driver’s License</w:t>
      </w:r>
    </w:p>
    <w:p w14:paraId="4A74C422"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Proof of Required Vaccinations or Titers (MMR, Hepatitis, COVID, Varicella)</w:t>
      </w:r>
    </w:p>
    <w:p w14:paraId="7C952E89"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Background Check</w:t>
      </w:r>
    </w:p>
    <w:p w14:paraId="02274B17"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Drug Screen</w:t>
      </w:r>
    </w:p>
    <w:p w14:paraId="387854A6"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Most Recent Physical Exam</w:t>
      </w:r>
    </w:p>
    <w:p w14:paraId="7B542CFC"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Copy of CPR Certification</w:t>
      </w:r>
    </w:p>
    <w:p w14:paraId="674EB7BB"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Clinical Check-off Rubric</w:t>
      </w:r>
    </w:p>
    <w:p w14:paraId="51EB6842" w14:textId="77777777" w:rsidR="00F9409C" w:rsidRPr="00452DA0" w:rsidRDefault="00F9409C" w:rsidP="00D5492E">
      <w:pPr>
        <w:pStyle w:val="Heading1"/>
        <w:numPr>
          <w:ilvl w:val="0"/>
          <w:numId w:val="30"/>
        </w:numPr>
        <w:spacing w:before="0" w:line="259" w:lineRule="auto"/>
        <w:rPr>
          <w:sz w:val="24"/>
          <w:szCs w:val="24"/>
          <w:u w:val="single"/>
        </w:rPr>
      </w:pPr>
      <w:r>
        <w:rPr>
          <w:b w:val="0"/>
          <w:bCs w:val="0"/>
          <w:sz w:val="24"/>
          <w:szCs w:val="24"/>
        </w:rPr>
        <w:t>Current Skills and Essentials Checklist</w:t>
      </w:r>
    </w:p>
    <w:p w14:paraId="4F0B9853" w14:textId="77777777" w:rsidR="00F9409C" w:rsidRPr="00452DA0" w:rsidRDefault="00F9409C" w:rsidP="00F9409C">
      <w:pPr>
        <w:pStyle w:val="Heading1"/>
        <w:spacing w:before="0" w:line="259" w:lineRule="auto"/>
        <w:ind w:left="360"/>
        <w:rPr>
          <w:sz w:val="24"/>
          <w:szCs w:val="24"/>
          <w:u w:val="single"/>
        </w:rPr>
      </w:pPr>
    </w:p>
    <w:p w14:paraId="0ADF74A8" w14:textId="77777777" w:rsidR="00F9409C" w:rsidRPr="00452DA0" w:rsidRDefault="00F9409C" w:rsidP="00F9409C">
      <w:pPr>
        <w:pStyle w:val="Heading1"/>
        <w:spacing w:before="0" w:line="259" w:lineRule="auto"/>
        <w:ind w:left="360"/>
        <w:jc w:val="center"/>
        <w:rPr>
          <w:sz w:val="24"/>
          <w:szCs w:val="24"/>
          <w:u w:val="single"/>
        </w:rPr>
      </w:pPr>
      <w:r w:rsidRPr="00452DA0">
        <w:rPr>
          <w:sz w:val="24"/>
          <w:szCs w:val="24"/>
          <w:u w:val="single"/>
        </w:rPr>
        <w:t>Section 2 – Semester Evidence</w:t>
      </w:r>
    </w:p>
    <w:p w14:paraId="398B15F7" w14:textId="77777777" w:rsidR="00F9409C" w:rsidRDefault="00F9409C" w:rsidP="00F9409C">
      <w:pPr>
        <w:pStyle w:val="BodyText"/>
        <w:ind w:left="100" w:right="207"/>
      </w:pPr>
      <w:r w:rsidRPr="00452DA0">
        <w:t>*</w:t>
      </w:r>
      <w:r>
        <w:t xml:space="preserve"> = the course the portfolio assignment is due for a grade. </w:t>
      </w:r>
    </w:p>
    <w:p w14:paraId="27D682C4" w14:textId="77777777" w:rsidR="00F9409C" w:rsidRDefault="00F9409C" w:rsidP="00F9409C">
      <w:pPr>
        <w:pStyle w:val="BodyText"/>
        <w:ind w:left="100" w:right="207"/>
      </w:pPr>
    </w:p>
    <w:p w14:paraId="6B637177" w14:textId="77777777" w:rsidR="00F9409C" w:rsidRDefault="00F9409C" w:rsidP="00F9409C">
      <w:pPr>
        <w:pStyle w:val="BodyText"/>
        <w:ind w:left="100" w:right="207"/>
      </w:pPr>
      <w:r>
        <w:t>Novice/Beginner/Advanced Beginner/Competent – 1</w:t>
      </w:r>
      <w:r w:rsidRPr="00452DA0">
        <w:rPr>
          <w:vertAlign w:val="superscript"/>
        </w:rPr>
        <w:t>st</w:t>
      </w:r>
      <w:r>
        <w:t xml:space="preserve"> semester evidence</w:t>
      </w:r>
    </w:p>
    <w:p w14:paraId="6104E162" w14:textId="77777777" w:rsidR="00F9409C" w:rsidRDefault="00F9409C" w:rsidP="00F9409C">
      <w:pPr>
        <w:pStyle w:val="BodyText"/>
        <w:ind w:left="100" w:right="207"/>
      </w:pPr>
      <w:r w:rsidRPr="00452DA0">
        <w:t>*NUR 3</w:t>
      </w:r>
      <w:r>
        <w:t>50</w:t>
      </w:r>
      <w:r w:rsidRPr="00452DA0">
        <w:t xml:space="preserve"> – Copy of Professional Christian Nursing Paper</w:t>
      </w:r>
      <w:r w:rsidRPr="00452DA0">
        <w:br/>
        <w:t>•NUR 3</w:t>
      </w:r>
      <w:r>
        <w:t>51 – Copy of Quality and Safety Assignment</w:t>
      </w:r>
    </w:p>
    <w:p w14:paraId="13474FE2" w14:textId="77777777" w:rsidR="00F9409C" w:rsidRDefault="00F9409C" w:rsidP="00F9409C">
      <w:pPr>
        <w:pStyle w:val="BodyText"/>
        <w:ind w:left="100" w:right="207"/>
      </w:pPr>
      <w:r w:rsidRPr="00452DA0">
        <w:t>•NUR 4</w:t>
      </w:r>
      <w:r>
        <w:t>53</w:t>
      </w:r>
      <w:r w:rsidRPr="00452DA0">
        <w:t xml:space="preserve"> – Copy of Resume</w:t>
      </w:r>
      <w:r>
        <w:t>,</w:t>
      </w:r>
      <w:r w:rsidRPr="00452DA0">
        <w:t xml:space="preserve"> Cover Letter</w:t>
      </w:r>
      <w:r>
        <w:t xml:space="preserve">, </w:t>
      </w:r>
      <w:r w:rsidRPr="00452DA0">
        <w:t>and Philosophy Paper</w:t>
      </w:r>
      <w:r w:rsidRPr="00452DA0">
        <w:br/>
        <w:t>•NUR 4</w:t>
      </w:r>
      <w:r>
        <w:t>54</w:t>
      </w:r>
      <w:r w:rsidRPr="00452DA0">
        <w:t xml:space="preserve"> – Copy of </w:t>
      </w:r>
      <w:r>
        <w:t>Direct Clinical Assignment</w:t>
      </w:r>
    </w:p>
    <w:p w14:paraId="31D05E6E" w14:textId="77777777" w:rsidR="00F9409C" w:rsidRDefault="00F9409C" w:rsidP="00F9409C">
      <w:pPr>
        <w:pStyle w:val="BodyText"/>
        <w:ind w:left="100" w:right="207"/>
      </w:pPr>
    </w:p>
    <w:p w14:paraId="21C366D2" w14:textId="77777777" w:rsidR="00F9409C" w:rsidRDefault="00F9409C" w:rsidP="00F9409C">
      <w:pPr>
        <w:pStyle w:val="BodyText"/>
        <w:ind w:left="100" w:right="207"/>
      </w:pPr>
      <w:r>
        <w:t>Novice/Beginner/Advanced Beginner/Competent – 2</w:t>
      </w:r>
      <w:r w:rsidRPr="00452DA0">
        <w:rPr>
          <w:vertAlign w:val="superscript"/>
        </w:rPr>
        <w:t>nd</w:t>
      </w:r>
      <w:r>
        <w:t xml:space="preserve"> semester evidence</w:t>
      </w:r>
    </w:p>
    <w:p w14:paraId="604C5D5B" w14:textId="77777777" w:rsidR="00F9409C" w:rsidRDefault="00F9409C" w:rsidP="00F9409C">
      <w:pPr>
        <w:pStyle w:val="BodyText"/>
        <w:ind w:left="100" w:right="207"/>
      </w:pPr>
      <w:r w:rsidRPr="00452DA0">
        <w:t>•NUR 3</w:t>
      </w:r>
      <w:r>
        <w:t>52</w:t>
      </w:r>
      <w:r w:rsidRPr="00452DA0">
        <w:t xml:space="preserve"> – Copy of </w:t>
      </w:r>
      <w:r>
        <w:t>Head-to-Toe Assessment Documentation and Grading Rubric</w:t>
      </w:r>
      <w:r w:rsidRPr="00452DA0">
        <w:br/>
      </w:r>
      <w:r>
        <w:t>*</w:t>
      </w:r>
      <w:r w:rsidRPr="00452DA0">
        <w:t>NUR 3</w:t>
      </w:r>
      <w:r>
        <w:t>53</w:t>
      </w:r>
      <w:r w:rsidRPr="00452DA0">
        <w:t xml:space="preserve"> – Copy of </w:t>
      </w:r>
      <w:r>
        <w:t>Informatics Assignment</w:t>
      </w:r>
      <w:r w:rsidRPr="00452DA0">
        <w:br/>
        <w:t xml:space="preserve">•NUR </w:t>
      </w:r>
      <w:r>
        <w:t>450</w:t>
      </w:r>
      <w:r w:rsidRPr="00452DA0">
        <w:t xml:space="preserve"> – Copy of </w:t>
      </w:r>
      <w:r>
        <w:t>EBP critique</w:t>
      </w:r>
    </w:p>
    <w:p w14:paraId="6CA64871" w14:textId="77777777" w:rsidR="00F9409C" w:rsidRDefault="00F9409C" w:rsidP="00F9409C">
      <w:pPr>
        <w:pStyle w:val="BodyText"/>
        <w:ind w:left="100" w:right="207"/>
      </w:pPr>
      <w:r w:rsidRPr="00452DA0">
        <w:t>•NUR 4</w:t>
      </w:r>
      <w:r>
        <w:t>51</w:t>
      </w:r>
      <w:r w:rsidRPr="00452DA0">
        <w:t xml:space="preserve"> – Copy of </w:t>
      </w:r>
      <w:r>
        <w:t>Family Assessment</w:t>
      </w:r>
      <w:r w:rsidRPr="00452DA0">
        <w:br/>
        <w:t xml:space="preserve">• NUR </w:t>
      </w:r>
      <w:r>
        <w:t>452</w:t>
      </w:r>
      <w:r w:rsidRPr="00452DA0">
        <w:t xml:space="preserve"> – Copy of </w:t>
      </w:r>
      <w:r>
        <w:t>Community Assessment and Implementation</w:t>
      </w:r>
      <w:r w:rsidRPr="00452DA0">
        <w:br/>
      </w:r>
    </w:p>
    <w:p w14:paraId="423615D4" w14:textId="77777777" w:rsidR="00F9409C" w:rsidRDefault="00F9409C" w:rsidP="00F9409C">
      <w:pPr>
        <w:pStyle w:val="BodyText"/>
        <w:ind w:left="100" w:right="207"/>
      </w:pPr>
    </w:p>
    <w:p w14:paraId="2FF04CBE" w14:textId="77777777" w:rsidR="00F9409C" w:rsidRPr="003341FF" w:rsidRDefault="00F9409C" w:rsidP="00F9409C">
      <w:pPr>
        <w:jc w:val="center"/>
        <w:rPr>
          <w:sz w:val="24"/>
          <w:szCs w:val="24"/>
        </w:rPr>
      </w:pPr>
      <w:r w:rsidRPr="003341FF">
        <w:rPr>
          <w:b/>
          <w:bCs/>
          <w:sz w:val="24"/>
          <w:szCs w:val="24"/>
          <w:u w:val="single"/>
        </w:rPr>
        <w:t>Section 3 - Portfolio Self-Assessment</w:t>
      </w:r>
    </w:p>
    <w:p w14:paraId="30BCEFFD" w14:textId="77777777" w:rsidR="00F9409C" w:rsidRPr="003341FF" w:rsidRDefault="00F9409C" w:rsidP="00F9409C">
      <w:pPr>
        <w:rPr>
          <w:sz w:val="24"/>
          <w:szCs w:val="24"/>
        </w:rPr>
      </w:pPr>
      <w:r w:rsidRPr="003341FF">
        <w:rPr>
          <w:sz w:val="24"/>
          <w:szCs w:val="24"/>
        </w:rPr>
        <w:t>Student Name:</w:t>
      </w:r>
      <w:r w:rsidRPr="003341FF">
        <w:rPr>
          <w:sz w:val="24"/>
          <w:szCs w:val="24"/>
        </w:rPr>
        <w:tab/>
      </w:r>
      <w:r w:rsidRPr="003341FF">
        <w:rPr>
          <w:sz w:val="24"/>
          <w:szCs w:val="24"/>
        </w:rPr>
        <w:tab/>
      </w:r>
    </w:p>
    <w:p w14:paraId="5B4F8404" w14:textId="77777777" w:rsidR="00F9409C" w:rsidRPr="003341FF" w:rsidRDefault="00F9409C" w:rsidP="00F9409C">
      <w:pPr>
        <w:rPr>
          <w:sz w:val="24"/>
          <w:szCs w:val="24"/>
        </w:rPr>
      </w:pPr>
      <w:r w:rsidRPr="003341FF">
        <w:rPr>
          <w:sz w:val="24"/>
          <w:szCs w:val="24"/>
        </w:rPr>
        <w:t>Self-Assessment Instructions: Complete the Appropriate column for the semester you are</w:t>
      </w:r>
      <w:r>
        <w:rPr>
          <w:sz w:val="24"/>
          <w:szCs w:val="24"/>
        </w:rPr>
        <w:t xml:space="preserve"> </w:t>
      </w:r>
      <w:r w:rsidRPr="003341FF">
        <w:rPr>
          <w:sz w:val="24"/>
          <w:szCs w:val="24"/>
        </w:rPr>
        <w:t>completing. Score yourself based on how well you think you meet The Essentials at this time and the Student Learning Outcomes for the program.</w:t>
      </w:r>
    </w:p>
    <w:p w14:paraId="148875C2" w14:textId="77777777" w:rsidR="00F9409C" w:rsidRPr="003341FF" w:rsidRDefault="00F9409C" w:rsidP="00F9409C">
      <w:pPr>
        <w:rPr>
          <w:sz w:val="24"/>
          <w:szCs w:val="24"/>
        </w:rPr>
      </w:pPr>
      <w:r w:rsidRPr="003341FF">
        <w:rPr>
          <w:sz w:val="24"/>
          <w:szCs w:val="24"/>
        </w:rPr>
        <w:t xml:space="preserve">N = Novice </w:t>
      </w:r>
      <w:r w:rsidRPr="003341FF">
        <w:rPr>
          <w:sz w:val="24"/>
          <w:szCs w:val="24"/>
        </w:rPr>
        <w:tab/>
        <w:t xml:space="preserve">B = Beginner </w:t>
      </w:r>
      <w:r w:rsidRPr="003341FF">
        <w:rPr>
          <w:sz w:val="24"/>
          <w:szCs w:val="24"/>
        </w:rPr>
        <w:tab/>
        <w:t xml:space="preserve">AB = Advanced Beginner </w:t>
      </w:r>
      <w:r w:rsidRPr="003341FF">
        <w:rPr>
          <w:sz w:val="24"/>
          <w:szCs w:val="24"/>
        </w:rPr>
        <w:tab/>
        <w:t>C = Competent</w:t>
      </w:r>
    </w:p>
    <w:p w14:paraId="521A40F5" w14:textId="77777777" w:rsidR="00F9409C" w:rsidRPr="003341FF" w:rsidRDefault="00F9409C" w:rsidP="00F9409C">
      <w:pPr>
        <w:rPr>
          <w:sz w:val="24"/>
          <w:szCs w:val="24"/>
        </w:rPr>
      </w:pPr>
      <w:r w:rsidRPr="003341FF">
        <w:rPr>
          <w:sz w:val="24"/>
          <w:szCs w:val="24"/>
        </w:rPr>
        <w:t xml:space="preserve">The Essentials of Baccalaureate Education for Professional Nursing Practice (AACN, 2021) can be found: </w:t>
      </w:r>
      <w:hyperlink r:id="rId20" w:history="1">
        <w:r w:rsidRPr="003341FF">
          <w:rPr>
            <w:rStyle w:val="Hyperlink"/>
            <w:sz w:val="24"/>
            <w:szCs w:val="24"/>
          </w:rPr>
          <w:t>Essentials-2021.pdf (aacnnursing.org)</w:t>
        </w:r>
      </w:hyperlink>
      <w:r w:rsidRPr="003341FF">
        <w:rPr>
          <w:sz w:val="24"/>
          <w:szCs w:val="24"/>
        </w:rPr>
        <w:tab/>
      </w:r>
    </w:p>
    <w:p w14:paraId="543ADAA8" w14:textId="77777777" w:rsidR="00F9409C" w:rsidRPr="003341FF" w:rsidRDefault="00F9409C" w:rsidP="00F9409C">
      <w:pPr>
        <w:rPr>
          <w:sz w:val="24"/>
          <w:szCs w:val="24"/>
        </w:rPr>
      </w:pPr>
      <w:r w:rsidRPr="003341FF">
        <w:rPr>
          <w:sz w:val="24"/>
          <w:szCs w:val="24"/>
        </w:rPr>
        <w:t>BMCU Student Learning Outcomes can be found in the student handbook in Canvas and on bmcnursing.org</w:t>
      </w:r>
      <w:r w:rsidRPr="003341FF">
        <w:rPr>
          <w:sz w:val="24"/>
          <w:szCs w:val="24"/>
        </w:rPr>
        <w:tab/>
      </w:r>
    </w:p>
    <w:tbl>
      <w:tblPr>
        <w:tblStyle w:val="TableGrid"/>
        <w:tblW w:w="0" w:type="auto"/>
        <w:tblLayout w:type="fixed"/>
        <w:tblLook w:val="04A0" w:firstRow="1" w:lastRow="0" w:firstColumn="1" w:lastColumn="0" w:noHBand="0" w:noVBand="1"/>
      </w:tblPr>
      <w:tblGrid>
        <w:gridCol w:w="6835"/>
        <w:gridCol w:w="720"/>
        <w:gridCol w:w="630"/>
      </w:tblGrid>
      <w:tr w:rsidR="00F9409C" w:rsidRPr="003341FF" w14:paraId="60911A61" w14:textId="77777777" w:rsidTr="00A67BD8">
        <w:tc>
          <w:tcPr>
            <w:tcW w:w="6835" w:type="dxa"/>
          </w:tcPr>
          <w:p w14:paraId="70E34F32" w14:textId="77777777" w:rsidR="00F9409C" w:rsidRPr="003341FF" w:rsidRDefault="00F9409C" w:rsidP="00A67BD8">
            <w:pPr>
              <w:jc w:val="center"/>
              <w:rPr>
                <w:b/>
                <w:bCs/>
                <w:sz w:val="24"/>
                <w:szCs w:val="24"/>
              </w:rPr>
            </w:pPr>
          </w:p>
        </w:tc>
        <w:tc>
          <w:tcPr>
            <w:tcW w:w="1350" w:type="dxa"/>
            <w:gridSpan w:val="2"/>
          </w:tcPr>
          <w:p w14:paraId="5B622E25" w14:textId="77777777" w:rsidR="00F9409C" w:rsidRPr="003341FF" w:rsidRDefault="00F9409C" w:rsidP="00A67BD8">
            <w:pPr>
              <w:rPr>
                <w:b/>
                <w:bCs/>
                <w:sz w:val="24"/>
                <w:szCs w:val="24"/>
              </w:rPr>
            </w:pPr>
            <w:r>
              <w:rPr>
                <w:b/>
                <w:bCs/>
                <w:sz w:val="24"/>
                <w:szCs w:val="24"/>
              </w:rPr>
              <w:t>Semester</w:t>
            </w:r>
          </w:p>
        </w:tc>
      </w:tr>
      <w:tr w:rsidR="00F9409C" w:rsidRPr="003341FF" w14:paraId="563B740D" w14:textId="77777777" w:rsidTr="00A67BD8">
        <w:tc>
          <w:tcPr>
            <w:tcW w:w="6835" w:type="dxa"/>
          </w:tcPr>
          <w:p w14:paraId="39ADEC61" w14:textId="77777777" w:rsidR="00F9409C" w:rsidRPr="003341FF" w:rsidRDefault="00F9409C" w:rsidP="00A67BD8">
            <w:pPr>
              <w:jc w:val="center"/>
              <w:rPr>
                <w:b/>
                <w:bCs/>
                <w:sz w:val="24"/>
                <w:szCs w:val="24"/>
              </w:rPr>
            </w:pPr>
            <w:r w:rsidRPr="003341FF">
              <w:rPr>
                <w:b/>
                <w:bCs/>
                <w:sz w:val="24"/>
                <w:szCs w:val="24"/>
              </w:rPr>
              <w:t xml:space="preserve">Domains with Competencies </w:t>
            </w:r>
          </w:p>
        </w:tc>
        <w:tc>
          <w:tcPr>
            <w:tcW w:w="720" w:type="dxa"/>
          </w:tcPr>
          <w:p w14:paraId="605229B7" w14:textId="77777777" w:rsidR="00F9409C" w:rsidRPr="003341FF" w:rsidRDefault="00F9409C" w:rsidP="00A67BD8">
            <w:pPr>
              <w:rPr>
                <w:b/>
                <w:bCs/>
                <w:sz w:val="24"/>
                <w:szCs w:val="24"/>
              </w:rPr>
            </w:pPr>
            <w:r w:rsidRPr="003341FF">
              <w:rPr>
                <w:b/>
                <w:bCs/>
                <w:sz w:val="24"/>
                <w:szCs w:val="24"/>
              </w:rPr>
              <w:t xml:space="preserve"> 1</w:t>
            </w:r>
          </w:p>
        </w:tc>
        <w:tc>
          <w:tcPr>
            <w:tcW w:w="630" w:type="dxa"/>
          </w:tcPr>
          <w:p w14:paraId="4B174193" w14:textId="77777777" w:rsidR="00F9409C" w:rsidRPr="003341FF" w:rsidRDefault="00F9409C" w:rsidP="00A67BD8">
            <w:pPr>
              <w:rPr>
                <w:b/>
                <w:bCs/>
                <w:sz w:val="24"/>
                <w:szCs w:val="24"/>
              </w:rPr>
            </w:pPr>
            <w:r w:rsidRPr="003341FF">
              <w:rPr>
                <w:b/>
                <w:bCs/>
                <w:sz w:val="24"/>
                <w:szCs w:val="24"/>
              </w:rPr>
              <w:t>2</w:t>
            </w:r>
          </w:p>
        </w:tc>
      </w:tr>
      <w:tr w:rsidR="00F9409C" w:rsidRPr="003341FF" w14:paraId="78F5D120" w14:textId="77777777" w:rsidTr="00A67BD8">
        <w:tc>
          <w:tcPr>
            <w:tcW w:w="6835" w:type="dxa"/>
          </w:tcPr>
          <w:p w14:paraId="41DFF3C9"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Knowledge for Nursing Practice</w:t>
            </w:r>
          </w:p>
          <w:p w14:paraId="4798306C" w14:textId="77777777" w:rsidR="00F9409C" w:rsidRPr="003341FF" w:rsidRDefault="00F9409C" w:rsidP="00A67BD8">
            <w:pPr>
              <w:rPr>
                <w:b/>
                <w:bCs/>
                <w:sz w:val="24"/>
                <w:szCs w:val="24"/>
              </w:rPr>
            </w:pPr>
            <w:r w:rsidRPr="003341FF">
              <w:rPr>
                <w:sz w:val="24"/>
                <w:szCs w:val="24"/>
              </w:rPr>
              <w:t>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tc>
        <w:tc>
          <w:tcPr>
            <w:tcW w:w="720" w:type="dxa"/>
          </w:tcPr>
          <w:p w14:paraId="3486873C" w14:textId="77777777" w:rsidR="00F9409C" w:rsidRPr="003341FF" w:rsidRDefault="00F9409C" w:rsidP="00A67BD8">
            <w:pPr>
              <w:rPr>
                <w:sz w:val="24"/>
                <w:szCs w:val="24"/>
              </w:rPr>
            </w:pPr>
          </w:p>
        </w:tc>
        <w:tc>
          <w:tcPr>
            <w:tcW w:w="630" w:type="dxa"/>
          </w:tcPr>
          <w:p w14:paraId="27FEE722" w14:textId="77777777" w:rsidR="00F9409C" w:rsidRPr="003341FF" w:rsidRDefault="00F9409C" w:rsidP="00A67BD8">
            <w:pPr>
              <w:rPr>
                <w:sz w:val="24"/>
                <w:szCs w:val="24"/>
              </w:rPr>
            </w:pPr>
          </w:p>
        </w:tc>
      </w:tr>
      <w:tr w:rsidR="00F9409C" w:rsidRPr="003341FF" w14:paraId="66CB922F" w14:textId="77777777" w:rsidTr="00A67BD8">
        <w:tc>
          <w:tcPr>
            <w:tcW w:w="6835" w:type="dxa"/>
          </w:tcPr>
          <w:p w14:paraId="0964A74C" w14:textId="77777777" w:rsidR="00F9409C" w:rsidRPr="003341FF" w:rsidRDefault="00F9409C" w:rsidP="00A67BD8">
            <w:pPr>
              <w:pStyle w:val="ListParagraph"/>
              <w:rPr>
                <w:b/>
                <w:bCs/>
                <w:sz w:val="24"/>
                <w:szCs w:val="24"/>
              </w:rPr>
            </w:pPr>
            <w:r w:rsidRPr="003341FF">
              <w:rPr>
                <w:b/>
                <w:bCs/>
                <w:sz w:val="24"/>
                <w:szCs w:val="24"/>
              </w:rPr>
              <w:t>1.1 Demonstrate an understanding of the discipline of nursing’s distinct perspective and where shared perspectives exist with other disciplines</w:t>
            </w:r>
          </w:p>
        </w:tc>
        <w:tc>
          <w:tcPr>
            <w:tcW w:w="720" w:type="dxa"/>
          </w:tcPr>
          <w:p w14:paraId="7572CD06" w14:textId="77777777" w:rsidR="00F9409C" w:rsidRPr="003341FF" w:rsidRDefault="00F9409C" w:rsidP="00A67BD8">
            <w:pPr>
              <w:rPr>
                <w:sz w:val="24"/>
                <w:szCs w:val="24"/>
              </w:rPr>
            </w:pPr>
          </w:p>
        </w:tc>
        <w:tc>
          <w:tcPr>
            <w:tcW w:w="630" w:type="dxa"/>
          </w:tcPr>
          <w:p w14:paraId="503044C8" w14:textId="77777777" w:rsidR="00F9409C" w:rsidRPr="003341FF" w:rsidRDefault="00F9409C" w:rsidP="00A67BD8">
            <w:pPr>
              <w:rPr>
                <w:sz w:val="24"/>
                <w:szCs w:val="24"/>
              </w:rPr>
            </w:pPr>
          </w:p>
        </w:tc>
      </w:tr>
      <w:tr w:rsidR="00F9409C" w:rsidRPr="003341FF" w14:paraId="70FD72F1" w14:textId="77777777" w:rsidTr="00A67BD8">
        <w:tc>
          <w:tcPr>
            <w:tcW w:w="6835" w:type="dxa"/>
          </w:tcPr>
          <w:p w14:paraId="2AB3F3A3" w14:textId="77777777" w:rsidR="00F9409C" w:rsidRPr="003341FF" w:rsidRDefault="00F9409C" w:rsidP="00A67BD8">
            <w:pPr>
              <w:pStyle w:val="ListParagraph"/>
              <w:rPr>
                <w:b/>
                <w:bCs/>
                <w:sz w:val="24"/>
                <w:szCs w:val="24"/>
              </w:rPr>
            </w:pPr>
            <w:r w:rsidRPr="003341FF">
              <w:rPr>
                <w:b/>
                <w:bCs/>
                <w:sz w:val="24"/>
                <w:szCs w:val="24"/>
              </w:rPr>
              <w:t>1.2 Apply theory and research-based knowledge from nursing, the arts, humanities, and other sciences.</w:t>
            </w:r>
          </w:p>
        </w:tc>
        <w:tc>
          <w:tcPr>
            <w:tcW w:w="720" w:type="dxa"/>
          </w:tcPr>
          <w:p w14:paraId="54967088" w14:textId="77777777" w:rsidR="00F9409C" w:rsidRPr="003341FF" w:rsidRDefault="00F9409C" w:rsidP="00A67BD8">
            <w:pPr>
              <w:rPr>
                <w:sz w:val="24"/>
                <w:szCs w:val="24"/>
              </w:rPr>
            </w:pPr>
          </w:p>
        </w:tc>
        <w:tc>
          <w:tcPr>
            <w:tcW w:w="630" w:type="dxa"/>
          </w:tcPr>
          <w:p w14:paraId="2A67F3B7" w14:textId="77777777" w:rsidR="00F9409C" w:rsidRPr="003341FF" w:rsidRDefault="00F9409C" w:rsidP="00A67BD8">
            <w:pPr>
              <w:rPr>
                <w:sz w:val="24"/>
                <w:szCs w:val="24"/>
              </w:rPr>
            </w:pPr>
          </w:p>
        </w:tc>
      </w:tr>
      <w:tr w:rsidR="00F9409C" w:rsidRPr="003341FF" w14:paraId="25D55E8A" w14:textId="77777777" w:rsidTr="00A67BD8">
        <w:tc>
          <w:tcPr>
            <w:tcW w:w="6835" w:type="dxa"/>
          </w:tcPr>
          <w:p w14:paraId="462F81FC" w14:textId="77777777" w:rsidR="00F9409C" w:rsidRPr="003341FF" w:rsidRDefault="00F9409C" w:rsidP="00A67BD8">
            <w:pPr>
              <w:pStyle w:val="ListParagraph"/>
              <w:rPr>
                <w:b/>
                <w:bCs/>
                <w:sz w:val="24"/>
                <w:szCs w:val="24"/>
              </w:rPr>
            </w:pPr>
            <w:r w:rsidRPr="003341FF">
              <w:rPr>
                <w:b/>
                <w:bCs/>
                <w:sz w:val="24"/>
                <w:szCs w:val="24"/>
              </w:rPr>
              <w:t>1.3 Demonstrate clinical judgment founded on a broad knowledge base.</w:t>
            </w:r>
          </w:p>
        </w:tc>
        <w:tc>
          <w:tcPr>
            <w:tcW w:w="720" w:type="dxa"/>
          </w:tcPr>
          <w:p w14:paraId="279A72E5" w14:textId="77777777" w:rsidR="00F9409C" w:rsidRPr="003341FF" w:rsidRDefault="00F9409C" w:rsidP="00A67BD8">
            <w:pPr>
              <w:rPr>
                <w:sz w:val="24"/>
                <w:szCs w:val="24"/>
              </w:rPr>
            </w:pPr>
          </w:p>
        </w:tc>
        <w:tc>
          <w:tcPr>
            <w:tcW w:w="630" w:type="dxa"/>
          </w:tcPr>
          <w:p w14:paraId="6B368691" w14:textId="77777777" w:rsidR="00F9409C" w:rsidRPr="003341FF" w:rsidRDefault="00F9409C" w:rsidP="00A67BD8">
            <w:pPr>
              <w:rPr>
                <w:sz w:val="24"/>
                <w:szCs w:val="24"/>
              </w:rPr>
            </w:pPr>
          </w:p>
        </w:tc>
      </w:tr>
      <w:tr w:rsidR="00F9409C" w:rsidRPr="003341FF" w14:paraId="06620FBD" w14:textId="77777777" w:rsidTr="00A67BD8">
        <w:tc>
          <w:tcPr>
            <w:tcW w:w="6835" w:type="dxa"/>
          </w:tcPr>
          <w:p w14:paraId="0598A356"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Person-Centered Care</w:t>
            </w:r>
          </w:p>
          <w:p w14:paraId="4BBECD7E" w14:textId="77777777" w:rsidR="00F9409C" w:rsidRPr="003341FF" w:rsidRDefault="00F9409C" w:rsidP="00A67BD8">
            <w:pPr>
              <w:rPr>
                <w:b/>
                <w:bCs/>
                <w:sz w:val="24"/>
                <w:szCs w:val="24"/>
              </w:rPr>
            </w:pPr>
            <w:r w:rsidRPr="003341FF">
              <w:rPr>
                <w:sz w:val="24"/>
                <w:szCs w:val="24"/>
              </w:rPr>
              <w:t>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tc>
        <w:tc>
          <w:tcPr>
            <w:tcW w:w="720" w:type="dxa"/>
          </w:tcPr>
          <w:p w14:paraId="71DE3DE7" w14:textId="77777777" w:rsidR="00F9409C" w:rsidRPr="003341FF" w:rsidRDefault="00F9409C" w:rsidP="00A67BD8">
            <w:pPr>
              <w:rPr>
                <w:sz w:val="24"/>
                <w:szCs w:val="24"/>
              </w:rPr>
            </w:pPr>
          </w:p>
        </w:tc>
        <w:tc>
          <w:tcPr>
            <w:tcW w:w="630" w:type="dxa"/>
          </w:tcPr>
          <w:p w14:paraId="75F9ACAB" w14:textId="77777777" w:rsidR="00F9409C" w:rsidRPr="003341FF" w:rsidRDefault="00F9409C" w:rsidP="00A67BD8">
            <w:pPr>
              <w:rPr>
                <w:sz w:val="24"/>
                <w:szCs w:val="24"/>
              </w:rPr>
            </w:pPr>
          </w:p>
        </w:tc>
      </w:tr>
      <w:tr w:rsidR="00F9409C" w:rsidRPr="003341FF" w14:paraId="75778D69" w14:textId="77777777" w:rsidTr="00A67BD8">
        <w:tc>
          <w:tcPr>
            <w:tcW w:w="6835" w:type="dxa"/>
          </w:tcPr>
          <w:p w14:paraId="7B02839F" w14:textId="77777777" w:rsidR="00F9409C" w:rsidRPr="003341FF" w:rsidRDefault="00F9409C" w:rsidP="00A67BD8">
            <w:pPr>
              <w:pStyle w:val="ListParagraph"/>
              <w:rPr>
                <w:b/>
                <w:bCs/>
                <w:sz w:val="24"/>
                <w:szCs w:val="24"/>
              </w:rPr>
            </w:pPr>
            <w:r w:rsidRPr="003341FF">
              <w:rPr>
                <w:b/>
                <w:bCs/>
                <w:sz w:val="24"/>
                <w:szCs w:val="24"/>
              </w:rPr>
              <w:t>2.1 Engage with the Individual in establishing a caring relationship.</w:t>
            </w:r>
          </w:p>
        </w:tc>
        <w:tc>
          <w:tcPr>
            <w:tcW w:w="720" w:type="dxa"/>
          </w:tcPr>
          <w:p w14:paraId="2A807348" w14:textId="77777777" w:rsidR="00F9409C" w:rsidRPr="003341FF" w:rsidRDefault="00F9409C" w:rsidP="00A67BD8">
            <w:pPr>
              <w:rPr>
                <w:sz w:val="24"/>
                <w:szCs w:val="24"/>
              </w:rPr>
            </w:pPr>
          </w:p>
        </w:tc>
        <w:tc>
          <w:tcPr>
            <w:tcW w:w="630" w:type="dxa"/>
          </w:tcPr>
          <w:p w14:paraId="1CD36933" w14:textId="77777777" w:rsidR="00F9409C" w:rsidRPr="003341FF" w:rsidRDefault="00F9409C" w:rsidP="00A67BD8">
            <w:pPr>
              <w:rPr>
                <w:sz w:val="24"/>
                <w:szCs w:val="24"/>
              </w:rPr>
            </w:pPr>
          </w:p>
        </w:tc>
      </w:tr>
      <w:tr w:rsidR="00F9409C" w:rsidRPr="003341FF" w14:paraId="6CAB6B36" w14:textId="77777777" w:rsidTr="00A67BD8">
        <w:tc>
          <w:tcPr>
            <w:tcW w:w="6835" w:type="dxa"/>
          </w:tcPr>
          <w:p w14:paraId="0678E4B7" w14:textId="77777777" w:rsidR="00F9409C" w:rsidRPr="003341FF" w:rsidRDefault="00F9409C" w:rsidP="00A67BD8">
            <w:pPr>
              <w:pStyle w:val="ListParagraph"/>
              <w:rPr>
                <w:b/>
                <w:bCs/>
                <w:sz w:val="24"/>
                <w:szCs w:val="24"/>
              </w:rPr>
            </w:pPr>
            <w:r w:rsidRPr="003341FF">
              <w:rPr>
                <w:b/>
                <w:bCs/>
                <w:sz w:val="24"/>
                <w:szCs w:val="24"/>
              </w:rPr>
              <w:t>2.2 Communicate effectively with individuals.</w:t>
            </w:r>
          </w:p>
        </w:tc>
        <w:tc>
          <w:tcPr>
            <w:tcW w:w="720" w:type="dxa"/>
          </w:tcPr>
          <w:p w14:paraId="66EB05C9" w14:textId="77777777" w:rsidR="00F9409C" w:rsidRPr="003341FF" w:rsidRDefault="00F9409C" w:rsidP="00A67BD8">
            <w:pPr>
              <w:rPr>
                <w:sz w:val="24"/>
                <w:szCs w:val="24"/>
              </w:rPr>
            </w:pPr>
          </w:p>
        </w:tc>
        <w:tc>
          <w:tcPr>
            <w:tcW w:w="630" w:type="dxa"/>
          </w:tcPr>
          <w:p w14:paraId="6149F0E5" w14:textId="77777777" w:rsidR="00F9409C" w:rsidRPr="003341FF" w:rsidRDefault="00F9409C" w:rsidP="00A67BD8">
            <w:pPr>
              <w:rPr>
                <w:sz w:val="24"/>
                <w:szCs w:val="24"/>
              </w:rPr>
            </w:pPr>
          </w:p>
        </w:tc>
      </w:tr>
      <w:tr w:rsidR="00F9409C" w:rsidRPr="003341FF" w14:paraId="631C63B6" w14:textId="77777777" w:rsidTr="00A67BD8">
        <w:tc>
          <w:tcPr>
            <w:tcW w:w="6835" w:type="dxa"/>
          </w:tcPr>
          <w:p w14:paraId="073CF7A6" w14:textId="77777777" w:rsidR="00F9409C" w:rsidRPr="003341FF" w:rsidRDefault="00F9409C" w:rsidP="00A67BD8">
            <w:pPr>
              <w:pStyle w:val="ListParagraph"/>
              <w:rPr>
                <w:b/>
                <w:bCs/>
                <w:sz w:val="24"/>
                <w:szCs w:val="24"/>
              </w:rPr>
            </w:pPr>
            <w:r w:rsidRPr="003341FF">
              <w:rPr>
                <w:b/>
                <w:bCs/>
                <w:sz w:val="24"/>
                <w:szCs w:val="24"/>
              </w:rPr>
              <w:t>2.3 Integrate assessment skills in practice.</w:t>
            </w:r>
          </w:p>
        </w:tc>
        <w:tc>
          <w:tcPr>
            <w:tcW w:w="720" w:type="dxa"/>
          </w:tcPr>
          <w:p w14:paraId="48F546B0" w14:textId="77777777" w:rsidR="00F9409C" w:rsidRPr="003341FF" w:rsidRDefault="00F9409C" w:rsidP="00A67BD8">
            <w:pPr>
              <w:rPr>
                <w:sz w:val="24"/>
                <w:szCs w:val="24"/>
              </w:rPr>
            </w:pPr>
          </w:p>
        </w:tc>
        <w:tc>
          <w:tcPr>
            <w:tcW w:w="630" w:type="dxa"/>
          </w:tcPr>
          <w:p w14:paraId="04A5AE4D" w14:textId="77777777" w:rsidR="00F9409C" w:rsidRPr="003341FF" w:rsidRDefault="00F9409C" w:rsidP="00A67BD8">
            <w:pPr>
              <w:rPr>
                <w:sz w:val="24"/>
                <w:szCs w:val="24"/>
              </w:rPr>
            </w:pPr>
          </w:p>
        </w:tc>
      </w:tr>
      <w:tr w:rsidR="00F9409C" w:rsidRPr="003341FF" w14:paraId="7CF12918" w14:textId="77777777" w:rsidTr="00A67BD8">
        <w:tc>
          <w:tcPr>
            <w:tcW w:w="6835" w:type="dxa"/>
          </w:tcPr>
          <w:p w14:paraId="532A2F9B" w14:textId="77777777" w:rsidR="00F9409C" w:rsidRPr="003341FF" w:rsidRDefault="00F9409C" w:rsidP="00A67BD8">
            <w:pPr>
              <w:pStyle w:val="ListParagraph"/>
              <w:rPr>
                <w:b/>
                <w:bCs/>
                <w:sz w:val="24"/>
                <w:szCs w:val="24"/>
              </w:rPr>
            </w:pPr>
            <w:r w:rsidRPr="003341FF">
              <w:rPr>
                <w:b/>
                <w:bCs/>
                <w:sz w:val="24"/>
                <w:szCs w:val="24"/>
              </w:rPr>
              <w:t>2.4 Diagnose actual or potential health problems and needs.</w:t>
            </w:r>
          </w:p>
        </w:tc>
        <w:tc>
          <w:tcPr>
            <w:tcW w:w="720" w:type="dxa"/>
          </w:tcPr>
          <w:p w14:paraId="14713C21" w14:textId="77777777" w:rsidR="00F9409C" w:rsidRPr="003341FF" w:rsidRDefault="00F9409C" w:rsidP="00A67BD8">
            <w:pPr>
              <w:rPr>
                <w:sz w:val="24"/>
                <w:szCs w:val="24"/>
              </w:rPr>
            </w:pPr>
          </w:p>
        </w:tc>
        <w:tc>
          <w:tcPr>
            <w:tcW w:w="630" w:type="dxa"/>
          </w:tcPr>
          <w:p w14:paraId="571C8A44" w14:textId="77777777" w:rsidR="00F9409C" w:rsidRPr="003341FF" w:rsidRDefault="00F9409C" w:rsidP="00A67BD8">
            <w:pPr>
              <w:rPr>
                <w:sz w:val="24"/>
                <w:szCs w:val="24"/>
              </w:rPr>
            </w:pPr>
          </w:p>
        </w:tc>
      </w:tr>
      <w:tr w:rsidR="00F9409C" w:rsidRPr="003341FF" w14:paraId="581EE634" w14:textId="77777777" w:rsidTr="00A67BD8">
        <w:tc>
          <w:tcPr>
            <w:tcW w:w="6835" w:type="dxa"/>
          </w:tcPr>
          <w:p w14:paraId="4AC2681E" w14:textId="77777777" w:rsidR="00F9409C" w:rsidRPr="003341FF" w:rsidRDefault="00F9409C" w:rsidP="00A67BD8">
            <w:pPr>
              <w:pStyle w:val="ListParagraph"/>
              <w:rPr>
                <w:b/>
                <w:bCs/>
                <w:sz w:val="24"/>
                <w:szCs w:val="24"/>
              </w:rPr>
            </w:pPr>
            <w:r w:rsidRPr="003341FF">
              <w:rPr>
                <w:b/>
                <w:bCs/>
                <w:sz w:val="24"/>
                <w:szCs w:val="24"/>
              </w:rPr>
              <w:t>2.5 Develop a plan of care.</w:t>
            </w:r>
          </w:p>
        </w:tc>
        <w:tc>
          <w:tcPr>
            <w:tcW w:w="720" w:type="dxa"/>
          </w:tcPr>
          <w:p w14:paraId="1F211E0B" w14:textId="77777777" w:rsidR="00F9409C" w:rsidRPr="003341FF" w:rsidRDefault="00F9409C" w:rsidP="00A67BD8">
            <w:pPr>
              <w:rPr>
                <w:sz w:val="24"/>
                <w:szCs w:val="24"/>
              </w:rPr>
            </w:pPr>
          </w:p>
        </w:tc>
        <w:tc>
          <w:tcPr>
            <w:tcW w:w="630" w:type="dxa"/>
          </w:tcPr>
          <w:p w14:paraId="548A48FD" w14:textId="77777777" w:rsidR="00F9409C" w:rsidRPr="003341FF" w:rsidRDefault="00F9409C" w:rsidP="00A67BD8">
            <w:pPr>
              <w:rPr>
                <w:sz w:val="24"/>
                <w:szCs w:val="24"/>
              </w:rPr>
            </w:pPr>
          </w:p>
        </w:tc>
      </w:tr>
      <w:tr w:rsidR="00F9409C" w:rsidRPr="003341FF" w14:paraId="6FEEC524" w14:textId="77777777" w:rsidTr="00A67BD8">
        <w:tc>
          <w:tcPr>
            <w:tcW w:w="6835" w:type="dxa"/>
          </w:tcPr>
          <w:p w14:paraId="34723FFE" w14:textId="77777777" w:rsidR="00F9409C" w:rsidRPr="003341FF" w:rsidRDefault="00F9409C" w:rsidP="00A67BD8">
            <w:pPr>
              <w:pStyle w:val="ListParagraph"/>
              <w:rPr>
                <w:b/>
                <w:bCs/>
                <w:sz w:val="24"/>
                <w:szCs w:val="24"/>
              </w:rPr>
            </w:pPr>
            <w:r w:rsidRPr="003341FF">
              <w:rPr>
                <w:b/>
                <w:bCs/>
                <w:sz w:val="24"/>
                <w:szCs w:val="24"/>
              </w:rPr>
              <w:t>2.6 Demonstrate accountability for care delivery.</w:t>
            </w:r>
          </w:p>
        </w:tc>
        <w:tc>
          <w:tcPr>
            <w:tcW w:w="720" w:type="dxa"/>
          </w:tcPr>
          <w:p w14:paraId="1E0DCAB8" w14:textId="77777777" w:rsidR="00F9409C" w:rsidRPr="003341FF" w:rsidRDefault="00F9409C" w:rsidP="00A67BD8">
            <w:pPr>
              <w:rPr>
                <w:sz w:val="24"/>
                <w:szCs w:val="24"/>
              </w:rPr>
            </w:pPr>
          </w:p>
        </w:tc>
        <w:tc>
          <w:tcPr>
            <w:tcW w:w="630" w:type="dxa"/>
          </w:tcPr>
          <w:p w14:paraId="1226A759" w14:textId="77777777" w:rsidR="00F9409C" w:rsidRPr="003341FF" w:rsidRDefault="00F9409C" w:rsidP="00A67BD8">
            <w:pPr>
              <w:rPr>
                <w:sz w:val="24"/>
                <w:szCs w:val="24"/>
              </w:rPr>
            </w:pPr>
          </w:p>
        </w:tc>
      </w:tr>
      <w:tr w:rsidR="00F9409C" w:rsidRPr="003341FF" w14:paraId="1B4C9B23" w14:textId="77777777" w:rsidTr="00A67BD8">
        <w:tc>
          <w:tcPr>
            <w:tcW w:w="6835" w:type="dxa"/>
          </w:tcPr>
          <w:p w14:paraId="360DDEAE" w14:textId="77777777" w:rsidR="00F9409C" w:rsidRPr="003341FF" w:rsidRDefault="00F9409C" w:rsidP="00A67BD8">
            <w:pPr>
              <w:pStyle w:val="ListParagraph"/>
              <w:rPr>
                <w:b/>
                <w:bCs/>
                <w:sz w:val="24"/>
                <w:szCs w:val="24"/>
              </w:rPr>
            </w:pPr>
            <w:r w:rsidRPr="003341FF">
              <w:rPr>
                <w:b/>
                <w:bCs/>
                <w:sz w:val="24"/>
                <w:szCs w:val="24"/>
              </w:rPr>
              <w:t>2.7 Evaluate outcomes of care.</w:t>
            </w:r>
          </w:p>
        </w:tc>
        <w:tc>
          <w:tcPr>
            <w:tcW w:w="720" w:type="dxa"/>
          </w:tcPr>
          <w:p w14:paraId="4D248291" w14:textId="77777777" w:rsidR="00F9409C" w:rsidRPr="003341FF" w:rsidRDefault="00F9409C" w:rsidP="00A67BD8">
            <w:pPr>
              <w:rPr>
                <w:sz w:val="24"/>
                <w:szCs w:val="24"/>
              </w:rPr>
            </w:pPr>
          </w:p>
        </w:tc>
        <w:tc>
          <w:tcPr>
            <w:tcW w:w="630" w:type="dxa"/>
          </w:tcPr>
          <w:p w14:paraId="0CB1C7DA" w14:textId="77777777" w:rsidR="00F9409C" w:rsidRPr="003341FF" w:rsidRDefault="00F9409C" w:rsidP="00A67BD8">
            <w:pPr>
              <w:rPr>
                <w:sz w:val="24"/>
                <w:szCs w:val="24"/>
              </w:rPr>
            </w:pPr>
          </w:p>
        </w:tc>
      </w:tr>
      <w:tr w:rsidR="00F9409C" w:rsidRPr="003341FF" w14:paraId="67CBD288" w14:textId="77777777" w:rsidTr="00A67BD8">
        <w:tc>
          <w:tcPr>
            <w:tcW w:w="6835" w:type="dxa"/>
          </w:tcPr>
          <w:p w14:paraId="64E8563E" w14:textId="77777777" w:rsidR="00F9409C" w:rsidRPr="003341FF" w:rsidRDefault="00F9409C" w:rsidP="00A67BD8">
            <w:pPr>
              <w:pStyle w:val="ListParagraph"/>
              <w:rPr>
                <w:b/>
                <w:bCs/>
                <w:sz w:val="24"/>
                <w:szCs w:val="24"/>
              </w:rPr>
            </w:pPr>
            <w:r w:rsidRPr="003341FF">
              <w:rPr>
                <w:b/>
                <w:bCs/>
                <w:sz w:val="24"/>
                <w:szCs w:val="24"/>
              </w:rPr>
              <w:t>2.8 Promote self-care management.</w:t>
            </w:r>
          </w:p>
        </w:tc>
        <w:tc>
          <w:tcPr>
            <w:tcW w:w="720" w:type="dxa"/>
          </w:tcPr>
          <w:p w14:paraId="40418222" w14:textId="77777777" w:rsidR="00F9409C" w:rsidRPr="003341FF" w:rsidRDefault="00F9409C" w:rsidP="00A67BD8">
            <w:pPr>
              <w:rPr>
                <w:sz w:val="24"/>
                <w:szCs w:val="24"/>
              </w:rPr>
            </w:pPr>
          </w:p>
        </w:tc>
        <w:tc>
          <w:tcPr>
            <w:tcW w:w="630" w:type="dxa"/>
          </w:tcPr>
          <w:p w14:paraId="2C2A24A0" w14:textId="77777777" w:rsidR="00F9409C" w:rsidRPr="003341FF" w:rsidRDefault="00F9409C" w:rsidP="00A67BD8">
            <w:pPr>
              <w:rPr>
                <w:sz w:val="24"/>
                <w:szCs w:val="24"/>
              </w:rPr>
            </w:pPr>
          </w:p>
        </w:tc>
      </w:tr>
      <w:tr w:rsidR="00F9409C" w:rsidRPr="003341FF" w14:paraId="22D074D2" w14:textId="77777777" w:rsidTr="00A67BD8">
        <w:tc>
          <w:tcPr>
            <w:tcW w:w="6835" w:type="dxa"/>
          </w:tcPr>
          <w:p w14:paraId="1158A565" w14:textId="77777777" w:rsidR="00F9409C" w:rsidRPr="003341FF" w:rsidRDefault="00F9409C" w:rsidP="00A67BD8">
            <w:pPr>
              <w:pStyle w:val="ListParagraph"/>
              <w:rPr>
                <w:b/>
                <w:bCs/>
                <w:sz w:val="24"/>
                <w:szCs w:val="24"/>
              </w:rPr>
            </w:pPr>
            <w:r w:rsidRPr="003341FF">
              <w:rPr>
                <w:b/>
                <w:bCs/>
                <w:sz w:val="24"/>
                <w:szCs w:val="24"/>
              </w:rPr>
              <w:t>2.9 Provide care coordination.</w:t>
            </w:r>
          </w:p>
        </w:tc>
        <w:tc>
          <w:tcPr>
            <w:tcW w:w="720" w:type="dxa"/>
          </w:tcPr>
          <w:p w14:paraId="10CDBC15" w14:textId="77777777" w:rsidR="00F9409C" w:rsidRPr="003341FF" w:rsidRDefault="00F9409C" w:rsidP="00A67BD8">
            <w:pPr>
              <w:rPr>
                <w:sz w:val="24"/>
                <w:szCs w:val="24"/>
              </w:rPr>
            </w:pPr>
          </w:p>
        </w:tc>
        <w:tc>
          <w:tcPr>
            <w:tcW w:w="630" w:type="dxa"/>
          </w:tcPr>
          <w:p w14:paraId="3FB5216F" w14:textId="77777777" w:rsidR="00F9409C" w:rsidRPr="003341FF" w:rsidRDefault="00F9409C" w:rsidP="00A67BD8">
            <w:pPr>
              <w:rPr>
                <w:sz w:val="24"/>
                <w:szCs w:val="24"/>
              </w:rPr>
            </w:pPr>
          </w:p>
        </w:tc>
      </w:tr>
      <w:tr w:rsidR="00F9409C" w:rsidRPr="003341FF" w14:paraId="4EB7D063" w14:textId="77777777" w:rsidTr="00A67BD8">
        <w:tc>
          <w:tcPr>
            <w:tcW w:w="6835" w:type="dxa"/>
          </w:tcPr>
          <w:p w14:paraId="321E596F"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Population Health</w:t>
            </w:r>
          </w:p>
          <w:p w14:paraId="5159B331" w14:textId="77777777" w:rsidR="00F9409C" w:rsidRPr="003341FF" w:rsidRDefault="00F9409C" w:rsidP="00A67BD8">
            <w:pPr>
              <w:rPr>
                <w:b/>
                <w:bCs/>
                <w:sz w:val="24"/>
                <w:szCs w:val="24"/>
              </w:rPr>
            </w:pPr>
            <w:r w:rsidRPr="003341FF">
              <w:rPr>
                <w:sz w:val="24"/>
                <w:szCs w:val="24"/>
              </w:rPr>
              <w:t>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w:t>
            </w:r>
          </w:p>
        </w:tc>
        <w:tc>
          <w:tcPr>
            <w:tcW w:w="720" w:type="dxa"/>
          </w:tcPr>
          <w:p w14:paraId="793C3DA8" w14:textId="77777777" w:rsidR="00F9409C" w:rsidRPr="003341FF" w:rsidRDefault="00F9409C" w:rsidP="00A67BD8">
            <w:pPr>
              <w:rPr>
                <w:sz w:val="24"/>
                <w:szCs w:val="24"/>
              </w:rPr>
            </w:pPr>
          </w:p>
        </w:tc>
        <w:tc>
          <w:tcPr>
            <w:tcW w:w="630" w:type="dxa"/>
          </w:tcPr>
          <w:p w14:paraId="17165497" w14:textId="77777777" w:rsidR="00F9409C" w:rsidRPr="003341FF" w:rsidRDefault="00F9409C" w:rsidP="00A67BD8">
            <w:pPr>
              <w:rPr>
                <w:sz w:val="24"/>
                <w:szCs w:val="24"/>
              </w:rPr>
            </w:pPr>
          </w:p>
        </w:tc>
      </w:tr>
      <w:tr w:rsidR="00F9409C" w:rsidRPr="003341FF" w14:paraId="4AFFD1D9" w14:textId="77777777" w:rsidTr="00A67BD8">
        <w:tc>
          <w:tcPr>
            <w:tcW w:w="6835" w:type="dxa"/>
          </w:tcPr>
          <w:p w14:paraId="7CC25442" w14:textId="77777777" w:rsidR="00F9409C" w:rsidRPr="003341FF" w:rsidRDefault="00F9409C" w:rsidP="00A67BD8">
            <w:pPr>
              <w:pStyle w:val="ListParagraph"/>
              <w:rPr>
                <w:b/>
                <w:bCs/>
                <w:sz w:val="24"/>
                <w:szCs w:val="24"/>
              </w:rPr>
            </w:pPr>
            <w:r w:rsidRPr="003341FF">
              <w:rPr>
                <w:b/>
                <w:bCs/>
                <w:sz w:val="24"/>
                <w:szCs w:val="24"/>
              </w:rPr>
              <w:t>3.1 Manage population health.</w:t>
            </w:r>
          </w:p>
        </w:tc>
        <w:tc>
          <w:tcPr>
            <w:tcW w:w="720" w:type="dxa"/>
          </w:tcPr>
          <w:p w14:paraId="46275034" w14:textId="77777777" w:rsidR="00F9409C" w:rsidRPr="003341FF" w:rsidRDefault="00F9409C" w:rsidP="00A67BD8">
            <w:pPr>
              <w:rPr>
                <w:sz w:val="24"/>
                <w:szCs w:val="24"/>
              </w:rPr>
            </w:pPr>
          </w:p>
        </w:tc>
        <w:tc>
          <w:tcPr>
            <w:tcW w:w="630" w:type="dxa"/>
          </w:tcPr>
          <w:p w14:paraId="6D3CA7D7" w14:textId="77777777" w:rsidR="00F9409C" w:rsidRPr="003341FF" w:rsidRDefault="00F9409C" w:rsidP="00A67BD8">
            <w:pPr>
              <w:rPr>
                <w:sz w:val="24"/>
                <w:szCs w:val="24"/>
              </w:rPr>
            </w:pPr>
          </w:p>
        </w:tc>
      </w:tr>
      <w:tr w:rsidR="00F9409C" w:rsidRPr="003341FF" w14:paraId="474646A0" w14:textId="77777777" w:rsidTr="00A67BD8">
        <w:tc>
          <w:tcPr>
            <w:tcW w:w="6835" w:type="dxa"/>
          </w:tcPr>
          <w:p w14:paraId="53225DA7" w14:textId="77777777" w:rsidR="00F9409C" w:rsidRPr="003341FF" w:rsidRDefault="00F9409C" w:rsidP="00A67BD8">
            <w:pPr>
              <w:pStyle w:val="ListParagraph"/>
              <w:rPr>
                <w:b/>
                <w:bCs/>
                <w:sz w:val="24"/>
                <w:szCs w:val="24"/>
              </w:rPr>
            </w:pPr>
            <w:r w:rsidRPr="003341FF">
              <w:rPr>
                <w:b/>
                <w:bCs/>
                <w:sz w:val="24"/>
                <w:szCs w:val="24"/>
              </w:rPr>
              <w:t>3.2 Engage in effective partnerships.</w:t>
            </w:r>
          </w:p>
        </w:tc>
        <w:tc>
          <w:tcPr>
            <w:tcW w:w="720" w:type="dxa"/>
          </w:tcPr>
          <w:p w14:paraId="686FB81E" w14:textId="77777777" w:rsidR="00F9409C" w:rsidRPr="003341FF" w:rsidRDefault="00F9409C" w:rsidP="00A67BD8">
            <w:pPr>
              <w:rPr>
                <w:sz w:val="24"/>
                <w:szCs w:val="24"/>
              </w:rPr>
            </w:pPr>
          </w:p>
        </w:tc>
        <w:tc>
          <w:tcPr>
            <w:tcW w:w="630" w:type="dxa"/>
          </w:tcPr>
          <w:p w14:paraId="20F738AF" w14:textId="77777777" w:rsidR="00F9409C" w:rsidRPr="003341FF" w:rsidRDefault="00F9409C" w:rsidP="00A67BD8">
            <w:pPr>
              <w:rPr>
                <w:sz w:val="24"/>
                <w:szCs w:val="24"/>
              </w:rPr>
            </w:pPr>
          </w:p>
        </w:tc>
      </w:tr>
      <w:tr w:rsidR="00F9409C" w:rsidRPr="003341FF" w14:paraId="01D253E1" w14:textId="77777777" w:rsidTr="00A67BD8">
        <w:tc>
          <w:tcPr>
            <w:tcW w:w="6835" w:type="dxa"/>
          </w:tcPr>
          <w:p w14:paraId="6E1032AD" w14:textId="77777777" w:rsidR="00F9409C" w:rsidRPr="003341FF" w:rsidRDefault="00F9409C" w:rsidP="00A67BD8">
            <w:pPr>
              <w:pStyle w:val="ListParagraph"/>
              <w:rPr>
                <w:b/>
                <w:bCs/>
                <w:sz w:val="24"/>
                <w:szCs w:val="24"/>
              </w:rPr>
            </w:pPr>
            <w:r w:rsidRPr="003341FF">
              <w:rPr>
                <w:b/>
                <w:bCs/>
                <w:sz w:val="24"/>
                <w:szCs w:val="24"/>
              </w:rPr>
              <w:t>3.3 Consider the socioeconomic impact of the delivery of health care.</w:t>
            </w:r>
          </w:p>
        </w:tc>
        <w:tc>
          <w:tcPr>
            <w:tcW w:w="720" w:type="dxa"/>
          </w:tcPr>
          <w:p w14:paraId="7E750CC8" w14:textId="77777777" w:rsidR="00F9409C" w:rsidRPr="003341FF" w:rsidRDefault="00F9409C" w:rsidP="00A67BD8">
            <w:pPr>
              <w:rPr>
                <w:sz w:val="24"/>
                <w:szCs w:val="24"/>
              </w:rPr>
            </w:pPr>
          </w:p>
        </w:tc>
        <w:tc>
          <w:tcPr>
            <w:tcW w:w="630" w:type="dxa"/>
          </w:tcPr>
          <w:p w14:paraId="6B785142" w14:textId="77777777" w:rsidR="00F9409C" w:rsidRPr="003341FF" w:rsidRDefault="00F9409C" w:rsidP="00A67BD8">
            <w:pPr>
              <w:rPr>
                <w:sz w:val="24"/>
                <w:szCs w:val="24"/>
              </w:rPr>
            </w:pPr>
          </w:p>
        </w:tc>
      </w:tr>
      <w:tr w:rsidR="00F9409C" w:rsidRPr="003341FF" w14:paraId="3DD208E9" w14:textId="77777777" w:rsidTr="00A67BD8">
        <w:tc>
          <w:tcPr>
            <w:tcW w:w="6835" w:type="dxa"/>
          </w:tcPr>
          <w:p w14:paraId="7CE89ECC" w14:textId="77777777" w:rsidR="00F9409C" w:rsidRPr="003341FF" w:rsidRDefault="00F9409C" w:rsidP="00A67BD8">
            <w:pPr>
              <w:pStyle w:val="ListParagraph"/>
              <w:rPr>
                <w:b/>
                <w:bCs/>
                <w:sz w:val="24"/>
                <w:szCs w:val="24"/>
              </w:rPr>
            </w:pPr>
            <w:r w:rsidRPr="003341FF">
              <w:rPr>
                <w:b/>
                <w:bCs/>
                <w:sz w:val="24"/>
                <w:szCs w:val="24"/>
              </w:rPr>
              <w:t>3.4 Advance equitable population health policy.</w:t>
            </w:r>
          </w:p>
        </w:tc>
        <w:tc>
          <w:tcPr>
            <w:tcW w:w="720" w:type="dxa"/>
          </w:tcPr>
          <w:p w14:paraId="032103EF" w14:textId="77777777" w:rsidR="00F9409C" w:rsidRPr="003341FF" w:rsidRDefault="00F9409C" w:rsidP="00A67BD8">
            <w:pPr>
              <w:rPr>
                <w:sz w:val="24"/>
                <w:szCs w:val="24"/>
              </w:rPr>
            </w:pPr>
          </w:p>
        </w:tc>
        <w:tc>
          <w:tcPr>
            <w:tcW w:w="630" w:type="dxa"/>
          </w:tcPr>
          <w:p w14:paraId="24A089C5" w14:textId="77777777" w:rsidR="00F9409C" w:rsidRPr="003341FF" w:rsidRDefault="00F9409C" w:rsidP="00A67BD8">
            <w:pPr>
              <w:rPr>
                <w:sz w:val="24"/>
                <w:szCs w:val="24"/>
              </w:rPr>
            </w:pPr>
          </w:p>
        </w:tc>
      </w:tr>
      <w:tr w:rsidR="00F9409C" w:rsidRPr="003341FF" w14:paraId="1A794D6F" w14:textId="77777777" w:rsidTr="00A67BD8">
        <w:tc>
          <w:tcPr>
            <w:tcW w:w="6835" w:type="dxa"/>
          </w:tcPr>
          <w:p w14:paraId="3DACA1EB" w14:textId="77777777" w:rsidR="00F9409C" w:rsidRPr="003341FF" w:rsidRDefault="00F9409C" w:rsidP="00A67BD8">
            <w:pPr>
              <w:pStyle w:val="ListParagraph"/>
              <w:rPr>
                <w:b/>
                <w:bCs/>
                <w:sz w:val="24"/>
                <w:szCs w:val="24"/>
              </w:rPr>
            </w:pPr>
            <w:r w:rsidRPr="003341FF">
              <w:rPr>
                <w:b/>
                <w:bCs/>
                <w:sz w:val="24"/>
                <w:szCs w:val="24"/>
              </w:rPr>
              <w:t>3.5 Demonstrate advocacy strategies.</w:t>
            </w:r>
          </w:p>
        </w:tc>
        <w:tc>
          <w:tcPr>
            <w:tcW w:w="720" w:type="dxa"/>
          </w:tcPr>
          <w:p w14:paraId="22CC94F5" w14:textId="77777777" w:rsidR="00F9409C" w:rsidRPr="003341FF" w:rsidRDefault="00F9409C" w:rsidP="00A67BD8">
            <w:pPr>
              <w:rPr>
                <w:sz w:val="24"/>
                <w:szCs w:val="24"/>
              </w:rPr>
            </w:pPr>
          </w:p>
        </w:tc>
        <w:tc>
          <w:tcPr>
            <w:tcW w:w="630" w:type="dxa"/>
          </w:tcPr>
          <w:p w14:paraId="1D7B33A7" w14:textId="77777777" w:rsidR="00F9409C" w:rsidRPr="003341FF" w:rsidRDefault="00F9409C" w:rsidP="00A67BD8">
            <w:pPr>
              <w:rPr>
                <w:sz w:val="24"/>
                <w:szCs w:val="24"/>
              </w:rPr>
            </w:pPr>
          </w:p>
        </w:tc>
      </w:tr>
      <w:tr w:rsidR="00F9409C" w:rsidRPr="003341FF" w14:paraId="74B2596B" w14:textId="77777777" w:rsidTr="00A67BD8">
        <w:tc>
          <w:tcPr>
            <w:tcW w:w="6835" w:type="dxa"/>
          </w:tcPr>
          <w:p w14:paraId="3A9C64E8" w14:textId="77777777" w:rsidR="00F9409C" w:rsidRPr="003341FF" w:rsidRDefault="00F9409C" w:rsidP="00A67BD8">
            <w:pPr>
              <w:pStyle w:val="ListParagraph"/>
              <w:rPr>
                <w:b/>
                <w:bCs/>
                <w:sz w:val="24"/>
                <w:szCs w:val="24"/>
              </w:rPr>
            </w:pPr>
            <w:r w:rsidRPr="003341FF">
              <w:rPr>
                <w:b/>
                <w:bCs/>
                <w:sz w:val="24"/>
                <w:szCs w:val="24"/>
              </w:rPr>
              <w:t>3.6 Advance preparedness to protect population health during disasters and public health emergencies.</w:t>
            </w:r>
          </w:p>
        </w:tc>
        <w:tc>
          <w:tcPr>
            <w:tcW w:w="720" w:type="dxa"/>
          </w:tcPr>
          <w:p w14:paraId="1CD7D9FF" w14:textId="77777777" w:rsidR="00F9409C" w:rsidRPr="003341FF" w:rsidRDefault="00F9409C" w:rsidP="00A67BD8">
            <w:pPr>
              <w:rPr>
                <w:sz w:val="24"/>
                <w:szCs w:val="24"/>
              </w:rPr>
            </w:pPr>
          </w:p>
        </w:tc>
        <w:tc>
          <w:tcPr>
            <w:tcW w:w="630" w:type="dxa"/>
          </w:tcPr>
          <w:p w14:paraId="1FD2CA94" w14:textId="77777777" w:rsidR="00F9409C" w:rsidRPr="003341FF" w:rsidRDefault="00F9409C" w:rsidP="00A67BD8">
            <w:pPr>
              <w:rPr>
                <w:sz w:val="24"/>
                <w:szCs w:val="24"/>
              </w:rPr>
            </w:pPr>
          </w:p>
        </w:tc>
      </w:tr>
      <w:tr w:rsidR="00F9409C" w:rsidRPr="003341FF" w14:paraId="6D0903E0" w14:textId="77777777" w:rsidTr="00A67BD8">
        <w:tc>
          <w:tcPr>
            <w:tcW w:w="6835" w:type="dxa"/>
          </w:tcPr>
          <w:p w14:paraId="791D4CE9"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Scholarship for the Nursing Discipline</w:t>
            </w:r>
          </w:p>
          <w:p w14:paraId="741C8E56" w14:textId="77777777" w:rsidR="00F9409C" w:rsidRPr="003341FF" w:rsidRDefault="00F9409C" w:rsidP="00A67BD8">
            <w:pPr>
              <w:rPr>
                <w:b/>
                <w:bCs/>
                <w:sz w:val="24"/>
                <w:szCs w:val="24"/>
              </w:rPr>
            </w:pPr>
            <w:r w:rsidRPr="003341FF">
              <w:rPr>
                <w:sz w:val="24"/>
                <w:szCs w:val="24"/>
              </w:rPr>
              <w:t>The generation, synthesis, translation, application, and dissemination of nursing knowledge to improve health and transform health care.</w:t>
            </w:r>
          </w:p>
        </w:tc>
        <w:tc>
          <w:tcPr>
            <w:tcW w:w="720" w:type="dxa"/>
          </w:tcPr>
          <w:p w14:paraId="068D77A6" w14:textId="77777777" w:rsidR="00F9409C" w:rsidRPr="003341FF" w:rsidRDefault="00F9409C" w:rsidP="00A67BD8">
            <w:pPr>
              <w:rPr>
                <w:sz w:val="24"/>
                <w:szCs w:val="24"/>
              </w:rPr>
            </w:pPr>
          </w:p>
        </w:tc>
        <w:tc>
          <w:tcPr>
            <w:tcW w:w="630" w:type="dxa"/>
          </w:tcPr>
          <w:p w14:paraId="7C33DF43" w14:textId="77777777" w:rsidR="00F9409C" w:rsidRPr="003341FF" w:rsidRDefault="00F9409C" w:rsidP="00A67BD8">
            <w:pPr>
              <w:rPr>
                <w:sz w:val="24"/>
                <w:szCs w:val="24"/>
              </w:rPr>
            </w:pPr>
          </w:p>
        </w:tc>
      </w:tr>
      <w:tr w:rsidR="00F9409C" w:rsidRPr="003341FF" w14:paraId="65DDCDDF" w14:textId="77777777" w:rsidTr="00A67BD8">
        <w:tc>
          <w:tcPr>
            <w:tcW w:w="6835" w:type="dxa"/>
          </w:tcPr>
          <w:p w14:paraId="0DE69001" w14:textId="77777777" w:rsidR="00F9409C" w:rsidRPr="003341FF" w:rsidRDefault="00F9409C" w:rsidP="00A67BD8">
            <w:pPr>
              <w:pStyle w:val="ListParagraph"/>
              <w:rPr>
                <w:b/>
                <w:bCs/>
                <w:sz w:val="24"/>
                <w:szCs w:val="24"/>
              </w:rPr>
            </w:pPr>
            <w:r w:rsidRPr="003341FF">
              <w:rPr>
                <w:b/>
                <w:bCs/>
                <w:sz w:val="24"/>
                <w:szCs w:val="24"/>
              </w:rPr>
              <w:t>4.1 Advance the scholarship of nursing</w:t>
            </w:r>
          </w:p>
        </w:tc>
        <w:tc>
          <w:tcPr>
            <w:tcW w:w="720" w:type="dxa"/>
          </w:tcPr>
          <w:p w14:paraId="612F31EE" w14:textId="77777777" w:rsidR="00F9409C" w:rsidRPr="003341FF" w:rsidRDefault="00F9409C" w:rsidP="00A67BD8">
            <w:pPr>
              <w:rPr>
                <w:sz w:val="24"/>
                <w:szCs w:val="24"/>
              </w:rPr>
            </w:pPr>
          </w:p>
        </w:tc>
        <w:tc>
          <w:tcPr>
            <w:tcW w:w="630" w:type="dxa"/>
          </w:tcPr>
          <w:p w14:paraId="6A9B60CF" w14:textId="77777777" w:rsidR="00F9409C" w:rsidRPr="003341FF" w:rsidRDefault="00F9409C" w:rsidP="00A67BD8">
            <w:pPr>
              <w:rPr>
                <w:sz w:val="24"/>
                <w:szCs w:val="24"/>
              </w:rPr>
            </w:pPr>
          </w:p>
        </w:tc>
      </w:tr>
      <w:tr w:rsidR="00F9409C" w:rsidRPr="003341FF" w14:paraId="78E0DEEB" w14:textId="77777777" w:rsidTr="00A67BD8">
        <w:tc>
          <w:tcPr>
            <w:tcW w:w="6835" w:type="dxa"/>
          </w:tcPr>
          <w:p w14:paraId="092FDAB4" w14:textId="77777777" w:rsidR="00F9409C" w:rsidRPr="003341FF" w:rsidRDefault="00F9409C" w:rsidP="00A67BD8">
            <w:pPr>
              <w:pStyle w:val="ListParagraph"/>
              <w:rPr>
                <w:b/>
                <w:bCs/>
                <w:sz w:val="24"/>
                <w:szCs w:val="24"/>
              </w:rPr>
            </w:pPr>
            <w:r w:rsidRPr="003341FF">
              <w:rPr>
                <w:b/>
                <w:bCs/>
                <w:sz w:val="24"/>
                <w:szCs w:val="24"/>
              </w:rPr>
              <w:t>4.2 Integrate best evidence into nursing practice.</w:t>
            </w:r>
          </w:p>
        </w:tc>
        <w:tc>
          <w:tcPr>
            <w:tcW w:w="720" w:type="dxa"/>
          </w:tcPr>
          <w:p w14:paraId="0BE5D415" w14:textId="77777777" w:rsidR="00F9409C" w:rsidRPr="003341FF" w:rsidRDefault="00F9409C" w:rsidP="00A67BD8">
            <w:pPr>
              <w:rPr>
                <w:sz w:val="24"/>
                <w:szCs w:val="24"/>
              </w:rPr>
            </w:pPr>
          </w:p>
        </w:tc>
        <w:tc>
          <w:tcPr>
            <w:tcW w:w="630" w:type="dxa"/>
          </w:tcPr>
          <w:p w14:paraId="0B05CEF2" w14:textId="77777777" w:rsidR="00F9409C" w:rsidRPr="003341FF" w:rsidRDefault="00F9409C" w:rsidP="00A67BD8">
            <w:pPr>
              <w:rPr>
                <w:sz w:val="24"/>
                <w:szCs w:val="24"/>
              </w:rPr>
            </w:pPr>
          </w:p>
        </w:tc>
      </w:tr>
      <w:tr w:rsidR="00F9409C" w:rsidRPr="003341FF" w14:paraId="100415B0" w14:textId="77777777" w:rsidTr="00A67BD8">
        <w:tc>
          <w:tcPr>
            <w:tcW w:w="6835" w:type="dxa"/>
          </w:tcPr>
          <w:p w14:paraId="65D4E8BC" w14:textId="77777777" w:rsidR="00F9409C" w:rsidRPr="003341FF" w:rsidRDefault="00F9409C" w:rsidP="00A67BD8">
            <w:pPr>
              <w:rPr>
                <w:b/>
                <w:bCs/>
                <w:sz w:val="24"/>
                <w:szCs w:val="24"/>
              </w:rPr>
            </w:pPr>
            <w:r w:rsidRPr="003341FF">
              <w:rPr>
                <w:b/>
                <w:bCs/>
                <w:sz w:val="24"/>
                <w:szCs w:val="24"/>
              </w:rPr>
              <w:t xml:space="preserve">              4.3 Promote the ethical conduct of scholarly activities.</w:t>
            </w:r>
          </w:p>
        </w:tc>
        <w:tc>
          <w:tcPr>
            <w:tcW w:w="720" w:type="dxa"/>
          </w:tcPr>
          <w:p w14:paraId="33F16ECE" w14:textId="77777777" w:rsidR="00F9409C" w:rsidRPr="003341FF" w:rsidRDefault="00F9409C" w:rsidP="00A67BD8">
            <w:pPr>
              <w:rPr>
                <w:sz w:val="24"/>
                <w:szCs w:val="24"/>
              </w:rPr>
            </w:pPr>
          </w:p>
        </w:tc>
        <w:tc>
          <w:tcPr>
            <w:tcW w:w="630" w:type="dxa"/>
          </w:tcPr>
          <w:p w14:paraId="5034AE00" w14:textId="77777777" w:rsidR="00F9409C" w:rsidRPr="003341FF" w:rsidRDefault="00F9409C" w:rsidP="00A67BD8">
            <w:pPr>
              <w:rPr>
                <w:sz w:val="24"/>
                <w:szCs w:val="24"/>
              </w:rPr>
            </w:pPr>
          </w:p>
        </w:tc>
      </w:tr>
      <w:tr w:rsidR="00F9409C" w:rsidRPr="003341FF" w14:paraId="170AE5D4" w14:textId="77777777" w:rsidTr="00A67BD8">
        <w:tc>
          <w:tcPr>
            <w:tcW w:w="6835" w:type="dxa"/>
          </w:tcPr>
          <w:p w14:paraId="07C0B2B2"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Quality and Safety</w:t>
            </w:r>
          </w:p>
          <w:p w14:paraId="0693FB28" w14:textId="77777777" w:rsidR="00F9409C" w:rsidRPr="003341FF" w:rsidRDefault="00F9409C" w:rsidP="00A67BD8">
            <w:pPr>
              <w:rPr>
                <w:b/>
                <w:bCs/>
                <w:sz w:val="24"/>
                <w:szCs w:val="24"/>
              </w:rPr>
            </w:pPr>
            <w:r w:rsidRPr="003341FF">
              <w:rPr>
                <w:sz w:val="24"/>
                <w:szCs w:val="24"/>
              </w:rPr>
              <w:t>Employment of established and emerging principles of safety and improvement science. Quality and safety, as core values of nursing practice, enhance quality and minimize risk of harm to patients and providers through both system effectiveness and individual performance.</w:t>
            </w:r>
          </w:p>
        </w:tc>
        <w:tc>
          <w:tcPr>
            <w:tcW w:w="720" w:type="dxa"/>
          </w:tcPr>
          <w:p w14:paraId="7616F29D" w14:textId="77777777" w:rsidR="00F9409C" w:rsidRPr="003341FF" w:rsidRDefault="00F9409C" w:rsidP="00A67BD8">
            <w:pPr>
              <w:rPr>
                <w:sz w:val="24"/>
                <w:szCs w:val="24"/>
              </w:rPr>
            </w:pPr>
          </w:p>
        </w:tc>
        <w:tc>
          <w:tcPr>
            <w:tcW w:w="630" w:type="dxa"/>
          </w:tcPr>
          <w:p w14:paraId="69665D01" w14:textId="77777777" w:rsidR="00F9409C" w:rsidRPr="003341FF" w:rsidRDefault="00F9409C" w:rsidP="00A67BD8">
            <w:pPr>
              <w:rPr>
                <w:sz w:val="24"/>
                <w:szCs w:val="24"/>
              </w:rPr>
            </w:pPr>
          </w:p>
        </w:tc>
      </w:tr>
      <w:tr w:rsidR="00F9409C" w:rsidRPr="003341FF" w14:paraId="4B97DD1B" w14:textId="77777777" w:rsidTr="00A67BD8">
        <w:tc>
          <w:tcPr>
            <w:tcW w:w="6835" w:type="dxa"/>
          </w:tcPr>
          <w:p w14:paraId="181FB02A" w14:textId="77777777" w:rsidR="00F9409C" w:rsidRPr="003341FF" w:rsidRDefault="00F9409C" w:rsidP="00A67BD8">
            <w:pPr>
              <w:pStyle w:val="ListParagraph"/>
              <w:rPr>
                <w:b/>
                <w:bCs/>
                <w:sz w:val="24"/>
                <w:szCs w:val="24"/>
              </w:rPr>
            </w:pPr>
            <w:r w:rsidRPr="003341FF">
              <w:rPr>
                <w:b/>
                <w:bCs/>
                <w:sz w:val="24"/>
                <w:szCs w:val="24"/>
              </w:rPr>
              <w:t>5.1 Apply quality improvement principles in care delivery.</w:t>
            </w:r>
          </w:p>
        </w:tc>
        <w:tc>
          <w:tcPr>
            <w:tcW w:w="720" w:type="dxa"/>
          </w:tcPr>
          <w:p w14:paraId="12B5ECF0" w14:textId="77777777" w:rsidR="00F9409C" w:rsidRPr="003341FF" w:rsidRDefault="00F9409C" w:rsidP="00A67BD8">
            <w:pPr>
              <w:rPr>
                <w:sz w:val="24"/>
                <w:szCs w:val="24"/>
              </w:rPr>
            </w:pPr>
          </w:p>
        </w:tc>
        <w:tc>
          <w:tcPr>
            <w:tcW w:w="630" w:type="dxa"/>
          </w:tcPr>
          <w:p w14:paraId="684F7712" w14:textId="77777777" w:rsidR="00F9409C" w:rsidRPr="003341FF" w:rsidRDefault="00F9409C" w:rsidP="00A67BD8">
            <w:pPr>
              <w:rPr>
                <w:sz w:val="24"/>
                <w:szCs w:val="24"/>
              </w:rPr>
            </w:pPr>
          </w:p>
        </w:tc>
      </w:tr>
      <w:tr w:rsidR="00F9409C" w:rsidRPr="003341FF" w14:paraId="1F4A14E6" w14:textId="77777777" w:rsidTr="00A67BD8">
        <w:tc>
          <w:tcPr>
            <w:tcW w:w="6835" w:type="dxa"/>
          </w:tcPr>
          <w:p w14:paraId="1C0A4068" w14:textId="77777777" w:rsidR="00F9409C" w:rsidRPr="003341FF" w:rsidRDefault="00F9409C" w:rsidP="00A67BD8">
            <w:pPr>
              <w:pStyle w:val="ListParagraph"/>
              <w:rPr>
                <w:b/>
                <w:bCs/>
                <w:sz w:val="24"/>
                <w:szCs w:val="24"/>
              </w:rPr>
            </w:pPr>
            <w:r w:rsidRPr="003341FF">
              <w:rPr>
                <w:b/>
                <w:bCs/>
                <w:sz w:val="24"/>
                <w:szCs w:val="24"/>
              </w:rPr>
              <w:t>5.2 Contribute to a culture of patient safety.</w:t>
            </w:r>
          </w:p>
        </w:tc>
        <w:tc>
          <w:tcPr>
            <w:tcW w:w="720" w:type="dxa"/>
          </w:tcPr>
          <w:p w14:paraId="5055A953" w14:textId="77777777" w:rsidR="00F9409C" w:rsidRPr="003341FF" w:rsidRDefault="00F9409C" w:rsidP="00A67BD8">
            <w:pPr>
              <w:rPr>
                <w:sz w:val="24"/>
                <w:szCs w:val="24"/>
              </w:rPr>
            </w:pPr>
          </w:p>
        </w:tc>
        <w:tc>
          <w:tcPr>
            <w:tcW w:w="630" w:type="dxa"/>
          </w:tcPr>
          <w:p w14:paraId="014DC34D" w14:textId="77777777" w:rsidR="00F9409C" w:rsidRPr="003341FF" w:rsidRDefault="00F9409C" w:rsidP="00A67BD8">
            <w:pPr>
              <w:rPr>
                <w:sz w:val="24"/>
                <w:szCs w:val="24"/>
              </w:rPr>
            </w:pPr>
          </w:p>
        </w:tc>
      </w:tr>
      <w:tr w:rsidR="00F9409C" w:rsidRPr="003341FF" w14:paraId="50EB1FD2" w14:textId="77777777" w:rsidTr="00A67BD8">
        <w:tc>
          <w:tcPr>
            <w:tcW w:w="6835" w:type="dxa"/>
          </w:tcPr>
          <w:p w14:paraId="781090AC" w14:textId="77777777" w:rsidR="00F9409C" w:rsidRPr="003341FF" w:rsidRDefault="00F9409C" w:rsidP="00A67BD8">
            <w:pPr>
              <w:pStyle w:val="ListParagraph"/>
              <w:rPr>
                <w:b/>
                <w:bCs/>
                <w:sz w:val="24"/>
                <w:szCs w:val="24"/>
              </w:rPr>
            </w:pPr>
            <w:r w:rsidRPr="003341FF">
              <w:rPr>
                <w:b/>
                <w:bCs/>
                <w:sz w:val="24"/>
                <w:szCs w:val="24"/>
              </w:rPr>
              <w:t>5.3 Contribute to a culture of provider and work environment safety.</w:t>
            </w:r>
          </w:p>
        </w:tc>
        <w:tc>
          <w:tcPr>
            <w:tcW w:w="720" w:type="dxa"/>
          </w:tcPr>
          <w:p w14:paraId="2E8B0903" w14:textId="77777777" w:rsidR="00F9409C" w:rsidRPr="003341FF" w:rsidRDefault="00F9409C" w:rsidP="00A67BD8">
            <w:pPr>
              <w:rPr>
                <w:sz w:val="24"/>
                <w:szCs w:val="24"/>
              </w:rPr>
            </w:pPr>
          </w:p>
        </w:tc>
        <w:tc>
          <w:tcPr>
            <w:tcW w:w="630" w:type="dxa"/>
          </w:tcPr>
          <w:p w14:paraId="26E59753" w14:textId="77777777" w:rsidR="00F9409C" w:rsidRPr="003341FF" w:rsidRDefault="00F9409C" w:rsidP="00A67BD8">
            <w:pPr>
              <w:rPr>
                <w:sz w:val="24"/>
                <w:szCs w:val="24"/>
              </w:rPr>
            </w:pPr>
          </w:p>
        </w:tc>
      </w:tr>
      <w:tr w:rsidR="00F9409C" w:rsidRPr="003341FF" w14:paraId="154BB39D" w14:textId="77777777" w:rsidTr="00A67BD8">
        <w:tc>
          <w:tcPr>
            <w:tcW w:w="6835" w:type="dxa"/>
          </w:tcPr>
          <w:p w14:paraId="67309EDE"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Interprofessional Partnerships</w:t>
            </w:r>
          </w:p>
          <w:p w14:paraId="4F4B93D9" w14:textId="77777777" w:rsidR="00F9409C" w:rsidRPr="003341FF" w:rsidRDefault="00F9409C" w:rsidP="00A67BD8">
            <w:pPr>
              <w:pStyle w:val="ListParagraph"/>
              <w:ind w:left="0"/>
              <w:rPr>
                <w:b/>
                <w:bCs/>
                <w:sz w:val="24"/>
                <w:szCs w:val="24"/>
              </w:rPr>
            </w:pPr>
            <w:r w:rsidRPr="003341FF">
              <w:rPr>
                <w:sz w:val="24"/>
                <w:szCs w:val="24"/>
              </w:rPr>
              <w:t>Intentional collaboration across professions and with care team members, patients, families, communities, and other stakeholders to optimize care, enhance the healthcare experience, and strengthen outcomes.</w:t>
            </w:r>
          </w:p>
        </w:tc>
        <w:tc>
          <w:tcPr>
            <w:tcW w:w="720" w:type="dxa"/>
          </w:tcPr>
          <w:p w14:paraId="2173C693" w14:textId="77777777" w:rsidR="00F9409C" w:rsidRPr="003341FF" w:rsidRDefault="00F9409C" w:rsidP="00A67BD8">
            <w:pPr>
              <w:rPr>
                <w:sz w:val="24"/>
                <w:szCs w:val="24"/>
              </w:rPr>
            </w:pPr>
          </w:p>
        </w:tc>
        <w:tc>
          <w:tcPr>
            <w:tcW w:w="630" w:type="dxa"/>
          </w:tcPr>
          <w:p w14:paraId="7195A79A" w14:textId="77777777" w:rsidR="00F9409C" w:rsidRPr="003341FF" w:rsidRDefault="00F9409C" w:rsidP="00A67BD8">
            <w:pPr>
              <w:rPr>
                <w:sz w:val="24"/>
                <w:szCs w:val="24"/>
              </w:rPr>
            </w:pPr>
          </w:p>
        </w:tc>
      </w:tr>
      <w:tr w:rsidR="00F9409C" w:rsidRPr="003341FF" w14:paraId="0B5E682D" w14:textId="77777777" w:rsidTr="00A67BD8">
        <w:tc>
          <w:tcPr>
            <w:tcW w:w="6835" w:type="dxa"/>
          </w:tcPr>
          <w:p w14:paraId="14363A78" w14:textId="77777777" w:rsidR="00F9409C" w:rsidRPr="003341FF" w:rsidRDefault="00F9409C" w:rsidP="00A67BD8">
            <w:pPr>
              <w:pStyle w:val="ListParagraph"/>
              <w:rPr>
                <w:b/>
                <w:bCs/>
                <w:sz w:val="24"/>
                <w:szCs w:val="24"/>
              </w:rPr>
            </w:pPr>
            <w:r w:rsidRPr="003341FF">
              <w:rPr>
                <w:b/>
                <w:bCs/>
                <w:sz w:val="24"/>
                <w:szCs w:val="24"/>
              </w:rPr>
              <w:t>6.1 Communicate in a manner that facilitates a partnership approach to quality care delivery.</w:t>
            </w:r>
          </w:p>
        </w:tc>
        <w:tc>
          <w:tcPr>
            <w:tcW w:w="720" w:type="dxa"/>
          </w:tcPr>
          <w:p w14:paraId="7F6DDC6A" w14:textId="77777777" w:rsidR="00F9409C" w:rsidRPr="003341FF" w:rsidRDefault="00F9409C" w:rsidP="00A67BD8">
            <w:pPr>
              <w:rPr>
                <w:sz w:val="24"/>
                <w:szCs w:val="24"/>
              </w:rPr>
            </w:pPr>
          </w:p>
        </w:tc>
        <w:tc>
          <w:tcPr>
            <w:tcW w:w="630" w:type="dxa"/>
          </w:tcPr>
          <w:p w14:paraId="34ADD202" w14:textId="77777777" w:rsidR="00F9409C" w:rsidRPr="003341FF" w:rsidRDefault="00F9409C" w:rsidP="00A67BD8">
            <w:pPr>
              <w:rPr>
                <w:sz w:val="24"/>
                <w:szCs w:val="24"/>
              </w:rPr>
            </w:pPr>
          </w:p>
        </w:tc>
      </w:tr>
      <w:tr w:rsidR="00F9409C" w:rsidRPr="003341FF" w14:paraId="73FA52BF" w14:textId="77777777" w:rsidTr="00A67BD8">
        <w:tc>
          <w:tcPr>
            <w:tcW w:w="6835" w:type="dxa"/>
          </w:tcPr>
          <w:p w14:paraId="3FCF4AD5" w14:textId="77777777" w:rsidR="00F9409C" w:rsidRPr="003341FF" w:rsidRDefault="00F9409C" w:rsidP="00A67BD8">
            <w:pPr>
              <w:pStyle w:val="ListParagraph"/>
              <w:rPr>
                <w:b/>
                <w:bCs/>
                <w:sz w:val="24"/>
                <w:szCs w:val="24"/>
              </w:rPr>
            </w:pPr>
            <w:r w:rsidRPr="003341FF">
              <w:rPr>
                <w:b/>
                <w:bCs/>
                <w:sz w:val="24"/>
                <w:szCs w:val="24"/>
              </w:rPr>
              <w:t>6.2 Perform effectively in different team roles, using principles and values of team dynamics.</w:t>
            </w:r>
          </w:p>
        </w:tc>
        <w:tc>
          <w:tcPr>
            <w:tcW w:w="720" w:type="dxa"/>
          </w:tcPr>
          <w:p w14:paraId="0E76A7F8" w14:textId="77777777" w:rsidR="00F9409C" w:rsidRPr="003341FF" w:rsidRDefault="00F9409C" w:rsidP="00A67BD8">
            <w:pPr>
              <w:rPr>
                <w:sz w:val="24"/>
                <w:szCs w:val="24"/>
              </w:rPr>
            </w:pPr>
          </w:p>
        </w:tc>
        <w:tc>
          <w:tcPr>
            <w:tcW w:w="630" w:type="dxa"/>
          </w:tcPr>
          <w:p w14:paraId="79169FB8" w14:textId="77777777" w:rsidR="00F9409C" w:rsidRPr="003341FF" w:rsidRDefault="00F9409C" w:rsidP="00A67BD8">
            <w:pPr>
              <w:rPr>
                <w:sz w:val="24"/>
                <w:szCs w:val="24"/>
              </w:rPr>
            </w:pPr>
          </w:p>
        </w:tc>
      </w:tr>
      <w:tr w:rsidR="00F9409C" w:rsidRPr="003341FF" w14:paraId="3DC1185A" w14:textId="77777777" w:rsidTr="00A67BD8">
        <w:tc>
          <w:tcPr>
            <w:tcW w:w="6835" w:type="dxa"/>
          </w:tcPr>
          <w:p w14:paraId="654561CB" w14:textId="77777777" w:rsidR="00F9409C" w:rsidRPr="003341FF" w:rsidRDefault="00F9409C" w:rsidP="00A67BD8">
            <w:pPr>
              <w:pStyle w:val="ListParagraph"/>
              <w:rPr>
                <w:b/>
                <w:bCs/>
                <w:sz w:val="24"/>
                <w:szCs w:val="24"/>
              </w:rPr>
            </w:pPr>
            <w:r w:rsidRPr="003341FF">
              <w:rPr>
                <w:b/>
                <w:bCs/>
                <w:sz w:val="24"/>
                <w:szCs w:val="24"/>
              </w:rPr>
              <w:t>6.3 Use knowledge of nursing and other professions to address healthcare needs.</w:t>
            </w:r>
          </w:p>
        </w:tc>
        <w:tc>
          <w:tcPr>
            <w:tcW w:w="720" w:type="dxa"/>
          </w:tcPr>
          <w:p w14:paraId="31C5A50E" w14:textId="77777777" w:rsidR="00F9409C" w:rsidRPr="003341FF" w:rsidRDefault="00F9409C" w:rsidP="00A67BD8">
            <w:pPr>
              <w:rPr>
                <w:sz w:val="24"/>
                <w:szCs w:val="24"/>
              </w:rPr>
            </w:pPr>
          </w:p>
        </w:tc>
        <w:tc>
          <w:tcPr>
            <w:tcW w:w="630" w:type="dxa"/>
          </w:tcPr>
          <w:p w14:paraId="0659CAAE" w14:textId="77777777" w:rsidR="00F9409C" w:rsidRPr="003341FF" w:rsidRDefault="00F9409C" w:rsidP="00A67BD8">
            <w:pPr>
              <w:rPr>
                <w:sz w:val="24"/>
                <w:szCs w:val="24"/>
              </w:rPr>
            </w:pPr>
          </w:p>
        </w:tc>
      </w:tr>
      <w:tr w:rsidR="00F9409C" w:rsidRPr="003341FF" w14:paraId="0B6DEFF3" w14:textId="77777777" w:rsidTr="00A67BD8">
        <w:tc>
          <w:tcPr>
            <w:tcW w:w="6835" w:type="dxa"/>
          </w:tcPr>
          <w:p w14:paraId="33D015CE" w14:textId="77777777" w:rsidR="00F9409C" w:rsidRPr="003341FF" w:rsidRDefault="00F9409C" w:rsidP="00A67BD8">
            <w:pPr>
              <w:ind w:left="720"/>
              <w:rPr>
                <w:b/>
                <w:bCs/>
                <w:sz w:val="24"/>
                <w:szCs w:val="24"/>
              </w:rPr>
            </w:pPr>
            <w:r w:rsidRPr="003341FF">
              <w:rPr>
                <w:b/>
                <w:bCs/>
                <w:sz w:val="24"/>
                <w:szCs w:val="24"/>
              </w:rPr>
              <w:t>6.4 Work with other professions to maintain a climate of mutual learning, respect, and shared values.</w:t>
            </w:r>
          </w:p>
        </w:tc>
        <w:tc>
          <w:tcPr>
            <w:tcW w:w="720" w:type="dxa"/>
          </w:tcPr>
          <w:p w14:paraId="50E142E5" w14:textId="77777777" w:rsidR="00F9409C" w:rsidRPr="003341FF" w:rsidRDefault="00F9409C" w:rsidP="00A67BD8">
            <w:pPr>
              <w:rPr>
                <w:sz w:val="24"/>
                <w:szCs w:val="24"/>
              </w:rPr>
            </w:pPr>
          </w:p>
        </w:tc>
        <w:tc>
          <w:tcPr>
            <w:tcW w:w="630" w:type="dxa"/>
          </w:tcPr>
          <w:p w14:paraId="6CD03AD5" w14:textId="77777777" w:rsidR="00F9409C" w:rsidRPr="003341FF" w:rsidRDefault="00F9409C" w:rsidP="00A67BD8">
            <w:pPr>
              <w:rPr>
                <w:sz w:val="24"/>
                <w:szCs w:val="24"/>
              </w:rPr>
            </w:pPr>
          </w:p>
        </w:tc>
      </w:tr>
      <w:tr w:rsidR="00F9409C" w:rsidRPr="003341FF" w14:paraId="769C6A57" w14:textId="77777777" w:rsidTr="00A67BD8">
        <w:tc>
          <w:tcPr>
            <w:tcW w:w="6835" w:type="dxa"/>
          </w:tcPr>
          <w:p w14:paraId="139AE66B"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Systems- Based Practice</w:t>
            </w:r>
          </w:p>
          <w:p w14:paraId="38863FA2" w14:textId="77777777" w:rsidR="00F9409C" w:rsidRPr="003341FF" w:rsidRDefault="00F9409C" w:rsidP="00A67BD8">
            <w:pPr>
              <w:rPr>
                <w:b/>
                <w:bCs/>
                <w:sz w:val="24"/>
                <w:szCs w:val="24"/>
              </w:rPr>
            </w:pPr>
            <w:r w:rsidRPr="003341FF">
              <w:rPr>
                <w:sz w:val="24"/>
                <w:szCs w:val="24"/>
              </w:rPr>
              <w:t>Responding to and leading within complex systems of health care. Nurses effectively and proactively coordinate resources to provide safe, quality, equitable care to diverse populations.</w:t>
            </w:r>
          </w:p>
        </w:tc>
        <w:tc>
          <w:tcPr>
            <w:tcW w:w="720" w:type="dxa"/>
          </w:tcPr>
          <w:p w14:paraId="1143FC80" w14:textId="77777777" w:rsidR="00F9409C" w:rsidRPr="003341FF" w:rsidRDefault="00F9409C" w:rsidP="00A67BD8">
            <w:pPr>
              <w:rPr>
                <w:sz w:val="24"/>
                <w:szCs w:val="24"/>
              </w:rPr>
            </w:pPr>
          </w:p>
        </w:tc>
        <w:tc>
          <w:tcPr>
            <w:tcW w:w="630" w:type="dxa"/>
          </w:tcPr>
          <w:p w14:paraId="783A7B63" w14:textId="77777777" w:rsidR="00F9409C" w:rsidRPr="003341FF" w:rsidRDefault="00F9409C" w:rsidP="00A67BD8">
            <w:pPr>
              <w:rPr>
                <w:sz w:val="24"/>
                <w:szCs w:val="24"/>
              </w:rPr>
            </w:pPr>
          </w:p>
        </w:tc>
      </w:tr>
      <w:tr w:rsidR="00F9409C" w:rsidRPr="003341FF" w14:paraId="5F36DFCC" w14:textId="77777777" w:rsidTr="00A67BD8">
        <w:tc>
          <w:tcPr>
            <w:tcW w:w="6835" w:type="dxa"/>
          </w:tcPr>
          <w:p w14:paraId="69A882AA" w14:textId="77777777" w:rsidR="00F9409C" w:rsidRPr="003341FF" w:rsidRDefault="00F9409C" w:rsidP="00A67BD8">
            <w:pPr>
              <w:pStyle w:val="ListParagraph"/>
              <w:rPr>
                <w:b/>
                <w:bCs/>
                <w:sz w:val="24"/>
                <w:szCs w:val="24"/>
              </w:rPr>
            </w:pPr>
            <w:r w:rsidRPr="003341FF">
              <w:rPr>
                <w:b/>
                <w:bCs/>
                <w:sz w:val="24"/>
                <w:szCs w:val="24"/>
              </w:rPr>
              <w:t>7.1 Apply knowledge of systems to work effectively across the continuum of care.</w:t>
            </w:r>
          </w:p>
        </w:tc>
        <w:tc>
          <w:tcPr>
            <w:tcW w:w="720" w:type="dxa"/>
          </w:tcPr>
          <w:p w14:paraId="00A9A5BA" w14:textId="77777777" w:rsidR="00F9409C" w:rsidRPr="003341FF" w:rsidRDefault="00F9409C" w:rsidP="00A67BD8">
            <w:pPr>
              <w:rPr>
                <w:sz w:val="24"/>
                <w:szCs w:val="24"/>
              </w:rPr>
            </w:pPr>
          </w:p>
        </w:tc>
        <w:tc>
          <w:tcPr>
            <w:tcW w:w="630" w:type="dxa"/>
          </w:tcPr>
          <w:p w14:paraId="07478E9D" w14:textId="77777777" w:rsidR="00F9409C" w:rsidRPr="003341FF" w:rsidRDefault="00F9409C" w:rsidP="00A67BD8">
            <w:pPr>
              <w:rPr>
                <w:sz w:val="24"/>
                <w:szCs w:val="24"/>
              </w:rPr>
            </w:pPr>
          </w:p>
        </w:tc>
      </w:tr>
      <w:tr w:rsidR="00F9409C" w:rsidRPr="003341FF" w14:paraId="4F23C01A" w14:textId="77777777" w:rsidTr="00A67BD8">
        <w:tc>
          <w:tcPr>
            <w:tcW w:w="6835" w:type="dxa"/>
          </w:tcPr>
          <w:p w14:paraId="57347461" w14:textId="77777777" w:rsidR="00F9409C" w:rsidRPr="003341FF" w:rsidRDefault="00F9409C" w:rsidP="00A67BD8">
            <w:pPr>
              <w:pStyle w:val="ListParagraph"/>
              <w:rPr>
                <w:b/>
                <w:bCs/>
                <w:sz w:val="24"/>
                <w:szCs w:val="24"/>
              </w:rPr>
            </w:pPr>
            <w:r w:rsidRPr="003341FF">
              <w:rPr>
                <w:b/>
                <w:bCs/>
                <w:color w:val="292426"/>
                <w:sz w:val="24"/>
                <w:szCs w:val="24"/>
              </w:rPr>
              <w:t>7.2 Incorporate consideration of cost-effectiveness of care.</w:t>
            </w:r>
          </w:p>
        </w:tc>
        <w:tc>
          <w:tcPr>
            <w:tcW w:w="720" w:type="dxa"/>
          </w:tcPr>
          <w:p w14:paraId="1261988A" w14:textId="77777777" w:rsidR="00F9409C" w:rsidRPr="003341FF" w:rsidRDefault="00F9409C" w:rsidP="00A67BD8">
            <w:pPr>
              <w:rPr>
                <w:sz w:val="24"/>
                <w:szCs w:val="24"/>
              </w:rPr>
            </w:pPr>
          </w:p>
        </w:tc>
        <w:tc>
          <w:tcPr>
            <w:tcW w:w="630" w:type="dxa"/>
          </w:tcPr>
          <w:p w14:paraId="45259DCE" w14:textId="77777777" w:rsidR="00F9409C" w:rsidRPr="003341FF" w:rsidRDefault="00F9409C" w:rsidP="00A67BD8">
            <w:pPr>
              <w:rPr>
                <w:sz w:val="24"/>
                <w:szCs w:val="24"/>
              </w:rPr>
            </w:pPr>
          </w:p>
        </w:tc>
      </w:tr>
      <w:tr w:rsidR="00F9409C" w:rsidRPr="003341FF" w14:paraId="58605D30" w14:textId="77777777" w:rsidTr="00A67BD8">
        <w:tc>
          <w:tcPr>
            <w:tcW w:w="6835" w:type="dxa"/>
          </w:tcPr>
          <w:p w14:paraId="298D7E3D" w14:textId="77777777" w:rsidR="00F9409C" w:rsidRPr="003341FF" w:rsidRDefault="00F9409C" w:rsidP="00A67BD8">
            <w:pPr>
              <w:pStyle w:val="ListParagraph"/>
              <w:rPr>
                <w:b/>
                <w:bCs/>
                <w:sz w:val="24"/>
                <w:szCs w:val="24"/>
              </w:rPr>
            </w:pPr>
            <w:r w:rsidRPr="003341FF">
              <w:rPr>
                <w:b/>
                <w:bCs/>
                <w:sz w:val="24"/>
                <w:szCs w:val="24"/>
              </w:rPr>
              <w:t>7.3 Optimize system effectiveness through application of innovation and evidence-based practice.</w:t>
            </w:r>
          </w:p>
        </w:tc>
        <w:tc>
          <w:tcPr>
            <w:tcW w:w="720" w:type="dxa"/>
          </w:tcPr>
          <w:p w14:paraId="3430A701" w14:textId="77777777" w:rsidR="00F9409C" w:rsidRPr="003341FF" w:rsidRDefault="00F9409C" w:rsidP="00A67BD8">
            <w:pPr>
              <w:rPr>
                <w:sz w:val="24"/>
                <w:szCs w:val="24"/>
              </w:rPr>
            </w:pPr>
          </w:p>
        </w:tc>
        <w:tc>
          <w:tcPr>
            <w:tcW w:w="630" w:type="dxa"/>
          </w:tcPr>
          <w:p w14:paraId="498397B8" w14:textId="77777777" w:rsidR="00F9409C" w:rsidRPr="003341FF" w:rsidRDefault="00F9409C" w:rsidP="00A67BD8">
            <w:pPr>
              <w:rPr>
                <w:sz w:val="24"/>
                <w:szCs w:val="24"/>
              </w:rPr>
            </w:pPr>
          </w:p>
        </w:tc>
      </w:tr>
      <w:tr w:rsidR="00F9409C" w:rsidRPr="003341FF" w14:paraId="35B9D82A" w14:textId="77777777" w:rsidTr="00A67BD8">
        <w:tc>
          <w:tcPr>
            <w:tcW w:w="6835" w:type="dxa"/>
          </w:tcPr>
          <w:p w14:paraId="03E3D122"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Informatics and Healthcare Technologies</w:t>
            </w:r>
          </w:p>
          <w:p w14:paraId="55DABEE5" w14:textId="77777777" w:rsidR="00F9409C" w:rsidRPr="003341FF" w:rsidRDefault="00F9409C" w:rsidP="00A67BD8">
            <w:pPr>
              <w:rPr>
                <w:b/>
                <w:bCs/>
                <w:sz w:val="24"/>
                <w:szCs w:val="24"/>
              </w:rPr>
            </w:pPr>
            <w:r w:rsidRPr="003341FF">
              <w:rPr>
                <w:sz w:val="24"/>
                <w:szCs w:val="24"/>
              </w:rPr>
              <w:t>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tc>
        <w:tc>
          <w:tcPr>
            <w:tcW w:w="720" w:type="dxa"/>
          </w:tcPr>
          <w:p w14:paraId="43DA4436" w14:textId="77777777" w:rsidR="00F9409C" w:rsidRPr="003341FF" w:rsidRDefault="00F9409C" w:rsidP="00A67BD8">
            <w:pPr>
              <w:rPr>
                <w:sz w:val="24"/>
                <w:szCs w:val="24"/>
              </w:rPr>
            </w:pPr>
          </w:p>
        </w:tc>
        <w:tc>
          <w:tcPr>
            <w:tcW w:w="630" w:type="dxa"/>
          </w:tcPr>
          <w:p w14:paraId="2777B079" w14:textId="77777777" w:rsidR="00F9409C" w:rsidRPr="003341FF" w:rsidRDefault="00F9409C" w:rsidP="00A67BD8">
            <w:pPr>
              <w:rPr>
                <w:sz w:val="24"/>
                <w:szCs w:val="24"/>
              </w:rPr>
            </w:pPr>
          </w:p>
        </w:tc>
      </w:tr>
      <w:tr w:rsidR="00F9409C" w:rsidRPr="003341FF" w14:paraId="01E07992" w14:textId="77777777" w:rsidTr="00A67BD8">
        <w:tc>
          <w:tcPr>
            <w:tcW w:w="6835" w:type="dxa"/>
          </w:tcPr>
          <w:p w14:paraId="35A6A4AA" w14:textId="77777777" w:rsidR="00F9409C" w:rsidRPr="003341FF" w:rsidRDefault="00F9409C" w:rsidP="00A67BD8">
            <w:pPr>
              <w:pStyle w:val="ListParagraph"/>
              <w:rPr>
                <w:b/>
                <w:bCs/>
                <w:sz w:val="24"/>
                <w:szCs w:val="24"/>
              </w:rPr>
            </w:pPr>
            <w:r w:rsidRPr="003341FF">
              <w:rPr>
                <w:b/>
                <w:bCs/>
                <w:sz w:val="24"/>
                <w:szCs w:val="24"/>
              </w:rPr>
              <w:t>8.1 Describe the various information and communication technology tools used in the care of patients, communities, and populations.</w:t>
            </w:r>
          </w:p>
        </w:tc>
        <w:tc>
          <w:tcPr>
            <w:tcW w:w="720" w:type="dxa"/>
          </w:tcPr>
          <w:p w14:paraId="5507ECB1" w14:textId="77777777" w:rsidR="00F9409C" w:rsidRPr="003341FF" w:rsidRDefault="00F9409C" w:rsidP="00A67BD8">
            <w:pPr>
              <w:rPr>
                <w:sz w:val="24"/>
                <w:szCs w:val="24"/>
              </w:rPr>
            </w:pPr>
          </w:p>
        </w:tc>
        <w:tc>
          <w:tcPr>
            <w:tcW w:w="630" w:type="dxa"/>
          </w:tcPr>
          <w:p w14:paraId="2C102176" w14:textId="77777777" w:rsidR="00F9409C" w:rsidRPr="003341FF" w:rsidRDefault="00F9409C" w:rsidP="00A67BD8">
            <w:pPr>
              <w:rPr>
                <w:sz w:val="24"/>
                <w:szCs w:val="24"/>
              </w:rPr>
            </w:pPr>
          </w:p>
        </w:tc>
      </w:tr>
      <w:tr w:rsidR="00F9409C" w:rsidRPr="003341FF" w14:paraId="593778FC" w14:textId="77777777" w:rsidTr="00A67BD8">
        <w:tc>
          <w:tcPr>
            <w:tcW w:w="6835" w:type="dxa"/>
          </w:tcPr>
          <w:p w14:paraId="1BA49761" w14:textId="77777777" w:rsidR="00F9409C" w:rsidRPr="003341FF" w:rsidRDefault="00F9409C" w:rsidP="00A67BD8">
            <w:pPr>
              <w:pStyle w:val="ListParagraph"/>
              <w:rPr>
                <w:b/>
                <w:bCs/>
                <w:sz w:val="24"/>
                <w:szCs w:val="24"/>
              </w:rPr>
            </w:pPr>
            <w:r w:rsidRPr="003341FF">
              <w:rPr>
                <w:b/>
                <w:bCs/>
                <w:sz w:val="24"/>
                <w:szCs w:val="24"/>
              </w:rPr>
              <w:t>8.2 Use information and communication technology to gather data, create information, and generate knowledge.</w:t>
            </w:r>
          </w:p>
        </w:tc>
        <w:tc>
          <w:tcPr>
            <w:tcW w:w="720" w:type="dxa"/>
          </w:tcPr>
          <w:p w14:paraId="145026B4" w14:textId="77777777" w:rsidR="00F9409C" w:rsidRPr="003341FF" w:rsidRDefault="00F9409C" w:rsidP="00A67BD8">
            <w:pPr>
              <w:rPr>
                <w:sz w:val="24"/>
                <w:szCs w:val="24"/>
              </w:rPr>
            </w:pPr>
          </w:p>
        </w:tc>
        <w:tc>
          <w:tcPr>
            <w:tcW w:w="630" w:type="dxa"/>
          </w:tcPr>
          <w:p w14:paraId="61E9964A" w14:textId="77777777" w:rsidR="00F9409C" w:rsidRPr="003341FF" w:rsidRDefault="00F9409C" w:rsidP="00A67BD8">
            <w:pPr>
              <w:rPr>
                <w:sz w:val="24"/>
                <w:szCs w:val="24"/>
              </w:rPr>
            </w:pPr>
          </w:p>
        </w:tc>
      </w:tr>
      <w:tr w:rsidR="00F9409C" w:rsidRPr="003341FF" w14:paraId="5BD56449" w14:textId="77777777" w:rsidTr="00A67BD8">
        <w:tc>
          <w:tcPr>
            <w:tcW w:w="6835" w:type="dxa"/>
          </w:tcPr>
          <w:p w14:paraId="40294F29" w14:textId="77777777" w:rsidR="00F9409C" w:rsidRPr="003341FF" w:rsidRDefault="00F9409C" w:rsidP="00A67BD8">
            <w:pPr>
              <w:pStyle w:val="ListParagraph"/>
              <w:rPr>
                <w:b/>
                <w:bCs/>
                <w:sz w:val="24"/>
                <w:szCs w:val="24"/>
              </w:rPr>
            </w:pPr>
            <w:r w:rsidRPr="003341FF">
              <w:rPr>
                <w:b/>
                <w:bCs/>
                <w:sz w:val="24"/>
                <w:szCs w:val="24"/>
              </w:rPr>
              <w:t>8.3 Use information and communication technologies and informatics processes to deliver safe nursing care to diverse populations in a variety of settings.</w:t>
            </w:r>
          </w:p>
        </w:tc>
        <w:tc>
          <w:tcPr>
            <w:tcW w:w="720" w:type="dxa"/>
          </w:tcPr>
          <w:p w14:paraId="0BCEBC27" w14:textId="77777777" w:rsidR="00F9409C" w:rsidRPr="003341FF" w:rsidRDefault="00F9409C" w:rsidP="00A67BD8">
            <w:pPr>
              <w:rPr>
                <w:sz w:val="24"/>
                <w:szCs w:val="24"/>
              </w:rPr>
            </w:pPr>
          </w:p>
        </w:tc>
        <w:tc>
          <w:tcPr>
            <w:tcW w:w="630" w:type="dxa"/>
          </w:tcPr>
          <w:p w14:paraId="1514D8FF" w14:textId="77777777" w:rsidR="00F9409C" w:rsidRPr="003341FF" w:rsidRDefault="00F9409C" w:rsidP="00A67BD8">
            <w:pPr>
              <w:rPr>
                <w:sz w:val="24"/>
                <w:szCs w:val="24"/>
              </w:rPr>
            </w:pPr>
          </w:p>
        </w:tc>
      </w:tr>
      <w:tr w:rsidR="00F9409C" w:rsidRPr="003341FF" w14:paraId="3E5B7913" w14:textId="77777777" w:rsidTr="00A67BD8">
        <w:tc>
          <w:tcPr>
            <w:tcW w:w="6835" w:type="dxa"/>
          </w:tcPr>
          <w:p w14:paraId="24752075" w14:textId="77777777" w:rsidR="00F9409C" w:rsidRPr="003341FF" w:rsidRDefault="00F9409C" w:rsidP="00A67BD8">
            <w:pPr>
              <w:pStyle w:val="ListParagraph"/>
              <w:rPr>
                <w:b/>
                <w:bCs/>
                <w:sz w:val="24"/>
                <w:szCs w:val="24"/>
              </w:rPr>
            </w:pPr>
            <w:r w:rsidRPr="003341FF">
              <w:rPr>
                <w:b/>
                <w:bCs/>
                <w:sz w:val="24"/>
                <w:szCs w:val="24"/>
              </w:rPr>
              <w:t>8.4 Use information and communication technology to support documentation of care and communication among providers, patients, and all system levels.</w:t>
            </w:r>
          </w:p>
        </w:tc>
        <w:tc>
          <w:tcPr>
            <w:tcW w:w="720" w:type="dxa"/>
          </w:tcPr>
          <w:p w14:paraId="3C6AFD79" w14:textId="77777777" w:rsidR="00F9409C" w:rsidRPr="003341FF" w:rsidRDefault="00F9409C" w:rsidP="00A67BD8">
            <w:pPr>
              <w:rPr>
                <w:sz w:val="24"/>
                <w:szCs w:val="24"/>
              </w:rPr>
            </w:pPr>
          </w:p>
        </w:tc>
        <w:tc>
          <w:tcPr>
            <w:tcW w:w="630" w:type="dxa"/>
          </w:tcPr>
          <w:p w14:paraId="6F8AE40B" w14:textId="77777777" w:rsidR="00F9409C" w:rsidRPr="003341FF" w:rsidRDefault="00F9409C" w:rsidP="00A67BD8">
            <w:pPr>
              <w:rPr>
                <w:sz w:val="24"/>
                <w:szCs w:val="24"/>
              </w:rPr>
            </w:pPr>
          </w:p>
        </w:tc>
      </w:tr>
      <w:tr w:rsidR="00F9409C" w:rsidRPr="003341FF" w14:paraId="1BA0F8CD" w14:textId="77777777" w:rsidTr="00A67BD8">
        <w:tc>
          <w:tcPr>
            <w:tcW w:w="6835" w:type="dxa"/>
          </w:tcPr>
          <w:p w14:paraId="5640AA23" w14:textId="77777777" w:rsidR="00F9409C" w:rsidRPr="003341FF" w:rsidRDefault="00F9409C" w:rsidP="00A67BD8">
            <w:pPr>
              <w:pStyle w:val="ListParagraph"/>
              <w:rPr>
                <w:b/>
                <w:bCs/>
                <w:sz w:val="24"/>
                <w:szCs w:val="24"/>
              </w:rPr>
            </w:pPr>
            <w:r w:rsidRPr="003341FF">
              <w:rPr>
                <w:b/>
                <w:bCs/>
                <w:sz w:val="24"/>
                <w:szCs w:val="24"/>
              </w:rPr>
              <w:t>8.5 Use information and communication technologies in accordance with ethical, legal, professional, and regulatory standards, and workplace policies in the delivery of care.</w:t>
            </w:r>
          </w:p>
        </w:tc>
        <w:tc>
          <w:tcPr>
            <w:tcW w:w="720" w:type="dxa"/>
          </w:tcPr>
          <w:p w14:paraId="09CBF18F" w14:textId="77777777" w:rsidR="00F9409C" w:rsidRPr="003341FF" w:rsidRDefault="00F9409C" w:rsidP="00A67BD8">
            <w:pPr>
              <w:rPr>
                <w:sz w:val="24"/>
                <w:szCs w:val="24"/>
              </w:rPr>
            </w:pPr>
          </w:p>
        </w:tc>
        <w:tc>
          <w:tcPr>
            <w:tcW w:w="630" w:type="dxa"/>
          </w:tcPr>
          <w:p w14:paraId="6FFEC38D" w14:textId="77777777" w:rsidR="00F9409C" w:rsidRPr="003341FF" w:rsidRDefault="00F9409C" w:rsidP="00A67BD8">
            <w:pPr>
              <w:rPr>
                <w:sz w:val="24"/>
                <w:szCs w:val="24"/>
              </w:rPr>
            </w:pPr>
          </w:p>
        </w:tc>
      </w:tr>
      <w:tr w:rsidR="00F9409C" w:rsidRPr="003341FF" w14:paraId="18E75AD1" w14:textId="77777777" w:rsidTr="00A67BD8">
        <w:tc>
          <w:tcPr>
            <w:tcW w:w="6835" w:type="dxa"/>
          </w:tcPr>
          <w:p w14:paraId="09759EA0"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Professionalism</w:t>
            </w:r>
          </w:p>
          <w:p w14:paraId="005324EA" w14:textId="77777777" w:rsidR="00F9409C" w:rsidRPr="003341FF" w:rsidRDefault="00F9409C" w:rsidP="00A67BD8">
            <w:pPr>
              <w:rPr>
                <w:b/>
                <w:bCs/>
                <w:sz w:val="24"/>
                <w:szCs w:val="24"/>
              </w:rPr>
            </w:pPr>
            <w:r w:rsidRPr="003341FF">
              <w:rPr>
                <w:sz w:val="24"/>
                <w:szCs w:val="24"/>
              </w:rPr>
              <w:t>Formation and cultivation of a sustainable professional nursing identity, accountability, perspective, collaborative disposition, and comportment that reflects nursing’s characteristics and values.</w:t>
            </w:r>
          </w:p>
        </w:tc>
        <w:tc>
          <w:tcPr>
            <w:tcW w:w="720" w:type="dxa"/>
          </w:tcPr>
          <w:p w14:paraId="10BBCEBF" w14:textId="77777777" w:rsidR="00F9409C" w:rsidRPr="003341FF" w:rsidRDefault="00F9409C" w:rsidP="00A67BD8">
            <w:pPr>
              <w:rPr>
                <w:sz w:val="24"/>
                <w:szCs w:val="24"/>
              </w:rPr>
            </w:pPr>
          </w:p>
        </w:tc>
        <w:tc>
          <w:tcPr>
            <w:tcW w:w="630" w:type="dxa"/>
          </w:tcPr>
          <w:p w14:paraId="0FF72F89" w14:textId="77777777" w:rsidR="00F9409C" w:rsidRPr="003341FF" w:rsidRDefault="00F9409C" w:rsidP="00A67BD8">
            <w:pPr>
              <w:rPr>
                <w:sz w:val="24"/>
                <w:szCs w:val="24"/>
              </w:rPr>
            </w:pPr>
          </w:p>
        </w:tc>
      </w:tr>
      <w:tr w:rsidR="00F9409C" w:rsidRPr="003341FF" w14:paraId="6CEC613F" w14:textId="77777777" w:rsidTr="00A67BD8">
        <w:tc>
          <w:tcPr>
            <w:tcW w:w="6835" w:type="dxa"/>
          </w:tcPr>
          <w:p w14:paraId="7E93CADC" w14:textId="77777777" w:rsidR="00F9409C" w:rsidRPr="003341FF" w:rsidRDefault="00F9409C" w:rsidP="00A67BD8">
            <w:pPr>
              <w:pStyle w:val="ListParagraph"/>
              <w:rPr>
                <w:b/>
                <w:bCs/>
                <w:sz w:val="24"/>
                <w:szCs w:val="24"/>
              </w:rPr>
            </w:pPr>
            <w:r w:rsidRPr="003341FF">
              <w:rPr>
                <w:b/>
                <w:bCs/>
                <w:sz w:val="24"/>
                <w:szCs w:val="24"/>
              </w:rPr>
              <w:t>9.1 Demonstrate an ethical comportment in one’s practice reflective of nursing’s mission to society.</w:t>
            </w:r>
          </w:p>
        </w:tc>
        <w:tc>
          <w:tcPr>
            <w:tcW w:w="720" w:type="dxa"/>
          </w:tcPr>
          <w:p w14:paraId="06DA6280" w14:textId="77777777" w:rsidR="00F9409C" w:rsidRPr="003341FF" w:rsidRDefault="00F9409C" w:rsidP="00A67BD8">
            <w:pPr>
              <w:rPr>
                <w:sz w:val="24"/>
                <w:szCs w:val="24"/>
              </w:rPr>
            </w:pPr>
          </w:p>
        </w:tc>
        <w:tc>
          <w:tcPr>
            <w:tcW w:w="630" w:type="dxa"/>
          </w:tcPr>
          <w:p w14:paraId="030188DE" w14:textId="77777777" w:rsidR="00F9409C" w:rsidRPr="003341FF" w:rsidRDefault="00F9409C" w:rsidP="00A67BD8">
            <w:pPr>
              <w:rPr>
                <w:sz w:val="24"/>
                <w:szCs w:val="24"/>
              </w:rPr>
            </w:pPr>
          </w:p>
        </w:tc>
      </w:tr>
      <w:tr w:rsidR="00F9409C" w:rsidRPr="003341FF" w14:paraId="5DD943CA" w14:textId="77777777" w:rsidTr="00A67BD8">
        <w:tc>
          <w:tcPr>
            <w:tcW w:w="6835" w:type="dxa"/>
          </w:tcPr>
          <w:p w14:paraId="435B9B5C" w14:textId="77777777" w:rsidR="00F9409C" w:rsidRPr="003341FF" w:rsidRDefault="00F9409C" w:rsidP="00A67BD8">
            <w:pPr>
              <w:pStyle w:val="ListParagraph"/>
              <w:rPr>
                <w:b/>
                <w:bCs/>
                <w:sz w:val="24"/>
                <w:szCs w:val="24"/>
              </w:rPr>
            </w:pPr>
            <w:r w:rsidRPr="003341FF">
              <w:rPr>
                <w:b/>
                <w:bCs/>
                <w:sz w:val="24"/>
                <w:szCs w:val="24"/>
              </w:rPr>
              <w:t>9.2 Employ participatory approach to nursing care.</w:t>
            </w:r>
          </w:p>
        </w:tc>
        <w:tc>
          <w:tcPr>
            <w:tcW w:w="720" w:type="dxa"/>
          </w:tcPr>
          <w:p w14:paraId="2C63F15D" w14:textId="77777777" w:rsidR="00F9409C" w:rsidRPr="003341FF" w:rsidRDefault="00F9409C" w:rsidP="00A67BD8">
            <w:pPr>
              <w:rPr>
                <w:sz w:val="24"/>
                <w:szCs w:val="24"/>
              </w:rPr>
            </w:pPr>
          </w:p>
        </w:tc>
        <w:tc>
          <w:tcPr>
            <w:tcW w:w="630" w:type="dxa"/>
          </w:tcPr>
          <w:p w14:paraId="112F4791" w14:textId="77777777" w:rsidR="00F9409C" w:rsidRPr="003341FF" w:rsidRDefault="00F9409C" w:rsidP="00A67BD8">
            <w:pPr>
              <w:rPr>
                <w:sz w:val="24"/>
                <w:szCs w:val="24"/>
              </w:rPr>
            </w:pPr>
          </w:p>
        </w:tc>
      </w:tr>
      <w:tr w:rsidR="00F9409C" w:rsidRPr="003341FF" w14:paraId="3244FEE2" w14:textId="77777777" w:rsidTr="00A67BD8">
        <w:tc>
          <w:tcPr>
            <w:tcW w:w="6835" w:type="dxa"/>
          </w:tcPr>
          <w:p w14:paraId="730A8C79" w14:textId="77777777" w:rsidR="00F9409C" w:rsidRPr="003341FF" w:rsidRDefault="00F9409C" w:rsidP="00A67BD8">
            <w:pPr>
              <w:pStyle w:val="ListParagraph"/>
              <w:rPr>
                <w:b/>
                <w:bCs/>
                <w:sz w:val="24"/>
                <w:szCs w:val="24"/>
              </w:rPr>
            </w:pPr>
            <w:r w:rsidRPr="003341FF">
              <w:rPr>
                <w:b/>
                <w:bCs/>
                <w:sz w:val="24"/>
                <w:szCs w:val="24"/>
              </w:rPr>
              <w:t>9.3 Demonstrate accountability to the individual, society, and the profession.</w:t>
            </w:r>
          </w:p>
        </w:tc>
        <w:tc>
          <w:tcPr>
            <w:tcW w:w="720" w:type="dxa"/>
          </w:tcPr>
          <w:p w14:paraId="76BBF3F7" w14:textId="77777777" w:rsidR="00F9409C" w:rsidRPr="003341FF" w:rsidRDefault="00F9409C" w:rsidP="00A67BD8">
            <w:pPr>
              <w:rPr>
                <w:sz w:val="24"/>
                <w:szCs w:val="24"/>
              </w:rPr>
            </w:pPr>
          </w:p>
        </w:tc>
        <w:tc>
          <w:tcPr>
            <w:tcW w:w="630" w:type="dxa"/>
          </w:tcPr>
          <w:p w14:paraId="238B4E3B" w14:textId="77777777" w:rsidR="00F9409C" w:rsidRPr="003341FF" w:rsidRDefault="00F9409C" w:rsidP="00A67BD8">
            <w:pPr>
              <w:rPr>
                <w:sz w:val="24"/>
                <w:szCs w:val="24"/>
              </w:rPr>
            </w:pPr>
          </w:p>
        </w:tc>
      </w:tr>
      <w:tr w:rsidR="00F9409C" w:rsidRPr="003341FF" w14:paraId="25FE2F85" w14:textId="77777777" w:rsidTr="00A67BD8">
        <w:tc>
          <w:tcPr>
            <w:tcW w:w="6835" w:type="dxa"/>
          </w:tcPr>
          <w:p w14:paraId="1BF2E897" w14:textId="77777777" w:rsidR="00F9409C" w:rsidRPr="003341FF" w:rsidRDefault="00F9409C" w:rsidP="00A67BD8">
            <w:pPr>
              <w:pStyle w:val="ListParagraph"/>
              <w:rPr>
                <w:b/>
                <w:bCs/>
                <w:sz w:val="24"/>
                <w:szCs w:val="24"/>
              </w:rPr>
            </w:pPr>
            <w:r w:rsidRPr="003341FF">
              <w:rPr>
                <w:b/>
                <w:bCs/>
                <w:sz w:val="24"/>
                <w:szCs w:val="24"/>
              </w:rPr>
              <w:t>9.4 Comply with relevant laws, policies, and regulations.</w:t>
            </w:r>
          </w:p>
        </w:tc>
        <w:tc>
          <w:tcPr>
            <w:tcW w:w="720" w:type="dxa"/>
          </w:tcPr>
          <w:p w14:paraId="50D19D14" w14:textId="77777777" w:rsidR="00F9409C" w:rsidRPr="003341FF" w:rsidRDefault="00F9409C" w:rsidP="00A67BD8">
            <w:pPr>
              <w:rPr>
                <w:sz w:val="24"/>
                <w:szCs w:val="24"/>
              </w:rPr>
            </w:pPr>
          </w:p>
        </w:tc>
        <w:tc>
          <w:tcPr>
            <w:tcW w:w="630" w:type="dxa"/>
          </w:tcPr>
          <w:p w14:paraId="1483F943" w14:textId="77777777" w:rsidR="00F9409C" w:rsidRPr="003341FF" w:rsidRDefault="00F9409C" w:rsidP="00A67BD8">
            <w:pPr>
              <w:rPr>
                <w:sz w:val="24"/>
                <w:szCs w:val="24"/>
              </w:rPr>
            </w:pPr>
          </w:p>
        </w:tc>
      </w:tr>
      <w:tr w:rsidR="00F9409C" w:rsidRPr="003341FF" w14:paraId="2248DE18" w14:textId="77777777" w:rsidTr="00A67BD8">
        <w:tc>
          <w:tcPr>
            <w:tcW w:w="6835" w:type="dxa"/>
          </w:tcPr>
          <w:p w14:paraId="2371D34A" w14:textId="77777777" w:rsidR="00F9409C" w:rsidRPr="003341FF" w:rsidRDefault="00F9409C" w:rsidP="00A67BD8">
            <w:pPr>
              <w:pStyle w:val="ListParagraph"/>
              <w:rPr>
                <w:b/>
                <w:bCs/>
                <w:sz w:val="24"/>
                <w:szCs w:val="24"/>
              </w:rPr>
            </w:pPr>
            <w:r w:rsidRPr="003341FF">
              <w:rPr>
                <w:b/>
                <w:bCs/>
                <w:sz w:val="24"/>
                <w:szCs w:val="24"/>
              </w:rPr>
              <w:t>9.5 Demonstrate the professional identity of nursing.</w:t>
            </w:r>
          </w:p>
        </w:tc>
        <w:tc>
          <w:tcPr>
            <w:tcW w:w="720" w:type="dxa"/>
          </w:tcPr>
          <w:p w14:paraId="60C38CC8" w14:textId="77777777" w:rsidR="00F9409C" w:rsidRPr="003341FF" w:rsidRDefault="00F9409C" w:rsidP="00A67BD8">
            <w:pPr>
              <w:rPr>
                <w:sz w:val="24"/>
                <w:szCs w:val="24"/>
              </w:rPr>
            </w:pPr>
          </w:p>
        </w:tc>
        <w:tc>
          <w:tcPr>
            <w:tcW w:w="630" w:type="dxa"/>
          </w:tcPr>
          <w:p w14:paraId="48FCB8C3" w14:textId="77777777" w:rsidR="00F9409C" w:rsidRPr="003341FF" w:rsidRDefault="00F9409C" w:rsidP="00A67BD8">
            <w:pPr>
              <w:rPr>
                <w:sz w:val="24"/>
                <w:szCs w:val="24"/>
              </w:rPr>
            </w:pPr>
          </w:p>
        </w:tc>
      </w:tr>
      <w:tr w:rsidR="00F9409C" w:rsidRPr="003341FF" w14:paraId="177A92C4" w14:textId="77777777" w:rsidTr="00A67BD8">
        <w:tc>
          <w:tcPr>
            <w:tcW w:w="6835" w:type="dxa"/>
          </w:tcPr>
          <w:p w14:paraId="607CFC9C" w14:textId="77777777" w:rsidR="00F9409C" w:rsidRPr="003341FF" w:rsidRDefault="00F9409C" w:rsidP="00A67BD8">
            <w:pPr>
              <w:ind w:left="720"/>
              <w:rPr>
                <w:b/>
                <w:bCs/>
                <w:sz w:val="24"/>
                <w:szCs w:val="24"/>
              </w:rPr>
            </w:pPr>
            <w:r w:rsidRPr="003341FF">
              <w:rPr>
                <w:b/>
                <w:bCs/>
                <w:sz w:val="24"/>
                <w:szCs w:val="24"/>
              </w:rPr>
              <w:t>9.6 Integrate diversity, equity, and inclusion as core to one’s professional identity.</w:t>
            </w:r>
          </w:p>
        </w:tc>
        <w:tc>
          <w:tcPr>
            <w:tcW w:w="720" w:type="dxa"/>
          </w:tcPr>
          <w:p w14:paraId="35F3C7DC" w14:textId="77777777" w:rsidR="00F9409C" w:rsidRPr="003341FF" w:rsidRDefault="00F9409C" w:rsidP="00A67BD8">
            <w:pPr>
              <w:rPr>
                <w:sz w:val="24"/>
                <w:szCs w:val="24"/>
              </w:rPr>
            </w:pPr>
          </w:p>
        </w:tc>
        <w:tc>
          <w:tcPr>
            <w:tcW w:w="630" w:type="dxa"/>
          </w:tcPr>
          <w:p w14:paraId="64471EEF" w14:textId="77777777" w:rsidR="00F9409C" w:rsidRPr="003341FF" w:rsidRDefault="00F9409C" w:rsidP="00A67BD8">
            <w:pPr>
              <w:rPr>
                <w:sz w:val="24"/>
                <w:szCs w:val="24"/>
              </w:rPr>
            </w:pPr>
          </w:p>
        </w:tc>
      </w:tr>
      <w:tr w:rsidR="00F9409C" w:rsidRPr="003341FF" w14:paraId="04CC0BC6" w14:textId="77777777" w:rsidTr="00A67BD8">
        <w:tc>
          <w:tcPr>
            <w:tcW w:w="6835" w:type="dxa"/>
          </w:tcPr>
          <w:p w14:paraId="545D17CF" w14:textId="77777777" w:rsidR="00F9409C" w:rsidRPr="003341FF" w:rsidRDefault="00F9409C" w:rsidP="00D5492E">
            <w:pPr>
              <w:pStyle w:val="ListParagraph"/>
              <w:widowControl/>
              <w:numPr>
                <w:ilvl w:val="0"/>
                <w:numId w:val="35"/>
              </w:numPr>
              <w:autoSpaceDE/>
              <w:autoSpaceDN/>
              <w:contextualSpacing/>
              <w:rPr>
                <w:b/>
                <w:bCs/>
                <w:sz w:val="24"/>
                <w:szCs w:val="24"/>
              </w:rPr>
            </w:pPr>
            <w:r w:rsidRPr="003341FF">
              <w:rPr>
                <w:b/>
                <w:bCs/>
                <w:sz w:val="24"/>
                <w:szCs w:val="24"/>
              </w:rPr>
              <w:t>Personal, Professional, and Leadership Development</w:t>
            </w:r>
          </w:p>
          <w:p w14:paraId="1267394B" w14:textId="77777777" w:rsidR="00F9409C" w:rsidRPr="003341FF" w:rsidRDefault="00F9409C" w:rsidP="00A67BD8">
            <w:pPr>
              <w:rPr>
                <w:b/>
                <w:bCs/>
                <w:sz w:val="24"/>
                <w:szCs w:val="24"/>
              </w:rPr>
            </w:pPr>
            <w:r w:rsidRPr="003341FF">
              <w:rPr>
                <w:sz w:val="24"/>
                <w:szCs w:val="24"/>
              </w:rPr>
              <w:t>Participation in activities and self-reflection that foster personal health, resilience, and well-being, lifelong learning, and support the acquisition of nursing expertise and assertion of leadership.</w:t>
            </w:r>
          </w:p>
        </w:tc>
        <w:tc>
          <w:tcPr>
            <w:tcW w:w="720" w:type="dxa"/>
          </w:tcPr>
          <w:p w14:paraId="1D0DA49A" w14:textId="77777777" w:rsidR="00F9409C" w:rsidRPr="003341FF" w:rsidRDefault="00F9409C" w:rsidP="00A67BD8">
            <w:pPr>
              <w:rPr>
                <w:sz w:val="24"/>
                <w:szCs w:val="24"/>
              </w:rPr>
            </w:pPr>
          </w:p>
        </w:tc>
        <w:tc>
          <w:tcPr>
            <w:tcW w:w="630" w:type="dxa"/>
          </w:tcPr>
          <w:p w14:paraId="2F705DD2" w14:textId="77777777" w:rsidR="00F9409C" w:rsidRPr="003341FF" w:rsidRDefault="00F9409C" w:rsidP="00A67BD8">
            <w:pPr>
              <w:rPr>
                <w:sz w:val="24"/>
                <w:szCs w:val="24"/>
              </w:rPr>
            </w:pPr>
          </w:p>
        </w:tc>
      </w:tr>
      <w:tr w:rsidR="00F9409C" w:rsidRPr="003341FF" w14:paraId="67B444FE" w14:textId="77777777" w:rsidTr="00A67BD8">
        <w:tc>
          <w:tcPr>
            <w:tcW w:w="6835" w:type="dxa"/>
          </w:tcPr>
          <w:p w14:paraId="22EC4D2D" w14:textId="77777777" w:rsidR="00F9409C" w:rsidRPr="003341FF" w:rsidRDefault="00F9409C" w:rsidP="00A67BD8">
            <w:pPr>
              <w:ind w:left="720"/>
              <w:rPr>
                <w:b/>
                <w:bCs/>
                <w:sz w:val="24"/>
                <w:szCs w:val="24"/>
              </w:rPr>
            </w:pPr>
            <w:r w:rsidRPr="003341FF">
              <w:rPr>
                <w:b/>
                <w:bCs/>
                <w:sz w:val="24"/>
                <w:szCs w:val="24"/>
              </w:rPr>
              <w:t>10.1 Demonstrate a commitment to personal health and well-being.</w:t>
            </w:r>
          </w:p>
        </w:tc>
        <w:tc>
          <w:tcPr>
            <w:tcW w:w="720" w:type="dxa"/>
          </w:tcPr>
          <w:p w14:paraId="5E596B32" w14:textId="77777777" w:rsidR="00F9409C" w:rsidRPr="003341FF" w:rsidRDefault="00F9409C" w:rsidP="00A67BD8">
            <w:pPr>
              <w:rPr>
                <w:sz w:val="24"/>
                <w:szCs w:val="24"/>
              </w:rPr>
            </w:pPr>
          </w:p>
        </w:tc>
        <w:tc>
          <w:tcPr>
            <w:tcW w:w="630" w:type="dxa"/>
          </w:tcPr>
          <w:p w14:paraId="277251AE" w14:textId="77777777" w:rsidR="00F9409C" w:rsidRPr="003341FF" w:rsidRDefault="00F9409C" w:rsidP="00A67BD8">
            <w:pPr>
              <w:rPr>
                <w:sz w:val="24"/>
                <w:szCs w:val="24"/>
              </w:rPr>
            </w:pPr>
          </w:p>
        </w:tc>
      </w:tr>
      <w:tr w:rsidR="00F9409C" w:rsidRPr="003341FF" w14:paraId="1460A7A0" w14:textId="77777777" w:rsidTr="00A67BD8">
        <w:tc>
          <w:tcPr>
            <w:tcW w:w="6835" w:type="dxa"/>
          </w:tcPr>
          <w:p w14:paraId="09C7BABD" w14:textId="77777777" w:rsidR="00F9409C" w:rsidRPr="003341FF" w:rsidRDefault="00F9409C" w:rsidP="00A67BD8">
            <w:pPr>
              <w:ind w:left="720"/>
              <w:rPr>
                <w:b/>
                <w:bCs/>
                <w:sz w:val="24"/>
                <w:szCs w:val="24"/>
              </w:rPr>
            </w:pPr>
            <w:r w:rsidRPr="003341FF">
              <w:rPr>
                <w:b/>
                <w:bCs/>
                <w:sz w:val="24"/>
                <w:szCs w:val="24"/>
              </w:rPr>
              <w:t>10.2 Demonstrate a spirit of inquiry that fosters flexibility and professional maturity.</w:t>
            </w:r>
          </w:p>
        </w:tc>
        <w:tc>
          <w:tcPr>
            <w:tcW w:w="720" w:type="dxa"/>
          </w:tcPr>
          <w:p w14:paraId="4E539ECE" w14:textId="77777777" w:rsidR="00F9409C" w:rsidRPr="003341FF" w:rsidRDefault="00F9409C" w:rsidP="00A67BD8">
            <w:pPr>
              <w:rPr>
                <w:sz w:val="24"/>
                <w:szCs w:val="24"/>
              </w:rPr>
            </w:pPr>
          </w:p>
        </w:tc>
        <w:tc>
          <w:tcPr>
            <w:tcW w:w="630" w:type="dxa"/>
          </w:tcPr>
          <w:p w14:paraId="79001CE0" w14:textId="77777777" w:rsidR="00F9409C" w:rsidRPr="003341FF" w:rsidRDefault="00F9409C" w:rsidP="00A67BD8">
            <w:pPr>
              <w:rPr>
                <w:sz w:val="24"/>
                <w:szCs w:val="24"/>
              </w:rPr>
            </w:pPr>
          </w:p>
        </w:tc>
      </w:tr>
      <w:tr w:rsidR="00F9409C" w:rsidRPr="003341FF" w14:paraId="7C97C1D0" w14:textId="77777777" w:rsidTr="00A67BD8">
        <w:tc>
          <w:tcPr>
            <w:tcW w:w="6835" w:type="dxa"/>
          </w:tcPr>
          <w:p w14:paraId="5B0B6E7A" w14:textId="77777777" w:rsidR="00F9409C" w:rsidRPr="003341FF" w:rsidRDefault="00F9409C" w:rsidP="00A67BD8">
            <w:pPr>
              <w:ind w:left="720"/>
              <w:rPr>
                <w:b/>
                <w:bCs/>
                <w:sz w:val="24"/>
                <w:szCs w:val="24"/>
              </w:rPr>
            </w:pPr>
            <w:r w:rsidRPr="003341FF">
              <w:rPr>
                <w:b/>
                <w:bCs/>
                <w:sz w:val="24"/>
                <w:szCs w:val="24"/>
              </w:rPr>
              <w:t>10.3 Develop capacity for leadership.</w:t>
            </w:r>
          </w:p>
        </w:tc>
        <w:tc>
          <w:tcPr>
            <w:tcW w:w="720" w:type="dxa"/>
          </w:tcPr>
          <w:p w14:paraId="609A37DA" w14:textId="77777777" w:rsidR="00F9409C" w:rsidRPr="003341FF" w:rsidRDefault="00F9409C" w:rsidP="00A67BD8">
            <w:pPr>
              <w:rPr>
                <w:sz w:val="24"/>
                <w:szCs w:val="24"/>
              </w:rPr>
            </w:pPr>
          </w:p>
        </w:tc>
        <w:tc>
          <w:tcPr>
            <w:tcW w:w="630" w:type="dxa"/>
          </w:tcPr>
          <w:p w14:paraId="175D97DD" w14:textId="77777777" w:rsidR="00F9409C" w:rsidRPr="003341FF" w:rsidRDefault="00F9409C" w:rsidP="00A67BD8">
            <w:pPr>
              <w:rPr>
                <w:sz w:val="24"/>
                <w:szCs w:val="24"/>
              </w:rPr>
            </w:pPr>
          </w:p>
        </w:tc>
      </w:tr>
    </w:tbl>
    <w:p w14:paraId="64F3422B" w14:textId="77777777" w:rsidR="00F9409C" w:rsidRPr="003341FF" w:rsidRDefault="00F9409C" w:rsidP="00F9409C">
      <w:pPr>
        <w:rPr>
          <w:sz w:val="24"/>
          <w:szCs w:val="24"/>
        </w:rPr>
      </w:pPr>
    </w:p>
    <w:tbl>
      <w:tblPr>
        <w:tblStyle w:val="TableGrid"/>
        <w:tblW w:w="0" w:type="auto"/>
        <w:tblLayout w:type="fixed"/>
        <w:tblLook w:val="04A0" w:firstRow="1" w:lastRow="0" w:firstColumn="1" w:lastColumn="0" w:noHBand="0" w:noVBand="1"/>
      </w:tblPr>
      <w:tblGrid>
        <w:gridCol w:w="6835"/>
        <w:gridCol w:w="720"/>
        <w:gridCol w:w="630"/>
      </w:tblGrid>
      <w:tr w:rsidR="00F9409C" w:rsidRPr="003341FF" w14:paraId="555D9F79" w14:textId="77777777" w:rsidTr="00A67BD8">
        <w:tc>
          <w:tcPr>
            <w:tcW w:w="6835" w:type="dxa"/>
          </w:tcPr>
          <w:p w14:paraId="633E6454" w14:textId="77777777" w:rsidR="00F9409C" w:rsidRPr="003341FF" w:rsidRDefault="00F9409C" w:rsidP="00A67BD8">
            <w:pPr>
              <w:jc w:val="center"/>
              <w:rPr>
                <w:b/>
                <w:bCs/>
                <w:sz w:val="24"/>
                <w:szCs w:val="24"/>
              </w:rPr>
            </w:pPr>
          </w:p>
        </w:tc>
        <w:tc>
          <w:tcPr>
            <w:tcW w:w="1350" w:type="dxa"/>
            <w:gridSpan w:val="2"/>
          </w:tcPr>
          <w:p w14:paraId="6B9BDC41" w14:textId="77777777" w:rsidR="00F9409C" w:rsidRPr="003E7804" w:rsidRDefault="00F9409C" w:rsidP="00A67BD8">
            <w:pPr>
              <w:rPr>
                <w:b/>
                <w:bCs/>
                <w:sz w:val="24"/>
                <w:szCs w:val="24"/>
              </w:rPr>
            </w:pPr>
            <w:r w:rsidRPr="003E7804">
              <w:rPr>
                <w:b/>
                <w:bCs/>
                <w:sz w:val="24"/>
                <w:szCs w:val="24"/>
              </w:rPr>
              <w:t>Semester</w:t>
            </w:r>
          </w:p>
        </w:tc>
      </w:tr>
      <w:tr w:rsidR="00F9409C" w:rsidRPr="003341FF" w14:paraId="2C57409C" w14:textId="77777777" w:rsidTr="00A67BD8">
        <w:tc>
          <w:tcPr>
            <w:tcW w:w="6835" w:type="dxa"/>
          </w:tcPr>
          <w:p w14:paraId="03BBDA86" w14:textId="77777777" w:rsidR="00F9409C" w:rsidRPr="003341FF" w:rsidRDefault="00F9409C" w:rsidP="00A67BD8">
            <w:pPr>
              <w:jc w:val="center"/>
              <w:rPr>
                <w:b/>
                <w:bCs/>
                <w:sz w:val="24"/>
                <w:szCs w:val="24"/>
              </w:rPr>
            </w:pPr>
            <w:r w:rsidRPr="003341FF">
              <w:rPr>
                <w:b/>
                <w:bCs/>
                <w:sz w:val="24"/>
                <w:szCs w:val="24"/>
              </w:rPr>
              <w:t>Concepts</w:t>
            </w:r>
          </w:p>
        </w:tc>
        <w:tc>
          <w:tcPr>
            <w:tcW w:w="720" w:type="dxa"/>
          </w:tcPr>
          <w:p w14:paraId="58BAF9EE" w14:textId="77777777" w:rsidR="00F9409C" w:rsidRPr="003341FF" w:rsidRDefault="00F9409C" w:rsidP="00A67BD8">
            <w:pPr>
              <w:rPr>
                <w:sz w:val="24"/>
                <w:szCs w:val="24"/>
              </w:rPr>
            </w:pPr>
            <w:r w:rsidRPr="003341FF">
              <w:rPr>
                <w:sz w:val="24"/>
                <w:szCs w:val="24"/>
              </w:rPr>
              <w:t>1</w:t>
            </w:r>
          </w:p>
        </w:tc>
        <w:tc>
          <w:tcPr>
            <w:tcW w:w="630" w:type="dxa"/>
          </w:tcPr>
          <w:p w14:paraId="18130298" w14:textId="77777777" w:rsidR="00F9409C" w:rsidRPr="003341FF" w:rsidRDefault="00F9409C" w:rsidP="00A67BD8">
            <w:pPr>
              <w:rPr>
                <w:sz w:val="24"/>
                <w:szCs w:val="24"/>
              </w:rPr>
            </w:pPr>
            <w:r w:rsidRPr="003341FF">
              <w:rPr>
                <w:sz w:val="24"/>
                <w:szCs w:val="24"/>
              </w:rPr>
              <w:t>2</w:t>
            </w:r>
          </w:p>
        </w:tc>
      </w:tr>
      <w:tr w:rsidR="00F9409C" w:rsidRPr="003341FF" w14:paraId="6F4A03EA" w14:textId="77777777" w:rsidTr="00A67BD8">
        <w:tc>
          <w:tcPr>
            <w:tcW w:w="6835" w:type="dxa"/>
          </w:tcPr>
          <w:p w14:paraId="2A566DC6" w14:textId="77777777" w:rsidR="00F9409C" w:rsidRPr="003341FF" w:rsidRDefault="00F9409C" w:rsidP="00A67BD8">
            <w:pPr>
              <w:rPr>
                <w:b/>
                <w:bCs/>
                <w:sz w:val="24"/>
                <w:szCs w:val="24"/>
              </w:rPr>
            </w:pPr>
            <w:r w:rsidRPr="003341FF">
              <w:rPr>
                <w:b/>
                <w:bCs/>
                <w:sz w:val="24"/>
                <w:szCs w:val="24"/>
              </w:rPr>
              <w:t>Clinical Judgement</w:t>
            </w:r>
          </w:p>
          <w:p w14:paraId="50BE1B3F" w14:textId="77777777" w:rsidR="00F9409C" w:rsidRPr="003341FF" w:rsidRDefault="00F9409C" w:rsidP="00A67BD8">
            <w:pPr>
              <w:rPr>
                <w:b/>
                <w:bCs/>
                <w:sz w:val="24"/>
                <w:szCs w:val="24"/>
              </w:rPr>
            </w:pPr>
            <w:r w:rsidRPr="003341FF">
              <w:rPr>
                <w:sz w:val="24"/>
                <w:szCs w:val="24"/>
              </w:rPr>
              <w:t>As one of the key attributes of professional nursing, clinical judgment refers to the process by which nurses make decisions based on nursing knowledge (evidence, theories, ways/patterns of knowing), other disciplinary knowledge, critical thinking, and clinical reasoning (Manetti, 2019). This process is used to understand and interpret information in the delivery of care. Clinical decision making based on clinical judgment is directly related to care outcomes.</w:t>
            </w:r>
          </w:p>
        </w:tc>
        <w:tc>
          <w:tcPr>
            <w:tcW w:w="720" w:type="dxa"/>
          </w:tcPr>
          <w:p w14:paraId="28282351" w14:textId="77777777" w:rsidR="00F9409C" w:rsidRPr="003341FF" w:rsidRDefault="00F9409C" w:rsidP="00A67BD8">
            <w:pPr>
              <w:rPr>
                <w:sz w:val="24"/>
                <w:szCs w:val="24"/>
              </w:rPr>
            </w:pPr>
          </w:p>
        </w:tc>
        <w:tc>
          <w:tcPr>
            <w:tcW w:w="630" w:type="dxa"/>
          </w:tcPr>
          <w:p w14:paraId="26DFB5B1" w14:textId="77777777" w:rsidR="00F9409C" w:rsidRPr="003341FF" w:rsidRDefault="00F9409C" w:rsidP="00A67BD8">
            <w:pPr>
              <w:rPr>
                <w:sz w:val="24"/>
                <w:szCs w:val="24"/>
              </w:rPr>
            </w:pPr>
          </w:p>
        </w:tc>
      </w:tr>
      <w:tr w:rsidR="00F9409C" w:rsidRPr="003341FF" w14:paraId="340125D2" w14:textId="77777777" w:rsidTr="00A67BD8">
        <w:tc>
          <w:tcPr>
            <w:tcW w:w="6835" w:type="dxa"/>
          </w:tcPr>
          <w:p w14:paraId="05852631" w14:textId="77777777" w:rsidR="00F9409C" w:rsidRPr="003341FF" w:rsidRDefault="00F9409C" w:rsidP="00A67BD8">
            <w:pPr>
              <w:rPr>
                <w:b/>
                <w:bCs/>
                <w:sz w:val="24"/>
                <w:szCs w:val="24"/>
              </w:rPr>
            </w:pPr>
            <w:r w:rsidRPr="003341FF">
              <w:rPr>
                <w:b/>
                <w:bCs/>
                <w:sz w:val="24"/>
                <w:szCs w:val="24"/>
              </w:rPr>
              <w:t>Communication</w:t>
            </w:r>
          </w:p>
          <w:p w14:paraId="6016D4C7" w14:textId="77777777" w:rsidR="00F9409C" w:rsidRPr="003341FF" w:rsidRDefault="00F9409C" w:rsidP="00A67BD8">
            <w:pPr>
              <w:rPr>
                <w:b/>
                <w:bCs/>
                <w:sz w:val="24"/>
                <w:szCs w:val="24"/>
              </w:rPr>
            </w:pPr>
            <w:r w:rsidRPr="003341FF">
              <w:rPr>
                <w:sz w:val="24"/>
                <w:szCs w:val="24"/>
              </w:rPr>
              <w:t>Communication, informed by nursing and other theories, is a central component in all areas of nursing practice. Communication is defined as an exchange of information, thoughts, and feelings through a variety of mechanisms. The definition encompasses the various ways people interact with each other, including verbal, written, behavioral, body language, touch, and emotion. Communication also includes intentionality, mutuality, partnerships, trust, and presence. Effective communication between nurses and individuals and between nurses and other health professionals is necessary for the delivery of high quality, individualized nursing care. With increasing frequency, communication is delivered through technological modalities. Communication also is a core component of team-based, interprofessional care and closely interrelated with the concept Social Determinants of Health (described below).</w:t>
            </w:r>
          </w:p>
        </w:tc>
        <w:tc>
          <w:tcPr>
            <w:tcW w:w="720" w:type="dxa"/>
          </w:tcPr>
          <w:p w14:paraId="66EDD239" w14:textId="77777777" w:rsidR="00F9409C" w:rsidRPr="003341FF" w:rsidRDefault="00F9409C" w:rsidP="00A67BD8">
            <w:pPr>
              <w:rPr>
                <w:sz w:val="24"/>
                <w:szCs w:val="24"/>
              </w:rPr>
            </w:pPr>
          </w:p>
        </w:tc>
        <w:tc>
          <w:tcPr>
            <w:tcW w:w="630" w:type="dxa"/>
          </w:tcPr>
          <w:p w14:paraId="4CA6BF2E" w14:textId="77777777" w:rsidR="00F9409C" w:rsidRPr="003341FF" w:rsidRDefault="00F9409C" w:rsidP="00A67BD8">
            <w:pPr>
              <w:rPr>
                <w:sz w:val="24"/>
                <w:szCs w:val="24"/>
              </w:rPr>
            </w:pPr>
          </w:p>
        </w:tc>
      </w:tr>
      <w:tr w:rsidR="00F9409C" w:rsidRPr="003341FF" w14:paraId="10A67636" w14:textId="77777777" w:rsidTr="00A67BD8">
        <w:tc>
          <w:tcPr>
            <w:tcW w:w="6835" w:type="dxa"/>
          </w:tcPr>
          <w:p w14:paraId="2B14C886" w14:textId="77777777" w:rsidR="00F9409C" w:rsidRPr="003341FF" w:rsidRDefault="00F9409C" w:rsidP="00A67BD8">
            <w:pPr>
              <w:rPr>
                <w:b/>
                <w:bCs/>
                <w:sz w:val="24"/>
                <w:szCs w:val="24"/>
              </w:rPr>
            </w:pPr>
            <w:r w:rsidRPr="003341FF">
              <w:rPr>
                <w:b/>
                <w:bCs/>
                <w:sz w:val="24"/>
                <w:szCs w:val="24"/>
              </w:rPr>
              <w:t>Compassionate Care</w:t>
            </w:r>
          </w:p>
          <w:p w14:paraId="575D9159" w14:textId="77777777" w:rsidR="00F9409C" w:rsidRPr="003341FF" w:rsidRDefault="00F9409C" w:rsidP="00A67BD8">
            <w:pPr>
              <w:rPr>
                <w:b/>
                <w:bCs/>
                <w:sz w:val="24"/>
                <w:szCs w:val="24"/>
              </w:rPr>
            </w:pPr>
            <w:r w:rsidRPr="003341FF">
              <w:rPr>
                <w:sz w:val="24"/>
                <w:szCs w:val="24"/>
              </w:rPr>
              <w:t xml:space="preserve">As an essential principle of person-centered care, compassionate care refers to the way nurses relate to others as human beings and involves “noticing another person’s vulnerability, experiencing an emotional reaction to this, and acting in some way with them in a way that is meaningful for people” (Murray &amp; </w:t>
            </w:r>
            <w:proofErr w:type="spellStart"/>
            <w:r w:rsidRPr="003341FF">
              <w:rPr>
                <w:sz w:val="24"/>
                <w:szCs w:val="24"/>
              </w:rPr>
              <w:t>Tuqiri</w:t>
            </w:r>
            <w:proofErr w:type="spellEnd"/>
            <w:r w:rsidRPr="003341FF">
              <w:rPr>
                <w:sz w:val="24"/>
                <w:szCs w:val="24"/>
              </w:rPr>
              <w:t>, 2020). Compassionate care is interrelated with other concepts such as caring, empathy, and respect and is also closely associated with patient satisfaction.</w:t>
            </w:r>
          </w:p>
        </w:tc>
        <w:tc>
          <w:tcPr>
            <w:tcW w:w="720" w:type="dxa"/>
          </w:tcPr>
          <w:p w14:paraId="3B9DE6EA" w14:textId="77777777" w:rsidR="00F9409C" w:rsidRPr="003341FF" w:rsidRDefault="00F9409C" w:rsidP="00A67BD8">
            <w:pPr>
              <w:rPr>
                <w:sz w:val="24"/>
                <w:szCs w:val="24"/>
              </w:rPr>
            </w:pPr>
          </w:p>
        </w:tc>
        <w:tc>
          <w:tcPr>
            <w:tcW w:w="630" w:type="dxa"/>
          </w:tcPr>
          <w:p w14:paraId="33B061D8" w14:textId="77777777" w:rsidR="00F9409C" w:rsidRPr="003341FF" w:rsidRDefault="00F9409C" w:rsidP="00A67BD8">
            <w:pPr>
              <w:rPr>
                <w:sz w:val="24"/>
                <w:szCs w:val="24"/>
              </w:rPr>
            </w:pPr>
          </w:p>
        </w:tc>
      </w:tr>
      <w:tr w:rsidR="00F9409C" w:rsidRPr="003341FF" w14:paraId="3519B605" w14:textId="77777777" w:rsidTr="00A67BD8">
        <w:tc>
          <w:tcPr>
            <w:tcW w:w="6835" w:type="dxa"/>
          </w:tcPr>
          <w:p w14:paraId="5D11A7D1" w14:textId="77777777" w:rsidR="00F9409C" w:rsidRPr="003341FF" w:rsidRDefault="00F9409C" w:rsidP="00A67BD8">
            <w:pPr>
              <w:rPr>
                <w:b/>
                <w:bCs/>
                <w:sz w:val="24"/>
                <w:szCs w:val="24"/>
              </w:rPr>
            </w:pPr>
            <w:r w:rsidRPr="003341FF">
              <w:rPr>
                <w:b/>
                <w:bCs/>
                <w:sz w:val="24"/>
                <w:szCs w:val="24"/>
              </w:rPr>
              <w:t>Diversity, Equity, and Inclusion</w:t>
            </w:r>
          </w:p>
          <w:p w14:paraId="095FF198" w14:textId="77777777" w:rsidR="00F9409C" w:rsidRPr="003341FF" w:rsidRDefault="00F9409C" w:rsidP="00A67BD8">
            <w:pPr>
              <w:rPr>
                <w:b/>
                <w:bCs/>
                <w:sz w:val="24"/>
                <w:szCs w:val="24"/>
              </w:rPr>
            </w:pPr>
            <w:r w:rsidRPr="003341FF">
              <w:rPr>
                <w:sz w:val="24"/>
                <w:szCs w:val="24"/>
              </w:rPr>
              <w:t>Collectively, diversity, equity, and inclusion (DEI) refers to a broad range of individual, population, and social constructs and is adapted in the Essentials as one of the most visible concepts. Although these are collectively considered a concept, differentiation of each conceptual element leads to enhanced understanding.</w:t>
            </w:r>
          </w:p>
        </w:tc>
        <w:tc>
          <w:tcPr>
            <w:tcW w:w="720" w:type="dxa"/>
          </w:tcPr>
          <w:p w14:paraId="40C40094" w14:textId="77777777" w:rsidR="00F9409C" w:rsidRPr="003341FF" w:rsidRDefault="00F9409C" w:rsidP="00A67BD8">
            <w:pPr>
              <w:rPr>
                <w:sz w:val="24"/>
                <w:szCs w:val="24"/>
              </w:rPr>
            </w:pPr>
          </w:p>
        </w:tc>
        <w:tc>
          <w:tcPr>
            <w:tcW w:w="630" w:type="dxa"/>
          </w:tcPr>
          <w:p w14:paraId="3A56F59F" w14:textId="77777777" w:rsidR="00F9409C" w:rsidRPr="003341FF" w:rsidRDefault="00F9409C" w:rsidP="00A67BD8">
            <w:pPr>
              <w:rPr>
                <w:sz w:val="24"/>
                <w:szCs w:val="24"/>
              </w:rPr>
            </w:pPr>
          </w:p>
        </w:tc>
      </w:tr>
      <w:tr w:rsidR="00F9409C" w:rsidRPr="003341FF" w14:paraId="28939150" w14:textId="77777777" w:rsidTr="00A67BD8">
        <w:tc>
          <w:tcPr>
            <w:tcW w:w="6835" w:type="dxa"/>
          </w:tcPr>
          <w:p w14:paraId="3668AED1" w14:textId="77777777" w:rsidR="00F9409C" w:rsidRPr="003341FF" w:rsidRDefault="00F9409C" w:rsidP="00A67BD8">
            <w:pPr>
              <w:rPr>
                <w:b/>
                <w:bCs/>
                <w:sz w:val="24"/>
                <w:szCs w:val="24"/>
              </w:rPr>
            </w:pPr>
            <w:r w:rsidRPr="003341FF">
              <w:rPr>
                <w:b/>
                <w:bCs/>
                <w:sz w:val="24"/>
                <w:szCs w:val="24"/>
              </w:rPr>
              <w:t>Ethics</w:t>
            </w:r>
          </w:p>
          <w:p w14:paraId="690748F6" w14:textId="77777777" w:rsidR="00F9409C" w:rsidRPr="003341FF" w:rsidRDefault="00F9409C" w:rsidP="00A67BD8">
            <w:pPr>
              <w:rPr>
                <w:b/>
                <w:bCs/>
                <w:sz w:val="24"/>
                <w:szCs w:val="24"/>
              </w:rPr>
            </w:pPr>
            <w:r w:rsidRPr="003341FF">
              <w:rPr>
                <w:sz w:val="24"/>
                <w:szCs w:val="24"/>
              </w:rPr>
              <w:t>Core to professional nursing practice, ethics refers to principles that guide a person’s behavior. Ethics is closely tied to moral philosophy involving the study of or examination of morality through a variety of different approaches (Tubbs, 2009). There are commonly accepted principles in bioethics that include autonomy, beneficence, non-maleficence, and justice (ANA 2015; ACNM, 2015; AANA, 2018; ICN, 2012). The study of ethics as it relates to nursing practice has led to the exploration of other relevant concepts, including moral distress, moral hazard, moral community, and moral or critical resilience.</w:t>
            </w:r>
          </w:p>
        </w:tc>
        <w:tc>
          <w:tcPr>
            <w:tcW w:w="720" w:type="dxa"/>
          </w:tcPr>
          <w:p w14:paraId="5786F8AE" w14:textId="77777777" w:rsidR="00F9409C" w:rsidRPr="003341FF" w:rsidRDefault="00F9409C" w:rsidP="00A67BD8">
            <w:pPr>
              <w:rPr>
                <w:sz w:val="24"/>
                <w:szCs w:val="24"/>
              </w:rPr>
            </w:pPr>
          </w:p>
        </w:tc>
        <w:tc>
          <w:tcPr>
            <w:tcW w:w="630" w:type="dxa"/>
          </w:tcPr>
          <w:p w14:paraId="6FFF19F4" w14:textId="77777777" w:rsidR="00F9409C" w:rsidRPr="003341FF" w:rsidRDefault="00F9409C" w:rsidP="00A67BD8">
            <w:pPr>
              <w:rPr>
                <w:sz w:val="24"/>
                <w:szCs w:val="24"/>
              </w:rPr>
            </w:pPr>
          </w:p>
        </w:tc>
      </w:tr>
      <w:tr w:rsidR="00F9409C" w:rsidRPr="003341FF" w14:paraId="75D458FA" w14:textId="77777777" w:rsidTr="00A67BD8">
        <w:tc>
          <w:tcPr>
            <w:tcW w:w="6835" w:type="dxa"/>
          </w:tcPr>
          <w:p w14:paraId="403A84A7" w14:textId="77777777" w:rsidR="00F9409C" w:rsidRPr="003341FF" w:rsidRDefault="00F9409C" w:rsidP="00A67BD8">
            <w:pPr>
              <w:rPr>
                <w:b/>
                <w:bCs/>
                <w:sz w:val="24"/>
                <w:szCs w:val="24"/>
              </w:rPr>
            </w:pPr>
            <w:r w:rsidRPr="003341FF">
              <w:rPr>
                <w:b/>
                <w:bCs/>
                <w:sz w:val="24"/>
                <w:szCs w:val="24"/>
              </w:rPr>
              <w:t>Evidence-Based Practice</w:t>
            </w:r>
          </w:p>
          <w:p w14:paraId="1FFFC54D" w14:textId="77777777" w:rsidR="00F9409C" w:rsidRPr="003341FF" w:rsidRDefault="00F9409C" w:rsidP="00A67BD8">
            <w:pPr>
              <w:rPr>
                <w:b/>
                <w:bCs/>
                <w:sz w:val="24"/>
                <w:szCs w:val="24"/>
              </w:rPr>
            </w:pPr>
            <w:r w:rsidRPr="003341FF">
              <w:rPr>
                <w:sz w:val="24"/>
                <w:szCs w:val="24"/>
              </w:rPr>
              <w:t>The delivery of optimal health care requires the integration of current evidence and clinical expertise with individual and family preferences. Evidence-based practice is a problem-solving approach to the delivery of health care that integrates best evidence from studies and patient care data with clinician expertise and patient preferences and values (Melnyk, Fineout-Overhold, Stillwell, &amp; Williamson, 2010). In addition, there is a need to consider those scientific studies that ask: whose perspectives are solicited, who creates the evidence, how is that evidence created, what questions remain unanswered, and what harm may be created? Answers to these questions are paramount to incorporating meaningful, culturally safe, evidence-based practice (Nursing Mutual Aid, 2020).</w:t>
            </w:r>
          </w:p>
        </w:tc>
        <w:tc>
          <w:tcPr>
            <w:tcW w:w="720" w:type="dxa"/>
          </w:tcPr>
          <w:p w14:paraId="3240CB27" w14:textId="77777777" w:rsidR="00F9409C" w:rsidRPr="003341FF" w:rsidRDefault="00F9409C" w:rsidP="00A67BD8">
            <w:pPr>
              <w:rPr>
                <w:sz w:val="24"/>
                <w:szCs w:val="24"/>
              </w:rPr>
            </w:pPr>
          </w:p>
        </w:tc>
        <w:tc>
          <w:tcPr>
            <w:tcW w:w="630" w:type="dxa"/>
          </w:tcPr>
          <w:p w14:paraId="7ABE6923" w14:textId="77777777" w:rsidR="00F9409C" w:rsidRPr="003341FF" w:rsidRDefault="00F9409C" w:rsidP="00A67BD8">
            <w:pPr>
              <w:rPr>
                <w:sz w:val="24"/>
                <w:szCs w:val="24"/>
              </w:rPr>
            </w:pPr>
          </w:p>
        </w:tc>
      </w:tr>
      <w:tr w:rsidR="00F9409C" w:rsidRPr="003341FF" w14:paraId="2EF872B0" w14:textId="77777777" w:rsidTr="00A67BD8">
        <w:tc>
          <w:tcPr>
            <w:tcW w:w="6835" w:type="dxa"/>
          </w:tcPr>
          <w:p w14:paraId="6E6652FF" w14:textId="77777777" w:rsidR="00F9409C" w:rsidRPr="003341FF" w:rsidRDefault="00F9409C" w:rsidP="00A67BD8">
            <w:pPr>
              <w:rPr>
                <w:b/>
                <w:bCs/>
                <w:sz w:val="24"/>
                <w:szCs w:val="24"/>
              </w:rPr>
            </w:pPr>
            <w:r w:rsidRPr="003341FF">
              <w:rPr>
                <w:b/>
                <w:bCs/>
                <w:sz w:val="24"/>
                <w:szCs w:val="24"/>
              </w:rPr>
              <w:t>Health Policy</w:t>
            </w:r>
          </w:p>
          <w:p w14:paraId="668AFB4B" w14:textId="77777777" w:rsidR="00F9409C" w:rsidRPr="003341FF" w:rsidRDefault="00F9409C" w:rsidP="00A67BD8">
            <w:pPr>
              <w:rPr>
                <w:b/>
                <w:bCs/>
                <w:sz w:val="24"/>
                <w:szCs w:val="24"/>
              </w:rPr>
            </w:pPr>
            <w:r w:rsidRPr="003341FF">
              <w:rPr>
                <w:sz w:val="24"/>
                <w:szCs w:val="24"/>
              </w:rPr>
              <w:t>Health policy involves goal directed decision-making about health that is the result of an authorized public decision-making process (Keller &amp; Ridenour, 2021). Nurses play critical roles in advocating for policy that impacts patients and the profession, especially when speaking with a united voice on issues that affect nursing practice and health outcomes. Nurses can have a profound influence on health policy by becoming engaged in the policy process on many levels, which includes interpreting, evaluating, and leading policy change.</w:t>
            </w:r>
          </w:p>
        </w:tc>
        <w:tc>
          <w:tcPr>
            <w:tcW w:w="720" w:type="dxa"/>
          </w:tcPr>
          <w:p w14:paraId="7CD7536B" w14:textId="77777777" w:rsidR="00F9409C" w:rsidRPr="003341FF" w:rsidRDefault="00F9409C" w:rsidP="00A67BD8">
            <w:pPr>
              <w:rPr>
                <w:sz w:val="24"/>
                <w:szCs w:val="24"/>
              </w:rPr>
            </w:pPr>
          </w:p>
        </w:tc>
        <w:tc>
          <w:tcPr>
            <w:tcW w:w="630" w:type="dxa"/>
          </w:tcPr>
          <w:p w14:paraId="6BA834A4" w14:textId="77777777" w:rsidR="00F9409C" w:rsidRPr="003341FF" w:rsidRDefault="00F9409C" w:rsidP="00A67BD8">
            <w:pPr>
              <w:rPr>
                <w:sz w:val="24"/>
                <w:szCs w:val="24"/>
              </w:rPr>
            </w:pPr>
          </w:p>
        </w:tc>
      </w:tr>
      <w:tr w:rsidR="00F9409C" w:rsidRPr="003341FF" w14:paraId="4EC0CAE4" w14:textId="77777777" w:rsidTr="00A67BD8">
        <w:tc>
          <w:tcPr>
            <w:tcW w:w="6835" w:type="dxa"/>
          </w:tcPr>
          <w:p w14:paraId="0C548E33" w14:textId="77777777" w:rsidR="00F9409C" w:rsidRPr="003341FF" w:rsidRDefault="00F9409C" w:rsidP="00A67BD8">
            <w:pPr>
              <w:rPr>
                <w:b/>
                <w:bCs/>
                <w:sz w:val="24"/>
                <w:szCs w:val="24"/>
              </w:rPr>
            </w:pPr>
            <w:r w:rsidRPr="003341FF">
              <w:rPr>
                <w:b/>
                <w:bCs/>
                <w:sz w:val="24"/>
                <w:szCs w:val="24"/>
              </w:rPr>
              <w:t>Social Determinants of Health</w:t>
            </w:r>
          </w:p>
          <w:p w14:paraId="22E00036" w14:textId="77777777" w:rsidR="00F9409C" w:rsidRPr="003341FF" w:rsidRDefault="00F9409C" w:rsidP="00A67BD8">
            <w:pPr>
              <w:rPr>
                <w:b/>
                <w:bCs/>
                <w:sz w:val="24"/>
                <w:szCs w:val="24"/>
              </w:rPr>
            </w:pPr>
            <w:r w:rsidRPr="003341FF">
              <w:rPr>
                <w:sz w:val="24"/>
                <w:szCs w:val="24"/>
              </w:rPr>
              <w:t>Determinants of health, a broader term, include personal, social, economic, and environmental factors that impact health. Social determinants of health, a primary component of determinants of health “are the conditions in the environment where people are born, live, learn, work, play, worship, and age that affect a wide range of health, functioning, and quality of life outcomes and risks.” The social determinants of health contribute to wide health disparities and inequities in areas such as economic stability, education quality and access, healthcare quality and access, neighborhood and built environment, and social and community context (Healthy People, 2030). Nursing practices such as assessment, health promotion, access to care, and patient teaching support improvements in health outcomes. The social determinants of health are closely interrelated with the concepts of diversity, equity, and inclusion, health policy, and communication.</w:t>
            </w:r>
          </w:p>
        </w:tc>
        <w:tc>
          <w:tcPr>
            <w:tcW w:w="720" w:type="dxa"/>
          </w:tcPr>
          <w:p w14:paraId="0674EE9D" w14:textId="77777777" w:rsidR="00F9409C" w:rsidRPr="003341FF" w:rsidRDefault="00F9409C" w:rsidP="00A67BD8">
            <w:pPr>
              <w:rPr>
                <w:sz w:val="24"/>
                <w:szCs w:val="24"/>
              </w:rPr>
            </w:pPr>
          </w:p>
        </w:tc>
        <w:tc>
          <w:tcPr>
            <w:tcW w:w="630" w:type="dxa"/>
          </w:tcPr>
          <w:p w14:paraId="4EF2AC17" w14:textId="77777777" w:rsidR="00F9409C" w:rsidRPr="003341FF" w:rsidRDefault="00F9409C" w:rsidP="00A67BD8">
            <w:pPr>
              <w:rPr>
                <w:sz w:val="24"/>
                <w:szCs w:val="24"/>
              </w:rPr>
            </w:pPr>
          </w:p>
        </w:tc>
      </w:tr>
    </w:tbl>
    <w:p w14:paraId="5534732E" w14:textId="77777777" w:rsidR="00F9409C" w:rsidRPr="003341FF" w:rsidRDefault="00F9409C" w:rsidP="00F9409C">
      <w:pPr>
        <w:rPr>
          <w:sz w:val="24"/>
          <w:szCs w:val="24"/>
        </w:rPr>
      </w:pPr>
    </w:p>
    <w:tbl>
      <w:tblPr>
        <w:tblStyle w:val="TableGrid"/>
        <w:tblW w:w="0" w:type="auto"/>
        <w:tblLook w:val="04A0" w:firstRow="1" w:lastRow="0" w:firstColumn="1" w:lastColumn="0" w:noHBand="0" w:noVBand="1"/>
      </w:tblPr>
      <w:tblGrid>
        <w:gridCol w:w="5665"/>
        <w:gridCol w:w="1260"/>
        <w:gridCol w:w="1260"/>
      </w:tblGrid>
      <w:tr w:rsidR="00F9409C" w:rsidRPr="003341FF" w14:paraId="4B376BED" w14:textId="77777777" w:rsidTr="00A67BD8">
        <w:tc>
          <w:tcPr>
            <w:tcW w:w="5665" w:type="dxa"/>
          </w:tcPr>
          <w:p w14:paraId="58338A32" w14:textId="77777777" w:rsidR="00F9409C" w:rsidRPr="003341FF" w:rsidRDefault="00F9409C" w:rsidP="00A67BD8">
            <w:pPr>
              <w:rPr>
                <w:b/>
                <w:bCs/>
                <w:sz w:val="24"/>
                <w:szCs w:val="24"/>
              </w:rPr>
            </w:pPr>
            <w:r w:rsidRPr="003341FF">
              <w:rPr>
                <w:b/>
                <w:bCs/>
                <w:sz w:val="24"/>
                <w:szCs w:val="24"/>
              </w:rPr>
              <w:t>BMCU SON Student Learning Outcomes</w:t>
            </w:r>
          </w:p>
        </w:tc>
        <w:tc>
          <w:tcPr>
            <w:tcW w:w="1260" w:type="dxa"/>
          </w:tcPr>
          <w:p w14:paraId="4C497BE0" w14:textId="77777777" w:rsidR="00F9409C" w:rsidRPr="003341FF" w:rsidRDefault="00F9409C" w:rsidP="00A67BD8">
            <w:pPr>
              <w:rPr>
                <w:b/>
                <w:bCs/>
                <w:sz w:val="24"/>
                <w:szCs w:val="24"/>
              </w:rPr>
            </w:pPr>
            <w:r w:rsidRPr="003341FF">
              <w:rPr>
                <w:b/>
                <w:bCs/>
                <w:sz w:val="24"/>
                <w:szCs w:val="24"/>
              </w:rPr>
              <w:t>Semester 1</w:t>
            </w:r>
          </w:p>
        </w:tc>
        <w:tc>
          <w:tcPr>
            <w:tcW w:w="1260" w:type="dxa"/>
          </w:tcPr>
          <w:p w14:paraId="3A2226CD" w14:textId="77777777" w:rsidR="00F9409C" w:rsidRPr="003341FF" w:rsidRDefault="00F9409C" w:rsidP="00A67BD8">
            <w:pPr>
              <w:rPr>
                <w:b/>
                <w:bCs/>
                <w:sz w:val="24"/>
                <w:szCs w:val="24"/>
              </w:rPr>
            </w:pPr>
            <w:r w:rsidRPr="003341FF">
              <w:rPr>
                <w:b/>
                <w:bCs/>
                <w:sz w:val="24"/>
                <w:szCs w:val="24"/>
              </w:rPr>
              <w:t>Semester 2</w:t>
            </w:r>
          </w:p>
        </w:tc>
      </w:tr>
      <w:tr w:rsidR="00F9409C" w:rsidRPr="003341FF" w14:paraId="05AC8649" w14:textId="77777777" w:rsidTr="00A67BD8">
        <w:tc>
          <w:tcPr>
            <w:tcW w:w="5665" w:type="dxa"/>
          </w:tcPr>
          <w:p w14:paraId="28343AB1"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Describe and integrate missional healing into nursing practice.</w:t>
            </w:r>
          </w:p>
        </w:tc>
        <w:tc>
          <w:tcPr>
            <w:tcW w:w="1260" w:type="dxa"/>
          </w:tcPr>
          <w:p w14:paraId="76BC58BC" w14:textId="77777777" w:rsidR="00F9409C" w:rsidRPr="003341FF" w:rsidRDefault="00F9409C" w:rsidP="00A67BD8">
            <w:pPr>
              <w:rPr>
                <w:sz w:val="24"/>
                <w:szCs w:val="24"/>
              </w:rPr>
            </w:pPr>
          </w:p>
        </w:tc>
        <w:tc>
          <w:tcPr>
            <w:tcW w:w="1260" w:type="dxa"/>
          </w:tcPr>
          <w:p w14:paraId="32A52C98" w14:textId="77777777" w:rsidR="00F9409C" w:rsidRPr="003341FF" w:rsidRDefault="00F9409C" w:rsidP="00A67BD8">
            <w:pPr>
              <w:rPr>
                <w:sz w:val="24"/>
                <w:szCs w:val="24"/>
              </w:rPr>
            </w:pPr>
          </w:p>
        </w:tc>
      </w:tr>
      <w:tr w:rsidR="00F9409C" w:rsidRPr="003341FF" w14:paraId="67D1D0C4" w14:textId="77777777" w:rsidTr="00A67BD8">
        <w:tc>
          <w:tcPr>
            <w:tcW w:w="5665" w:type="dxa"/>
          </w:tcPr>
          <w:p w14:paraId="46A84170"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Provide Christ-line holistic person-centered care in addressing the complicated healthcare contexts of the patient, family and important others.</w:t>
            </w:r>
          </w:p>
        </w:tc>
        <w:tc>
          <w:tcPr>
            <w:tcW w:w="1260" w:type="dxa"/>
          </w:tcPr>
          <w:p w14:paraId="3FE331E4" w14:textId="77777777" w:rsidR="00F9409C" w:rsidRPr="003341FF" w:rsidRDefault="00F9409C" w:rsidP="00A67BD8">
            <w:pPr>
              <w:rPr>
                <w:sz w:val="24"/>
                <w:szCs w:val="24"/>
              </w:rPr>
            </w:pPr>
          </w:p>
        </w:tc>
        <w:tc>
          <w:tcPr>
            <w:tcW w:w="1260" w:type="dxa"/>
          </w:tcPr>
          <w:p w14:paraId="09FDC741" w14:textId="77777777" w:rsidR="00F9409C" w:rsidRPr="003341FF" w:rsidRDefault="00F9409C" w:rsidP="00A67BD8">
            <w:pPr>
              <w:rPr>
                <w:sz w:val="24"/>
                <w:szCs w:val="24"/>
              </w:rPr>
            </w:pPr>
          </w:p>
        </w:tc>
      </w:tr>
      <w:tr w:rsidR="00F9409C" w:rsidRPr="003341FF" w14:paraId="21073031" w14:textId="77777777" w:rsidTr="00A67BD8">
        <w:tc>
          <w:tcPr>
            <w:tcW w:w="5665" w:type="dxa"/>
          </w:tcPr>
          <w:p w14:paraId="7742EC55"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provision of nursing care across the healthcare continuum that includes public health prevention, management of acute and chronic disease processes, and other non-traditional entities in promoting population health outcomes.</w:t>
            </w:r>
          </w:p>
        </w:tc>
        <w:tc>
          <w:tcPr>
            <w:tcW w:w="1260" w:type="dxa"/>
          </w:tcPr>
          <w:p w14:paraId="5D715FC1" w14:textId="77777777" w:rsidR="00F9409C" w:rsidRPr="003341FF" w:rsidRDefault="00F9409C" w:rsidP="00A67BD8">
            <w:pPr>
              <w:rPr>
                <w:sz w:val="24"/>
                <w:szCs w:val="24"/>
              </w:rPr>
            </w:pPr>
          </w:p>
        </w:tc>
        <w:tc>
          <w:tcPr>
            <w:tcW w:w="1260" w:type="dxa"/>
          </w:tcPr>
          <w:p w14:paraId="61735816" w14:textId="77777777" w:rsidR="00F9409C" w:rsidRPr="003341FF" w:rsidRDefault="00F9409C" w:rsidP="00A67BD8">
            <w:pPr>
              <w:rPr>
                <w:sz w:val="24"/>
                <w:szCs w:val="24"/>
              </w:rPr>
            </w:pPr>
          </w:p>
        </w:tc>
      </w:tr>
      <w:tr w:rsidR="00F9409C" w:rsidRPr="003341FF" w14:paraId="69327A12" w14:textId="77777777" w:rsidTr="00A67BD8">
        <w:tc>
          <w:tcPr>
            <w:tcW w:w="5665" w:type="dxa"/>
          </w:tcPr>
          <w:p w14:paraId="2BD0865E"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Apply nursing knowledge in improving patient health and quality of nursing practice.</w:t>
            </w:r>
          </w:p>
        </w:tc>
        <w:tc>
          <w:tcPr>
            <w:tcW w:w="1260" w:type="dxa"/>
          </w:tcPr>
          <w:p w14:paraId="79BF9152" w14:textId="77777777" w:rsidR="00F9409C" w:rsidRPr="003341FF" w:rsidRDefault="00F9409C" w:rsidP="00A67BD8">
            <w:pPr>
              <w:rPr>
                <w:sz w:val="24"/>
                <w:szCs w:val="24"/>
              </w:rPr>
            </w:pPr>
          </w:p>
        </w:tc>
        <w:tc>
          <w:tcPr>
            <w:tcW w:w="1260" w:type="dxa"/>
          </w:tcPr>
          <w:p w14:paraId="4536FA70" w14:textId="77777777" w:rsidR="00F9409C" w:rsidRPr="003341FF" w:rsidRDefault="00F9409C" w:rsidP="00A67BD8">
            <w:pPr>
              <w:rPr>
                <w:sz w:val="24"/>
                <w:szCs w:val="24"/>
              </w:rPr>
            </w:pPr>
          </w:p>
        </w:tc>
      </w:tr>
      <w:tr w:rsidR="00F9409C" w:rsidRPr="003341FF" w14:paraId="36460338" w14:textId="77777777" w:rsidTr="00A67BD8">
        <w:tc>
          <w:tcPr>
            <w:tcW w:w="5665" w:type="dxa"/>
          </w:tcPr>
          <w:p w14:paraId="5081E725"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 xml:space="preserve">Employ quality and safety principles of nursing care in promoting the care of patients and healthcare system effectiveness. </w:t>
            </w:r>
          </w:p>
        </w:tc>
        <w:tc>
          <w:tcPr>
            <w:tcW w:w="1260" w:type="dxa"/>
          </w:tcPr>
          <w:p w14:paraId="228D51C8" w14:textId="77777777" w:rsidR="00F9409C" w:rsidRPr="003341FF" w:rsidRDefault="00F9409C" w:rsidP="00A67BD8">
            <w:pPr>
              <w:rPr>
                <w:sz w:val="24"/>
                <w:szCs w:val="24"/>
              </w:rPr>
            </w:pPr>
          </w:p>
        </w:tc>
        <w:tc>
          <w:tcPr>
            <w:tcW w:w="1260" w:type="dxa"/>
          </w:tcPr>
          <w:p w14:paraId="2287293E" w14:textId="77777777" w:rsidR="00F9409C" w:rsidRPr="003341FF" w:rsidRDefault="00F9409C" w:rsidP="00A67BD8">
            <w:pPr>
              <w:rPr>
                <w:sz w:val="24"/>
                <w:szCs w:val="24"/>
              </w:rPr>
            </w:pPr>
          </w:p>
        </w:tc>
      </w:tr>
      <w:tr w:rsidR="00F9409C" w:rsidRPr="003341FF" w14:paraId="0FE1625F" w14:textId="77777777" w:rsidTr="00A67BD8">
        <w:tc>
          <w:tcPr>
            <w:tcW w:w="5665" w:type="dxa"/>
          </w:tcPr>
          <w:p w14:paraId="36F65110"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Collaborate with other members of the healthcare team in promoting the well-being of the patient’s care and the patient outcomes.</w:t>
            </w:r>
          </w:p>
        </w:tc>
        <w:tc>
          <w:tcPr>
            <w:tcW w:w="1260" w:type="dxa"/>
          </w:tcPr>
          <w:p w14:paraId="2290A4DC" w14:textId="77777777" w:rsidR="00F9409C" w:rsidRPr="003341FF" w:rsidRDefault="00F9409C" w:rsidP="00A67BD8">
            <w:pPr>
              <w:rPr>
                <w:sz w:val="24"/>
                <w:szCs w:val="24"/>
              </w:rPr>
            </w:pPr>
          </w:p>
        </w:tc>
        <w:tc>
          <w:tcPr>
            <w:tcW w:w="1260" w:type="dxa"/>
          </w:tcPr>
          <w:p w14:paraId="221161CB" w14:textId="77777777" w:rsidR="00F9409C" w:rsidRPr="003341FF" w:rsidRDefault="00F9409C" w:rsidP="00A67BD8">
            <w:pPr>
              <w:rPr>
                <w:sz w:val="24"/>
                <w:szCs w:val="24"/>
              </w:rPr>
            </w:pPr>
          </w:p>
        </w:tc>
      </w:tr>
      <w:tr w:rsidR="00F9409C" w:rsidRPr="003341FF" w14:paraId="5E9084A4" w14:textId="77777777" w:rsidTr="00A67BD8">
        <w:tc>
          <w:tcPr>
            <w:tcW w:w="5665" w:type="dxa"/>
          </w:tcPr>
          <w:p w14:paraId="54877DC6"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Engage in the support and leading of complex healthcare systems as a Christian servant in providing care to diverse populations.</w:t>
            </w:r>
          </w:p>
        </w:tc>
        <w:tc>
          <w:tcPr>
            <w:tcW w:w="1260" w:type="dxa"/>
          </w:tcPr>
          <w:p w14:paraId="6CF0F5A9" w14:textId="77777777" w:rsidR="00F9409C" w:rsidRPr="003341FF" w:rsidRDefault="00F9409C" w:rsidP="00A67BD8">
            <w:pPr>
              <w:rPr>
                <w:sz w:val="24"/>
                <w:szCs w:val="24"/>
              </w:rPr>
            </w:pPr>
          </w:p>
        </w:tc>
        <w:tc>
          <w:tcPr>
            <w:tcW w:w="1260" w:type="dxa"/>
          </w:tcPr>
          <w:p w14:paraId="730D4156" w14:textId="77777777" w:rsidR="00F9409C" w:rsidRPr="003341FF" w:rsidRDefault="00F9409C" w:rsidP="00A67BD8">
            <w:pPr>
              <w:rPr>
                <w:sz w:val="24"/>
                <w:szCs w:val="24"/>
              </w:rPr>
            </w:pPr>
          </w:p>
        </w:tc>
      </w:tr>
      <w:tr w:rsidR="00F9409C" w:rsidRPr="003341FF" w14:paraId="65B676B5" w14:textId="77777777" w:rsidTr="00A67BD8">
        <w:tc>
          <w:tcPr>
            <w:tcW w:w="5665" w:type="dxa"/>
          </w:tcPr>
          <w:p w14:paraId="693D5FEB"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Use healthcare informatics and other technological processes to provide nursing care in accordance with best practices and professional and regulatory standards.</w:t>
            </w:r>
          </w:p>
        </w:tc>
        <w:tc>
          <w:tcPr>
            <w:tcW w:w="1260" w:type="dxa"/>
          </w:tcPr>
          <w:p w14:paraId="72959A20" w14:textId="77777777" w:rsidR="00F9409C" w:rsidRPr="003341FF" w:rsidRDefault="00F9409C" w:rsidP="00A67BD8">
            <w:pPr>
              <w:rPr>
                <w:sz w:val="24"/>
                <w:szCs w:val="24"/>
              </w:rPr>
            </w:pPr>
          </w:p>
        </w:tc>
        <w:tc>
          <w:tcPr>
            <w:tcW w:w="1260" w:type="dxa"/>
          </w:tcPr>
          <w:p w14:paraId="7046C312" w14:textId="77777777" w:rsidR="00F9409C" w:rsidRPr="003341FF" w:rsidRDefault="00F9409C" w:rsidP="00A67BD8">
            <w:pPr>
              <w:rPr>
                <w:sz w:val="24"/>
                <w:szCs w:val="24"/>
              </w:rPr>
            </w:pPr>
          </w:p>
        </w:tc>
      </w:tr>
      <w:tr w:rsidR="00F9409C" w:rsidRPr="003341FF" w14:paraId="723CD54A" w14:textId="77777777" w:rsidTr="00A67BD8">
        <w:tc>
          <w:tcPr>
            <w:tcW w:w="5665" w:type="dxa"/>
          </w:tcPr>
          <w:p w14:paraId="23F4F09F"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Foster the professionalism of Christian nursing through accountability and collaborative processes that reflect nursing’s characteristics and values.</w:t>
            </w:r>
          </w:p>
        </w:tc>
        <w:tc>
          <w:tcPr>
            <w:tcW w:w="1260" w:type="dxa"/>
          </w:tcPr>
          <w:p w14:paraId="06BFC8B3" w14:textId="77777777" w:rsidR="00F9409C" w:rsidRPr="003341FF" w:rsidRDefault="00F9409C" w:rsidP="00A67BD8">
            <w:pPr>
              <w:rPr>
                <w:sz w:val="24"/>
                <w:szCs w:val="24"/>
              </w:rPr>
            </w:pPr>
          </w:p>
        </w:tc>
        <w:tc>
          <w:tcPr>
            <w:tcW w:w="1260" w:type="dxa"/>
          </w:tcPr>
          <w:p w14:paraId="068332B4" w14:textId="77777777" w:rsidR="00F9409C" w:rsidRPr="003341FF" w:rsidRDefault="00F9409C" w:rsidP="00A67BD8">
            <w:pPr>
              <w:rPr>
                <w:sz w:val="24"/>
                <w:szCs w:val="24"/>
              </w:rPr>
            </w:pPr>
          </w:p>
        </w:tc>
      </w:tr>
      <w:tr w:rsidR="00F9409C" w:rsidRPr="003341FF" w14:paraId="5C47CB15" w14:textId="77777777" w:rsidTr="00A67BD8">
        <w:tc>
          <w:tcPr>
            <w:tcW w:w="5665" w:type="dxa"/>
          </w:tcPr>
          <w:p w14:paraId="22CF770A" w14:textId="77777777" w:rsidR="00F9409C" w:rsidRPr="003341FF" w:rsidRDefault="00F9409C" w:rsidP="00D5492E">
            <w:pPr>
              <w:pStyle w:val="ListParagraph"/>
              <w:widowControl/>
              <w:numPr>
                <w:ilvl w:val="0"/>
                <w:numId w:val="34"/>
              </w:numPr>
              <w:autoSpaceDE/>
              <w:autoSpaceDN/>
              <w:contextualSpacing/>
              <w:rPr>
                <w:b/>
                <w:bCs/>
                <w:sz w:val="24"/>
                <w:szCs w:val="24"/>
              </w:rPr>
            </w:pPr>
            <w:r w:rsidRPr="003341FF">
              <w:rPr>
                <w:b/>
                <w:bCs/>
                <w:sz w:val="24"/>
                <w:szCs w:val="24"/>
              </w:rPr>
              <w:t>Participate in activities that foster personal development and career-long learning.</w:t>
            </w:r>
          </w:p>
        </w:tc>
        <w:tc>
          <w:tcPr>
            <w:tcW w:w="1260" w:type="dxa"/>
          </w:tcPr>
          <w:p w14:paraId="0C16778E" w14:textId="77777777" w:rsidR="00F9409C" w:rsidRPr="003341FF" w:rsidRDefault="00F9409C" w:rsidP="00A67BD8">
            <w:pPr>
              <w:rPr>
                <w:sz w:val="24"/>
                <w:szCs w:val="24"/>
              </w:rPr>
            </w:pPr>
          </w:p>
        </w:tc>
        <w:tc>
          <w:tcPr>
            <w:tcW w:w="1260" w:type="dxa"/>
          </w:tcPr>
          <w:p w14:paraId="54F5298C" w14:textId="77777777" w:rsidR="00F9409C" w:rsidRPr="003341FF" w:rsidRDefault="00F9409C" w:rsidP="00A67BD8">
            <w:pPr>
              <w:rPr>
                <w:sz w:val="24"/>
                <w:szCs w:val="24"/>
              </w:rPr>
            </w:pPr>
          </w:p>
        </w:tc>
      </w:tr>
    </w:tbl>
    <w:p w14:paraId="4946BBB2" w14:textId="77777777" w:rsidR="00F9409C" w:rsidRPr="003341FF" w:rsidRDefault="00F9409C" w:rsidP="00F9409C">
      <w:pPr>
        <w:rPr>
          <w:sz w:val="24"/>
          <w:szCs w:val="24"/>
        </w:rPr>
      </w:pPr>
    </w:p>
    <w:p w14:paraId="399B780D" w14:textId="77777777" w:rsidR="00F9409C" w:rsidRPr="003341FF" w:rsidRDefault="00F9409C" w:rsidP="00F9409C">
      <w:pPr>
        <w:jc w:val="center"/>
        <w:rPr>
          <w:sz w:val="24"/>
          <w:szCs w:val="24"/>
        </w:rPr>
      </w:pPr>
    </w:p>
    <w:p w14:paraId="1C596324" w14:textId="77777777" w:rsidR="00F9409C" w:rsidRPr="003341FF" w:rsidRDefault="00F9409C" w:rsidP="00F9409C">
      <w:pPr>
        <w:jc w:val="center"/>
        <w:rPr>
          <w:b/>
          <w:bCs/>
          <w:sz w:val="24"/>
          <w:szCs w:val="24"/>
          <w:u w:val="single"/>
        </w:rPr>
      </w:pPr>
      <w:r w:rsidRPr="003341FF">
        <w:rPr>
          <w:b/>
          <w:bCs/>
          <w:sz w:val="24"/>
          <w:szCs w:val="24"/>
          <w:u w:val="single"/>
        </w:rPr>
        <w:t>Section 4: Reflective Journaling</w:t>
      </w:r>
    </w:p>
    <w:p w14:paraId="2C3D1C71" w14:textId="77777777" w:rsidR="00F9409C" w:rsidRPr="003341FF" w:rsidRDefault="00F9409C" w:rsidP="00F9409C">
      <w:pPr>
        <w:rPr>
          <w:b/>
          <w:bCs/>
          <w:sz w:val="24"/>
          <w:szCs w:val="24"/>
        </w:rPr>
      </w:pPr>
      <w:r w:rsidRPr="003341FF">
        <w:rPr>
          <w:b/>
          <w:bCs/>
          <w:sz w:val="24"/>
          <w:szCs w:val="24"/>
        </w:rPr>
        <w:t xml:space="preserve">Instructions: Explain how you have progressed in each Student Learning Outcome over the semester. Give specific assignment or clinical experience examples for each outcome (10). </w:t>
      </w:r>
      <w:r>
        <w:rPr>
          <w:b/>
          <w:bCs/>
          <w:sz w:val="24"/>
          <w:szCs w:val="24"/>
        </w:rPr>
        <w:t xml:space="preserve">Use complete sentences. </w:t>
      </w:r>
      <w:r w:rsidRPr="003341FF">
        <w:rPr>
          <w:b/>
          <w:bCs/>
          <w:sz w:val="24"/>
          <w:szCs w:val="24"/>
        </w:rPr>
        <w:t>In a separate paragraph, include specific examples of how you provided Christ-like wholistic person-centered care each semester.</w:t>
      </w:r>
    </w:p>
    <w:p w14:paraId="3F78F604" w14:textId="77777777" w:rsidR="00F9409C" w:rsidRPr="003341FF" w:rsidRDefault="00F9409C" w:rsidP="00F9409C">
      <w:pPr>
        <w:rPr>
          <w:b/>
          <w:bCs/>
          <w:sz w:val="24"/>
          <w:szCs w:val="24"/>
          <w:u w:val="single"/>
        </w:rPr>
      </w:pPr>
      <w:r w:rsidRPr="003341FF">
        <w:rPr>
          <w:b/>
          <w:bCs/>
          <w:sz w:val="24"/>
          <w:szCs w:val="24"/>
          <w:u w:val="single"/>
        </w:rPr>
        <w:t>Semester 1:</w:t>
      </w:r>
    </w:p>
    <w:p w14:paraId="1E82BE90" w14:textId="77777777" w:rsidR="00F9409C" w:rsidRPr="003341FF" w:rsidRDefault="00F9409C" w:rsidP="00F9409C">
      <w:pPr>
        <w:rPr>
          <w:sz w:val="24"/>
          <w:szCs w:val="24"/>
        </w:rPr>
      </w:pPr>
      <w:r w:rsidRPr="003341FF">
        <w:rPr>
          <w:sz w:val="24"/>
          <w:szCs w:val="24"/>
        </w:rPr>
        <w:t xml:space="preserve">1 – </w:t>
      </w:r>
    </w:p>
    <w:p w14:paraId="18D55C41" w14:textId="77777777" w:rsidR="00F9409C" w:rsidRPr="003341FF" w:rsidRDefault="00F9409C" w:rsidP="00F9409C">
      <w:pPr>
        <w:rPr>
          <w:sz w:val="24"/>
          <w:szCs w:val="24"/>
        </w:rPr>
      </w:pPr>
      <w:r w:rsidRPr="003341FF">
        <w:rPr>
          <w:sz w:val="24"/>
          <w:szCs w:val="24"/>
        </w:rPr>
        <w:t xml:space="preserve">2 – </w:t>
      </w:r>
    </w:p>
    <w:p w14:paraId="4C40D718" w14:textId="77777777" w:rsidR="00F9409C" w:rsidRPr="003341FF" w:rsidRDefault="00F9409C" w:rsidP="00F9409C">
      <w:pPr>
        <w:rPr>
          <w:sz w:val="24"/>
          <w:szCs w:val="24"/>
        </w:rPr>
      </w:pPr>
      <w:r w:rsidRPr="003341FF">
        <w:rPr>
          <w:sz w:val="24"/>
          <w:szCs w:val="24"/>
        </w:rPr>
        <w:t xml:space="preserve">3 – </w:t>
      </w:r>
    </w:p>
    <w:p w14:paraId="6E88975F" w14:textId="77777777" w:rsidR="00F9409C" w:rsidRPr="003341FF" w:rsidRDefault="00F9409C" w:rsidP="00F9409C">
      <w:pPr>
        <w:rPr>
          <w:sz w:val="24"/>
          <w:szCs w:val="24"/>
        </w:rPr>
      </w:pPr>
      <w:r w:rsidRPr="003341FF">
        <w:rPr>
          <w:sz w:val="24"/>
          <w:szCs w:val="24"/>
        </w:rPr>
        <w:t xml:space="preserve">4 – </w:t>
      </w:r>
    </w:p>
    <w:p w14:paraId="092407AF" w14:textId="77777777" w:rsidR="00F9409C" w:rsidRPr="003341FF" w:rsidRDefault="00F9409C" w:rsidP="00F9409C">
      <w:pPr>
        <w:rPr>
          <w:sz w:val="24"/>
          <w:szCs w:val="24"/>
        </w:rPr>
      </w:pPr>
      <w:r w:rsidRPr="003341FF">
        <w:rPr>
          <w:sz w:val="24"/>
          <w:szCs w:val="24"/>
        </w:rPr>
        <w:t xml:space="preserve">5 – </w:t>
      </w:r>
    </w:p>
    <w:p w14:paraId="464774E7" w14:textId="77777777" w:rsidR="00F9409C" w:rsidRPr="003341FF" w:rsidRDefault="00F9409C" w:rsidP="00F9409C">
      <w:pPr>
        <w:rPr>
          <w:sz w:val="24"/>
          <w:szCs w:val="24"/>
        </w:rPr>
      </w:pPr>
      <w:r w:rsidRPr="003341FF">
        <w:rPr>
          <w:sz w:val="24"/>
          <w:szCs w:val="24"/>
        </w:rPr>
        <w:t xml:space="preserve">6 – </w:t>
      </w:r>
    </w:p>
    <w:p w14:paraId="3E5CA1D4" w14:textId="77777777" w:rsidR="00F9409C" w:rsidRPr="003341FF" w:rsidRDefault="00F9409C" w:rsidP="00F9409C">
      <w:pPr>
        <w:rPr>
          <w:sz w:val="24"/>
          <w:szCs w:val="24"/>
        </w:rPr>
      </w:pPr>
      <w:r w:rsidRPr="003341FF">
        <w:rPr>
          <w:sz w:val="24"/>
          <w:szCs w:val="24"/>
        </w:rPr>
        <w:t xml:space="preserve">7 – </w:t>
      </w:r>
    </w:p>
    <w:p w14:paraId="02B908AD" w14:textId="77777777" w:rsidR="00F9409C" w:rsidRPr="003341FF" w:rsidRDefault="00F9409C" w:rsidP="00F9409C">
      <w:pPr>
        <w:rPr>
          <w:sz w:val="24"/>
          <w:szCs w:val="24"/>
        </w:rPr>
      </w:pPr>
      <w:r w:rsidRPr="003341FF">
        <w:rPr>
          <w:sz w:val="24"/>
          <w:szCs w:val="24"/>
        </w:rPr>
        <w:t xml:space="preserve">8 – </w:t>
      </w:r>
    </w:p>
    <w:p w14:paraId="0F8E9357" w14:textId="77777777" w:rsidR="00F9409C" w:rsidRPr="003341FF" w:rsidRDefault="00F9409C" w:rsidP="00F9409C">
      <w:pPr>
        <w:rPr>
          <w:sz w:val="24"/>
          <w:szCs w:val="24"/>
        </w:rPr>
      </w:pPr>
      <w:r w:rsidRPr="003341FF">
        <w:rPr>
          <w:sz w:val="24"/>
          <w:szCs w:val="24"/>
        </w:rPr>
        <w:t xml:space="preserve">9 – </w:t>
      </w:r>
    </w:p>
    <w:p w14:paraId="6BB736D0" w14:textId="77777777" w:rsidR="00F9409C" w:rsidRPr="003341FF" w:rsidRDefault="00F9409C" w:rsidP="00F9409C">
      <w:pPr>
        <w:rPr>
          <w:sz w:val="24"/>
          <w:szCs w:val="24"/>
        </w:rPr>
      </w:pPr>
      <w:r w:rsidRPr="003341FF">
        <w:rPr>
          <w:sz w:val="24"/>
          <w:szCs w:val="24"/>
        </w:rPr>
        <w:t xml:space="preserve">10 – </w:t>
      </w:r>
    </w:p>
    <w:p w14:paraId="6EBEC1F8" w14:textId="77777777" w:rsidR="00F9409C" w:rsidRPr="003341FF" w:rsidRDefault="00F9409C" w:rsidP="00F9409C">
      <w:pPr>
        <w:rPr>
          <w:sz w:val="24"/>
          <w:szCs w:val="24"/>
        </w:rPr>
      </w:pPr>
      <w:r w:rsidRPr="003341FF">
        <w:rPr>
          <w:sz w:val="24"/>
          <w:szCs w:val="24"/>
        </w:rPr>
        <w:t xml:space="preserve">Christ-Like Wholistic Person-Centered Care – </w:t>
      </w:r>
    </w:p>
    <w:p w14:paraId="27244367" w14:textId="77777777" w:rsidR="00F9409C" w:rsidRPr="003341FF" w:rsidRDefault="00F9409C" w:rsidP="00F9409C">
      <w:pPr>
        <w:rPr>
          <w:b/>
          <w:bCs/>
          <w:sz w:val="24"/>
          <w:szCs w:val="24"/>
          <w:u w:val="single"/>
        </w:rPr>
      </w:pPr>
      <w:r w:rsidRPr="003341FF">
        <w:rPr>
          <w:b/>
          <w:bCs/>
          <w:sz w:val="24"/>
          <w:szCs w:val="24"/>
          <w:u w:val="single"/>
        </w:rPr>
        <w:t>Semester 2:</w:t>
      </w:r>
    </w:p>
    <w:p w14:paraId="353A8715" w14:textId="77777777" w:rsidR="00F9409C" w:rsidRPr="003341FF" w:rsidRDefault="00F9409C" w:rsidP="00F9409C">
      <w:pPr>
        <w:rPr>
          <w:sz w:val="24"/>
          <w:szCs w:val="24"/>
        </w:rPr>
      </w:pPr>
      <w:r w:rsidRPr="003341FF">
        <w:rPr>
          <w:sz w:val="24"/>
          <w:szCs w:val="24"/>
        </w:rPr>
        <w:t xml:space="preserve">1 – </w:t>
      </w:r>
    </w:p>
    <w:p w14:paraId="215D011B" w14:textId="77777777" w:rsidR="00F9409C" w:rsidRPr="003341FF" w:rsidRDefault="00F9409C" w:rsidP="00F9409C">
      <w:pPr>
        <w:rPr>
          <w:sz w:val="24"/>
          <w:szCs w:val="24"/>
        </w:rPr>
      </w:pPr>
      <w:r w:rsidRPr="003341FF">
        <w:rPr>
          <w:sz w:val="24"/>
          <w:szCs w:val="24"/>
        </w:rPr>
        <w:t xml:space="preserve">2 – </w:t>
      </w:r>
    </w:p>
    <w:p w14:paraId="08001F6F" w14:textId="77777777" w:rsidR="00F9409C" w:rsidRPr="003341FF" w:rsidRDefault="00F9409C" w:rsidP="00F9409C">
      <w:pPr>
        <w:rPr>
          <w:sz w:val="24"/>
          <w:szCs w:val="24"/>
        </w:rPr>
      </w:pPr>
      <w:r w:rsidRPr="003341FF">
        <w:rPr>
          <w:sz w:val="24"/>
          <w:szCs w:val="24"/>
        </w:rPr>
        <w:t xml:space="preserve">3 – </w:t>
      </w:r>
    </w:p>
    <w:p w14:paraId="07C2A8C3" w14:textId="77777777" w:rsidR="00F9409C" w:rsidRPr="003341FF" w:rsidRDefault="00F9409C" w:rsidP="00F9409C">
      <w:pPr>
        <w:rPr>
          <w:sz w:val="24"/>
          <w:szCs w:val="24"/>
        </w:rPr>
      </w:pPr>
      <w:r w:rsidRPr="003341FF">
        <w:rPr>
          <w:sz w:val="24"/>
          <w:szCs w:val="24"/>
        </w:rPr>
        <w:t xml:space="preserve">4 – </w:t>
      </w:r>
    </w:p>
    <w:p w14:paraId="51D10699" w14:textId="77777777" w:rsidR="00F9409C" w:rsidRPr="003341FF" w:rsidRDefault="00F9409C" w:rsidP="00F9409C">
      <w:pPr>
        <w:rPr>
          <w:sz w:val="24"/>
          <w:szCs w:val="24"/>
        </w:rPr>
      </w:pPr>
      <w:r w:rsidRPr="003341FF">
        <w:rPr>
          <w:sz w:val="24"/>
          <w:szCs w:val="24"/>
        </w:rPr>
        <w:t xml:space="preserve">5 – </w:t>
      </w:r>
    </w:p>
    <w:p w14:paraId="5AF6F98A" w14:textId="77777777" w:rsidR="00F9409C" w:rsidRPr="003341FF" w:rsidRDefault="00F9409C" w:rsidP="00F9409C">
      <w:pPr>
        <w:rPr>
          <w:sz w:val="24"/>
          <w:szCs w:val="24"/>
        </w:rPr>
      </w:pPr>
      <w:r w:rsidRPr="003341FF">
        <w:rPr>
          <w:sz w:val="24"/>
          <w:szCs w:val="24"/>
        </w:rPr>
        <w:t xml:space="preserve">6 – </w:t>
      </w:r>
    </w:p>
    <w:p w14:paraId="4FD01ACB" w14:textId="77777777" w:rsidR="00F9409C" w:rsidRPr="003341FF" w:rsidRDefault="00F9409C" w:rsidP="00F9409C">
      <w:pPr>
        <w:rPr>
          <w:sz w:val="24"/>
          <w:szCs w:val="24"/>
        </w:rPr>
      </w:pPr>
      <w:r w:rsidRPr="003341FF">
        <w:rPr>
          <w:sz w:val="24"/>
          <w:szCs w:val="24"/>
        </w:rPr>
        <w:t xml:space="preserve">7 – </w:t>
      </w:r>
    </w:p>
    <w:p w14:paraId="7DA0BAA7" w14:textId="77777777" w:rsidR="00F9409C" w:rsidRPr="003341FF" w:rsidRDefault="00F9409C" w:rsidP="00F9409C">
      <w:pPr>
        <w:rPr>
          <w:sz w:val="24"/>
          <w:szCs w:val="24"/>
        </w:rPr>
      </w:pPr>
      <w:r w:rsidRPr="003341FF">
        <w:rPr>
          <w:sz w:val="24"/>
          <w:szCs w:val="24"/>
        </w:rPr>
        <w:t xml:space="preserve">8 – </w:t>
      </w:r>
    </w:p>
    <w:p w14:paraId="1A25A1DD" w14:textId="77777777" w:rsidR="00F9409C" w:rsidRPr="003341FF" w:rsidRDefault="00F9409C" w:rsidP="00F9409C">
      <w:pPr>
        <w:rPr>
          <w:sz w:val="24"/>
          <w:szCs w:val="24"/>
        </w:rPr>
      </w:pPr>
      <w:r w:rsidRPr="003341FF">
        <w:rPr>
          <w:sz w:val="24"/>
          <w:szCs w:val="24"/>
        </w:rPr>
        <w:t xml:space="preserve">9 – </w:t>
      </w:r>
    </w:p>
    <w:p w14:paraId="30BF653E" w14:textId="77777777" w:rsidR="00F9409C" w:rsidRPr="003341FF" w:rsidRDefault="00F9409C" w:rsidP="00F9409C">
      <w:pPr>
        <w:rPr>
          <w:sz w:val="24"/>
          <w:szCs w:val="24"/>
        </w:rPr>
      </w:pPr>
      <w:r w:rsidRPr="003341FF">
        <w:rPr>
          <w:sz w:val="24"/>
          <w:szCs w:val="24"/>
        </w:rPr>
        <w:t xml:space="preserve">10 – </w:t>
      </w:r>
    </w:p>
    <w:p w14:paraId="399BB9B7" w14:textId="77777777" w:rsidR="00F9409C" w:rsidRPr="003341FF" w:rsidRDefault="00F9409C" w:rsidP="00F9409C">
      <w:pPr>
        <w:rPr>
          <w:sz w:val="24"/>
          <w:szCs w:val="24"/>
        </w:rPr>
      </w:pPr>
      <w:r w:rsidRPr="003341FF">
        <w:rPr>
          <w:sz w:val="24"/>
          <w:szCs w:val="24"/>
        </w:rPr>
        <w:t xml:space="preserve">Christ-Like Wholistic Person-Centered Care – </w:t>
      </w:r>
    </w:p>
    <w:p w14:paraId="2630722E" w14:textId="77777777" w:rsidR="00F9409C" w:rsidRPr="003341FF" w:rsidRDefault="00F9409C" w:rsidP="00F9409C">
      <w:pPr>
        <w:rPr>
          <w:b/>
          <w:bCs/>
          <w:sz w:val="24"/>
          <w:szCs w:val="24"/>
          <w:u w:val="single"/>
        </w:rPr>
      </w:pPr>
    </w:p>
    <w:p w14:paraId="2B991A3D" w14:textId="77777777" w:rsidR="00F9409C" w:rsidRPr="003341FF" w:rsidRDefault="00F9409C" w:rsidP="00F9409C">
      <w:pPr>
        <w:rPr>
          <w:b/>
          <w:bCs/>
          <w:sz w:val="24"/>
          <w:szCs w:val="24"/>
          <w:u w:val="single"/>
        </w:rPr>
      </w:pPr>
      <w:r>
        <w:rPr>
          <w:b/>
          <w:bCs/>
          <w:sz w:val="24"/>
          <w:szCs w:val="24"/>
          <w:u w:val="single"/>
        </w:rPr>
        <w:t xml:space="preserve">Portfolio </w:t>
      </w:r>
      <w:r w:rsidRPr="003341FF">
        <w:rPr>
          <w:b/>
          <w:bCs/>
          <w:sz w:val="24"/>
          <w:szCs w:val="24"/>
          <w:u w:val="single"/>
        </w:rPr>
        <w:t>Grading Rubric</w:t>
      </w:r>
    </w:p>
    <w:p w14:paraId="2B907399" w14:textId="77777777" w:rsidR="00F9409C" w:rsidRPr="003341FF" w:rsidRDefault="00F9409C" w:rsidP="00F9409C">
      <w:pPr>
        <w:rPr>
          <w:sz w:val="24"/>
          <w:szCs w:val="24"/>
        </w:rPr>
      </w:pPr>
      <w:r w:rsidRPr="003341FF">
        <w:rPr>
          <w:b/>
          <w:bCs/>
          <w:sz w:val="24"/>
          <w:szCs w:val="24"/>
        </w:rPr>
        <w:t>10 points</w:t>
      </w:r>
      <w:r w:rsidRPr="003341FF">
        <w:rPr>
          <w:sz w:val="24"/>
          <w:szCs w:val="24"/>
        </w:rPr>
        <w:t xml:space="preserve"> Section 1: Clinical Requirements – All clinical requirements are present and up to date.</w:t>
      </w:r>
    </w:p>
    <w:p w14:paraId="5FAF7B76"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2: Semester Evidence – All past semester evidence is provided as well as the current semester evidence.</w:t>
      </w:r>
    </w:p>
    <w:p w14:paraId="6A2057A0"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Section 3: Self-Assessment – All past semester assessments are complete as well as the current semester self-assessment.</w:t>
      </w:r>
    </w:p>
    <w:p w14:paraId="75CE7554" w14:textId="77777777" w:rsidR="00F9409C" w:rsidRPr="003341FF" w:rsidRDefault="00F9409C" w:rsidP="00F9409C">
      <w:pPr>
        <w:rPr>
          <w:sz w:val="24"/>
          <w:szCs w:val="24"/>
        </w:rPr>
      </w:pPr>
      <w:r w:rsidRPr="003341FF">
        <w:rPr>
          <w:b/>
          <w:bCs/>
          <w:sz w:val="24"/>
          <w:szCs w:val="24"/>
        </w:rPr>
        <w:t>30 points</w:t>
      </w:r>
      <w:r w:rsidRPr="003341FF">
        <w:rPr>
          <w:sz w:val="24"/>
          <w:szCs w:val="24"/>
        </w:rPr>
        <w:t xml:space="preserve"> Section 4: Reflective Journaling – All past semester reflective journaling is complete as well as the current semester reflective journaling. Journaling is thorough with complete sentences and correct grammar. </w:t>
      </w:r>
    </w:p>
    <w:p w14:paraId="0C78206A" w14:textId="77777777" w:rsidR="00F9409C" w:rsidRPr="003341FF" w:rsidRDefault="00F9409C" w:rsidP="00F9409C">
      <w:pPr>
        <w:rPr>
          <w:sz w:val="24"/>
          <w:szCs w:val="24"/>
        </w:rPr>
      </w:pPr>
      <w:r w:rsidRPr="003341FF">
        <w:rPr>
          <w:b/>
          <w:bCs/>
          <w:sz w:val="24"/>
          <w:szCs w:val="24"/>
        </w:rPr>
        <w:t>20 points</w:t>
      </w:r>
      <w:r w:rsidRPr="003341FF">
        <w:rPr>
          <w:sz w:val="24"/>
          <w:szCs w:val="24"/>
        </w:rPr>
        <w:t xml:space="preserve"> Professional</w:t>
      </w:r>
      <w:r>
        <w:rPr>
          <w:sz w:val="24"/>
          <w:szCs w:val="24"/>
        </w:rPr>
        <w:t xml:space="preserve">ism </w:t>
      </w:r>
      <w:r w:rsidRPr="003341FF">
        <w:rPr>
          <w:sz w:val="24"/>
          <w:szCs w:val="24"/>
        </w:rPr>
        <w:t xml:space="preserve">– </w:t>
      </w:r>
      <w:r>
        <w:rPr>
          <w:sz w:val="24"/>
          <w:szCs w:val="24"/>
        </w:rPr>
        <w:t>Student submitted all past documents and did not have to ask for them from faculty/staff. Student creates a table of contents should he/she want to print all documents for a physical portfolio.</w:t>
      </w:r>
    </w:p>
    <w:p w14:paraId="41AC4945" w14:textId="77777777" w:rsidR="00366108" w:rsidRDefault="00366108" w:rsidP="006A2671"/>
    <w:p w14:paraId="1D1454E3" w14:textId="77777777" w:rsidR="00366108" w:rsidRDefault="00366108" w:rsidP="006A2671"/>
    <w:sectPr w:rsidR="00366108">
      <w:pgSz w:w="12240" w:h="15840"/>
      <w:pgMar w:top="1380" w:right="1320" w:bottom="960" w:left="134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4A53" w14:textId="77777777" w:rsidR="00F614EE" w:rsidRDefault="00F614EE">
      <w:r>
        <w:separator/>
      </w:r>
    </w:p>
  </w:endnote>
  <w:endnote w:type="continuationSeparator" w:id="0">
    <w:p w14:paraId="0ACE724B" w14:textId="77777777" w:rsidR="00F614EE" w:rsidRDefault="00F614EE">
      <w:r>
        <w:continuationSeparator/>
      </w:r>
    </w:p>
  </w:endnote>
  <w:endnote w:type="continuationNotice" w:id="1">
    <w:p w14:paraId="77F257E3" w14:textId="77777777" w:rsidR="00F614EE" w:rsidRDefault="00F6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DD88" w14:textId="77777777" w:rsidR="00D3324A" w:rsidRDefault="008454E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808DB0C" wp14:editId="26C81641">
              <wp:simplePos x="0" y="0"/>
              <wp:positionH relativeFrom="page">
                <wp:posOffset>3773805</wp:posOffset>
              </wp:positionH>
              <wp:positionV relativeFrom="page">
                <wp:posOffset>9424035</wp:posOffset>
              </wp:positionV>
              <wp:extent cx="2413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090D" w14:textId="77777777" w:rsidR="00D3324A" w:rsidRDefault="008454E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E57D6A">
            <v:shapetype id="_x0000_t202" coordsize="21600,21600" o:spt="202" path="m,l,21600r21600,l21600,xe" w14:anchorId="1808DB0C">
              <v:stroke joinstyle="miter"/>
              <v:path gradientshapeok="t" o:connecttype="rect"/>
            </v:shapetype>
            <v:shape id="Text Box 2" style="position:absolute;margin-left:297.15pt;margin-top:742.05pt;width:1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">
              <v:textbox inset="0,0,0,0">
                <w:txbxContent>
                  <w:p w:rsidR="00D3324A" w:rsidRDefault="008454ED" w14:paraId="4718821A"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9B73" w14:textId="77777777" w:rsidR="00F614EE" w:rsidRDefault="00F614EE">
      <w:r>
        <w:separator/>
      </w:r>
    </w:p>
  </w:footnote>
  <w:footnote w:type="continuationSeparator" w:id="0">
    <w:p w14:paraId="2B05A773" w14:textId="77777777" w:rsidR="00F614EE" w:rsidRDefault="00F614EE">
      <w:r>
        <w:continuationSeparator/>
      </w:r>
    </w:p>
  </w:footnote>
  <w:footnote w:type="continuationNotice" w:id="1">
    <w:p w14:paraId="7602C090" w14:textId="77777777" w:rsidR="00F614EE" w:rsidRDefault="00F61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00B3" w14:textId="77777777" w:rsidR="00D3324A" w:rsidRDefault="00D33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3B45"/>
    <w:multiLevelType w:val="hybridMultilevel"/>
    <w:tmpl w:val="29806D4C"/>
    <w:lvl w:ilvl="0" w:tplc="7E3AEC02">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BB3120"/>
    <w:multiLevelType w:val="multilevel"/>
    <w:tmpl w:val="A154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8459F"/>
    <w:multiLevelType w:val="multilevel"/>
    <w:tmpl w:val="70AC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A6883"/>
    <w:multiLevelType w:val="hybridMultilevel"/>
    <w:tmpl w:val="5C94FD2A"/>
    <w:lvl w:ilvl="0" w:tplc="D098E304">
      <w:start w:val="1"/>
      <w:numFmt w:val="bullet"/>
      <w:lvlText w:val=""/>
      <w:lvlJc w:val="left"/>
      <w:pPr>
        <w:ind w:left="720" w:hanging="360"/>
      </w:pPr>
      <w:rPr>
        <w:rFonts w:ascii="Symbol" w:hAnsi="Symbol" w:hint="default"/>
      </w:rPr>
    </w:lvl>
    <w:lvl w:ilvl="1" w:tplc="BE4617AA">
      <w:start w:val="1"/>
      <w:numFmt w:val="bullet"/>
      <w:lvlText w:val="o"/>
      <w:lvlJc w:val="left"/>
      <w:pPr>
        <w:ind w:left="1440" w:hanging="360"/>
      </w:pPr>
      <w:rPr>
        <w:rFonts w:ascii="Courier New" w:hAnsi="Courier New" w:hint="default"/>
      </w:rPr>
    </w:lvl>
    <w:lvl w:ilvl="2" w:tplc="41F23254">
      <w:start w:val="1"/>
      <w:numFmt w:val="bullet"/>
      <w:lvlText w:val=""/>
      <w:lvlJc w:val="left"/>
      <w:pPr>
        <w:ind w:left="2160" w:hanging="360"/>
      </w:pPr>
      <w:rPr>
        <w:rFonts w:ascii="Wingdings" w:hAnsi="Wingdings" w:hint="default"/>
      </w:rPr>
    </w:lvl>
    <w:lvl w:ilvl="3" w:tplc="4D565234">
      <w:start w:val="1"/>
      <w:numFmt w:val="bullet"/>
      <w:lvlText w:val=""/>
      <w:lvlJc w:val="left"/>
      <w:pPr>
        <w:ind w:left="2880" w:hanging="360"/>
      </w:pPr>
      <w:rPr>
        <w:rFonts w:ascii="Symbol" w:hAnsi="Symbol" w:hint="default"/>
      </w:rPr>
    </w:lvl>
    <w:lvl w:ilvl="4" w:tplc="F198FA38">
      <w:start w:val="1"/>
      <w:numFmt w:val="bullet"/>
      <w:lvlText w:val="o"/>
      <w:lvlJc w:val="left"/>
      <w:pPr>
        <w:ind w:left="3600" w:hanging="360"/>
      </w:pPr>
      <w:rPr>
        <w:rFonts w:ascii="Courier New" w:hAnsi="Courier New" w:hint="default"/>
      </w:rPr>
    </w:lvl>
    <w:lvl w:ilvl="5" w:tplc="E57A0C36">
      <w:start w:val="1"/>
      <w:numFmt w:val="bullet"/>
      <w:lvlText w:val=""/>
      <w:lvlJc w:val="left"/>
      <w:pPr>
        <w:ind w:left="4320" w:hanging="360"/>
      </w:pPr>
      <w:rPr>
        <w:rFonts w:ascii="Wingdings" w:hAnsi="Wingdings" w:hint="default"/>
      </w:rPr>
    </w:lvl>
    <w:lvl w:ilvl="6" w:tplc="DC100172">
      <w:start w:val="1"/>
      <w:numFmt w:val="bullet"/>
      <w:lvlText w:val=""/>
      <w:lvlJc w:val="left"/>
      <w:pPr>
        <w:ind w:left="5040" w:hanging="360"/>
      </w:pPr>
      <w:rPr>
        <w:rFonts w:ascii="Symbol" w:hAnsi="Symbol" w:hint="default"/>
      </w:rPr>
    </w:lvl>
    <w:lvl w:ilvl="7" w:tplc="E70A13AA">
      <w:start w:val="1"/>
      <w:numFmt w:val="bullet"/>
      <w:lvlText w:val="o"/>
      <w:lvlJc w:val="left"/>
      <w:pPr>
        <w:ind w:left="5760" w:hanging="360"/>
      </w:pPr>
      <w:rPr>
        <w:rFonts w:ascii="Courier New" w:hAnsi="Courier New" w:hint="default"/>
      </w:rPr>
    </w:lvl>
    <w:lvl w:ilvl="8" w:tplc="DAE41064">
      <w:start w:val="1"/>
      <w:numFmt w:val="bullet"/>
      <w:lvlText w:val=""/>
      <w:lvlJc w:val="left"/>
      <w:pPr>
        <w:ind w:left="6480" w:hanging="360"/>
      </w:pPr>
      <w:rPr>
        <w:rFonts w:ascii="Wingdings" w:hAnsi="Wingdings" w:hint="default"/>
      </w:rPr>
    </w:lvl>
  </w:abstractNum>
  <w:abstractNum w:abstractNumId="5" w15:restartNumberingAfterBreak="0">
    <w:nsid w:val="07F45066"/>
    <w:multiLevelType w:val="hybridMultilevel"/>
    <w:tmpl w:val="98825F00"/>
    <w:lvl w:ilvl="0" w:tplc="7E3AEC02">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73927"/>
    <w:multiLevelType w:val="hybridMultilevel"/>
    <w:tmpl w:val="B2F4C0B4"/>
    <w:lvl w:ilvl="0" w:tplc="3A845BDA">
      <w:start w:val="1"/>
      <w:numFmt w:val="bullet"/>
      <w:lvlText w:val=""/>
      <w:lvlJc w:val="left"/>
      <w:pPr>
        <w:ind w:left="720" w:hanging="360"/>
      </w:pPr>
      <w:rPr>
        <w:rFonts w:ascii="Symbol" w:hAnsi="Symbol" w:hint="default"/>
      </w:rPr>
    </w:lvl>
    <w:lvl w:ilvl="1" w:tplc="373C6B28">
      <w:start w:val="1"/>
      <w:numFmt w:val="bullet"/>
      <w:lvlText w:val="o"/>
      <w:lvlJc w:val="left"/>
      <w:pPr>
        <w:ind w:left="1440" w:hanging="360"/>
      </w:pPr>
      <w:rPr>
        <w:rFonts w:ascii="Courier New" w:hAnsi="Courier New" w:hint="default"/>
      </w:rPr>
    </w:lvl>
    <w:lvl w:ilvl="2" w:tplc="4ADA07DC">
      <w:start w:val="1"/>
      <w:numFmt w:val="bullet"/>
      <w:lvlText w:val=""/>
      <w:lvlJc w:val="left"/>
      <w:pPr>
        <w:ind w:left="2160" w:hanging="360"/>
      </w:pPr>
      <w:rPr>
        <w:rFonts w:ascii="Wingdings" w:hAnsi="Wingdings" w:hint="default"/>
      </w:rPr>
    </w:lvl>
    <w:lvl w:ilvl="3" w:tplc="04A213A2">
      <w:start w:val="1"/>
      <w:numFmt w:val="bullet"/>
      <w:lvlText w:val=""/>
      <w:lvlJc w:val="left"/>
      <w:pPr>
        <w:ind w:left="2880" w:hanging="360"/>
      </w:pPr>
      <w:rPr>
        <w:rFonts w:ascii="Symbol" w:hAnsi="Symbol" w:hint="default"/>
      </w:rPr>
    </w:lvl>
    <w:lvl w:ilvl="4" w:tplc="95D0EFD2">
      <w:start w:val="1"/>
      <w:numFmt w:val="bullet"/>
      <w:lvlText w:val="o"/>
      <w:lvlJc w:val="left"/>
      <w:pPr>
        <w:ind w:left="3600" w:hanging="360"/>
      </w:pPr>
      <w:rPr>
        <w:rFonts w:ascii="Courier New" w:hAnsi="Courier New" w:hint="default"/>
      </w:rPr>
    </w:lvl>
    <w:lvl w:ilvl="5" w:tplc="036CB3B2">
      <w:start w:val="1"/>
      <w:numFmt w:val="bullet"/>
      <w:lvlText w:val=""/>
      <w:lvlJc w:val="left"/>
      <w:pPr>
        <w:ind w:left="4320" w:hanging="360"/>
      </w:pPr>
      <w:rPr>
        <w:rFonts w:ascii="Wingdings" w:hAnsi="Wingdings" w:hint="default"/>
      </w:rPr>
    </w:lvl>
    <w:lvl w:ilvl="6" w:tplc="388EF740">
      <w:start w:val="1"/>
      <w:numFmt w:val="bullet"/>
      <w:lvlText w:val=""/>
      <w:lvlJc w:val="left"/>
      <w:pPr>
        <w:ind w:left="5040" w:hanging="360"/>
      </w:pPr>
      <w:rPr>
        <w:rFonts w:ascii="Symbol" w:hAnsi="Symbol" w:hint="default"/>
      </w:rPr>
    </w:lvl>
    <w:lvl w:ilvl="7" w:tplc="1ADE2B5A">
      <w:start w:val="1"/>
      <w:numFmt w:val="bullet"/>
      <w:lvlText w:val="o"/>
      <w:lvlJc w:val="left"/>
      <w:pPr>
        <w:ind w:left="5760" w:hanging="360"/>
      </w:pPr>
      <w:rPr>
        <w:rFonts w:ascii="Courier New" w:hAnsi="Courier New" w:hint="default"/>
      </w:rPr>
    </w:lvl>
    <w:lvl w:ilvl="8" w:tplc="6F9E600A">
      <w:start w:val="1"/>
      <w:numFmt w:val="bullet"/>
      <w:lvlText w:val=""/>
      <w:lvlJc w:val="left"/>
      <w:pPr>
        <w:ind w:left="6480" w:hanging="360"/>
      </w:pPr>
      <w:rPr>
        <w:rFonts w:ascii="Wingdings" w:hAnsi="Wingdings" w:hint="default"/>
      </w:rPr>
    </w:lvl>
  </w:abstractNum>
  <w:abstractNum w:abstractNumId="7" w15:restartNumberingAfterBreak="0">
    <w:nsid w:val="0AFB63B2"/>
    <w:multiLevelType w:val="hybridMultilevel"/>
    <w:tmpl w:val="E63E5C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161C8"/>
    <w:multiLevelType w:val="hybridMultilevel"/>
    <w:tmpl w:val="B426C1A4"/>
    <w:lvl w:ilvl="0" w:tplc="A24EF68C">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F726FE"/>
    <w:multiLevelType w:val="multilevel"/>
    <w:tmpl w:val="54AA9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C0D7706"/>
    <w:multiLevelType w:val="multilevel"/>
    <w:tmpl w:val="CA06C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541FA7"/>
    <w:multiLevelType w:val="multilevel"/>
    <w:tmpl w:val="E402E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E00A66"/>
    <w:multiLevelType w:val="multilevel"/>
    <w:tmpl w:val="287A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304FFC"/>
    <w:multiLevelType w:val="hybridMultilevel"/>
    <w:tmpl w:val="856AD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43759B"/>
    <w:multiLevelType w:val="hybridMultilevel"/>
    <w:tmpl w:val="25687D8A"/>
    <w:lvl w:ilvl="0" w:tplc="9ECC6334">
      <w:start w:val="1"/>
      <w:numFmt w:val="bullet"/>
      <w:lvlText w:val=""/>
      <w:lvlJc w:val="left"/>
      <w:pPr>
        <w:ind w:left="720" w:hanging="360"/>
      </w:pPr>
      <w:rPr>
        <w:rFonts w:ascii="Symbol" w:hAnsi="Symbol" w:hint="default"/>
      </w:rPr>
    </w:lvl>
    <w:lvl w:ilvl="1" w:tplc="3D648B68">
      <w:start w:val="1"/>
      <w:numFmt w:val="bullet"/>
      <w:lvlText w:val="o"/>
      <w:lvlJc w:val="left"/>
      <w:pPr>
        <w:ind w:left="1440" w:hanging="360"/>
      </w:pPr>
      <w:rPr>
        <w:rFonts w:ascii="Courier New" w:hAnsi="Courier New" w:hint="default"/>
      </w:rPr>
    </w:lvl>
    <w:lvl w:ilvl="2" w:tplc="A2808F80">
      <w:start w:val="1"/>
      <w:numFmt w:val="bullet"/>
      <w:lvlText w:val=""/>
      <w:lvlJc w:val="left"/>
      <w:pPr>
        <w:ind w:left="2160" w:hanging="360"/>
      </w:pPr>
      <w:rPr>
        <w:rFonts w:ascii="Wingdings" w:hAnsi="Wingdings" w:hint="default"/>
      </w:rPr>
    </w:lvl>
    <w:lvl w:ilvl="3" w:tplc="AE522778">
      <w:start w:val="1"/>
      <w:numFmt w:val="bullet"/>
      <w:lvlText w:val=""/>
      <w:lvlJc w:val="left"/>
      <w:pPr>
        <w:ind w:left="2880" w:hanging="360"/>
      </w:pPr>
      <w:rPr>
        <w:rFonts w:ascii="Symbol" w:hAnsi="Symbol" w:hint="default"/>
      </w:rPr>
    </w:lvl>
    <w:lvl w:ilvl="4" w:tplc="8D64CB20">
      <w:start w:val="1"/>
      <w:numFmt w:val="bullet"/>
      <w:lvlText w:val="o"/>
      <w:lvlJc w:val="left"/>
      <w:pPr>
        <w:ind w:left="3600" w:hanging="360"/>
      </w:pPr>
      <w:rPr>
        <w:rFonts w:ascii="Courier New" w:hAnsi="Courier New" w:hint="default"/>
      </w:rPr>
    </w:lvl>
    <w:lvl w:ilvl="5" w:tplc="1D442E4A">
      <w:start w:val="1"/>
      <w:numFmt w:val="bullet"/>
      <w:lvlText w:val=""/>
      <w:lvlJc w:val="left"/>
      <w:pPr>
        <w:ind w:left="4320" w:hanging="360"/>
      </w:pPr>
      <w:rPr>
        <w:rFonts w:ascii="Wingdings" w:hAnsi="Wingdings" w:hint="default"/>
      </w:rPr>
    </w:lvl>
    <w:lvl w:ilvl="6" w:tplc="23062A16">
      <w:start w:val="1"/>
      <w:numFmt w:val="bullet"/>
      <w:lvlText w:val=""/>
      <w:lvlJc w:val="left"/>
      <w:pPr>
        <w:ind w:left="5040" w:hanging="360"/>
      </w:pPr>
      <w:rPr>
        <w:rFonts w:ascii="Symbol" w:hAnsi="Symbol" w:hint="default"/>
      </w:rPr>
    </w:lvl>
    <w:lvl w:ilvl="7" w:tplc="FBF6A7E4">
      <w:start w:val="1"/>
      <w:numFmt w:val="bullet"/>
      <w:lvlText w:val="o"/>
      <w:lvlJc w:val="left"/>
      <w:pPr>
        <w:ind w:left="5760" w:hanging="360"/>
      </w:pPr>
      <w:rPr>
        <w:rFonts w:ascii="Courier New" w:hAnsi="Courier New" w:hint="default"/>
      </w:rPr>
    </w:lvl>
    <w:lvl w:ilvl="8" w:tplc="4E3230B8">
      <w:start w:val="1"/>
      <w:numFmt w:val="bullet"/>
      <w:lvlText w:val=""/>
      <w:lvlJc w:val="left"/>
      <w:pPr>
        <w:ind w:left="6480" w:hanging="360"/>
      </w:pPr>
      <w:rPr>
        <w:rFonts w:ascii="Wingdings" w:hAnsi="Wingdings" w:hint="default"/>
      </w:rPr>
    </w:lvl>
  </w:abstractNum>
  <w:abstractNum w:abstractNumId="15" w15:restartNumberingAfterBreak="0">
    <w:nsid w:val="167362FB"/>
    <w:multiLevelType w:val="multilevel"/>
    <w:tmpl w:val="E36C2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107240"/>
    <w:multiLevelType w:val="multilevel"/>
    <w:tmpl w:val="B762DA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7C80491"/>
    <w:multiLevelType w:val="hybridMultilevel"/>
    <w:tmpl w:val="A5A8C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9E270B"/>
    <w:multiLevelType w:val="hybridMultilevel"/>
    <w:tmpl w:val="3CA28296"/>
    <w:lvl w:ilvl="0" w:tplc="32A6893E">
      <w:start w:val="1"/>
      <w:numFmt w:val="bullet"/>
      <w:lvlText w:val=""/>
      <w:lvlJc w:val="left"/>
      <w:pPr>
        <w:ind w:left="720" w:hanging="360"/>
      </w:pPr>
      <w:rPr>
        <w:rFonts w:ascii="Symbol" w:hAnsi="Symbol" w:hint="default"/>
      </w:rPr>
    </w:lvl>
    <w:lvl w:ilvl="1" w:tplc="885483DC">
      <w:start w:val="1"/>
      <w:numFmt w:val="bullet"/>
      <w:lvlText w:val="o"/>
      <w:lvlJc w:val="left"/>
      <w:pPr>
        <w:ind w:left="1440" w:hanging="360"/>
      </w:pPr>
      <w:rPr>
        <w:rFonts w:ascii="Courier New" w:hAnsi="Courier New" w:hint="default"/>
      </w:rPr>
    </w:lvl>
    <w:lvl w:ilvl="2" w:tplc="0108F55E">
      <w:start w:val="1"/>
      <w:numFmt w:val="bullet"/>
      <w:lvlText w:val=""/>
      <w:lvlJc w:val="left"/>
      <w:pPr>
        <w:ind w:left="2160" w:hanging="360"/>
      </w:pPr>
      <w:rPr>
        <w:rFonts w:ascii="Wingdings" w:hAnsi="Wingdings" w:hint="default"/>
      </w:rPr>
    </w:lvl>
    <w:lvl w:ilvl="3" w:tplc="BAC0DDB4">
      <w:start w:val="1"/>
      <w:numFmt w:val="bullet"/>
      <w:lvlText w:val=""/>
      <w:lvlJc w:val="left"/>
      <w:pPr>
        <w:ind w:left="2880" w:hanging="360"/>
      </w:pPr>
      <w:rPr>
        <w:rFonts w:ascii="Symbol" w:hAnsi="Symbol" w:hint="default"/>
      </w:rPr>
    </w:lvl>
    <w:lvl w:ilvl="4" w:tplc="DD1AC0B6">
      <w:start w:val="1"/>
      <w:numFmt w:val="bullet"/>
      <w:lvlText w:val="o"/>
      <w:lvlJc w:val="left"/>
      <w:pPr>
        <w:ind w:left="3600" w:hanging="360"/>
      </w:pPr>
      <w:rPr>
        <w:rFonts w:ascii="Courier New" w:hAnsi="Courier New" w:hint="default"/>
      </w:rPr>
    </w:lvl>
    <w:lvl w:ilvl="5" w:tplc="8C8685E4">
      <w:start w:val="1"/>
      <w:numFmt w:val="bullet"/>
      <w:lvlText w:val=""/>
      <w:lvlJc w:val="left"/>
      <w:pPr>
        <w:ind w:left="4320" w:hanging="360"/>
      </w:pPr>
      <w:rPr>
        <w:rFonts w:ascii="Wingdings" w:hAnsi="Wingdings" w:hint="default"/>
      </w:rPr>
    </w:lvl>
    <w:lvl w:ilvl="6" w:tplc="2280069A">
      <w:start w:val="1"/>
      <w:numFmt w:val="bullet"/>
      <w:lvlText w:val=""/>
      <w:lvlJc w:val="left"/>
      <w:pPr>
        <w:ind w:left="5040" w:hanging="360"/>
      </w:pPr>
      <w:rPr>
        <w:rFonts w:ascii="Symbol" w:hAnsi="Symbol" w:hint="default"/>
      </w:rPr>
    </w:lvl>
    <w:lvl w:ilvl="7" w:tplc="94F042FE">
      <w:start w:val="1"/>
      <w:numFmt w:val="bullet"/>
      <w:lvlText w:val="o"/>
      <w:lvlJc w:val="left"/>
      <w:pPr>
        <w:ind w:left="5760" w:hanging="360"/>
      </w:pPr>
      <w:rPr>
        <w:rFonts w:ascii="Courier New" w:hAnsi="Courier New" w:hint="default"/>
      </w:rPr>
    </w:lvl>
    <w:lvl w:ilvl="8" w:tplc="907A2042">
      <w:start w:val="1"/>
      <w:numFmt w:val="bullet"/>
      <w:lvlText w:val=""/>
      <w:lvlJc w:val="left"/>
      <w:pPr>
        <w:ind w:left="6480" w:hanging="360"/>
      </w:pPr>
      <w:rPr>
        <w:rFonts w:ascii="Wingdings" w:hAnsi="Wingdings" w:hint="default"/>
      </w:rPr>
    </w:lvl>
  </w:abstractNum>
  <w:abstractNum w:abstractNumId="19" w15:restartNumberingAfterBreak="0">
    <w:nsid w:val="1AFC7366"/>
    <w:multiLevelType w:val="hybridMultilevel"/>
    <w:tmpl w:val="B4BAD736"/>
    <w:lvl w:ilvl="0" w:tplc="EC867274">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2F63F7"/>
    <w:multiLevelType w:val="hybridMultilevel"/>
    <w:tmpl w:val="77743F68"/>
    <w:lvl w:ilvl="0" w:tplc="BDC6D6F4">
      <w:start w:val="1"/>
      <w:numFmt w:val="bullet"/>
      <w:lvlText w:val=""/>
      <w:lvlJc w:val="left"/>
      <w:pPr>
        <w:tabs>
          <w:tab w:val="num" w:pos="720"/>
        </w:tabs>
        <w:ind w:left="720" w:hanging="360"/>
      </w:pPr>
      <w:rPr>
        <w:rFonts w:ascii="Symbol" w:hAnsi="Symbol" w:hint="default"/>
        <w:sz w:val="20"/>
      </w:rPr>
    </w:lvl>
    <w:lvl w:ilvl="1" w:tplc="D8D875EE">
      <w:start w:val="1"/>
      <w:numFmt w:val="bullet"/>
      <w:lvlText w:val=""/>
      <w:lvlJc w:val="left"/>
      <w:pPr>
        <w:tabs>
          <w:tab w:val="num" w:pos="1440"/>
        </w:tabs>
        <w:ind w:left="1440" w:hanging="360"/>
      </w:pPr>
      <w:rPr>
        <w:rFonts w:ascii="Symbol" w:hAnsi="Symbol" w:hint="default"/>
        <w:sz w:val="20"/>
      </w:rPr>
    </w:lvl>
    <w:lvl w:ilvl="2" w:tplc="A6DE04AE">
      <w:start w:val="1"/>
      <w:numFmt w:val="bullet"/>
      <w:lvlText w:val=""/>
      <w:lvlJc w:val="left"/>
      <w:pPr>
        <w:tabs>
          <w:tab w:val="num" w:pos="2160"/>
        </w:tabs>
        <w:ind w:left="2160" w:hanging="360"/>
      </w:pPr>
      <w:rPr>
        <w:rFonts w:ascii="Symbol" w:hAnsi="Symbol" w:hint="default"/>
        <w:sz w:val="20"/>
      </w:rPr>
    </w:lvl>
    <w:lvl w:ilvl="3" w:tplc="06FAFF06" w:tentative="1">
      <w:start w:val="1"/>
      <w:numFmt w:val="bullet"/>
      <w:lvlText w:val=""/>
      <w:lvlJc w:val="left"/>
      <w:pPr>
        <w:tabs>
          <w:tab w:val="num" w:pos="2880"/>
        </w:tabs>
        <w:ind w:left="2880" w:hanging="360"/>
      </w:pPr>
      <w:rPr>
        <w:rFonts w:ascii="Symbol" w:hAnsi="Symbol" w:hint="default"/>
        <w:sz w:val="20"/>
      </w:rPr>
    </w:lvl>
    <w:lvl w:ilvl="4" w:tplc="16CE28C2" w:tentative="1">
      <w:start w:val="1"/>
      <w:numFmt w:val="bullet"/>
      <w:lvlText w:val=""/>
      <w:lvlJc w:val="left"/>
      <w:pPr>
        <w:tabs>
          <w:tab w:val="num" w:pos="3600"/>
        </w:tabs>
        <w:ind w:left="3600" w:hanging="360"/>
      </w:pPr>
      <w:rPr>
        <w:rFonts w:ascii="Symbol" w:hAnsi="Symbol" w:hint="default"/>
        <w:sz w:val="20"/>
      </w:rPr>
    </w:lvl>
    <w:lvl w:ilvl="5" w:tplc="FBBAB2EC" w:tentative="1">
      <w:start w:val="1"/>
      <w:numFmt w:val="bullet"/>
      <w:lvlText w:val=""/>
      <w:lvlJc w:val="left"/>
      <w:pPr>
        <w:tabs>
          <w:tab w:val="num" w:pos="4320"/>
        </w:tabs>
        <w:ind w:left="4320" w:hanging="360"/>
      </w:pPr>
      <w:rPr>
        <w:rFonts w:ascii="Symbol" w:hAnsi="Symbol" w:hint="default"/>
        <w:sz w:val="20"/>
      </w:rPr>
    </w:lvl>
    <w:lvl w:ilvl="6" w:tplc="B778F046" w:tentative="1">
      <w:start w:val="1"/>
      <w:numFmt w:val="bullet"/>
      <w:lvlText w:val=""/>
      <w:lvlJc w:val="left"/>
      <w:pPr>
        <w:tabs>
          <w:tab w:val="num" w:pos="5040"/>
        </w:tabs>
        <w:ind w:left="5040" w:hanging="360"/>
      </w:pPr>
      <w:rPr>
        <w:rFonts w:ascii="Symbol" w:hAnsi="Symbol" w:hint="default"/>
        <w:sz w:val="20"/>
      </w:rPr>
    </w:lvl>
    <w:lvl w:ilvl="7" w:tplc="6F44055E" w:tentative="1">
      <w:start w:val="1"/>
      <w:numFmt w:val="bullet"/>
      <w:lvlText w:val=""/>
      <w:lvlJc w:val="left"/>
      <w:pPr>
        <w:tabs>
          <w:tab w:val="num" w:pos="5760"/>
        </w:tabs>
        <w:ind w:left="5760" w:hanging="360"/>
      </w:pPr>
      <w:rPr>
        <w:rFonts w:ascii="Symbol" w:hAnsi="Symbol" w:hint="default"/>
        <w:sz w:val="20"/>
      </w:rPr>
    </w:lvl>
    <w:lvl w:ilvl="8" w:tplc="3148E6F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DA233D"/>
    <w:multiLevelType w:val="hybridMultilevel"/>
    <w:tmpl w:val="2294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9823E8"/>
    <w:multiLevelType w:val="hybridMultilevel"/>
    <w:tmpl w:val="AF40A3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23827D5B"/>
    <w:multiLevelType w:val="multilevel"/>
    <w:tmpl w:val="CBD8C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5739C9"/>
    <w:multiLevelType w:val="hybridMultilevel"/>
    <w:tmpl w:val="1B3C233E"/>
    <w:lvl w:ilvl="0" w:tplc="78D63816">
      <w:start w:val="1"/>
      <w:numFmt w:val="bullet"/>
      <w:lvlText w:val=""/>
      <w:lvlJc w:val="left"/>
      <w:pPr>
        <w:ind w:left="720" w:hanging="360"/>
      </w:pPr>
      <w:rPr>
        <w:rFonts w:ascii="Symbol" w:hAnsi="Symbol" w:hint="default"/>
      </w:rPr>
    </w:lvl>
    <w:lvl w:ilvl="1" w:tplc="00109D30">
      <w:start w:val="1"/>
      <w:numFmt w:val="bullet"/>
      <w:lvlText w:val="o"/>
      <w:lvlJc w:val="left"/>
      <w:pPr>
        <w:ind w:left="1440" w:hanging="360"/>
      </w:pPr>
      <w:rPr>
        <w:rFonts w:ascii="Courier New" w:hAnsi="Courier New" w:hint="default"/>
      </w:rPr>
    </w:lvl>
    <w:lvl w:ilvl="2" w:tplc="A9D60220">
      <w:start w:val="1"/>
      <w:numFmt w:val="bullet"/>
      <w:lvlText w:val=""/>
      <w:lvlJc w:val="left"/>
      <w:pPr>
        <w:ind w:left="2160" w:hanging="360"/>
      </w:pPr>
      <w:rPr>
        <w:rFonts w:ascii="Wingdings" w:hAnsi="Wingdings" w:hint="default"/>
      </w:rPr>
    </w:lvl>
    <w:lvl w:ilvl="3" w:tplc="E5C205C4">
      <w:start w:val="1"/>
      <w:numFmt w:val="bullet"/>
      <w:lvlText w:val=""/>
      <w:lvlJc w:val="left"/>
      <w:pPr>
        <w:ind w:left="2880" w:hanging="360"/>
      </w:pPr>
      <w:rPr>
        <w:rFonts w:ascii="Symbol" w:hAnsi="Symbol" w:hint="default"/>
      </w:rPr>
    </w:lvl>
    <w:lvl w:ilvl="4" w:tplc="A7DAC98C">
      <w:start w:val="1"/>
      <w:numFmt w:val="bullet"/>
      <w:lvlText w:val="o"/>
      <w:lvlJc w:val="left"/>
      <w:pPr>
        <w:ind w:left="3600" w:hanging="360"/>
      </w:pPr>
      <w:rPr>
        <w:rFonts w:ascii="Courier New" w:hAnsi="Courier New" w:hint="default"/>
      </w:rPr>
    </w:lvl>
    <w:lvl w:ilvl="5" w:tplc="79CCF69E">
      <w:start w:val="1"/>
      <w:numFmt w:val="bullet"/>
      <w:lvlText w:val=""/>
      <w:lvlJc w:val="left"/>
      <w:pPr>
        <w:ind w:left="4320" w:hanging="360"/>
      </w:pPr>
      <w:rPr>
        <w:rFonts w:ascii="Wingdings" w:hAnsi="Wingdings" w:hint="default"/>
      </w:rPr>
    </w:lvl>
    <w:lvl w:ilvl="6" w:tplc="BE78A602">
      <w:start w:val="1"/>
      <w:numFmt w:val="bullet"/>
      <w:lvlText w:val=""/>
      <w:lvlJc w:val="left"/>
      <w:pPr>
        <w:ind w:left="5040" w:hanging="360"/>
      </w:pPr>
      <w:rPr>
        <w:rFonts w:ascii="Symbol" w:hAnsi="Symbol" w:hint="default"/>
      </w:rPr>
    </w:lvl>
    <w:lvl w:ilvl="7" w:tplc="1C6839C4">
      <w:start w:val="1"/>
      <w:numFmt w:val="bullet"/>
      <w:lvlText w:val="o"/>
      <w:lvlJc w:val="left"/>
      <w:pPr>
        <w:ind w:left="5760" w:hanging="360"/>
      </w:pPr>
      <w:rPr>
        <w:rFonts w:ascii="Courier New" w:hAnsi="Courier New" w:hint="default"/>
      </w:rPr>
    </w:lvl>
    <w:lvl w:ilvl="8" w:tplc="6EE60156">
      <w:start w:val="1"/>
      <w:numFmt w:val="bullet"/>
      <w:lvlText w:val=""/>
      <w:lvlJc w:val="left"/>
      <w:pPr>
        <w:ind w:left="6480" w:hanging="360"/>
      </w:pPr>
      <w:rPr>
        <w:rFonts w:ascii="Wingdings" w:hAnsi="Wingdings" w:hint="default"/>
      </w:rPr>
    </w:lvl>
  </w:abstractNum>
  <w:abstractNum w:abstractNumId="25" w15:restartNumberingAfterBreak="0">
    <w:nsid w:val="2B8A98E3"/>
    <w:multiLevelType w:val="hybridMultilevel"/>
    <w:tmpl w:val="D21AF0B4"/>
    <w:lvl w:ilvl="0" w:tplc="E5FC838A">
      <w:start w:val="1"/>
      <w:numFmt w:val="bullet"/>
      <w:lvlText w:val=""/>
      <w:lvlJc w:val="left"/>
      <w:pPr>
        <w:ind w:left="720" w:hanging="360"/>
      </w:pPr>
      <w:rPr>
        <w:rFonts w:ascii="Symbol" w:hAnsi="Symbol" w:hint="default"/>
      </w:rPr>
    </w:lvl>
    <w:lvl w:ilvl="1" w:tplc="D98A3548">
      <w:start w:val="1"/>
      <w:numFmt w:val="bullet"/>
      <w:lvlText w:val="o"/>
      <w:lvlJc w:val="left"/>
      <w:pPr>
        <w:ind w:left="1440" w:hanging="360"/>
      </w:pPr>
      <w:rPr>
        <w:rFonts w:ascii="Courier New" w:hAnsi="Courier New" w:hint="default"/>
      </w:rPr>
    </w:lvl>
    <w:lvl w:ilvl="2" w:tplc="5ACA9202">
      <w:start w:val="1"/>
      <w:numFmt w:val="bullet"/>
      <w:lvlText w:val=""/>
      <w:lvlJc w:val="left"/>
      <w:pPr>
        <w:ind w:left="2160" w:hanging="360"/>
      </w:pPr>
      <w:rPr>
        <w:rFonts w:ascii="Wingdings" w:hAnsi="Wingdings" w:hint="default"/>
      </w:rPr>
    </w:lvl>
    <w:lvl w:ilvl="3" w:tplc="F0766A7C">
      <w:start w:val="1"/>
      <w:numFmt w:val="bullet"/>
      <w:lvlText w:val=""/>
      <w:lvlJc w:val="left"/>
      <w:pPr>
        <w:ind w:left="2880" w:hanging="360"/>
      </w:pPr>
      <w:rPr>
        <w:rFonts w:ascii="Symbol" w:hAnsi="Symbol" w:hint="default"/>
      </w:rPr>
    </w:lvl>
    <w:lvl w:ilvl="4" w:tplc="B2784BFE">
      <w:start w:val="1"/>
      <w:numFmt w:val="bullet"/>
      <w:lvlText w:val="o"/>
      <w:lvlJc w:val="left"/>
      <w:pPr>
        <w:ind w:left="3600" w:hanging="360"/>
      </w:pPr>
      <w:rPr>
        <w:rFonts w:ascii="Courier New" w:hAnsi="Courier New" w:hint="default"/>
      </w:rPr>
    </w:lvl>
    <w:lvl w:ilvl="5" w:tplc="B77E11BE">
      <w:start w:val="1"/>
      <w:numFmt w:val="bullet"/>
      <w:lvlText w:val=""/>
      <w:lvlJc w:val="left"/>
      <w:pPr>
        <w:ind w:left="4320" w:hanging="360"/>
      </w:pPr>
      <w:rPr>
        <w:rFonts w:ascii="Wingdings" w:hAnsi="Wingdings" w:hint="default"/>
      </w:rPr>
    </w:lvl>
    <w:lvl w:ilvl="6" w:tplc="EF38C364">
      <w:start w:val="1"/>
      <w:numFmt w:val="bullet"/>
      <w:lvlText w:val=""/>
      <w:lvlJc w:val="left"/>
      <w:pPr>
        <w:ind w:left="5040" w:hanging="360"/>
      </w:pPr>
      <w:rPr>
        <w:rFonts w:ascii="Symbol" w:hAnsi="Symbol" w:hint="default"/>
      </w:rPr>
    </w:lvl>
    <w:lvl w:ilvl="7" w:tplc="4A668F5E">
      <w:start w:val="1"/>
      <w:numFmt w:val="bullet"/>
      <w:lvlText w:val="o"/>
      <w:lvlJc w:val="left"/>
      <w:pPr>
        <w:ind w:left="5760" w:hanging="360"/>
      </w:pPr>
      <w:rPr>
        <w:rFonts w:ascii="Courier New" w:hAnsi="Courier New" w:hint="default"/>
      </w:rPr>
    </w:lvl>
    <w:lvl w:ilvl="8" w:tplc="9B046474">
      <w:start w:val="1"/>
      <w:numFmt w:val="bullet"/>
      <w:lvlText w:val=""/>
      <w:lvlJc w:val="left"/>
      <w:pPr>
        <w:ind w:left="6480" w:hanging="360"/>
      </w:pPr>
      <w:rPr>
        <w:rFonts w:ascii="Wingdings" w:hAnsi="Wingdings" w:hint="default"/>
      </w:rPr>
    </w:lvl>
  </w:abstractNum>
  <w:abstractNum w:abstractNumId="26" w15:restartNumberingAfterBreak="0">
    <w:nsid w:val="31874E6D"/>
    <w:multiLevelType w:val="hybridMultilevel"/>
    <w:tmpl w:val="85D821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0441F7"/>
    <w:multiLevelType w:val="multilevel"/>
    <w:tmpl w:val="C5C2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9D740D"/>
    <w:multiLevelType w:val="hybridMultilevel"/>
    <w:tmpl w:val="E05CC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E3589B"/>
    <w:multiLevelType w:val="multilevel"/>
    <w:tmpl w:val="DA5C8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96084D"/>
    <w:multiLevelType w:val="multilevel"/>
    <w:tmpl w:val="602282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3AC2600E"/>
    <w:multiLevelType w:val="hybridMultilevel"/>
    <w:tmpl w:val="87C4F21E"/>
    <w:lvl w:ilvl="0" w:tplc="166A676E">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83306978">
      <w:numFmt w:val="bullet"/>
      <w:lvlText w:val="•"/>
      <w:lvlJc w:val="left"/>
      <w:pPr>
        <w:ind w:left="1696" w:hanging="360"/>
      </w:pPr>
      <w:rPr>
        <w:rFonts w:hint="default"/>
        <w:lang w:val="en-US" w:eastAsia="en-US" w:bidi="ar-SA"/>
      </w:rPr>
    </w:lvl>
    <w:lvl w:ilvl="2" w:tplc="ACBC3CB6">
      <w:numFmt w:val="bullet"/>
      <w:lvlText w:val="•"/>
      <w:lvlJc w:val="left"/>
      <w:pPr>
        <w:ind w:left="2572" w:hanging="360"/>
      </w:pPr>
      <w:rPr>
        <w:rFonts w:hint="default"/>
        <w:lang w:val="en-US" w:eastAsia="en-US" w:bidi="ar-SA"/>
      </w:rPr>
    </w:lvl>
    <w:lvl w:ilvl="3" w:tplc="936282E6">
      <w:numFmt w:val="bullet"/>
      <w:lvlText w:val="•"/>
      <w:lvlJc w:val="left"/>
      <w:pPr>
        <w:ind w:left="3448" w:hanging="360"/>
      </w:pPr>
      <w:rPr>
        <w:rFonts w:hint="default"/>
        <w:lang w:val="en-US" w:eastAsia="en-US" w:bidi="ar-SA"/>
      </w:rPr>
    </w:lvl>
    <w:lvl w:ilvl="4" w:tplc="451248CE">
      <w:numFmt w:val="bullet"/>
      <w:lvlText w:val="•"/>
      <w:lvlJc w:val="left"/>
      <w:pPr>
        <w:ind w:left="4324" w:hanging="360"/>
      </w:pPr>
      <w:rPr>
        <w:rFonts w:hint="default"/>
        <w:lang w:val="en-US" w:eastAsia="en-US" w:bidi="ar-SA"/>
      </w:rPr>
    </w:lvl>
    <w:lvl w:ilvl="5" w:tplc="61D6C014">
      <w:numFmt w:val="bullet"/>
      <w:lvlText w:val="•"/>
      <w:lvlJc w:val="left"/>
      <w:pPr>
        <w:ind w:left="5200" w:hanging="360"/>
      </w:pPr>
      <w:rPr>
        <w:rFonts w:hint="default"/>
        <w:lang w:val="en-US" w:eastAsia="en-US" w:bidi="ar-SA"/>
      </w:rPr>
    </w:lvl>
    <w:lvl w:ilvl="6" w:tplc="6AB29C88">
      <w:numFmt w:val="bullet"/>
      <w:lvlText w:val="•"/>
      <w:lvlJc w:val="left"/>
      <w:pPr>
        <w:ind w:left="6076" w:hanging="360"/>
      </w:pPr>
      <w:rPr>
        <w:rFonts w:hint="default"/>
        <w:lang w:val="en-US" w:eastAsia="en-US" w:bidi="ar-SA"/>
      </w:rPr>
    </w:lvl>
    <w:lvl w:ilvl="7" w:tplc="A24CD96C">
      <w:numFmt w:val="bullet"/>
      <w:lvlText w:val="•"/>
      <w:lvlJc w:val="left"/>
      <w:pPr>
        <w:ind w:left="6952" w:hanging="360"/>
      </w:pPr>
      <w:rPr>
        <w:rFonts w:hint="default"/>
        <w:lang w:val="en-US" w:eastAsia="en-US" w:bidi="ar-SA"/>
      </w:rPr>
    </w:lvl>
    <w:lvl w:ilvl="8" w:tplc="A976A0A6">
      <w:numFmt w:val="bullet"/>
      <w:lvlText w:val="•"/>
      <w:lvlJc w:val="left"/>
      <w:pPr>
        <w:ind w:left="7828" w:hanging="360"/>
      </w:pPr>
      <w:rPr>
        <w:rFonts w:hint="default"/>
        <w:lang w:val="en-US" w:eastAsia="en-US" w:bidi="ar-SA"/>
      </w:rPr>
    </w:lvl>
  </w:abstractNum>
  <w:abstractNum w:abstractNumId="32" w15:restartNumberingAfterBreak="0">
    <w:nsid w:val="3D63420D"/>
    <w:multiLevelType w:val="hybridMultilevel"/>
    <w:tmpl w:val="53BCD4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912B95"/>
    <w:multiLevelType w:val="multilevel"/>
    <w:tmpl w:val="62D63E9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4" w15:restartNumberingAfterBreak="0">
    <w:nsid w:val="41035C8F"/>
    <w:multiLevelType w:val="multilevel"/>
    <w:tmpl w:val="5C68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6803AC"/>
    <w:multiLevelType w:val="multilevel"/>
    <w:tmpl w:val="2E76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AA30DF"/>
    <w:multiLevelType w:val="hybridMultilevel"/>
    <w:tmpl w:val="07C68FBA"/>
    <w:lvl w:ilvl="0" w:tplc="67A6B792">
      <w:start w:val="1"/>
      <w:numFmt w:val="bullet"/>
      <w:lvlText w:val=""/>
      <w:lvlJc w:val="left"/>
      <w:pPr>
        <w:ind w:left="720" w:hanging="360"/>
      </w:pPr>
      <w:rPr>
        <w:rFonts w:ascii="Symbol" w:hAnsi="Symbol" w:hint="default"/>
      </w:rPr>
    </w:lvl>
    <w:lvl w:ilvl="1" w:tplc="DC7E8956">
      <w:start w:val="1"/>
      <w:numFmt w:val="bullet"/>
      <w:lvlText w:val="o"/>
      <w:lvlJc w:val="left"/>
      <w:pPr>
        <w:ind w:left="1440" w:hanging="360"/>
      </w:pPr>
      <w:rPr>
        <w:rFonts w:ascii="Courier New" w:hAnsi="Courier New" w:hint="default"/>
      </w:rPr>
    </w:lvl>
    <w:lvl w:ilvl="2" w:tplc="098C8FE2">
      <w:start w:val="1"/>
      <w:numFmt w:val="bullet"/>
      <w:lvlText w:val=""/>
      <w:lvlJc w:val="left"/>
      <w:pPr>
        <w:ind w:left="2160" w:hanging="360"/>
      </w:pPr>
      <w:rPr>
        <w:rFonts w:ascii="Wingdings" w:hAnsi="Wingdings" w:hint="default"/>
      </w:rPr>
    </w:lvl>
    <w:lvl w:ilvl="3" w:tplc="690ECF06">
      <w:start w:val="1"/>
      <w:numFmt w:val="bullet"/>
      <w:lvlText w:val=""/>
      <w:lvlJc w:val="left"/>
      <w:pPr>
        <w:ind w:left="2880" w:hanging="360"/>
      </w:pPr>
      <w:rPr>
        <w:rFonts w:ascii="Symbol" w:hAnsi="Symbol" w:hint="default"/>
      </w:rPr>
    </w:lvl>
    <w:lvl w:ilvl="4" w:tplc="AD7E282E">
      <w:start w:val="1"/>
      <w:numFmt w:val="bullet"/>
      <w:lvlText w:val="o"/>
      <w:lvlJc w:val="left"/>
      <w:pPr>
        <w:ind w:left="3600" w:hanging="360"/>
      </w:pPr>
      <w:rPr>
        <w:rFonts w:ascii="Courier New" w:hAnsi="Courier New" w:hint="default"/>
      </w:rPr>
    </w:lvl>
    <w:lvl w:ilvl="5" w:tplc="F684D1BC">
      <w:start w:val="1"/>
      <w:numFmt w:val="bullet"/>
      <w:lvlText w:val=""/>
      <w:lvlJc w:val="left"/>
      <w:pPr>
        <w:ind w:left="4320" w:hanging="360"/>
      </w:pPr>
      <w:rPr>
        <w:rFonts w:ascii="Wingdings" w:hAnsi="Wingdings" w:hint="default"/>
      </w:rPr>
    </w:lvl>
    <w:lvl w:ilvl="6" w:tplc="94923C22">
      <w:start w:val="1"/>
      <w:numFmt w:val="bullet"/>
      <w:lvlText w:val=""/>
      <w:lvlJc w:val="left"/>
      <w:pPr>
        <w:ind w:left="5040" w:hanging="360"/>
      </w:pPr>
      <w:rPr>
        <w:rFonts w:ascii="Symbol" w:hAnsi="Symbol" w:hint="default"/>
      </w:rPr>
    </w:lvl>
    <w:lvl w:ilvl="7" w:tplc="3E62C794">
      <w:start w:val="1"/>
      <w:numFmt w:val="bullet"/>
      <w:lvlText w:val="o"/>
      <w:lvlJc w:val="left"/>
      <w:pPr>
        <w:ind w:left="5760" w:hanging="360"/>
      </w:pPr>
      <w:rPr>
        <w:rFonts w:ascii="Courier New" w:hAnsi="Courier New" w:hint="default"/>
      </w:rPr>
    </w:lvl>
    <w:lvl w:ilvl="8" w:tplc="1D9C5C82">
      <w:start w:val="1"/>
      <w:numFmt w:val="bullet"/>
      <w:lvlText w:val=""/>
      <w:lvlJc w:val="left"/>
      <w:pPr>
        <w:ind w:left="6480" w:hanging="360"/>
      </w:pPr>
      <w:rPr>
        <w:rFonts w:ascii="Wingdings" w:hAnsi="Wingdings" w:hint="default"/>
      </w:rPr>
    </w:lvl>
  </w:abstractNum>
  <w:abstractNum w:abstractNumId="37" w15:restartNumberingAfterBreak="0">
    <w:nsid w:val="4859E6C1"/>
    <w:multiLevelType w:val="hybridMultilevel"/>
    <w:tmpl w:val="EA3C7FAE"/>
    <w:lvl w:ilvl="0" w:tplc="B87ABB4A">
      <w:start w:val="1"/>
      <w:numFmt w:val="bullet"/>
      <w:lvlText w:val=""/>
      <w:lvlJc w:val="left"/>
      <w:pPr>
        <w:ind w:left="720" w:hanging="360"/>
      </w:pPr>
      <w:rPr>
        <w:rFonts w:ascii="Symbol" w:hAnsi="Symbol" w:hint="default"/>
      </w:rPr>
    </w:lvl>
    <w:lvl w:ilvl="1" w:tplc="7E609248">
      <w:start w:val="1"/>
      <w:numFmt w:val="bullet"/>
      <w:lvlText w:val="o"/>
      <w:lvlJc w:val="left"/>
      <w:pPr>
        <w:ind w:left="1440" w:hanging="360"/>
      </w:pPr>
      <w:rPr>
        <w:rFonts w:ascii="Courier New" w:hAnsi="Courier New" w:hint="default"/>
      </w:rPr>
    </w:lvl>
    <w:lvl w:ilvl="2" w:tplc="532C40C0">
      <w:start w:val="1"/>
      <w:numFmt w:val="bullet"/>
      <w:lvlText w:val=""/>
      <w:lvlJc w:val="left"/>
      <w:pPr>
        <w:ind w:left="2160" w:hanging="360"/>
      </w:pPr>
      <w:rPr>
        <w:rFonts w:ascii="Wingdings" w:hAnsi="Wingdings" w:hint="default"/>
      </w:rPr>
    </w:lvl>
    <w:lvl w:ilvl="3" w:tplc="8474DFDA">
      <w:start w:val="1"/>
      <w:numFmt w:val="bullet"/>
      <w:lvlText w:val=""/>
      <w:lvlJc w:val="left"/>
      <w:pPr>
        <w:ind w:left="2880" w:hanging="360"/>
      </w:pPr>
      <w:rPr>
        <w:rFonts w:ascii="Symbol" w:hAnsi="Symbol" w:hint="default"/>
      </w:rPr>
    </w:lvl>
    <w:lvl w:ilvl="4" w:tplc="5BC86022">
      <w:start w:val="1"/>
      <w:numFmt w:val="bullet"/>
      <w:lvlText w:val="o"/>
      <w:lvlJc w:val="left"/>
      <w:pPr>
        <w:ind w:left="3600" w:hanging="360"/>
      </w:pPr>
      <w:rPr>
        <w:rFonts w:ascii="Courier New" w:hAnsi="Courier New" w:hint="default"/>
      </w:rPr>
    </w:lvl>
    <w:lvl w:ilvl="5" w:tplc="657E020E">
      <w:start w:val="1"/>
      <w:numFmt w:val="bullet"/>
      <w:lvlText w:val=""/>
      <w:lvlJc w:val="left"/>
      <w:pPr>
        <w:ind w:left="4320" w:hanging="360"/>
      </w:pPr>
      <w:rPr>
        <w:rFonts w:ascii="Wingdings" w:hAnsi="Wingdings" w:hint="default"/>
      </w:rPr>
    </w:lvl>
    <w:lvl w:ilvl="6" w:tplc="0E24D30E">
      <w:start w:val="1"/>
      <w:numFmt w:val="bullet"/>
      <w:lvlText w:val=""/>
      <w:lvlJc w:val="left"/>
      <w:pPr>
        <w:ind w:left="5040" w:hanging="360"/>
      </w:pPr>
      <w:rPr>
        <w:rFonts w:ascii="Symbol" w:hAnsi="Symbol" w:hint="default"/>
      </w:rPr>
    </w:lvl>
    <w:lvl w:ilvl="7" w:tplc="78329E28">
      <w:start w:val="1"/>
      <w:numFmt w:val="bullet"/>
      <w:lvlText w:val="o"/>
      <w:lvlJc w:val="left"/>
      <w:pPr>
        <w:ind w:left="5760" w:hanging="360"/>
      </w:pPr>
      <w:rPr>
        <w:rFonts w:ascii="Courier New" w:hAnsi="Courier New" w:hint="default"/>
      </w:rPr>
    </w:lvl>
    <w:lvl w:ilvl="8" w:tplc="CE064E40">
      <w:start w:val="1"/>
      <w:numFmt w:val="bullet"/>
      <w:lvlText w:val=""/>
      <w:lvlJc w:val="left"/>
      <w:pPr>
        <w:ind w:left="6480" w:hanging="360"/>
      </w:pPr>
      <w:rPr>
        <w:rFonts w:ascii="Wingdings" w:hAnsi="Wingdings" w:hint="default"/>
      </w:rPr>
    </w:lvl>
  </w:abstractNum>
  <w:abstractNum w:abstractNumId="38" w15:restartNumberingAfterBreak="0">
    <w:nsid w:val="49D8224C"/>
    <w:multiLevelType w:val="hybridMultilevel"/>
    <w:tmpl w:val="37A2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9D1453"/>
    <w:multiLevelType w:val="multilevel"/>
    <w:tmpl w:val="B502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2D612B"/>
    <w:multiLevelType w:val="hybridMultilevel"/>
    <w:tmpl w:val="D9DC5530"/>
    <w:lvl w:ilvl="0" w:tplc="56F09D74">
      <w:start w:val="1"/>
      <w:numFmt w:val="bullet"/>
      <w:lvlText w:val=""/>
      <w:lvlJc w:val="left"/>
      <w:pPr>
        <w:ind w:left="720" w:hanging="360"/>
      </w:pPr>
      <w:rPr>
        <w:rFonts w:ascii="Symbol" w:hAnsi="Symbol" w:hint="default"/>
      </w:rPr>
    </w:lvl>
    <w:lvl w:ilvl="1" w:tplc="E8268844">
      <w:start w:val="1"/>
      <w:numFmt w:val="bullet"/>
      <w:lvlText w:val="o"/>
      <w:lvlJc w:val="left"/>
      <w:pPr>
        <w:ind w:left="1440" w:hanging="360"/>
      </w:pPr>
      <w:rPr>
        <w:rFonts w:ascii="Courier New" w:hAnsi="Courier New" w:hint="default"/>
      </w:rPr>
    </w:lvl>
    <w:lvl w:ilvl="2" w:tplc="114AA8D0">
      <w:start w:val="1"/>
      <w:numFmt w:val="bullet"/>
      <w:lvlText w:val=""/>
      <w:lvlJc w:val="left"/>
      <w:pPr>
        <w:ind w:left="2160" w:hanging="360"/>
      </w:pPr>
      <w:rPr>
        <w:rFonts w:ascii="Wingdings" w:hAnsi="Wingdings" w:hint="default"/>
      </w:rPr>
    </w:lvl>
    <w:lvl w:ilvl="3" w:tplc="D06673B6">
      <w:start w:val="1"/>
      <w:numFmt w:val="bullet"/>
      <w:lvlText w:val=""/>
      <w:lvlJc w:val="left"/>
      <w:pPr>
        <w:ind w:left="2880" w:hanging="360"/>
      </w:pPr>
      <w:rPr>
        <w:rFonts w:ascii="Symbol" w:hAnsi="Symbol" w:hint="default"/>
      </w:rPr>
    </w:lvl>
    <w:lvl w:ilvl="4" w:tplc="A40E5814">
      <w:start w:val="1"/>
      <w:numFmt w:val="bullet"/>
      <w:lvlText w:val="o"/>
      <w:lvlJc w:val="left"/>
      <w:pPr>
        <w:ind w:left="3600" w:hanging="360"/>
      </w:pPr>
      <w:rPr>
        <w:rFonts w:ascii="Courier New" w:hAnsi="Courier New" w:hint="default"/>
      </w:rPr>
    </w:lvl>
    <w:lvl w:ilvl="5" w:tplc="688AFDEA">
      <w:start w:val="1"/>
      <w:numFmt w:val="bullet"/>
      <w:lvlText w:val=""/>
      <w:lvlJc w:val="left"/>
      <w:pPr>
        <w:ind w:left="4320" w:hanging="360"/>
      </w:pPr>
      <w:rPr>
        <w:rFonts w:ascii="Wingdings" w:hAnsi="Wingdings" w:hint="default"/>
      </w:rPr>
    </w:lvl>
    <w:lvl w:ilvl="6" w:tplc="96AA72E2">
      <w:start w:val="1"/>
      <w:numFmt w:val="bullet"/>
      <w:lvlText w:val=""/>
      <w:lvlJc w:val="left"/>
      <w:pPr>
        <w:ind w:left="5040" w:hanging="360"/>
      </w:pPr>
      <w:rPr>
        <w:rFonts w:ascii="Symbol" w:hAnsi="Symbol" w:hint="default"/>
      </w:rPr>
    </w:lvl>
    <w:lvl w:ilvl="7" w:tplc="C4C43166">
      <w:start w:val="1"/>
      <w:numFmt w:val="bullet"/>
      <w:lvlText w:val="o"/>
      <w:lvlJc w:val="left"/>
      <w:pPr>
        <w:ind w:left="5760" w:hanging="360"/>
      </w:pPr>
      <w:rPr>
        <w:rFonts w:ascii="Courier New" w:hAnsi="Courier New" w:hint="default"/>
      </w:rPr>
    </w:lvl>
    <w:lvl w:ilvl="8" w:tplc="5BFEBC8C">
      <w:start w:val="1"/>
      <w:numFmt w:val="bullet"/>
      <w:lvlText w:val=""/>
      <w:lvlJc w:val="left"/>
      <w:pPr>
        <w:ind w:left="6480" w:hanging="360"/>
      </w:pPr>
      <w:rPr>
        <w:rFonts w:ascii="Wingdings" w:hAnsi="Wingdings" w:hint="default"/>
      </w:rPr>
    </w:lvl>
  </w:abstractNum>
  <w:abstractNum w:abstractNumId="41" w15:restartNumberingAfterBreak="0">
    <w:nsid w:val="53E9689D"/>
    <w:multiLevelType w:val="hybridMultilevel"/>
    <w:tmpl w:val="EE20F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3FD6ADD"/>
    <w:multiLevelType w:val="hybridMultilevel"/>
    <w:tmpl w:val="CC1E2FFA"/>
    <w:lvl w:ilvl="0" w:tplc="176AAACE">
      <w:numFmt w:val="bullet"/>
      <w:lvlText w:val=""/>
      <w:lvlJc w:val="left"/>
      <w:pPr>
        <w:ind w:left="551" w:hanging="361"/>
      </w:pPr>
      <w:rPr>
        <w:rFonts w:ascii="Symbol" w:eastAsia="Symbol" w:hAnsi="Symbol" w:cs="Symbol" w:hint="default"/>
        <w:b w:val="0"/>
        <w:bCs w:val="0"/>
        <w:i w:val="0"/>
        <w:iCs w:val="0"/>
        <w:w w:val="100"/>
        <w:sz w:val="22"/>
        <w:szCs w:val="22"/>
        <w:lang w:val="en-US" w:eastAsia="en-US" w:bidi="ar-SA"/>
      </w:rPr>
    </w:lvl>
    <w:lvl w:ilvl="1" w:tplc="FFFFFFFF">
      <w:start w:val="1"/>
      <w:numFmt w:val="bullet"/>
      <w:lvlText w:val="●"/>
      <w:lvlJc w:val="left"/>
      <w:pPr>
        <w:ind w:left="1091" w:hanging="360"/>
      </w:pPr>
      <w:rPr>
        <w:rFonts w:ascii="Times New Roman" w:hAnsi="Times New Roman" w:hint="default"/>
        <w:b w:val="0"/>
        <w:bCs w:val="0"/>
        <w:i w:val="0"/>
        <w:iCs w:val="0"/>
        <w:w w:val="100"/>
        <w:sz w:val="24"/>
        <w:szCs w:val="24"/>
        <w:lang w:val="en-US" w:eastAsia="en-US" w:bidi="ar-SA"/>
      </w:rPr>
    </w:lvl>
    <w:lvl w:ilvl="2" w:tplc="FFFFFFFF">
      <w:start w:val="1"/>
      <w:numFmt w:val="bullet"/>
      <w:lvlText w:val=""/>
      <w:lvlJc w:val="left"/>
      <w:pPr>
        <w:ind w:left="1091" w:hanging="450"/>
      </w:pPr>
      <w:rPr>
        <w:rFonts w:ascii="Symbol" w:hAnsi="Symbol" w:hint="default"/>
        <w:b w:val="0"/>
        <w:bCs w:val="0"/>
        <w:i w:val="0"/>
        <w:iCs w:val="0"/>
        <w:w w:val="100"/>
        <w:sz w:val="24"/>
        <w:szCs w:val="24"/>
        <w:lang w:val="en-US" w:eastAsia="en-US" w:bidi="ar-SA"/>
      </w:rPr>
    </w:lvl>
    <w:lvl w:ilvl="3" w:tplc="67A8FF58">
      <w:numFmt w:val="bullet"/>
      <w:lvlText w:val="•"/>
      <w:lvlJc w:val="left"/>
      <w:pPr>
        <w:ind w:left="2984" w:hanging="450"/>
      </w:pPr>
      <w:rPr>
        <w:rFonts w:hint="default"/>
        <w:lang w:val="en-US" w:eastAsia="en-US" w:bidi="ar-SA"/>
      </w:rPr>
    </w:lvl>
    <w:lvl w:ilvl="4" w:tplc="957C584A">
      <w:numFmt w:val="bullet"/>
      <w:lvlText w:val="•"/>
      <w:lvlJc w:val="left"/>
      <w:pPr>
        <w:ind w:left="3926" w:hanging="450"/>
      </w:pPr>
      <w:rPr>
        <w:rFonts w:hint="default"/>
        <w:lang w:val="en-US" w:eastAsia="en-US" w:bidi="ar-SA"/>
      </w:rPr>
    </w:lvl>
    <w:lvl w:ilvl="5" w:tplc="6AB89A7A">
      <w:numFmt w:val="bullet"/>
      <w:lvlText w:val="•"/>
      <w:lvlJc w:val="left"/>
      <w:pPr>
        <w:ind w:left="4868" w:hanging="450"/>
      </w:pPr>
      <w:rPr>
        <w:rFonts w:hint="default"/>
        <w:lang w:val="en-US" w:eastAsia="en-US" w:bidi="ar-SA"/>
      </w:rPr>
    </w:lvl>
    <w:lvl w:ilvl="6" w:tplc="DB260344">
      <w:numFmt w:val="bullet"/>
      <w:lvlText w:val="•"/>
      <w:lvlJc w:val="left"/>
      <w:pPr>
        <w:ind w:left="5811" w:hanging="450"/>
      </w:pPr>
      <w:rPr>
        <w:rFonts w:hint="default"/>
        <w:lang w:val="en-US" w:eastAsia="en-US" w:bidi="ar-SA"/>
      </w:rPr>
    </w:lvl>
    <w:lvl w:ilvl="7" w:tplc="A4CCCF98">
      <w:numFmt w:val="bullet"/>
      <w:lvlText w:val="•"/>
      <w:lvlJc w:val="left"/>
      <w:pPr>
        <w:ind w:left="6753" w:hanging="450"/>
      </w:pPr>
      <w:rPr>
        <w:rFonts w:hint="default"/>
        <w:lang w:val="en-US" w:eastAsia="en-US" w:bidi="ar-SA"/>
      </w:rPr>
    </w:lvl>
    <w:lvl w:ilvl="8" w:tplc="82C2B888">
      <w:numFmt w:val="bullet"/>
      <w:lvlText w:val="•"/>
      <w:lvlJc w:val="left"/>
      <w:pPr>
        <w:ind w:left="7695" w:hanging="450"/>
      </w:pPr>
      <w:rPr>
        <w:rFonts w:hint="default"/>
        <w:lang w:val="en-US" w:eastAsia="en-US" w:bidi="ar-SA"/>
      </w:rPr>
    </w:lvl>
  </w:abstractNum>
  <w:abstractNum w:abstractNumId="43" w15:restartNumberingAfterBreak="0">
    <w:nsid w:val="559A312A"/>
    <w:multiLevelType w:val="multilevel"/>
    <w:tmpl w:val="D07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626050"/>
    <w:multiLevelType w:val="multilevel"/>
    <w:tmpl w:val="4E2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A21BDE"/>
    <w:multiLevelType w:val="hybridMultilevel"/>
    <w:tmpl w:val="5C42D6E4"/>
    <w:lvl w:ilvl="0" w:tplc="8FA656A0">
      <w:start w:val="1"/>
      <w:numFmt w:val="bullet"/>
      <w:lvlText w:val=""/>
      <w:lvlJc w:val="left"/>
      <w:pPr>
        <w:ind w:left="720" w:hanging="360"/>
      </w:pPr>
      <w:rPr>
        <w:rFonts w:ascii="Symbol" w:hAnsi="Symbol" w:hint="default"/>
      </w:rPr>
    </w:lvl>
    <w:lvl w:ilvl="1" w:tplc="B84CE19E">
      <w:start w:val="1"/>
      <w:numFmt w:val="bullet"/>
      <w:lvlText w:val="o"/>
      <w:lvlJc w:val="left"/>
      <w:pPr>
        <w:ind w:left="1440" w:hanging="360"/>
      </w:pPr>
      <w:rPr>
        <w:rFonts w:ascii="Courier New" w:hAnsi="Courier New" w:hint="default"/>
      </w:rPr>
    </w:lvl>
    <w:lvl w:ilvl="2" w:tplc="2B441F74">
      <w:start w:val="1"/>
      <w:numFmt w:val="bullet"/>
      <w:lvlText w:val=""/>
      <w:lvlJc w:val="left"/>
      <w:pPr>
        <w:ind w:left="2160" w:hanging="360"/>
      </w:pPr>
      <w:rPr>
        <w:rFonts w:ascii="Wingdings" w:hAnsi="Wingdings" w:hint="default"/>
      </w:rPr>
    </w:lvl>
    <w:lvl w:ilvl="3" w:tplc="041AC928">
      <w:start w:val="1"/>
      <w:numFmt w:val="bullet"/>
      <w:lvlText w:val=""/>
      <w:lvlJc w:val="left"/>
      <w:pPr>
        <w:ind w:left="2880" w:hanging="360"/>
      </w:pPr>
      <w:rPr>
        <w:rFonts w:ascii="Symbol" w:hAnsi="Symbol" w:hint="default"/>
      </w:rPr>
    </w:lvl>
    <w:lvl w:ilvl="4" w:tplc="ABA8C024">
      <w:start w:val="1"/>
      <w:numFmt w:val="bullet"/>
      <w:lvlText w:val="o"/>
      <w:lvlJc w:val="left"/>
      <w:pPr>
        <w:ind w:left="3600" w:hanging="360"/>
      </w:pPr>
      <w:rPr>
        <w:rFonts w:ascii="Courier New" w:hAnsi="Courier New" w:hint="default"/>
      </w:rPr>
    </w:lvl>
    <w:lvl w:ilvl="5" w:tplc="BD76CB80">
      <w:start w:val="1"/>
      <w:numFmt w:val="bullet"/>
      <w:lvlText w:val=""/>
      <w:lvlJc w:val="left"/>
      <w:pPr>
        <w:ind w:left="4320" w:hanging="360"/>
      </w:pPr>
      <w:rPr>
        <w:rFonts w:ascii="Wingdings" w:hAnsi="Wingdings" w:hint="default"/>
      </w:rPr>
    </w:lvl>
    <w:lvl w:ilvl="6" w:tplc="6D0E534E">
      <w:start w:val="1"/>
      <w:numFmt w:val="bullet"/>
      <w:lvlText w:val=""/>
      <w:lvlJc w:val="left"/>
      <w:pPr>
        <w:ind w:left="5040" w:hanging="360"/>
      </w:pPr>
      <w:rPr>
        <w:rFonts w:ascii="Symbol" w:hAnsi="Symbol" w:hint="default"/>
      </w:rPr>
    </w:lvl>
    <w:lvl w:ilvl="7" w:tplc="521C8472">
      <w:start w:val="1"/>
      <w:numFmt w:val="bullet"/>
      <w:lvlText w:val="o"/>
      <w:lvlJc w:val="left"/>
      <w:pPr>
        <w:ind w:left="5760" w:hanging="360"/>
      </w:pPr>
      <w:rPr>
        <w:rFonts w:ascii="Courier New" w:hAnsi="Courier New" w:hint="default"/>
      </w:rPr>
    </w:lvl>
    <w:lvl w:ilvl="8" w:tplc="B3C62A88">
      <w:start w:val="1"/>
      <w:numFmt w:val="bullet"/>
      <w:lvlText w:val=""/>
      <w:lvlJc w:val="left"/>
      <w:pPr>
        <w:ind w:left="6480" w:hanging="360"/>
      </w:pPr>
      <w:rPr>
        <w:rFonts w:ascii="Wingdings" w:hAnsi="Wingdings" w:hint="default"/>
      </w:rPr>
    </w:lvl>
  </w:abstractNum>
  <w:abstractNum w:abstractNumId="46" w15:restartNumberingAfterBreak="0">
    <w:nsid w:val="5DA012F1"/>
    <w:multiLevelType w:val="multilevel"/>
    <w:tmpl w:val="C53E8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3CF3542"/>
    <w:multiLevelType w:val="hybridMultilevel"/>
    <w:tmpl w:val="E680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122D07"/>
    <w:multiLevelType w:val="hybridMultilevel"/>
    <w:tmpl w:val="14DEEABC"/>
    <w:lvl w:ilvl="0" w:tplc="D21CF88E">
      <w:start w:val="1"/>
      <w:numFmt w:val="bullet"/>
      <w:lvlText w:val=""/>
      <w:lvlJc w:val="left"/>
      <w:pPr>
        <w:ind w:left="720" w:hanging="360"/>
      </w:pPr>
      <w:rPr>
        <w:rFonts w:ascii="Symbol" w:hAnsi="Symbol" w:hint="default"/>
      </w:rPr>
    </w:lvl>
    <w:lvl w:ilvl="1" w:tplc="EC5C23CC">
      <w:start w:val="1"/>
      <w:numFmt w:val="bullet"/>
      <w:lvlText w:val="o"/>
      <w:lvlJc w:val="left"/>
      <w:pPr>
        <w:ind w:left="1440" w:hanging="360"/>
      </w:pPr>
      <w:rPr>
        <w:rFonts w:ascii="Courier New" w:hAnsi="Courier New" w:hint="default"/>
      </w:rPr>
    </w:lvl>
    <w:lvl w:ilvl="2" w:tplc="A1BC50B4">
      <w:start w:val="1"/>
      <w:numFmt w:val="bullet"/>
      <w:lvlText w:val=""/>
      <w:lvlJc w:val="left"/>
      <w:pPr>
        <w:ind w:left="2160" w:hanging="360"/>
      </w:pPr>
      <w:rPr>
        <w:rFonts w:ascii="Wingdings" w:hAnsi="Wingdings" w:hint="default"/>
      </w:rPr>
    </w:lvl>
    <w:lvl w:ilvl="3" w:tplc="83D272B4">
      <w:start w:val="1"/>
      <w:numFmt w:val="bullet"/>
      <w:lvlText w:val=""/>
      <w:lvlJc w:val="left"/>
      <w:pPr>
        <w:ind w:left="2880" w:hanging="360"/>
      </w:pPr>
      <w:rPr>
        <w:rFonts w:ascii="Symbol" w:hAnsi="Symbol" w:hint="default"/>
      </w:rPr>
    </w:lvl>
    <w:lvl w:ilvl="4" w:tplc="D5FA4F76">
      <w:start w:val="1"/>
      <w:numFmt w:val="bullet"/>
      <w:lvlText w:val="o"/>
      <w:lvlJc w:val="left"/>
      <w:pPr>
        <w:ind w:left="3600" w:hanging="360"/>
      </w:pPr>
      <w:rPr>
        <w:rFonts w:ascii="Courier New" w:hAnsi="Courier New" w:hint="default"/>
      </w:rPr>
    </w:lvl>
    <w:lvl w:ilvl="5" w:tplc="E35AA9BE">
      <w:start w:val="1"/>
      <w:numFmt w:val="bullet"/>
      <w:lvlText w:val=""/>
      <w:lvlJc w:val="left"/>
      <w:pPr>
        <w:ind w:left="4320" w:hanging="360"/>
      </w:pPr>
      <w:rPr>
        <w:rFonts w:ascii="Wingdings" w:hAnsi="Wingdings" w:hint="default"/>
      </w:rPr>
    </w:lvl>
    <w:lvl w:ilvl="6" w:tplc="8F5066C0">
      <w:start w:val="1"/>
      <w:numFmt w:val="bullet"/>
      <w:lvlText w:val=""/>
      <w:lvlJc w:val="left"/>
      <w:pPr>
        <w:ind w:left="5040" w:hanging="360"/>
      </w:pPr>
      <w:rPr>
        <w:rFonts w:ascii="Symbol" w:hAnsi="Symbol" w:hint="default"/>
      </w:rPr>
    </w:lvl>
    <w:lvl w:ilvl="7" w:tplc="63483E0C">
      <w:start w:val="1"/>
      <w:numFmt w:val="bullet"/>
      <w:lvlText w:val="o"/>
      <w:lvlJc w:val="left"/>
      <w:pPr>
        <w:ind w:left="5760" w:hanging="360"/>
      </w:pPr>
      <w:rPr>
        <w:rFonts w:ascii="Courier New" w:hAnsi="Courier New" w:hint="default"/>
      </w:rPr>
    </w:lvl>
    <w:lvl w:ilvl="8" w:tplc="C5FCCCA4">
      <w:start w:val="1"/>
      <w:numFmt w:val="bullet"/>
      <w:lvlText w:val=""/>
      <w:lvlJc w:val="left"/>
      <w:pPr>
        <w:ind w:left="6480" w:hanging="360"/>
      </w:pPr>
      <w:rPr>
        <w:rFonts w:ascii="Wingdings" w:hAnsi="Wingdings" w:hint="default"/>
      </w:rPr>
    </w:lvl>
  </w:abstractNum>
  <w:abstractNum w:abstractNumId="49" w15:restartNumberingAfterBreak="0">
    <w:nsid w:val="64BA75CC"/>
    <w:multiLevelType w:val="multilevel"/>
    <w:tmpl w:val="B0067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931738"/>
    <w:multiLevelType w:val="hybridMultilevel"/>
    <w:tmpl w:val="A3349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7F7C70"/>
    <w:multiLevelType w:val="multilevel"/>
    <w:tmpl w:val="6F7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152B84"/>
    <w:multiLevelType w:val="hybridMultilevel"/>
    <w:tmpl w:val="66C4021C"/>
    <w:lvl w:ilvl="0" w:tplc="2F9275BE">
      <w:start w:val="1"/>
      <w:numFmt w:val="decimal"/>
      <w:lvlText w:val="%1."/>
      <w:lvlJc w:val="left"/>
      <w:pPr>
        <w:ind w:left="821" w:hanging="360"/>
      </w:pPr>
      <w:rPr>
        <w:rFonts w:ascii="Times New Roman" w:eastAsia="Times New Roman" w:hAnsi="Times New Roman" w:cs="Times New Roman" w:hint="default"/>
        <w:b w:val="0"/>
        <w:bCs w:val="0"/>
        <w:i w:val="0"/>
        <w:iCs w:val="0"/>
        <w:w w:val="100"/>
        <w:sz w:val="24"/>
        <w:szCs w:val="24"/>
        <w:lang w:val="en-US" w:eastAsia="en-US" w:bidi="ar-SA"/>
      </w:rPr>
    </w:lvl>
    <w:lvl w:ilvl="1" w:tplc="7E3AEC02">
      <w:numFmt w:val="bullet"/>
      <w:lvlText w:val="•"/>
      <w:lvlJc w:val="left"/>
      <w:pPr>
        <w:ind w:left="1696" w:hanging="360"/>
      </w:pPr>
      <w:rPr>
        <w:rFonts w:hint="default"/>
        <w:lang w:val="en-US" w:eastAsia="en-US" w:bidi="ar-SA"/>
      </w:rPr>
    </w:lvl>
    <w:lvl w:ilvl="2" w:tplc="9DB47F50">
      <w:numFmt w:val="bullet"/>
      <w:lvlText w:val="•"/>
      <w:lvlJc w:val="left"/>
      <w:pPr>
        <w:ind w:left="2572" w:hanging="360"/>
      </w:pPr>
      <w:rPr>
        <w:rFonts w:hint="default"/>
        <w:lang w:val="en-US" w:eastAsia="en-US" w:bidi="ar-SA"/>
      </w:rPr>
    </w:lvl>
    <w:lvl w:ilvl="3" w:tplc="B8926254">
      <w:numFmt w:val="bullet"/>
      <w:lvlText w:val="•"/>
      <w:lvlJc w:val="left"/>
      <w:pPr>
        <w:ind w:left="3448" w:hanging="360"/>
      </w:pPr>
      <w:rPr>
        <w:rFonts w:hint="default"/>
        <w:lang w:val="en-US" w:eastAsia="en-US" w:bidi="ar-SA"/>
      </w:rPr>
    </w:lvl>
    <w:lvl w:ilvl="4" w:tplc="C73E3448">
      <w:numFmt w:val="bullet"/>
      <w:lvlText w:val="•"/>
      <w:lvlJc w:val="left"/>
      <w:pPr>
        <w:ind w:left="4324" w:hanging="360"/>
      </w:pPr>
      <w:rPr>
        <w:rFonts w:hint="default"/>
        <w:lang w:val="en-US" w:eastAsia="en-US" w:bidi="ar-SA"/>
      </w:rPr>
    </w:lvl>
    <w:lvl w:ilvl="5" w:tplc="1F986DF2">
      <w:numFmt w:val="bullet"/>
      <w:lvlText w:val="•"/>
      <w:lvlJc w:val="left"/>
      <w:pPr>
        <w:ind w:left="5200" w:hanging="360"/>
      </w:pPr>
      <w:rPr>
        <w:rFonts w:hint="default"/>
        <w:lang w:val="en-US" w:eastAsia="en-US" w:bidi="ar-SA"/>
      </w:rPr>
    </w:lvl>
    <w:lvl w:ilvl="6" w:tplc="61CE7A6C">
      <w:numFmt w:val="bullet"/>
      <w:lvlText w:val="•"/>
      <w:lvlJc w:val="left"/>
      <w:pPr>
        <w:ind w:left="6076" w:hanging="360"/>
      </w:pPr>
      <w:rPr>
        <w:rFonts w:hint="default"/>
        <w:lang w:val="en-US" w:eastAsia="en-US" w:bidi="ar-SA"/>
      </w:rPr>
    </w:lvl>
    <w:lvl w:ilvl="7" w:tplc="10A86C58">
      <w:numFmt w:val="bullet"/>
      <w:lvlText w:val="•"/>
      <w:lvlJc w:val="left"/>
      <w:pPr>
        <w:ind w:left="6952" w:hanging="360"/>
      </w:pPr>
      <w:rPr>
        <w:rFonts w:hint="default"/>
        <w:lang w:val="en-US" w:eastAsia="en-US" w:bidi="ar-SA"/>
      </w:rPr>
    </w:lvl>
    <w:lvl w:ilvl="8" w:tplc="E6D4040A">
      <w:numFmt w:val="bullet"/>
      <w:lvlText w:val="•"/>
      <w:lvlJc w:val="left"/>
      <w:pPr>
        <w:ind w:left="7828" w:hanging="360"/>
      </w:pPr>
      <w:rPr>
        <w:rFonts w:hint="default"/>
        <w:lang w:val="en-US" w:eastAsia="en-US" w:bidi="ar-SA"/>
      </w:rPr>
    </w:lvl>
  </w:abstractNum>
  <w:abstractNum w:abstractNumId="53" w15:restartNumberingAfterBreak="0">
    <w:nsid w:val="738045F1"/>
    <w:multiLevelType w:val="multilevel"/>
    <w:tmpl w:val="CD0CC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E71486"/>
    <w:multiLevelType w:val="hybridMultilevel"/>
    <w:tmpl w:val="D8A4B24C"/>
    <w:lvl w:ilvl="0" w:tplc="7C0A17EC">
      <w:start w:val="1"/>
      <w:numFmt w:val="bullet"/>
      <w:lvlText w:val="·"/>
      <w:lvlJc w:val="left"/>
      <w:pPr>
        <w:ind w:left="720" w:hanging="360"/>
      </w:pPr>
      <w:rPr>
        <w:rFonts w:ascii="Symbol" w:hAnsi="Symbol" w:hint="default"/>
      </w:rPr>
    </w:lvl>
    <w:lvl w:ilvl="1" w:tplc="28349D78">
      <w:start w:val="1"/>
      <w:numFmt w:val="bullet"/>
      <w:lvlText w:val="o"/>
      <w:lvlJc w:val="left"/>
      <w:pPr>
        <w:ind w:left="1440" w:hanging="360"/>
      </w:pPr>
      <w:rPr>
        <w:rFonts w:ascii="Courier New" w:hAnsi="Courier New" w:hint="default"/>
      </w:rPr>
    </w:lvl>
    <w:lvl w:ilvl="2" w:tplc="A7840596">
      <w:start w:val="1"/>
      <w:numFmt w:val="bullet"/>
      <w:lvlText w:val=""/>
      <w:lvlJc w:val="left"/>
      <w:pPr>
        <w:ind w:left="2160" w:hanging="360"/>
      </w:pPr>
      <w:rPr>
        <w:rFonts w:ascii="Wingdings" w:hAnsi="Wingdings" w:hint="default"/>
      </w:rPr>
    </w:lvl>
    <w:lvl w:ilvl="3" w:tplc="8C868AC4">
      <w:start w:val="1"/>
      <w:numFmt w:val="bullet"/>
      <w:lvlText w:val=""/>
      <w:lvlJc w:val="left"/>
      <w:pPr>
        <w:ind w:left="2880" w:hanging="360"/>
      </w:pPr>
      <w:rPr>
        <w:rFonts w:ascii="Symbol" w:hAnsi="Symbol" w:hint="default"/>
      </w:rPr>
    </w:lvl>
    <w:lvl w:ilvl="4" w:tplc="2640B1E4">
      <w:start w:val="1"/>
      <w:numFmt w:val="bullet"/>
      <w:lvlText w:val="o"/>
      <w:lvlJc w:val="left"/>
      <w:pPr>
        <w:ind w:left="3600" w:hanging="360"/>
      </w:pPr>
      <w:rPr>
        <w:rFonts w:ascii="Courier New" w:hAnsi="Courier New" w:hint="default"/>
      </w:rPr>
    </w:lvl>
    <w:lvl w:ilvl="5" w:tplc="1720A96E">
      <w:start w:val="1"/>
      <w:numFmt w:val="bullet"/>
      <w:lvlText w:val=""/>
      <w:lvlJc w:val="left"/>
      <w:pPr>
        <w:ind w:left="4320" w:hanging="360"/>
      </w:pPr>
      <w:rPr>
        <w:rFonts w:ascii="Wingdings" w:hAnsi="Wingdings" w:hint="default"/>
      </w:rPr>
    </w:lvl>
    <w:lvl w:ilvl="6" w:tplc="75D6FB62">
      <w:start w:val="1"/>
      <w:numFmt w:val="bullet"/>
      <w:lvlText w:val=""/>
      <w:lvlJc w:val="left"/>
      <w:pPr>
        <w:ind w:left="5040" w:hanging="360"/>
      </w:pPr>
      <w:rPr>
        <w:rFonts w:ascii="Symbol" w:hAnsi="Symbol" w:hint="default"/>
      </w:rPr>
    </w:lvl>
    <w:lvl w:ilvl="7" w:tplc="6562E9DE">
      <w:start w:val="1"/>
      <w:numFmt w:val="bullet"/>
      <w:lvlText w:val="o"/>
      <w:lvlJc w:val="left"/>
      <w:pPr>
        <w:ind w:left="5760" w:hanging="360"/>
      </w:pPr>
      <w:rPr>
        <w:rFonts w:ascii="Courier New" w:hAnsi="Courier New" w:hint="default"/>
      </w:rPr>
    </w:lvl>
    <w:lvl w:ilvl="8" w:tplc="A7060876">
      <w:start w:val="1"/>
      <w:numFmt w:val="bullet"/>
      <w:lvlText w:val=""/>
      <w:lvlJc w:val="left"/>
      <w:pPr>
        <w:ind w:left="6480" w:hanging="360"/>
      </w:pPr>
      <w:rPr>
        <w:rFonts w:ascii="Wingdings" w:hAnsi="Wingdings" w:hint="default"/>
      </w:rPr>
    </w:lvl>
  </w:abstractNum>
  <w:abstractNum w:abstractNumId="55" w15:restartNumberingAfterBreak="0">
    <w:nsid w:val="762AD047"/>
    <w:multiLevelType w:val="hybridMultilevel"/>
    <w:tmpl w:val="52C6E5FA"/>
    <w:lvl w:ilvl="0" w:tplc="42A2B1A4">
      <w:start w:val="1"/>
      <w:numFmt w:val="bullet"/>
      <w:lvlText w:val=""/>
      <w:lvlJc w:val="left"/>
      <w:pPr>
        <w:ind w:left="720" w:hanging="360"/>
      </w:pPr>
      <w:rPr>
        <w:rFonts w:ascii="Symbol" w:hAnsi="Symbol" w:hint="default"/>
      </w:rPr>
    </w:lvl>
    <w:lvl w:ilvl="1" w:tplc="4F3E535A">
      <w:start w:val="1"/>
      <w:numFmt w:val="bullet"/>
      <w:lvlText w:val="o"/>
      <w:lvlJc w:val="left"/>
      <w:pPr>
        <w:ind w:left="1440" w:hanging="360"/>
      </w:pPr>
      <w:rPr>
        <w:rFonts w:ascii="Courier New" w:hAnsi="Courier New" w:hint="default"/>
      </w:rPr>
    </w:lvl>
    <w:lvl w:ilvl="2" w:tplc="2BBA019A">
      <w:start w:val="1"/>
      <w:numFmt w:val="bullet"/>
      <w:lvlText w:val=""/>
      <w:lvlJc w:val="left"/>
      <w:pPr>
        <w:ind w:left="2160" w:hanging="360"/>
      </w:pPr>
      <w:rPr>
        <w:rFonts w:ascii="Wingdings" w:hAnsi="Wingdings" w:hint="default"/>
      </w:rPr>
    </w:lvl>
    <w:lvl w:ilvl="3" w:tplc="CCF8D32C">
      <w:start w:val="1"/>
      <w:numFmt w:val="bullet"/>
      <w:lvlText w:val=""/>
      <w:lvlJc w:val="left"/>
      <w:pPr>
        <w:ind w:left="2880" w:hanging="360"/>
      </w:pPr>
      <w:rPr>
        <w:rFonts w:ascii="Symbol" w:hAnsi="Symbol" w:hint="default"/>
      </w:rPr>
    </w:lvl>
    <w:lvl w:ilvl="4" w:tplc="EBFCC9F4">
      <w:start w:val="1"/>
      <w:numFmt w:val="bullet"/>
      <w:lvlText w:val="o"/>
      <w:lvlJc w:val="left"/>
      <w:pPr>
        <w:ind w:left="3600" w:hanging="360"/>
      </w:pPr>
      <w:rPr>
        <w:rFonts w:ascii="Courier New" w:hAnsi="Courier New" w:hint="default"/>
      </w:rPr>
    </w:lvl>
    <w:lvl w:ilvl="5" w:tplc="49A6D878">
      <w:start w:val="1"/>
      <w:numFmt w:val="bullet"/>
      <w:lvlText w:val=""/>
      <w:lvlJc w:val="left"/>
      <w:pPr>
        <w:ind w:left="4320" w:hanging="360"/>
      </w:pPr>
      <w:rPr>
        <w:rFonts w:ascii="Wingdings" w:hAnsi="Wingdings" w:hint="default"/>
      </w:rPr>
    </w:lvl>
    <w:lvl w:ilvl="6" w:tplc="FDF8DFC0">
      <w:start w:val="1"/>
      <w:numFmt w:val="bullet"/>
      <w:lvlText w:val=""/>
      <w:lvlJc w:val="left"/>
      <w:pPr>
        <w:ind w:left="5040" w:hanging="360"/>
      </w:pPr>
      <w:rPr>
        <w:rFonts w:ascii="Symbol" w:hAnsi="Symbol" w:hint="default"/>
      </w:rPr>
    </w:lvl>
    <w:lvl w:ilvl="7" w:tplc="7E90F6C8">
      <w:start w:val="1"/>
      <w:numFmt w:val="bullet"/>
      <w:lvlText w:val="o"/>
      <w:lvlJc w:val="left"/>
      <w:pPr>
        <w:ind w:left="5760" w:hanging="360"/>
      </w:pPr>
      <w:rPr>
        <w:rFonts w:ascii="Courier New" w:hAnsi="Courier New" w:hint="default"/>
      </w:rPr>
    </w:lvl>
    <w:lvl w:ilvl="8" w:tplc="E9F4BC44">
      <w:start w:val="1"/>
      <w:numFmt w:val="bullet"/>
      <w:lvlText w:val=""/>
      <w:lvlJc w:val="left"/>
      <w:pPr>
        <w:ind w:left="6480" w:hanging="360"/>
      </w:pPr>
      <w:rPr>
        <w:rFonts w:ascii="Wingdings" w:hAnsi="Wingdings" w:hint="default"/>
      </w:rPr>
    </w:lvl>
  </w:abstractNum>
  <w:abstractNum w:abstractNumId="56" w15:restartNumberingAfterBreak="0">
    <w:nsid w:val="76FEDF6E"/>
    <w:multiLevelType w:val="hybridMultilevel"/>
    <w:tmpl w:val="8EC483CC"/>
    <w:lvl w:ilvl="0" w:tplc="C1D8185C">
      <w:start w:val="1"/>
      <w:numFmt w:val="bullet"/>
      <w:lvlText w:val=""/>
      <w:lvlJc w:val="left"/>
      <w:pPr>
        <w:ind w:left="720" w:hanging="360"/>
      </w:pPr>
      <w:rPr>
        <w:rFonts w:ascii="Symbol" w:hAnsi="Symbol" w:hint="default"/>
      </w:rPr>
    </w:lvl>
    <w:lvl w:ilvl="1" w:tplc="D31C7E44">
      <w:start w:val="1"/>
      <w:numFmt w:val="bullet"/>
      <w:lvlText w:val="o"/>
      <w:lvlJc w:val="left"/>
      <w:pPr>
        <w:ind w:left="1440" w:hanging="360"/>
      </w:pPr>
      <w:rPr>
        <w:rFonts w:ascii="Courier New" w:hAnsi="Courier New" w:hint="default"/>
      </w:rPr>
    </w:lvl>
    <w:lvl w:ilvl="2" w:tplc="833AAA88">
      <w:start w:val="1"/>
      <w:numFmt w:val="bullet"/>
      <w:lvlText w:val=""/>
      <w:lvlJc w:val="left"/>
      <w:pPr>
        <w:ind w:left="2160" w:hanging="360"/>
      </w:pPr>
      <w:rPr>
        <w:rFonts w:ascii="Wingdings" w:hAnsi="Wingdings" w:hint="default"/>
      </w:rPr>
    </w:lvl>
    <w:lvl w:ilvl="3" w:tplc="9EEAE4BA">
      <w:start w:val="1"/>
      <w:numFmt w:val="bullet"/>
      <w:lvlText w:val=""/>
      <w:lvlJc w:val="left"/>
      <w:pPr>
        <w:ind w:left="2880" w:hanging="360"/>
      </w:pPr>
      <w:rPr>
        <w:rFonts w:ascii="Symbol" w:hAnsi="Symbol" w:hint="default"/>
      </w:rPr>
    </w:lvl>
    <w:lvl w:ilvl="4" w:tplc="65E464FE">
      <w:start w:val="1"/>
      <w:numFmt w:val="bullet"/>
      <w:lvlText w:val="o"/>
      <w:lvlJc w:val="left"/>
      <w:pPr>
        <w:ind w:left="3600" w:hanging="360"/>
      </w:pPr>
      <w:rPr>
        <w:rFonts w:ascii="Courier New" w:hAnsi="Courier New" w:hint="default"/>
      </w:rPr>
    </w:lvl>
    <w:lvl w:ilvl="5" w:tplc="F40E44C0">
      <w:start w:val="1"/>
      <w:numFmt w:val="bullet"/>
      <w:lvlText w:val=""/>
      <w:lvlJc w:val="left"/>
      <w:pPr>
        <w:ind w:left="4320" w:hanging="360"/>
      </w:pPr>
      <w:rPr>
        <w:rFonts w:ascii="Wingdings" w:hAnsi="Wingdings" w:hint="default"/>
      </w:rPr>
    </w:lvl>
    <w:lvl w:ilvl="6" w:tplc="F8F0BE54">
      <w:start w:val="1"/>
      <w:numFmt w:val="bullet"/>
      <w:lvlText w:val=""/>
      <w:lvlJc w:val="left"/>
      <w:pPr>
        <w:ind w:left="5040" w:hanging="360"/>
      </w:pPr>
      <w:rPr>
        <w:rFonts w:ascii="Symbol" w:hAnsi="Symbol" w:hint="default"/>
      </w:rPr>
    </w:lvl>
    <w:lvl w:ilvl="7" w:tplc="5552A9FA">
      <w:start w:val="1"/>
      <w:numFmt w:val="bullet"/>
      <w:lvlText w:val="o"/>
      <w:lvlJc w:val="left"/>
      <w:pPr>
        <w:ind w:left="5760" w:hanging="360"/>
      </w:pPr>
      <w:rPr>
        <w:rFonts w:ascii="Courier New" w:hAnsi="Courier New" w:hint="default"/>
      </w:rPr>
    </w:lvl>
    <w:lvl w:ilvl="8" w:tplc="63C85C3C">
      <w:start w:val="1"/>
      <w:numFmt w:val="bullet"/>
      <w:lvlText w:val=""/>
      <w:lvlJc w:val="left"/>
      <w:pPr>
        <w:ind w:left="6480" w:hanging="360"/>
      </w:pPr>
      <w:rPr>
        <w:rFonts w:ascii="Wingdings" w:hAnsi="Wingdings" w:hint="default"/>
      </w:rPr>
    </w:lvl>
  </w:abstractNum>
  <w:abstractNum w:abstractNumId="57" w15:restartNumberingAfterBreak="0">
    <w:nsid w:val="79A0FAAB"/>
    <w:multiLevelType w:val="hybridMultilevel"/>
    <w:tmpl w:val="F8C2DD1E"/>
    <w:lvl w:ilvl="0" w:tplc="8B305762">
      <w:start w:val="1"/>
      <w:numFmt w:val="bullet"/>
      <w:lvlText w:val=""/>
      <w:lvlJc w:val="left"/>
      <w:pPr>
        <w:ind w:left="720" w:hanging="360"/>
      </w:pPr>
      <w:rPr>
        <w:rFonts w:ascii="Symbol" w:hAnsi="Symbol" w:hint="default"/>
      </w:rPr>
    </w:lvl>
    <w:lvl w:ilvl="1" w:tplc="C4C42D72">
      <w:start w:val="1"/>
      <w:numFmt w:val="bullet"/>
      <w:lvlText w:val="o"/>
      <w:lvlJc w:val="left"/>
      <w:pPr>
        <w:ind w:left="1440" w:hanging="360"/>
      </w:pPr>
      <w:rPr>
        <w:rFonts w:ascii="Courier New" w:hAnsi="Courier New" w:hint="default"/>
      </w:rPr>
    </w:lvl>
    <w:lvl w:ilvl="2" w:tplc="D39C8A22">
      <w:start w:val="1"/>
      <w:numFmt w:val="bullet"/>
      <w:lvlText w:val=""/>
      <w:lvlJc w:val="left"/>
      <w:pPr>
        <w:ind w:left="2160" w:hanging="360"/>
      </w:pPr>
      <w:rPr>
        <w:rFonts w:ascii="Wingdings" w:hAnsi="Wingdings" w:hint="default"/>
      </w:rPr>
    </w:lvl>
    <w:lvl w:ilvl="3" w:tplc="E13E997A">
      <w:start w:val="1"/>
      <w:numFmt w:val="bullet"/>
      <w:lvlText w:val=""/>
      <w:lvlJc w:val="left"/>
      <w:pPr>
        <w:ind w:left="2880" w:hanging="360"/>
      </w:pPr>
      <w:rPr>
        <w:rFonts w:ascii="Symbol" w:hAnsi="Symbol" w:hint="default"/>
      </w:rPr>
    </w:lvl>
    <w:lvl w:ilvl="4" w:tplc="5E6263EA">
      <w:start w:val="1"/>
      <w:numFmt w:val="bullet"/>
      <w:lvlText w:val="o"/>
      <w:lvlJc w:val="left"/>
      <w:pPr>
        <w:ind w:left="3600" w:hanging="360"/>
      </w:pPr>
      <w:rPr>
        <w:rFonts w:ascii="Courier New" w:hAnsi="Courier New" w:hint="default"/>
      </w:rPr>
    </w:lvl>
    <w:lvl w:ilvl="5" w:tplc="874008A2">
      <w:start w:val="1"/>
      <w:numFmt w:val="bullet"/>
      <w:lvlText w:val=""/>
      <w:lvlJc w:val="left"/>
      <w:pPr>
        <w:ind w:left="4320" w:hanging="360"/>
      </w:pPr>
      <w:rPr>
        <w:rFonts w:ascii="Wingdings" w:hAnsi="Wingdings" w:hint="default"/>
      </w:rPr>
    </w:lvl>
    <w:lvl w:ilvl="6" w:tplc="9F24C034">
      <w:start w:val="1"/>
      <w:numFmt w:val="bullet"/>
      <w:lvlText w:val=""/>
      <w:lvlJc w:val="left"/>
      <w:pPr>
        <w:ind w:left="5040" w:hanging="360"/>
      </w:pPr>
      <w:rPr>
        <w:rFonts w:ascii="Symbol" w:hAnsi="Symbol" w:hint="default"/>
      </w:rPr>
    </w:lvl>
    <w:lvl w:ilvl="7" w:tplc="0976408E">
      <w:start w:val="1"/>
      <w:numFmt w:val="bullet"/>
      <w:lvlText w:val="o"/>
      <w:lvlJc w:val="left"/>
      <w:pPr>
        <w:ind w:left="5760" w:hanging="360"/>
      </w:pPr>
      <w:rPr>
        <w:rFonts w:ascii="Courier New" w:hAnsi="Courier New" w:hint="default"/>
      </w:rPr>
    </w:lvl>
    <w:lvl w:ilvl="8" w:tplc="D2908106">
      <w:start w:val="1"/>
      <w:numFmt w:val="bullet"/>
      <w:lvlText w:val=""/>
      <w:lvlJc w:val="left"/>
      <w:pPr>
        <w:ind w:left="6480" w:hanging="360"/>
      </w:pPr>
      <w:rPr>
        <w:rFonts w:ascii="Wingdings" w:hAnsi="Wingdings" w:hint="default"/>
      </w:rPr>
    </w:lvl>
  </w:abstractNum>
  <w:abstractNum w:abstractNumId="58" w15:restartNumberingAfterBreak="0">
    <w:nsid w:val="7C452F68"/>
    <w:multiLevelType w:val="hybridMultilevel"/>
    <w:tmpl w:val="D450862C"/>
    <w:lvl w:ilvl="0" w:tplc="E34C6AE2">
      <w:start w:val="1"/>
      <w:numFmt w:val="decimal"/>
      <w:lvlText w:val="%1."/>
      <w:lvlJc w:val="left"/>
      <w:pPr>
        <w:ind w:left="821" w:hanging="360"/>
      </w:pPr>
      <w:rPr>
        <w:rFonts w:ascii="Times New Roman" w:eastAsia="Times New Roman" w:hAnsi="Times New Roman" w:cs="Times New Roman" w:hint="default"/>
        <w:b w:val="0"/>
        <w:bCs w:val="0"/>
        <w:i w:val="0"/>
        <w:iCs w:val="0"/>
        <w:color w:val="484848"/>
        <w:w w:val="100"/>
        <w:sz w:val="24"/>
        <w:szCs w:val="24"/>
        <w:lang w:val="en-US" w:eastAsia="en-US" w:bidi="ar-SA"/>
      </w:rPr>
    </w:lvl>
    <w:lvl w:ilvl="1" w:tplc="B9823386">
      <w:numFmt w:val="bullet"/>
      <w:lvlText w:val="•"/>
      <w:lvlJc w:val="left"/>
      <w:pPr>
        <w:ind w:left="1696" w:hanging="360"/>
      </w:pPr>
      <w:rPr>
        <w:rFonts w:hint="default"/>
        <w:lang w:val="en-US" w:eastAsia="en-US" w:bidi="ar-SA"/>
      </w:rPr>
    </w:lvl>
    <w:lvl w:ilvl="2" w:tplc="00143FDA">
      <w:numFmt w:val="bullet"/>
      <w:lvlText w:val="•"/>
      <w:lvlJc w:val="left"/>
      <w:pPr>
        <w:ind w:left="2572" w:hanging="360"/>
      </w:pPr>
      <w:rPr>
        <w:rFonts w:hint="default"/>
        <w:lang w:val="en-US" w:eastAsia="en-US" w:bidi="ar-SA"/>
      </w:rPr>
    </w:lvl>
    <w:lvl w:ilvl="3" w:tplc="E15899E0">
      <w:numFmt w:val="bullet"/>
      <w:lvlText w:val="•"/>
      <w:lvlJc w:val="left"/>
      <w:pPr>
        <w:ind w:left="3448" w:hanging="360"/>
      </w:pPr>
      <w:rPr>
        <w:rFonts w:hint="default"/>
        <w:lang w:val="en-US" w:eastAsia="en-US" w:bidi="ar-SA"/>
      </w:rPr>
    </w:lvl>
    <w:lvl w:ilvl="4" w:tplc="95789F06">
      <w:numFmt w:val="bullet"/>
      <w:lvlText w:val="•"/>
      <w:lvlJc w:val="left"/>
      <w:pPr>
        <w:ind w:left="4324" w:hanging="360"/>
      </w:pPr>
      <w:rPr>
        <w:rFonts w:hint="default"/>
        <w:lang w:val="en-US" w:eastAsia="en-US" w:bidi="ar-SA"/>
      </w:rPr>
    </w:lvl>
    <w:lvl w:ilvl="5" w:tplc="1994C1E8">
      <w:numFmt w:val="bullet"/>
      <w:lvlText w:val="•"/>
      <w:lvlJc w:val="left"/>
      <w:pPr>
        <w:ind w:left="5200" w:hanging="360"/>
      </w:pPr>
      <w:rPr>
        <w:rFonts w:hint="default"/>
        <w:lang w:val="en-US" w:eastAsia="en-US" w:bidi="ar-SA"/>
      </w:rPr>
    </w:lvl>
    <w:lvl w:ilvl="6" w:tplc="7E62128C">
      <w:numFmt w:val="bullet"/>
      <w:lvlText w:val="•"/>
      <w:lvlJc w:val="left"/>
      <w:pPr>
        <w:ind w:left="6076" w:hanging="360"/>
      </w:pPr>
      <w:rPr>
        <w:rFonts w:hint="default"/>
        <w:lang w:val="en-US" w:eastAsia="en-US" w:bidi="ar-SA"/>
      </w:rPr>
    </w:lvl>
    <w:lvl w:ilvl="7" w:tplc="D0363E2E">
      <w:numFmt w:val="bullet"/>
      <w:lvlText w:val="•"/>
      <w:lvlJc w:val="left"/>
      <w:pPr>
        <w:ind w:left="6952" w:hanging="360"/>
      </w:pPr>
      <w:rPr>
        <w:rFonts w:hint="default"/>
        <w:lang w:val="en-US" w:eastAsia="en-US" w:bidi="ar-SA"/>
      </w:rPr>
    </w:lvl>
    <w:lvl w:ilvl="8" w:tplc="EC6A6820">
      <w:numFmt w:val="bullet"/>
      <w:lvlText w:val="•"/>
      <w:lvlJc w:val="left"/>
      <w:pPr>
        <w:ind w:left="7828" w:hanging="360"/>
      </w:pPr>
      <w:rPr>
        <w:rFonts w:hint="default"/>
        <w:lang w:val="en-US" w:eastAsia="en-US" w:bidi="ar-SA"/>
      </w:rPr>
    </w:lvl>
  </w:abstractNum>
  <w:num w:numId="1" w16cid:durableId="1684086856">
    <w:abstractNumId w:val="6"/>
  </w:num>
  <w:num w:numId="2" w16cid:durableId="1561020080">
    <w:abstractNumId w:val="55"/>
  </w:num>
  <w:num w:numId="3" w16cid:durableId="1511681397">
    <w:abstractNumId w:val="48"/>
  </w:num>
  <w:num w:numId="4" w16cid:durableId="1513377953">
    <w:abstractNumId w:val="54"/>
  </w:num>
  <w:num w:numId="5" w16cid:durableId="2013599942">
    <w:abstractNumId w:val="40"/>
  </w:num>
  <w:num w:numId="6" w16cid:durableId="2050718301">
    <w:abstractNumId w:val="52"/>
  </w:num>
  <w:num w:numId="7" w16cid:durableId="426997818">
    <w:abstractNumId w:val="31"/>
  </w:num>
  <w:num w:numId="8" w16cid:durableId="7560297">
    <w:abstractNumId w:val="42"/>
  </w:num>
  <w:num w:numId="9" w16cid:durableId="257445713">
    <w:abstractNumId w:val="58"/>
  </w:num>
  <w:num w:numId="10" w16cid:durableId="71196935">
    <w:abstractNumId w:val="22"/>
  </w:num>
  <w:num w:numId="11" w16cid:durableId="1426655138">
    <w:abstractNumId w:val="23"/>
  </w:num>
  <w:num w:numId="12" w16cid:durableId="1336617742">
    <w:abstractNumId w:val="12"/>
  </w:num>
  <w:num w:numId="13" w16cid:durableId="1217667811">
    <w:abstractNumId w:val="2"/>
  </w:num>
  <w:num w:numId="14" w16cid:durableId="1707096166">
    <w:abstractNumId w:val="11"/>
  </w:num>
  <w:num w:numId="15" w16cid:durableId="1355837333">
    <w:abstractNumId w:val="20"/>
  </w:num>
  <w:num w:numId="16" w16cid:durableId="707223174">
    <w:abstractNumId w:val="51"/>
  </w:num>
  <w:num w:numId="17" w16cid:durableId="515000895">
    <w:abstractNumId w:val="16"/>
  </w:num>
  <w:num w:numId="18" w16cid:durableId="350299087">
    <w:abstractNumId w:val="33"/>
  </w:num>
  <w:num w:numId="19" w16cid:durableId="80177416">
    <w:abstractNumId w:val="44"/>
  </w:num>
  <w:num w:numId="20" w16cid:durableId="198006727">
    <w:abstractNumId w:val="9"/>
  </w:num>
  <w:num w:numId="21" w16cid:durableId="895437025">
    <w:abstractNumId w:val="46"/>
  </w:num>
  <w:num w:numId="22" w16cid:durableId="798181268">
    <w:abstractNumId w:val="34"/>
  </w:num>
  <w:num w:numId="23" w16cid:durableId="1497188148">
    <w:abstractNumId w:val="0"/>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1474714502">
    <w:abstractNumId w:val="3"/>
  </w:num>
  <w:num w:numId="25" w16cid:durableId="1206453296">
    <w:abstractNumId w:val="30"/>
  </w:num>
  <w:num w:numId="26" w16cid:durableId="1916355522">
    <w:abstractNumId w:val="43"/>
  </w:num>
  <w:num w:numId="27" w16cid:durableId="490685222">
    <w:abstractNumId w:val="39"/>
  </w:num>
  <w:num w:numId="28" w16cid:durableId="667054692">
    <w:abstractNumId w:val="17"/>
  </w:num>
  <w:num w:numId="29" w16cid:durableId="1676806641">
    <w:abstractNumId w:val="28"/>
  </w:num>
  <w:num w:numId="30" w16cid:durableId="1361276495">
    <w:abstractNumId w:val="1"/>
  </w:num>
  <w:num w:numId="31" w16cid:durableId="783040193">
    <w:abstractNumId w:val="26"/>
  </w:num>
  <w:num w:numId="32" w16cid:durableId="1186094730">
    <w:abstractNumId w:val="47"/>
  </w:num>
  <w:num w:numId="33" w16cid:durableId="774204659">
    <w:abstractNumId w:val="5"/>
  </w:num>
  <w:num w:numId="34" w16cid:durableId="179121813">
    <w:abstractNumId w:val="38"/>
  </w:num>
  <w:num w:numId="35" w16cid:durableId="782925254">
    <w:abstractNumId w:val="50"/>
  </w:num>
  <w:num w:numId="36" w16cid:durableId="1040279325">
    <w:abstractNumId w:val="13"/>
  </w:num>
  <w:num w:numId="37" w16cid:durableId="850417563">
    <w:abstractNumId w:val="35"/>
  </w:num>
  <w:num w:numId="38" w16cid:durableId="852112819">
    <w:abstractNumId w:val="41"/>
  </w:num>
  <w:num w:numId="39" w16cid:durableId="1939482271">
    <w:abstractNumId w:val="7"/>
  </w:num>
  <w:num w:numId="40" w16cid:durableId="1154763564">
    <w:abstractNumId w:val="32"/>
  </w:num>
  <w:num w:numId="41" w16cid:durableId="1714772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9826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1922168">
    <w:abstractNumId w:val="27"/>
  </w:num>
  <w:num w:numId="44" w16cid:durableId="2143962495">
    <w:abstractNumId w:val="49"/>
  </w:num>
  <w:num w:numId="45" w16cid:durableId="585651478">
    <w:abstractNumId w:val="15"/>
  </w:num>
  <w:num w:numId="46" w16cid:durableId="1368797346">
    <w:abstractNumId w:val="53"/>
  </w:num>
  <w:num w:numId="47" w16cid:durableId="561906706">
    <w:abstractNumId w:val="29"/>
  </w:num>
  <w:num w:numId="48" w16cid:durableId="1189754855">
    <w:abstractNumId w:val="10"/>
  </w:num>
  <w:num w:numId="49" w16cid:durableId="1702702850">
    <w:abstractNumId w:val="25"/>
  </w:num>
  <w:num w:numId="50" w16cid:durableId="1403215118">
    <w:abstractNumId w:val="37"/>
  </w:num>
  <w:num w:numId="51" w16cid:durableId="741561908">
    <w:abstractNumId w:val="18"/>
  </w:num>
  <w:num w:numId="52" w16cid:durableId="1234269867">
    <w:abstractNumId w:val="14"/>
  </w:num>
  <w:num w:numId="53" w16cid:durableId="1054043017">
    <w:abstractNumId w:val="45"/>
  </w:num>
  <w:num w:numId="54" w16cid:durableId="1511407149">
    <w:abstractNumId w:val="36"/>
  </w:num>
  <w:num w:numId="55" w16cid:durableId="1372536391">
    <w:abstractNumId w:val="21"/>
  </w:num>
  <w:num w:numId="56" w16cid:durableId="1288899196">
    <w:abstractNumId w:val="4"/>
  </w:num>
  <w:num w:numId="57" w16cid:durableId="294024954">
    <w:abstractNumId w:val="24"/>
  </w:num>
  <w:num w:numId="58" w16cid:durableId="1691295081">
    <w:abstractNumId w:val="56"/>
  </w:num>
  <w:num w:numId="59" w16cid:durableId="1209031707">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34"/>
    <w:rsid w:val="000023B7"/>
    <w:rsid w:val="00022999"/>
    <w:rsid w:val="0004795A"/>
    <w:rsid w:val="00052EA6"/>
    <w:rsid w:val="00055744"/>
    <w:rsid w:val="00055D2F"/>
    <w:rsid w:val="00060F53"/>
    <w:rsid w:val="00066E8E"/>
    <w:rsid w:val="00074D7D"/>
    <w:rsid w:val="0007562F"/>
    <w:rsid w:val="00083B49"/>
    <w:rsid w:val="00092910"/>
    <w:rsid w:val="0009462F"/>
    <w:rsid w:val="000A2888"/>
    <w:rsid w:val="000A2EEB"/>
    <w:rsid w:val="000D01C1"/>
    <w:rsid w:val="000E02BF"/>
    <w:rsid w:val="000F2961"/>
    <w:rsid w:val="001030E3"/>
    <w:rsid w:val="0010365C"/>
    <w:rsid w:val="00105CD9"/>
    <w:rsid w:val="00106785"/>
    <w:rsid w:val="0011211C"/>
    <w:rsid w:val="00112DCE"/>
    <w:rsid w:val="001214F7"/>
    <w:rsid w:val="00124BAC"/>
    <w:rsid w:val="00133DC3"/>
    <w:rsid w:val="0015354C"/>
    <w:rsid w:val="00157C00"/>
    <w:rsid w:val="00157DF5"/>
    <w:rsid w:val="00163AA5"/>
    <w:rsid w:val="0016525D"/>
    <w:rsid w:val="001730C9"/>
    <w:rsid w:val="00174CFD"/>
    <w:rsid w:val="0017668E"/>
    <w:rsid w:val="001814BE"/>
    <w:rsid w:val="001816EF"/>
    <w:rsid w:val="00183D15"/>
    <w:rsid w:val="00185342"/>
    <w:rsid w:val="00191D4F"/>
    <w:rsid w:val="00196097"/>
    <w:rsid w:val="001A25EE"/>
    <w:rsid w:val="001A2AFE"/>
    <w:rsid w:val="001A4277"/>
    <w:rsid w:val="001B6603"/>
    <w:rsid w:val="001C7C76"/>
    <w:rsid w:val="001D06F0"/>
    <w:rsid w:val="001D4346"/>
    <w:rsid w:val="001D5254"/>
    <w:rsid w:val="001E2985"/>
    <w:rsid w:val="001E37CC"/>
    <w:rsid w:val="001F4232"/>
    <w:rsid w:val="00213F01"/>
    <w:rsid w:val="002147BF"/>
    <w:rsid w:val="00216139"/>
    <w:rsid w:val="00234238"/>
    <w:rsid w:val="00235666"/>
    <w:rsid w:val="002368B6"/>
    <w:rsid w:val="002465D0"/>
    <w:rsid w:val="00250D2E"/>
    <w:rsid w:val="0025410E"/>
    <w:rsid w:val="002612DE"/>
    <w:rsid w:val="002641FC"/>
    <w:rsid w:val="00265F60"/>
    <w:rsid w:val="002722D0"/>
    <w:rsid w:val="00272D3A"/>
    <w:rsid w:val="0029359D"/>
    <w:rsid w:val="002942C1"/>
    <w:rsid w:val="00295DF8"/>
    <w:rsid w:val="002A0FB2"/>
    <w:rsid w:val="002A4E61"/>
    <w:rsid w:val="002B3405"/>
    <w:rsid w:val="002C6DCC"/>
    <w:rsid w:val="002D4245"/>
    <w:rsid w:val="002D461B"/>
    <w:rsid w:val="002D7A60"/>
    <w:rsid w:val="002E1046"/>
    <w:rsid w:val="002E1B9C"/>
    <w:rsid w:val="002E2C57"/>
    <w:rsid w:val="002E321B"/>
    <w:rsid w:val="002E6928"/>
    <w:rsid w:val="0030091D"/>
    <w:rsid w:val="0031444B"/>
    <w:rsid w:val="003236CA"/>
    <w:rsid w:val="003341FF"/>
    <w:rsid w:val="00341A61"/>
    <w:rsid w:val="00354C01"/>
    <w:rsid w:val="00356A11"/>
    <w:rsid w:val="0036428D"/>
    <w:rsid w:val="00366108"/>
    <w:rsid w:val="00366645"/>
    <w:rsid w:val="00374EAA"/>
    <w:rsid w:val="00375648"/>
    <w:rsid w:val="0038067F"/>
    <w:rsid w:val="00382047"/>
    <w:rsid w:val="00387127"/>
    <w:rsid w:val="00390CA5"/>
    <w:rsid w:val="00392CF2"/>
    <w:rsid w:val="00393F7C"/>
    <w:rsid w:val="003A7727"/>
    <w:rsid w:val="003B209F"/>
    <w:rsid w:val="003C0C51"/>
    <w:rsid w:val="003C26F8"/>
    <w:rsid w:val="003E2A82"/>
    <w:rsid w:val="003E56EC"/>
    <w:rsid w:val="003E7804"/>
    <w:rsid w:val="00401EAA"/>
    <w:rsid w:val="00413DDF"/>
    <w:rsid w:val="00414D40"/>
    <w:rsid w:val="00415253"/>
    <w:rsid w:val="004169C6"/>
    <w:rsid w:val="00431594"/>
    <w:rsid w:val="0043246B"/>
    <w:rsid w:val="0043705B"/>
    <w:rsid w:val="00442ABF"/>
    <w:rsid w:val="0044733A"/>
    <w:rsid w:val="00452DA0"/>
    <w:rsid w:val="004662A4"/>
    <w:rsid w:val="004666C2"/>
    <w:rsid w:val="00482A5E"/>
    <w:rsid w:val="004852D7"/>
    <w:rsid w:val="0048533E"/>
    <w:rsid w:val="004A1B9B"/>
    <w:rsid w:val="004C22D6"/>
    <w:rsid w:val="004C59B0"/>
    <w:rsid w:val="004C6DFC"/>
    <w:rsid w:val="004E075E"/>
    <w:rsid w:val="004E5262"/>
    <w:rsid w:val="004F25B5"/>
    <w:rsid w:val="004F32A1"/>
    <w:rsid w:val="004F7CFD"/>
    <w:rsid w:val="005018FC"/>
    <w:rsid w:val="00504313"/>
    <w:rsid w:val="00506434"/>
    <w:rsid w:val="00506881"/>
    <w:rsid w:val="005118BC"/>
    <w:rsid w:val="00511C2C"/>
    <w:rsid w:val="00522787"/>
    <w:rsid w:val="00530164"/>
    <w:rsid w:val="0053116C"/>
    <w:rsid w:val="00553C46"/>
    <w:rsid w:val="00556629"/>
    <w:rsid w:val="00571A15"/>
    <w:rsid w:val="0058041F"/>
    <w:rsid w:val="0059351C"/>
    <w:rsid w:val="00597067"/>
    <w:rsid w:val="005A429A"/>
    <w:rsid w:val="005B5EE9"/>
    <w:rsid w:val="005B6966"/>
    <w:rsid w:val="005B7CB3"/>
    <w:rsid w:val="005C1F57"/>
    <w:rsid w:val="005C2AAA"/>
    <w:rsid w:val="005D18DA"/>
    <w:rsid w:val="005D69B2"/>
    <w:rsid w:val="005F79A9"/>
    <w:rsid w:val="00604A72"/>
    <w:rsid w:val="006052A2"/>
    <w:rsid w:val="00621329"/>
    <w:rsid w:val="00630FE9"/>
    <w:rsid w:val="00632894"/>
    <w:rsid w:val="00650B43"/>
    <w:rsid w:val="00662386"/>
    <w:rsid w:val="006820E5"/>
    <w:rsid w:val="00695553"/>
    <w:rsid w:val="006A2671"/>
    <w:rsid w:val="006A4736"/>
    <w:rsid w:val="006B076C"/>
    <w:rsid w:val="006B2405"/>
    <w:rsid w:val="006B3E90"/>
    <w:rsid w:val="006E06DF"/>
    <w:rsid w:val="006E73D8"/>
    <w:rsid w:val="006F60BA"/>
    <w:rsid w:val="006F7E8E"/>
    <w:rsid w:val="00702945"/>
    <w:rsid w:val="00704825"/>
    <w:rsid w:val="007139DB"/>
    <w:rsid w:val="00716FAB"/>
    <w:rsid w:val="00720860"/>
    <w:rsid w:val="00725C88"/>
    <w:rsid w:val="00734B5C"/>
    <w:rsid w:val="0074390A"/>
    <w:rsid w:val="007439C1"/>
    <w:rsid w:val="00761168"/>
    <w:rsid w:val="00762EDE"/>
    <w:rsid w:val="007754D5"/>
    <w:rsid w:val="00793A81"/>
    <w:rsid w:val="00797B06"/>
    <w:rsid w:val="007B1EA6"/>
    <w:rsid w:val="007C16B7"/>
    <w:rsid w:val="007C463F"/>
    <w:rsid w:val="007D757C"/>
    <w:rsid w:val="007E59D8"/>
    <w:rsid w:val="00806FC1"/>
    <w:rsid w:val="0081010C"/>
    <w:rsid w:val="008179F3"/>
    <w:rsid w:val="00822968"/>
    <w:rsid w:val="00826900"/>
    <w:rsid w:val="0083409E"/>
    <w:rsid w:val="008454ED"/>
    <w:rsid w:val="00850120"/>
    <w:rsid w:val="008517C5"/>
    <w:rsid w:val="00867F6A"/>
    <w:rsid w:val="00885808"/>
    <w:rsid w:val="0088787E"/>
    <w:rsid w:val="008A17DE"/>
    <w:rsid w:val="008A4361"/>
    <w:rsid w:val="008A7D4F"/>
    <w:rsid w:val="008B08C4"/>
    <w:rsid w:val="008B1655"/>
    <w:rsid w:val="008C3FDE"/>
    <w:rsid w:val="008C48C4"/>
    <w:rsid w:val="008C4FAF"/>
    <w:rsid w:val="008C7265"/>
    <w:rsid w:val="008D0871"/>
    <w:rsid w:val="008D7E64"/>
    <w:rsid w:val="008E20AF"/>
    <w:rsid w:val="008E3768"/>
    <w:rsid w:val="008E6FEE"/>
    <w:rsid w:val="008E7177"/>
    <w:rsid w:val="008F07DD"/>
    <w:rsid w:val="008F6E07"/>
    <w:rsid w:val="0092114E"/>
    <w:rsid w:val="00932C48"/>
    <w:rsid w:val="0093352C"/>
    <w:rsid w:val="00933F84"/>
    <w:rsid w:val="0094596D"/>
    <w:rsid w:val="00946AD2"/>
    <w:rsid w:val="009479AF"/>
    <w:rsid w:val="009512CA"/>
    <w:rsid w:val="00961193"/>
    <w:rsid w:val="0097511F"/>
    <w:rsid w:val="00977737"/>
    <w:rsid w:val="00981C9B"/>
    <w:rsid w:val="0098436E"/>
    <w:rsid w:val="009A15E3"/>
    <w:rsid w:val="009A4D6E"/>
    <w:rsid w:val="009A5DA3"/>
    <w:rsid w:val="009B3547"/>
    <w:rsid w:val="009B7E7F"/>
    <w:rsid w:val="009C4021"/>
    <w:rsid w:val="009C66B9"/>
    <w:rsid w:val="009E19F7"/>
    <w:rsid w:val="009E2819"/>
    <w:rsid w:val="009F4899"/>
    <w:rsid w:val="009F54B9"/>
    <w:rsid w:val="00A02131"/>
    <w:rsid w:val="00A0647D"/>
    <w:rsid w:val="00A06A76"/>
    <w:rsid w:val="00A10979"/>
    <w:rsid w:val="00A12486"/>
    <w:rsid w:val="00A22A9E"/>
    <w:rsid w:val="00A30C98"/>
    <w:rsid w:val="00A451B0"/>
    <w:rsid w:val="00A45C84"/>
    <w:rsid w:val="00A64767"/>
    <w:rsid w:val="00A66DC9"/>
    <w:rsid w:val="00A67B6B"/>
    <w:rsid w:val="00A717B1"/>
    <w:rsid w:val="00A8034C"/>
    <w:rsid w:val="00A812C9"/>
    <w:rsid w:val="00A92961"/>
    <w:rsid w:val="00A92B6C"/>
    <w:rsid w:val="00A9513D"/>
    <w:rsid w:val="00A96341"/>
    <w:rsid w:val="00AA3F78"/>
    <w:rsid w:val="00AC0314"/>
    <w:rsid w:val="00AD20A7"/>
    <w:rsid w:val="00AD4980"/>
    <w:rsid w:val="00AE1807"/>
    <w:rsid w:val="00AE40F6"/>
    <w:rsid w:val="00AE4C69"/>
    <w:rsid w:val="00AF0333"/>
    <w:rsid w:val="00AF227C"/>
    <w:rsid w:val="00B02E29"/>
    <w:rsid w:val="00B34238"/>
    <w:rsid w:val="00B52153"/>
    <w:rsid w:val="00B53370"/>
    <w:rsid w:val="00B53B59"/>
    <w:rsid w:val="00B704D2"/>
    <w:rsid w:val="00B7550D"/>
    <w:rsid w:val="00B90050"/>
    <w:rsid w:val="00B931D4"/>
    <w:rsid w:val="00B96FE4"/>
    <w:rsid w:val="00BA1329"/>
    <w:rsid w:val="00BA679B"/>
    <w:rsid w:val="00BB0047"/>
    <w:rsid w:val="00BB2881"/>
    <w:rsid w:val="00BC0924"/>
    <w:rsid w:val="00BC31C7"/>
    <w:rsid w:val="00BC7711"/>
    <w:rsid w:val="00BD3CA4"/>
    <w:rsid w:val="00BE4B25"/>
    <w:rsid w:val="00BF27F9"/>
    <w:rsid w:val="00BF721C"/>
    <w:rsid w:val="00C000AB"/>
    <w:rsid w:val="00C00B68"/>
    <w:rsid w:val="00C06304"/>
    <w:rsid w:val="00C07DB3"/>
    <w:rsid w:val="00C34DAD"/>
    <w:rsid w:val="00C37978"/>
    <w:rsid w:val="00C40545"/>
    <w:rsid w:val="00C4093E"/>
    <w:rsid w:val="00C40D65"/>
    <w:rsid w:val="00C4574B"/>
    <w:rsid w:val="00C47128"/>
    <w:rsid w:val="00C67682"/>
    <w:rsid w:val="00C70B41"/>
    <w:rsid w:val="00C72560"/>
    <w:rsid w:val="00C96975"/>
    <w:rsid w:val="00CA36D7"/>
    <w:rsid w:val="00CA4D40"/>
    <w:rsid w:val="00CB4530"/>
    <w:rsid w:val="00CC1AF2"/>
    <w:rsid w:val="00CE2DA2"/>
    <w:rsid w:val="00CF1831"/>
    <w:rsid w:val="00CF341C"/>
    <w:rsid w:val="00CF6293"/>
    <w:rsid w:val="00D163F5"/>
    <w:rsid w:val="00D21C2D"/>
    <w:rsid w:val="00D30E23"/>
    <w:rsid w:val="00D313CD"/>
    <w:rsid w:val="00D3324A"/>
    <w:rsid w:val="00D414FA"/>
    <w:rsid w:val="00D47151"/>
    <w:rsid w:val="00D5492E"/>
    <w:rsid w:val="00D6008B"/>
    <w:rsid w:val="00D679E1"/>
    <w:rsid w:val="00D81565"/>
    <w:rsid w:val="00D82C9B"/>
    <w:rsid w:val="00D83D09"/>
    <w:rsid w:val="00D96A4F"/>
    <w:rsid w:val="00DA4EB1"/>
    <w:rsid w:val="00DB2B9C"/>
    <w:rsid w:val="00DB6699"/>
    <w:rsid w:val="00DC70A3"/>
    <w:rsid w:val="00DD2CE1"/>
    <w:rsid w:val="00DE2BB2"/>
    <w:rsid w:val="00E20B84"/>
    <w:rsid w:val="00E23D20"/>
    <w:rsid w:val="00E52935"/>
    <w:rsid w:val="00E54173"/>
    <w:rsid w:val="00E54960"/>
    <w:rsid w:val="00E72B46"/>
    <w:rsid w:val="00E73FF3"/>
    <w:rsid w:val="00E74438"/>
    <w:rsid w:val="00E767A0"/>
    <w:rsid w:val="00E83C86"/>
    <w:rsid w:val="00E90553"/>
    <w:rsid w:val="00E90BC8"/>
    <w:rsid w:val="00E944FC"/>
    <w:rsid w:val="00EC2853"/>
    <w:rsid w:val="00EC525F"/>
    <w:rsid w:val="00EC59BC"/>
    <w:rsid w:val="00EC7749"/>
    <w:rsid w:val="00ED1FBD"/>
    <w:rsid w:val="00ED5CD6"/>
    <w:rsid w:val="00ED6D95"/>
    <w:rsid w:val="00EE4DBF"/>
    <w:rsid w:val="00EF0E94"/>
    <w:rsid w:val="00EF3FFD"/>
    <w:rsid w:val="00EF48F4"/>
    <w:rsid w:val="00F07239"/>
    <w:rsid w:val="00F11454"/>
    <w:rsid w:val="00F139B3"/>
    <w:rsid w:val="00F20251"/>
    <w:rsid w:val="00F268E5"/>
    <w:rsid w:val="00F40084"/>
    <w:rsid w:val="00F465C3"/>
    <w:rsid w:val="00F52E45"/>
    <w:rsid w:val="00F5705C"/>
    <w:rsid w:val="00F614EE"/>
    <w:rsid w:val="00F61E26"/>
    <w:rsid w:val="00F711FC"/>
    <w:rsid w:val="00F71A58"/>
    <w:rsid w:val="00F71F30"/>
    <w:rsid w:val="00F73823"/>
    <w:rsid w:val="00F7652A"/>
    <w:rsid w:val="00F81524"/>
    <w:rsid w:val="00F81BF4"/>
    <w:rsid w:val="00F835D2"/>
    <w:rsid w:val="00F9409C"/>
    <w:rsid w:val="00F94DC3"/>
    <w:rsid w:val="00FA45F3"/>
    <w:rsid w:val="00FA6C38"/>
    <w:rsid w:val="00FA7261"/>
    <w:rsid w:val="00FC42D9"/>
    <w:rsid w:val="00FE00E1"/>
    <w:rsid w:val="00FE039B"/>
    <w:rsid w:val="00FE60D1"/>
    <w:rsid w:val="1045AEB7"/>
    <w:rsid w:val="65618708"/>
    <w:rsid w:val="7E1BA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56E4"/>
  <w15:chartTrackingRefBased/>
  <w15:docId w15:val="{376B682A-9A06-45D6-B853-7A53E009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3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06434"/>
    <w:pPr>
      <w:spacing w:before="59"/>
      <w:ind w:left="100"/>
      <w:outlineLvl w:val="0"/>
    </w:pPr>
    <w:rPr>
      <w:b/>
      <w:bCs/>
      <w:sz w:val="28"/>
      <w:szCs w:val="28"/>
    </w:rPr>
  </w:style>
  <w:style w:type="paragraph" w:styleId="Heading2">
    <w:name w:val="heading 2"/>
    <w:basedOn w:val="Normal"/>
    <w:link w:val="Heading2Char"/>
    <w:uiPriority w:val="9"/>
    <w:unhideWhenUsed/>
    <w:qFormat/>
    <w:rsid w:val="00506434"/>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43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06434"/>
    <w:rPr>
      <w:rFonts w:ascii="Times New Roman" w:eastAsia="Times New Roman" w:hAnsi="Times New Roman" w:cs="Times New Roman"/>
      <w:b/>
      <w:bCs/>
      <w:sz w:val="24"/>
      <w:szCs w:val="24"/>
    </w:rPr>
  </w:style>
  <w:style w:type="paragraph" w:styleId="TOC1">
    <w:name w:val="toc 1"/>
    <w:basedOn w:val="Normal"/>
    <w:uiPriority w:val="39"/>
    <w:qFormat/>
    <w:rsid w:val="00506434"/>
    <w:pPr>
      <w:spacing w:line="275" w:lineRule="exact"/>
      <w:ind w:left="100"/>
    </w:pPr>
    <w:rPr>
      <w:sz w:val="24"/>
      <w:szCs w:val="24"/>
    </w:rPr>
  </w:style>
  <w:style w:type="paragraph" w:styleId="TOC2">
    <w:name w:val="toc 2"/>
    <w:basedOn w:val="Normal"/>
    <w:uiPriority w:val="39"/>
    <w:qFormat/>
    <w:rsid w:val="00506434"/>
    <w:pPr>
      <w:spacing w:line="275" w:lineRule="exact"/>
      <w:ind w:left="821"/>
    </w:pPr>
    <w:rPr>
      <w:sz w:val="24"/>
      <w:szCs w:val="24"/>
    </w:rPr>
  </w:style>
  <w:style w:type="paragraph" w:styleId="BodyText">
    <w:name w:val="Body Text"/>
    <w:basedOn w:val="Normal"/>
    <w:link w:val="BodyTextChar"/>
    <w:uiPriority w:val="1"/>
    <w:qFormat/>
    <w:rsid w:val="00506434"/>
    <w:rPr>
      <w:sz w:val="24"/>
      <w:szCs w:val="24"/>
    </w:rPr>
  </w:style>
  <w:style w:type="character" w:customStyle="1" w:styleId="BodyTextChar">
    <w:name w:val="Body Text Char"/>
    <w:basedOn w:val="DefaultParagraphFont"/>
    <w:link w:val="BodyText"/>
    <w:uiPriority w:val="1"/>
    <w:rsid w:val="00506434"/>
    <w:rPr>
      <w:rFonts w:ascii="Times New Roman" w:eastAsia="Times New Roman" w:hAnsi="Times New Roman" w:cs="Times New Roman"/>
      <w:sz w:val="24"/>
      <w:szCs w:val="24"/>
    </w:rPr>
  </w:style>
  <w:style w:type="paragraph" w:styleId="Title">
    <w:name w:val="Title"/>
    <w:basedOn w:val="Normal"/>
    <w:link w:val="TitleChar"/>
    <w:uiPriority w:val="10"/>
    <w:qFormat/>
    <w:rsid w:val="00506434"/>
    <w:pPr>
      <w:spacing w:before="82"/>
      <w:ind w:left="873" w:right="899"/>
      <w:jc w:val="center"/>
    </w:pPr>
    <w:rPr>
      <w:rFonts w:ascii="Arial" w:eastAsia="Arial" w:hAnsi="Arial" w:cs="Arial"/>
      <w:b/>
      <w:bCs/>
      <w:sz w:val="56"/>
      <w:szCs w:val="56"/>
    </w:rPr>
  </w:style>
  <w:style w:type="character" w:customStyle="1" w:styleId="TitleChar">
    <w:name w:val="Title Char"/>
    <w:basedOn w:val="DefaultParagraphFont"/>
    <w:link w:val="Title"/>
    <w:uiPriority w:val="10"/>
    <w:rsid w:val="00506434"/>
    <w:rPr>
      <w:rFonts w:ascii="Arial" w:eastAsia="Arial" w:hAnsi="Arial" w:cs="Arial"/>
      <w:b/>
      <w:bCs/>
      <w:sz w:val="56"/>
      <w:szCs w:val="56"/>
    </w:rPr>
  </w:style>
  <w:style w:type="paragraph" w:styleId="ListParagraph">
    <w:name w:val="List Paragraph"/>
    <w:basedOn w:val="Normal"/>
    <w:uiPriority w:val="34"/>
    <w:qFormat/>
    <w:rsid w:val="00506434"/>
    <w:pPr>
      <w:ind w:left="821" w:hanging="361"/>
    </w:pPr>
  </w:style>
  <w:style w:type="paragraph" w:customStyle="1" w:styleId="TableParagraph">
    <w:name w:val="Table Paragraph"/>
    <w:basedOn w:val="Normal"/>
    <w:uiPriority w:val="1"/>
    <w:qFormat/>
    <w:rsid w:val="00506434"/>
  </w:style>
  <w:style w:type="paragraph" w:styleId="Header">
    <w:name w:val="header"/>
    <w:basedOn w:val="Normal"/>
    <w:link w:val="HeaderChar"/>
    <w:uiPriority w:val="99"/>
    <w:unhideWhenUsed/>
    <w:rsid w:val="00506434"/>
    <w:pPr>
      <w:tabs>
        <w:tab w:val="center" w:pos="4680"/>
        <w:tab w:val="right" w:pos="9360"/>
      </w:tabs>
      <w:adjustRightInd w:val="0"/>
    </w:pPr>
    <w:rPr>
      <w:sz w:val="24"/>
      <w:szCs w:val="24"/>
    </w:rPr>
  </w:style>
  <w:style w:type="character" w:customStyle="1" w:styleId="HeaderChar">
    <w:name w:val="Header Char"/>
    <w:basedOn w:val="DefaultParagraphFont"/>
    <w:link w:val="Header"/>
    <w:uiPriority w:val="99"/>
    <w:rsid w:val="00506434"/>
    <w:rPr>
      <w:rFonts w:ascii="Times New Roman" w:eastAsia="Times New Roman" w:hAnsi="Times New Roman" w:cs="Times New Roman"/>
      <w:sz w:val="24"/>
      <w:szCs w:val="24"/>
    </w:rPr>
  </w:style>
  <w:style w:type="paragraph" w:customStyle="1" w:styleId="paragraph">
    <w:name w:val="paragraph"/>
    <w:basedOn w:val="Normal"/>
    <w:rsid w:val="0050643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06434"/>
  </w:style>
  <w:style w:type="character" w:customStyle="1" w:styleId="eop">
    <w:name w:val="eop"/>
    <w:basedOn w:val="DefaultParagraphFont"/>
    <w:rsid w:val="00506434"/>
  </w:style>
  <w:style w:type="character" w:customStyle="1" w:styleId="tabchar">
    <w:name w:val="tabchar"/>
    <w:basedOn w:val="DefaultParagraphFont"/>
    <w:rsid w:val="00506434"/>
  </w:style>
  <w:style w:type="paragraph" w:styleId="Footer">
    <w:name w:val="footer"/>
    <w:basedOn w:val="Normal"/>
    <w:link w:val="FooterChar"/>
    <w:uiPriority w:val="99"/>
    <w:unhideWhenUsed/>
    <w:rsid w:val="00506434"/>
    <w:pPr>
      <w:tabs>
        <w:tab w:val="center" w:pos="4680"/>
        <w:tab w:val="right" w:pos="9360"/>
      </w:tabs>
    </w:pPr>
  </w:style>
  <w:style w:type="character" w:customStyle="1" w:styleId="FooterChar">
    <w:name w:val="Footer Char"/>
    <w:basedOn w:val="DefaultParagraphFont"/>
    <w:link w:val="Footer"/>
    <w:uiPriority w:val="99"/>
    <w:rsid w:val="00506434"/>
    <w:rPr>
      <w:rFonts w:ascii="Times New Roman" w:eastAsia="Times New Roman" w:hAnsi="Times New Roman" w:cs="Times New Roman"/>
    </w:rPr>
  </w:style>
  <w:style w:type="table" w:styleId="TableGrid">
    <w:name w:val="Table Grid"/>
    <w:basedOn w:val="TableNormal"/>
    <w:uiPriority w:val="39"/>
    <w:rsid w:val="00506434"/>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506434"/>
    <w:pPr>
      <w:widowControl/>
    </w:pPr>
    <w:rPr>
      <w:rFonts w:eastAsiaTheme="minorEastAsia"/>
      <w:color w:val="000000" w:themeColor="text1"/>
      <w:sz w:val="24"/>
      <w:szCs w:val="24"/>
    </w:rPr>
  </w:style>
  <w:style w:type="character" w:customStyle="1" w:styleId="apple-converted-space">
    <w:name w:val="apple-converted-space"/>
    <w:basedOn w:val="DefaultParagraphFont"/>
    <w:rsid w:val="00CA36D7"/>
  </w:style>
  <w:style w:type="character" w:styleId="CommentReference">
    <w:name w:val="annotation reference"/>
    <w:basedOn w:val="DefaultParagraphFont"/>
    <w:uiPriority w:val="99"/>
    <w:semiHidden/>
    <w:unhideWhenUsed/>
    <w:rsid w:val="00BF721C"/>
    <w:rPr>
      <w:sz w:val="16"/>
      <w:szCs w:val="16"/>
    </w:rPr>
  </w:style>
  <w:style w:type="paragraph" w:styleId="CommentText">
    <w:name w:val="annotation text"/>
    <w:basedOn w:val="Normal"/>
    <w:link w:val="CommentTextChar"/>
    <w:uiPriority w:val="99"/>
    <w:semiHidden/>
    <w:unhideWhenUsed/>
    <w:rsid w:val="00BF721C"/>
    <w:rPr>
      <w:sz w:val="20"/>
      <w:szCs w:val="20"/>
    </w:rPr>
  </w:style>
  <w:style w:type="character" w:customStyle="1" w:styleId="CommentTextChar">
    <w:name w:val="Comment Text Char"/>
    <w:basedOn w:val="DefaultParagraphFont"/>
    <w:link w:val="CommentText"/>
    <w:uiPriority w:val="99"/>
    <w:semiHidden/>
    <w:rsid w:val="00BF721C"/>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374EAA"/>
  </w:style>
  <w:style w:type="character" w:styleId="Hyperlink">
    <w:name w:val="Hyperlink"/>
    <w:basedOn w:val="DefaultParagraphFont"/>
    <w:uiPriority w:val="99"/>
    <w:unhideWhenUsed/>
    <w:rsid w:val="003341FF"/>
    <w:rPr>
      <w:color w:val="0563C1" w:themeColor="hyperlink"/>
      <w:u w:val="single"/>
    </w:rPr>
  </w:style>
  <w:style w:type="character" w:styleId="FollowedHyperlink">
    <w:name w:val="FollowedHyperlink"/>
    <w:basedOn w:val="DefaultParagraphFont"/>
    <w:uiPriority w:val="99"/>
    <w:semiHidden/>
    <w:unhideWhenUsed/>
    <w:rsid w:val="003341FF"/>
    <w:rPr>
      <w:color w:val="954F72" w:themeColor="followedHyperlink"/>
      <w:u w:val="single"/>
    </w:rPr>
  </w:style>
  <w:style w:type="paragraph" w:styleId="NormalWeb">
    <w:name w:val="Normal (Web)"/>
    <w:basedOn w:val="Normal"/>
    <w:uiPriority w:val="99"/>
    <w:rsid w:val="006A2671"/>
    <w:pPr>
      <w:widowControl/>
      <w:autoSpaceDE/>
      <w:autoSpaceDN/>
      <w:spacing w:before="100" w:beforeAutospacing="1" w:after="100" w:afterAutospacing="1"/>
    </w:pPr>
    <w:rPr>
      <w:color w:val="000000"/>
      <w:sz w:val="24"/>
      <w:szCs w:val="24"/>
    </w:rPr>
  </w:style>
  <w:style w:type="character" w:customStyle="1" w:styleId="textlayer--absolute">
    <w:name w:val="textlayer--absolute"/>
    <w:basedOn w:val="DefaultParagraphFont"/>
    <w:rsid w:val="006A2671"/>
  </w:style>
  <w:style w:type="paragraph" w:styleId="TOCHeading">
    <w:name w:val="TOC Heading"/>
    <w:basedOn w:val="Heading1"/>
    <w:next w:val="Normal"/>
    <w:uiPriority w:val="39"/>
    <w:unhideWhenUsed/>
    <w:qFormat/>
    <w:rsid w:val="0097511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97511F"/>
    <w:pPr>
      <w:widowControl/>
      <w:autoSpaceDE/>
      <w:autoSpaceDN/>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97511F"/>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97511F"/>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97511F"/>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7511F"/>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7511F"/>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7511F"/>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97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2453">
      <w:bodyDiv w:val="1"/>
      <w:marLeft w:val="0"/>
      <w:marRight w:val="0"/>
      <w:marTop w:val="0"/>
      <w:marBottom w:val="0"/>
      <w:divBdr>
        <w:top w:val="none" w:sz="0" w:space="0" w:color="auto"/>
        <w:left w:val="none" w:sz="0" w:space="0" w:color="auto"/>
        <w:bottom w:val="none" w:sz="0" w:space="0" w:color="auto"/>
        <w:right w:val="none" w:sz="0" w:space="0" w:color="auto"/>
      </w:divBdr>
      <w:divsChild>
        <w:div w:id="787941251">
          <w:marLeft w:val="0"/>
          <w:marRight w:val="0"/>
          <w:marTop w:val="100"/>
          <w:marBottom w:val="100"/>
          <w:divBdr>
            <w:top w:val="dashed" w:sz="6" w:space="0" w:color="A8A8A8"/>
            <w:left w:val="none" w:sz="0" w:space="0" w:color="auto"/>
            <w:bottom w:val="none" w:sz="0" w:space="0" w:color="auto"/>
            <w:right w:val="none" w:sz="0" w:space="0" w:color="auto"/>
          </w:divBdr>
          <w:divsChild>
            <w:div w:id="501356750">
              <w:marLeft w:val="0"/>
              <w:marRight w:val="0"/>
              <w:marTop w:val="750"/>
              <w:marBottom w:val="750"/>
              <w:divBdr>
                <w:top w:val="none" w:sz="0" w:space="0" w:color="auto"/>
                <w:left w:val="none" w:sz="0" w:space="0" w:color="auto"/>
                <w:bottom w:val="none" w:sz="0" w:space="0" w:color="auto"/>
                <w:right w:val="none" w:sz="0" w:space="0" w:color="auto"/>
              </w:divBdr>
              <w:divsChild>
                <w:div w:id="2020157707">
                  <w:marLeft w:val="0"/>
                  <w:marRight w:val="0"/>
                  <w:marTop w:val="0"/>
                  <w:marBottom w:val="0"/>
                  <w:divBdr>
                    <w:top w:val="none" w:sz="0" w:space="0" w:color="auto"/>
                    <w:left w:val="none" w:sz="0" w:space="0" w:color="auto"/>
                    <w:bottom w:val="none" w:sz="0" w:space="0" w:color="auto"/>
                    <w:right w:val="none" w:sz="0" w:space="0" w:color="auto"/>
                  </w:divBdr>
                  <w:divsChild>
                    <w:div w:id="661085437">
                      <w:marLeft w:val="0"/>
                      <w:marRight w:val="0"/>
                      <w:marTop w:val="0"/>
                      <w:marBottom w:val="0"/>
                      <w:divBdr>
                        <w:top w:val="none" w:sz="0" w:space="0" w:color="auto"/>
                        <w:left w:val="none" w:sz="0" w:space="0" w:color="auto"/>
                        <w:bottom w:val="none" w:sz="0" w:space="0" w:color="auto"/>
                        <w:right w:val="none" w:sz="0" w:space="0" w:color="auto"/>
                      </w:divBdr>
                      <w:divsChild>
                        <w:div w:id="21398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62272">
          <w:marLeft w:val="0"/>
          <w:marRight w:val="0"/>
          <w:marTop w:val="100"/>
          <w:marBottom w:val="100"/>
          <w:divBdr>
            <w:top w:val="dashed" w:sz="6" w:space="0" w:color="A8A8A8"/>
            <w:left w:val="none" w:sz="0" w:space="0" w:color="auto"/>
            <w:bottom w:val="none" w:sz="0" w:space="0" w:color="auto"/>
            <w:right w:val="none" w:sz="0" w:space="0" w:color="auto"/>
          </w:divBdr>
          <w:divsChild>
            <w:div w:id="813791232">
              <w:marLeft w:val="0"/>
              <w:marRight w:val="0"/>
              <w:marTop w:val="750"/>
              <w:marBottom w:val="750"/>
              <w:divBdr>
                <w:top w:val="none" w:sz="0" w:space="0" w:color="auto"/>
                <w:left w:val="none" w:sz="0" w:space="0" w:color="auto"/>
                <w:bottom w:val="none" w:sz="0" w:space="0" w:color="auto"/>
                <w:right w:val="none" w:sz="0" w:space="0" w:color="auto"/>
              </w:divBdr>
              <w:divsChild>
                <w:div w:id="2069958825">
                  <w:marLeft w:val="0"/>
                  <w:marRight w:val="0"/>
                  <w:marTop w:val="0"/>
                  <w:marBottom w:val="0"/>
                  <w:divBdr>
                    <w:top w:val="none" w:sz="0" w:space="0" w:color="auto"/>
                    <w:left w:val="none" w:sz="0" w:space="0" w:color="auto"/>
                    <w:bottom w:val="none" w:sz="0" w:space="0" w:color="auto"/>
                    <w:right w:val="none" w:sz="0" w:space="0" w:color="auto"/>
                  </w:divBdr>
                  <w:divsChild>
                    <w:div w:id="903836890">
                      <w:marLeft w:val="0"/>
                      <w:marRight w:val="0"/>
                      <w:marTop w:val="0"/>
                      <w:marBottom w:val="0"/>
                      <w:divBdr>
                        <w:top w:val="none" w:sz="0" w:space="0" w:color="auto"/>
                        <w:left w:val="none" w:sz="0" w:space="0" w:color="auto"/>
                        <w:bottom w:val="none" w:sz="0" w:space="0" w:color="auto"/>
                        <w:right w:val="none" w:sz="0" w:space="0" w:color="auto"/>
                      </w:divBdr>
                      <w:divsChild>
                        <w:div w:id="6388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7766">
      <w:bodyDiv w:val="1"/>
      <w:marLeft w:val="0"/>
      <w:marRight w:val="0"/>
      <w:marTop w:val="0"/>
      <w:marBottom w:val="0"/>
      <w:divBdr>
        <w:top w:val="none" w:sz="0" w:space="0" w:color="auto"/>
        <w:left w:val="none" w:sz="0" w:space="0" w:color="auto"/>
        <w:bottom w:val="none" w:sz="0" w:space="0" w:color="auto"/>
        <w:right w:val="none" w:sz="0" w:space="0" w:color="auto"/>
      </w:divBdr>
      <w:divsChild>
        <w:div w:id="330526523">
          <w:marLeft w:val="0"/>
          <w:marRight w:val="0"/>
          <w:marTop w:val="100"/>
          <w:marBottom w:val="100"/>
          <w:divBdr>
            <w:top w:val="dashed" w:sz="6" w:space="0" w:color="A8A8A8"/>
            <w:left w:val="none" w:sz="0" w:space="0" w:color="auto"/>
            <w:bottom w:val="none" w:sz="0" w:space="0" w:color="auto"/>
            <w:right w:val="none" w:sz="0" w:space="0" w:color="auto"/>
          </w:divBdr>
          <w:divsChild>
            <w:div w:id="1925453122">
              <w:marLeft w:val="0"/>
              <w:marRight w:val="0"/>
              <w:marTop w:val="750"/>
              <w:marBottom w:val="750"/>
              <w:divBdr>
                <w:top w:val="none" w:sz="0" w:space="0" w:color="auto"/>
                <w:left w:val="none" w:sz="0" w:space="0" w:color="auto"/>
                <w:bottom w:val="none" w:sz="0" w:space="0" w:color="auto"/>
                <w:right w:val="none" w:sz="0" w:space="0" w:color="auto"/>
              </w:divBdr>
              <w:divsChild>
                <w:div w:id="2066298657">
                  <w:marLeft w:val="0"/>
                  <w:marRight w:val="0"/>
                  <w:marTop w:val="0"/>
                  <w:marBottom w:val="0"/>
                  <w:divBdr>
                    <w:top w:val="none" w:sz="0" w:space="0" w:color="auto"/>
                    <w:left w:val="none" w:sz="0" w:space="0" w:color="auto"/>
                    <w:bottom w:val="none" w:sz="0" w:space="0" w:color="auto"/>
                    <w:right w:val="none" w:sz="0" w:space="0" w:color="auto"/>
                  </w:divBdr>
                  <w:divsChild>
                    <w:div w:id="1904631794">
                      <w:marLeft w:val="0"/>
                      <w:marRight w:val="0"/>
                      <w:marTop w:val="0"/>
                      <w:marBottom w:val="0"/>
                      <w:divBdr>
                        <w:top w:val="none" w:sz="0" w:space="0" w:color="auto"/>
                        <w:left w:val="none" w:sz="0" w:space="0" w:color="auto"/>
                        <w:bottom w:val="none" w:sz="0" w:space="0" w:color="auto"/>
                        <w:right w:val="none" w:sz="0" w:space="0" w:color="auto"/>
                      </w:divBdr>
                      <w:divsChild>
                        <w:div w:id="8570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38649">
          <w:marLeft w:val="0"/>
          <w:marRight w:val="0"/>
          <w:marTop w:val="100"/>
          <w:marBottom w:val="100"/>
          <w:divBdr>
            <w:top w:val="dashed" w:sz="6" w:space="0" w:color="A8A8A8"/>
            <w:left w:val="none" w:sz="0" w:space="0" w:color="auto"/>
            <w:bottom w:val="none" w:sz="0" w:space="0" w:color="auto"/>
            <w:right w:val="none" w:sz="0" w:space="0" w:color="auto"/>
          </w:divBdr>
          <w:divsChild>
            <w:div w:id="1121218650">
              <w:marLeft w:val="0"/>
              <w:marRight w:val="0"/>
              <w:marTop w:val="750"/>
              <w:marBottom w:val="750"/>
              <w:divBdr>
                <w:top w:val="none" w:sz="0" w:space="0" w:color="auto"/>
                <w:left w:val="none" w:sz="0" w:space="0" w:color="auto"/>
                <w:bottom w:val="none" w:sz="0" w:space="0" w:color="auto"/>
                <w:right w:val="none" w:sz="0" w:space="0" w:color="auto"/>
              </w:divBdr>
              <w:divsChild>
                <w:div w:id="309360406">
                  <w:marLeft w:val="0"/>
                  <w:marRight w:val="0"/>
                  <w:marTop w:val="0"/>
                  <w:marBottom w:val="0"/>
                  <w:divBdr>
                    <w:top w:val="none" w:sz="0" w:space="0" w:color="auto"/>
                    <w:left w:val="none" w:sz="0" w:space="0" w:color="auto"/>
                    <w:bottom w:val="none" w:sz="0" w:space="0" w:color="auto"/>
                    <w:right w:val="none" w:sz="0" w:space="0" w:color="auto"/>
                  </w:divBdr>
                  <w:divsChild>
                    <w:div w:id="371081878">
                      <w:marLeft w:val="0"/>
                      <w:marRight w:val="0"/>
                      <w:marTop w:val="0"/>
                      <w:marBottom w:val="0"/>
                      <w:divBdr>
                        <w:top w:val="none" w:sz="0" w:space="0" w:color="auto"/>
                        <w:left w:val="none" w:sz="0" w:space="0" w:color="auto"/>
                        <w:bottom w:val="none" w:sz="0" w:space="0" w:color="auto"/>
                        <w:right w:val="none" w:sz="0" w:space="0" w:color="auto"/>
                      </w:divBdr>
                      <w:divsChild>
                        <w:div w:id="16016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742128">
      <w:bodyDiv w:val="1"/>
      <w:marLeft w:val="0"/>
      <w:marRight w:val="0"/>
      <w:marTop w:val="0"/>
      <w:marBottom w:val="0"/>
      <w:divBdr>
        <w:top w:val="none" w:sz="0" w:space="0" w:color="auto"/>
        <w:left w:val="none" w:sz="0" w:space="0" w:color="auto"/>
        <w:bottom w:val="none" w:sz="0" w:space="0" w:color="auto"/>
        <w:right w:val="none" w:sz="0" w:space="0" w:color="auto"/>
      </w:divBdr>
      <w:divsChild>
        <w:div w:id="1007681557">
          <w:marLeft w:val="0"/>
          <w:marRight w:val="0"/>
          <w:marTop w:val="0"/>
          <w:marBottom w:val="0"/>
          <w:divBdr>
            <w:top w:val="none" w:sz="0" w:space="0" w:color="auto"/>
            <w:left w:val="none" w:sz="0" w:space="0" w:color="auto"/>
            <w:bottom w:val="none" w:sz="0" w:space="0" w:color="auto"/>
            <w:right w:val="none" w:sz="0" w:space="0" w:color="auto"/>
          </w:divBdr>
        </w:div>
        <w:div w:id="869955091">
          <w:marLeft w:val="0"/>
          <w:marRight w:val="0"/>
          <w:marTop w:val="0"/>
          <w:marBottom w:val="0"/>
          <w:divBdr>
            <w:top w:val="none" w:sz="0" w:space="0" w:color="auto"/>
            <w:left w:val="none" w:sz="0" w:space="0" w:color="auto"/>
            <w:bottom w:val="none" w:sz="0" w:space="0" w:color="auto"/>
            <w:right w:val="none" w:sz="0" w:space="0" w:color="auto"/>
          </w:divBdr>
        </w:div>
        <w:div w:id="1500151000">
          <w:marLeft w:val="0"/>
          <w:marRight w:val="0"/>
          <w:marTop w:val="0"/>
          <w:marBottom w:val="0"/>
          <w:divBdr>
            <w:top w:val="none" w:sz="0" w:space="0" w:color="auto"/>
            <w:left w:val="none" w:sz="0" w:space="0" w:color="auto"/>
            <w:bottom w:val="none" w:sz="0" w:space="0" w:color="auto"/>
            <w:right w:val="none" w:sz="0" w:space="0" w:color="auto"/>
          </w:divBdr>
        </w:div>
        <w:div w:id="291835492">
          <w:marLeft w:val="0"/>
          <w:marRight w:val="0"/>
          <w:marTop w:val="0"/>
          <w:marBottom w:val="0"/>
          <w:divBdr>
            <w:top w:val="none" w:sz="0" w:space="0" w:color="auto"/>
            <w:left w:val="none" w:sz="0" w:space="0" w:color="auto"/>
            <w:bottom w:val="none" w:sz="0" w:space="0" w:color="auto"/>
            <w:right w:val="none" w:sz="0" w:space="0" w:color="auto"/>
          </w:divBdr>
        </w:div>
        <w:div w:id="348337686">
          <w:marLeft w:val="0"/>
          <w:marRight w:val="0"/>
          <w:marTop w:val="0"/>
          <w:marBottom w:val="0"/>
          <w:divBdr>
            <w:top w:val="none" w:sz="0" w:space="0" w:color="auto"/>
            <w:left w:val="none" w:sz="0" w:space="0" w:color="auto"/>
            <w:bottom w:val="none" w:sz="0" w:space="0" w:color="auto"/>
            <w:right w:val="none" w:sz="0" w:space="0" w:color="auto"/>
          </w:divBdr>
        </w:div>
        <w:div w:id="1975793887">
          <w:marLeft w:val="0"/>
          <w:marRight w:val="0"/>
          <w:marTop w:val="0"/>
          <w:marBottom w:val="0"/>
          <w:divBdr>
            <w:top w:val="none" w:sz="0" w:space="0" w:color="auto"/>
            <w:left w:val="none" w:sz="0" w:space="0" w:color="auto"/>
            <w:bottom w:val="none" w:sz="0" w:space="0" w:color="auto"/>
            <w:right w:val="none" w:sz="0" w:space="0" w:color="auto"/>
          </w:divBdr>
        </w:div>
        <w:div w:id="1631671240">
          <w:marLeft w:val="0"/>
          <w:marRight w:val="0"/>
          <w:marTop w:val="0"/>
          <w:marBottom w:val="0"/>
          <w:divBdr>
            <w:top w:val="none" w:sz="0" w:space="0" w:color="auto"/>
            <w:left w:val="none" w:sz="0" w:space="0" w:color="auto"/>
            <w:bottom w:val="none" w:sz="0" w:space="0" w:color="auto"/>
            <w:right w:val="none" w:sz="0" w:space="0" w:color="auto"/>
          </w:divBdr>
        </w:div>
        <w:div w:id="1100755366">
          <w:marLeft w:val="0"/>
          <w:marRight w:val="0"/>
          <w:marTop w:val="0"/>
          <w:marBottom w:val="0"/>
          <w:divBdr>
            <w:top w:val="none" w:sz="0" w:space="0" w:color="auto"/>
            <w:left w:val="none" w:sz="0" w:space="0" w:color="auto"/>
            <w:bottom w:val="none" w:sz="0" w:space="0" w:color="auto"/>
            <w:right w:val="none" w:sz="0" w:space="0" w:color="auto"/>
          </w:divBdr>
        </w:div>
        <w:div w:id="1154491315">
          <w:marLeft w:val="0"/>
          <w:marRight w:val="0"/>
          <w:marTop w:val="0"/>
          <w:marBottom w:val="0"/>
          <w:divBdr>
            <w:top w:val="none" w:sz="0" w:space="0" w:color="auto"/>
            <w:left w:val="none" w:sz="0" w:space="0" w:color="auto"/>
            <w:bottom w:val="none" w:sz="0" w:space="0" w:color="auto"/>
            <w:right w:val="none" w:sz="0" w:space="0" w:color="auto"/>
          </w:divBdr>
        </w:div>
        <w:div w:id="777871251">
          <w:marLeft w:val="0"/>
          <w:marRight w:val="0"/>
          <w:marTop w:val="0"/>
          <w:marBottom w:val="0"/>
          <w:divBdr>
            <w:top w:val="none" w:sz="0" w:space="0" w:color="auto"/>
            <w:left w:val="none" w:sz="0" w:space="0" w:color="auto"/>
            <w:bottom w:val="none" w:sz="0" w:space="0" w:color="auto"/>
            <w:right w:val="none" w:sz="0" w:space="0" w:color="auto"/>
          </w:divBdr>
        </w:div>
        <w:div w:id="814371181">
          <w:marLeft w:val="0"/>
          <w:marRight w:val="0"/>
          <w:marTop w:val="0"/>
          <w:marBottom w:val="0"/>
          <w:divBdr>
            <w:top w:val="none" w:sz="0" w:space="0" w:color="auto"/>
            <w:left w:val="none" w:sz="0" w:space="0" w:color="auto"/>
            <w:bottom w:val="none" w:sz="0" w:space="0" w:color="auto"/>
            <w:right w:val="none" w:sz="0" w:space="0" w:color="auto"/>
          </w:divBdr>
        </w:div>
        <w:div w:id="1344280091">
          <w:marLeft w:val="0"/>
          <w:marRight w:val="0"/>
          <w:marTop w:val="0"/>
          <w:marBottom w:val="0"/>
          <w:divBdr>
            <w:top w:val="none" w:sz="0" w:space="0" w:color="auto"/>
            <w:left w:val="none" w:sz="0" w:space="0" w:color="auto"/>
            <w:bottom w:val="none" w:sz="0" w:space="0" w:color="auto"/>
            <w:right w:val="none" w:sz="0" w:space="0" w:color="auto"/>
          </w:divBdr>
        </w:div>
        <w:div w:id="518391773">
          <w:marLeft w:val="0"/>
          <w:marRight w:val="0"/>
          <w:marTop w:val="0"/>
          <w:marBottom w:val="0"/>
          <w:divBdr>
            <w:top w:val="none" w:sz="0" w:space="0" w:color="auto"/>
            <w:left w:val="none" w:sz="0" w:space="0" w:color="auto"/>
            <w:bottom w:val="none" w:sz="0" w:space="0" w:color="auto"/>
            <w:right w:val="none" w:sz="0" w:space="0" w:color="auto"/>
          </w:divBdr>
        </w:div>
        <w:div w:id="1014724217">
          <w:marLeft w:val="0"/>
          <w:marRight w:val="0"/>
          <w:marTop w:val="0"/>
          <w:marBottom w:val="0"/>
          <w:divBdr>
            <w:top w:val="none" w:sz="0" w:space="0" w:color="auto"/>
            <w:left w:val="none" w:sz="0" w:space="0" w:color="auto"/>
            <w:bottom w:val="none" w:sz="0" w:space="0" w:color="auto"/>
            <w:right w:val="none" w:sz="0" w:space="0" w:color="auto"/>
          </w:divBdr>
        </w:div>
        <w:div w:id="1010717975">
          <w:marLeft w:val="0"/>
          <w:marRight w:val="0"/>
          <w:marTop w:val="0"/>
          <w:marBottom w:val="0"/>
          <w:divBdr>
            <w:top w:val="none" w:sz="0" w:space="0" w:color="auto"/>
            <w:left w:val="none" w:sz="0" w:space="0" w:color="auto"/>
            <w:bottom w:val="none" w:sz="0" w:space="0" w:color="auto"/>
            <w:right w:val="none" w:sz="0" w:space="0" w:color="auto"/>
          </w:divBdr>
        </w:div>
        <w:div w:id="1689524815">
          <w:marLeft w:val="0"/>
          <w:marRight w:val="0"/>
          <w:marTop w:val="0"/>
          <w:marBottom w:val="0"/>
          <w:divBdr>
            <w:top w:val="none" w:sz="0" w:space="0" w:color="auto"/>
            <w:left w:val="none" w:sz="0" w:space="0" w:color="auto"/>
            <w:bottom w:val="none" w:sz="0" w:space="0" w:color="auto"/>
            <w:right w:val="none" w:sz="0" w:space="0" w:color="auto"/>
          </w:divBdr>
        </w:div>
        <w:div w:id="1265922530">
          <w:marLeft w:val="0"/>
          <w:marRight w:val="0"/>
          <w:marTop w:val="0"/>
          <w:marBottom w:val="0"/>
          <w:divBdr>
            <w:top w:val="none" w:sz="0" w:space="0" w:color="auto"/>
            <w:left w:val="none" w:sz="0" w:space="0" w:color="auto"/>
            <w:bottom w:val="none" w:sz="0" w:space="0" w:color="auto"/>
            <w:right w:val="none" w:sz="0" w:space="0" w:color="auto"/>
          </w:divBdr>
        </w:div>
        <w:div w:id="272520782">
          <w:marLeft w:val="0"/>
          <w:marRight w:val="0"/>
          <w:marTop w:val="0"/>
          <w:marBottom w:val="0"/>
          <w:divBdr>
            <w:top w:val="none" w:sz="0" w:space="0" w:color="auto"/>
            <w:left w:val="none" w:sz="0" w:space="0" w:color="auto"/>
            <w:bottom w:val="none" w:sz="0" w:space="0" w:color="auto"/>
            <w:right w:val="none" w:sz="0" w:space="0" w:color="auto"/>
          </w:divBdr>
        </w:div>
        <w:div w:id="170338049">
          <w:marLeft w:val="0"/>
          <w:marRight w:val="0"/>
          <w:marTop w:val="0"/>
          <w:marBottom w:val="0"/>
          <w:divBdr>
            <w:top w:val="none" w:sz="0" w:space="0" w:color="auto"/>
            <w:left w:val="none" w:sz="0" w:space="0" w:color="auto"/>
            <w:bottom w:val="none" w:sz="0" w:space="0" w:color="auto"/>
            <w:right w:val="none" w:sz="0" w:space="0" w:color="auto"/>
          </w:divBdr>
        </w:div>
        <w:div w:id="1910579066">
          <w:marLeft w:val="0"/>
          <w:marRight w:val="0"/>
          <w:marTop w:val="0"/>
          <w:marBottom w:val="0"/>
          <w:divBdr>
            <w:top w:val="none" w:sz="0" w:space="0" w:color="auto"/>
            <w:left w:val="none" w:sz="0" w:space="0" w:color="auto"/>
            <w:bottom w:val="none" w:sz="0" w:space="0" w:color="auto"/>
            <w:right w:val="none" w:sz="0" w:space="0" w:color="auto"/>
          </w:divBdr>
        </w:div>
        <w:div w:id="293098492">
          <w:marLeft w:val="0"/>
          <w:marRight w:val="0"/>
          <w:marTop w:val="0"/>
          <w:marBottom w:val="0"/>
          <w:divBdr>
            <w:top w:val="none" w:sz="0" w:space="0" w:color="auto"/>
            <w:left w:val="none" w:sz="0" w:space="0" w:color="auto"/>
            <w:bottom w:val="none" w:sz="0" w:space="0" w:color="auto"/>
            <w:right w:val="none" w:sz="0" w:space="0" w:color="auto"/>
          </w:divBdr>
        </w:div>
        <w:div w:id="2034568119">
          <w:marLeft w:val="0"/>
          <w:marRight w:val="0"/>
          <w:marTop w:val="0"/>
          <w:marBottom w:val="0"/>
          <w:divBdr>
            <w:top w:val="none" w:sz="0" w:space="0" w:color="auto"/>
            <w:left w:val="none" w:sz="0" w:space="0" w:color="auto"/>
            <w:bottom w:val="none" w:sz="0" w:space="0" w:color="auto"/>
            <w:right w:val="none" w:sz="0" w:space="0" w:color="auto"/>
          </w:divBdr>
        </w:div>
        <w:div w:id="82261265">
          <w:marLeft w:val="0"/>
          <w:marRight w:val="0"/>
          <w:marTop w:val="0"/>
          <w:marBottom w:val="0"/>
          <w:divBdr>
            <w:top w:val="none" w:sz="0" w:space="0" w:color="auto"/>
            <w:left w:val="none" w:sz="0" w:space="0" w:color="auto"/>
            <w:bottom w:val="none" w:sz="0" w:space="0" w:color="auto"/>
            <w:right w:val="none" w:sz="0" w:space="0" w:color="auto"/>
          </w:divBdr>
        </w:div>
        <w:div w:id="1419450361">
          <w:marLeft w:val="0"/>
          <w:marRight w:val="0"/>
          <w:marTop w:val="0"/>
          <w:marBottom w:val="0"/>
          <w:divBdr>
            <w:top w:val="none" w:sz="0" w:space="0" w:color="auto"/>
            <w:left w:val="none" w:sz="0" w:space="0" w:color="auto"/>
            <w:bottom w:val="none" w:sz="0" w:space="0" w:color="auto"/>
            <w:right w:val="none" w:sz="0" w:space="0" w:color="auto"/>
          </w:divBdr>
        </w:div>
        <w:div w:id="1002898019">
          <w:marLeft w:val="0"/>
          <w:marRight w:val="0"/>
          <w:marTop w:val="0"/>
          <w:marBottom w:val="0"/>
          <w:divBdr>
            <w:top w:val="none" w:sz="0" w:space="0" w:color="auto"/>
            <w:left w:val="none" w:sz="0" w:space="0" w:color="auto"/>
            <w:bottom w:val="none" w:sz="0" w:space="0" w:color="auto"/>
            <w:right w:val="none" w:sz="0" w:space="0" w:color="auto"/>
          </w:divBdr>
        </w:div>
        <w:div w:id="213582349">
          <w:marLeft w:val="0"/>
          <w:marRight w:val="0"/>
          <w:marTop w:val="0"/>
          <w:marBottom w:val="0"/>
          <w:divBdr>
            <w:top w:val="none" w:sz="0" w:space="0" w:color="auto"/>
            <w:left w:val="none" w:sz="0" w:space="0" w:color="auto"/>
            <w:bottom w:val="none" w:sz="0" w:space="0" w:color="auto"/>
            <w:right w:val="none" w:sz="0" w:space="0" w:color="auto"/>
          </w:divBdr>
        </w:div>
        <w:div w:id="1060399473">
          <w:marLeft w:val="0"/>
          <w:marRight w:val="0"/>
          <w:marTop w:val="0"/>
          <w:marBottom w:val="0"/>
          <w:divBdr>
            <w:top w:val="none" w:sz="0" w:space="0" w:color="auto"/>
            <w:left w:val="none" w:sz="0" w:space="0" w:color="auto"/>
            <w:bottom w:val="none" w:sz="0" w:space="0" w:color="auto"/>
            <w:right w:val="none" w:sz="0" w:space="0" w:color="auto"/>
          </w:divBdr>
        </w:div>
        <w:div w:id="1272857435">
          <w:marLeft w:val="0"/>
          <w:marRight w:val="0"/>
          <w:marTop w:val="0"/>
          <w:marBottom w:val="0"/>
          <w:divBdr>
            <w:top w:val="none" w:sz="0" w:space="0" w:color="auto"/>
            <w:left w:val="none" w:sz="0" w:space="0" w:color="auto"/>
            <w:bottom w:val="none" w:sz="0" w:space="0" w:color="auto"/>
            <w:right w:val="none" w:sz="0" w:space="0" w:color="auto"/>
          </w:divBdr>
        </w:div>
        <w:div w:id="585267617">
          <w:marLeft w:val="0"/>
          <w:marRight w:val="0"/>
          <w:marTop w:val="0"/>
          <w:marBottom w:val="0"/>
          <w:divBdr>
            <w:top w:val="none" w:sz="0" w:space="0" w:color="auto"/>
            <w:left w:val="none" w:sz="0" w:space="0" w:color="auto"/>
            <w:bottom w:val="none" w:sz="0" w:space="0" w:color="auto"/>
            <w:right w:val="none" w:sz="0" w:space="0" w:color="auto"/>
          </w:divBdr>
        </w:div>
        <w:div w:id="1069964971">
          <w:marLeft w:val="0"/>
          <w:marRight w:val="0"/>
          <w:marTop w:val="0"/>
          <w:marBottom w:val="0"/>
          <w:divBdr>
            <w:top w:val="none" w:sz="0" w:space="0" w:color="auto"/>
            <w:left w:val="none" w:sz="0" w:space="0" w:color="auto"/>
            <w:bottom w:val="none" w:sz="0" w:space="0" w:color="auto"/>
            <w:right w:val="none" w:sz="0" w:space="0" w:color="auto"/>
          </w:divBdr>
        </w:div>
        <w:div w:id="1621378249">
          <w:marLeft w:val="0"/>
          <w:marRight w:val="0"/>
          <w:marTop w:val="0"/>
          <w:marBottom w:val="0"/>
          <w:divBdr>
            <w:top w:val="none" w:sz="0" w:space="0" w:color="auto"/>
            <w:left w:val="none" w:sz="0" w:space="0" w:color="auto"/>
            <w:bottom w:val="none" w:sz="0" w:space="0" w:color="auto"/>
            <w:right w:val="none" w:sz="0" w:space="0" w:color="auto"/>
          </w:divBdr>
        </w:div>
        <w:div w:id="44567347">
          <w:marLeft w:val="0"/>
          <w:marRight w:val="0"/>
          <w:marTop w:val="0"/>
          <w:marBottom w:val="0"/>
          <w:divBdr>
            <w:top w:val="none" w:sz="0" w:space="0" w:color="auto"/>
            <w:left w:val="none" w:sz="0" w:space="0" w:color="auto"/>
            <w:bottom w:val="none" w:sz="0" w:space="0" w:color="auto"/>
            <w:right w:val="none" w:sz="0" w:space="0" w:color="auto"/>
          </w:divBdr>
        </w:div>
        <w:div w:id="781077716">
          <w:marLeft w:val="0"/>
          <w:marRight w:val="0"/>
          <w:marTop w:val="0"/>
          <w:marBottom w:val="0"/>
          <w:divBdr>
            <w:top w:val="none" w:sz="0" w:space="0" w:color="auto"/>
            <w:left w:val="none" w:sz="0" w:space="0" w:color="auto"/>
            <w:bottom w:val="none" w:sz="0" w:space="0" w:color="auto"/>
            <w:right w:val="none" w:sz="0" w:space="0" w:color="auto"/>
          </w:divBdr>
        </w:div>
        <w:div w:id="263727455">
          <w:marLeft w:val="0"/>
          <w:marRight w:val="0"/>
          <w:marTop w:val="0"/>
          <w:marBottom w:val="0"/>
          <w:divBdr>
            <w:top w:val="none" w:sz="0" w:space="0" w:color="auto"/>
            <w:left w:val="none" w:sz="0" w:space="0" w:color="auto"/>
            <w:bottom w:val="none" w:sz="0" w:space="0" w:color="auto"/>
            <w:right w:val="none" w:sz="0" w:space="0" w:color="auto"/>
          </w:divBdr>
        </w:div>
        <w:div w:id="814225253">
          <w:marLeft w:val="0"/>
          <w:marRight w:val="0"/>
          <w:marTop w:val="0"/>
          <w:marBottom w:val="0"/>
          <w:divBdr>
            <w:top w:val="none" w:sz="0" w:space="0" w:color="auto"/>
            <w:left w:val="none" w:sz="0" w:space="0" w:color="auto"/>
            <w:bottom w:val="none" w:sz="0" w:space="0" w:color="auto"/>
            <w:right w:val="none" w:sz="0" w:space="0" w:color="auto"/>
          </w:divBdr>
        </w:div>
        <w:div w:id="2077706994">
          <w:marLeft w:val="0"/>
          <w:marRight w:val="0"/>
          <w:marTop w:val="0"/>
          <w:marBottom w:val="0"/>
          <w:divBdr>
            <w:top w:val="none" w:sz="0" w:space="0" w:color="auto"/>
            <w:left w:val="none" w:sz="0" w:space="0" w:color="auto"/>
            <w:bottom w:val="none" w:sz="0" w:space="0" w:color="auto"/>
            <w:right w:val="none" w:sz="0" w:space="0" w:color="auto"/>
          </w:divBdr>
        </w:div>
        <w:div w:id="1236237338">
          <w:marLeft w:val="0"/>
          <w:marRight w:val="0"/>
          <w:marTop w:val="0"/>
          <w:marBottom w:val="0"/>
          <w:divBdr>
            <w:top w:val="none" w:sz="0" w:space="0" w:color="auto"/>
            <w:left w:val="none" w:sz="0" w:space="0" w:color="auto"/>
            <w:bottom w:val="none" w:sz="0" w:space="0" w:color="auto"/>
            <w:right w:val="none" w:sz="0" w:space="0" w:color="auto"/>
          </w:divBdr>
        </w:div>
        <w:div w:id="621613541">
          <w:marLeft w:val="0"/>
          <w:marRight w:val="0"/>
          <w:marTop w:val="0"/>
          <w:marBottom w:val="0"/>
          <w:divBdr>
            <w:top w:val="none" w:sz="0" w:space="0" w:color="auto"/>
            <w:left w:val="none" w:sz="0" w:space="0" w:color="auto"/>
            <w:bottom w:val="none" w:sz="0" w:space="0" w:color="auto"/>
            <w:right w:val="none" w:sz="0" w:space="0" w:color="auto"/>
          </w:divBdr>
        </w:div>
        <w:div w:id="356808719">
          <w:marLeft w:val="0"/>
          <w:marRight w:val="0"/>
          <w:marTop w:val="0"/>
          <w:marBottom w:val="0"/>
          <w:divBdr>
            <w:top w:val="none" w:sz="0" w:space="0" w:color="auto"/>
            <w:left w:val="none" w:sz="0" w:space="0" w:color="auto"/>
            <w:bottom w:val="none" w:sz="0" w:space="0" w:color="auto"/>
            <w:right w:val="none" w:sz="0" w:space="0" w:color="auto"/>
          </w:divBdr>
        </w:div>
        <w:div w:id="1948271762">
          <w:marLeft w:val="0"/>
          <w:marRight w:val="0"/>
          <w:marTop w:val="0"/>
          <w:marBottom w:val="0"/>
          <w:divBdr>
            <w:top w:val="none" w:sz="0" w:space="0" w:color="auto"/>
            <w:left w:val="none" w:sz="0" w:space="0" w:color="auto"/>
            <w:bottom w:val="none" w:sz="0" w:space="0" w:color="auto"/>
            <w:right w:val="none" w:sz="0" w:space="0" w:color="auto"/>
          </w:divBdr>
        </w:div>
        <w:div w:id="562062584">
          <w:marLeft w:val="0"/>
          <w:marRight w:val="0"/>
          <w:marTop w:val="0"/>
          <w:marBottom w:val="0"/>
          <w:divBdr>
            <w:top w:val="none" w:sz="0" w:space="0" w:color="auto"/>
            <w:left w:val="none" w:sz="0" w:space="0" w:color="auto"/>
            <w:bottom w:val="none" w:sz="0" w:space="0" w:color="auto"/>
            <w:right w:val="none" w:sz="0" w:space="0" w:color="auto"/>
          </w:divBdr>
        </w:div>
        <w:div w:id="316879092">
          <w:marLeft w:val="0"/>
          <w:marRight w:val="0"/>
          <w:marTop w:val="0"/>
          <w:marBottom w:val="0"/>
          <w:divBdr>
            <w:top w:val="none" w:sz="0" w:space="0" w:color="auto"/>
            <w:left w:val="none" w:sz="0" w:space="0" w:color="auto"/>
            <w:bottom w:val="none" w:sz="0" w:space="0" w:color="auto"/>
            <w:right w:val="none" w:sz="0" w:space="0" w:color="auto"/>
          </w:divBdr>
        </w:div>
        <w:div w:id="511378815">
          <w:marLeft w:val="0"/>
          <w:marRight w:val="0"/>
          <w:marTop w:val="0"/>
          <w:marBottom w:val="0"/>
          <w:divBdr>
            <w:top w:val="none" w:sz="0" w:space="0" w:color="auto"/>
            <w:left w:val="none" w:sz="0" w:space="0" w:color="auto"/>
            <w:bottom w:val="none" w:sz="0" w:space="0" w:color="auto"/>
            <w:right w:val="none" w:sz="0" w:space="0" w:color="auto"/>
          </w:divBdr>
        </w:div>
        <w:div w:id="1803232891">
          <w:marLeft w:val="0"/>
          <w:marRight w:val="0"/>
          <w:marTop w:val="0"/>
          <w:marBottom w:val="0"/>
          <w:divBdr>
            <w:top w:val="none" w:sz="0" w:space="0" w:color="auto"/>
            <w:left w:val="none" w:sz="0" w:space="0" w:color="auto"/>
            <w:bottom w:val="none" w:sz="0" w:space="0" w:color="auto"/>
            <w:right w:val="none" w:sz="0" w:space="0" w:color="auto"/>
          </w:divBdr>
        </w:div>
      </w:divsChild>
    </w:div>
    <w:div w:id="2090540529">
      <w:bodyDiv w:val="1"/>
      <w:marLeft w:val="0"/>
      <w:marRight w:val="0"/>
      <w:marTop w:val="0"/>
      <w:marBottom w:val="0"/>
      <w:divBdr>
        <w:top w:val="none" w:sz="0" w:space="0" w:color="auto"/>
        <w:left w:val="none" w:sz="0" w:space="0" w:color="auto"/>
        <w:bottom w:val="none" w:sz="0" w:space="0" w:color="auto"/>
        <w:right w:val="none" w:sz="0" w:space="0" w:color="auto"/>
      </w:divBdr>
      <w:divsChild>
        <w:div w:id="1770659189">
          <w:marLeft w:val="0"/>
          <w:marRight w:val="0"/>
          <w:marTop w:val="100"/>
          <w:marBottom w:val="100"/>
          <w:divBdr>
            <w:top w:val="none" w:sz="0" w:space="0" w:color="auto"/>
            <w:left w:val="none" w:sz="0" w:space="0" w:color="auto"/>
            <w:bottom w:val="none" w:sz="0" w:space="0" w:color="auto"/>
            <w:right w:val="none" w:sz="0" w:space="0" w:color="auto"/>
          </w:divBdr>
          <w:divsChild>
            <w:div w:id="683626701">
              <w:marLeft w:val="0"/>
              <w:marRight w:val="0"/>
              <w:marTop w:val="750"/>
              <w:marBottom w:val="750"/>
              <w:divBdr>
                <w:top w:val="none" w:sz="0" w:space="0" w:color="auto"/>
                <w:left w:val="none" w:sz="0" w:space="0" w:color="auto"/>
                <w:bottom w:val="none" w:sz="0" w:space="0" w:color="auto"/>
                <w:right w:val="none" w:sz="0" w:space="0" w:color="auto"/>
              </w:divBdr>
              <w:divsChild>
                <w:div w:id="301621586">
                  <w:marLeft w:val="0"/>
                  <w:marRight w:val="0"/>
                  <w:marTop w:val="0"/>
                  <w:marBottom w:val="0"/>
                  <w:divBdr>
                    <w:top w:val="none" w:sz="0" w:space="0" w:color="auto"/>
                    <w:left w:val="none" w:sz="0" w:space="0" w:color="auto"/>
                    <w:bottom w:val="none" w:sz="0" w:space="0" w:color="auto"/>
                    <w:right w:val="none" w:sz="0" w:space="0" w:color="auto"/>
                  </w:divBdr>
                  <w:divsChild>
                    <w:div w:id="1886140917">
                      <w:marLeft w:val="0"/>
                      <w:marRight w:val="0"/>
                      <w:marTop w:val="0"/>
                      <w:marBottom w:val="0"/>
                      <w:divBdr>
                        <w:top w:val="none" w:sz="0" w:space="0" w:color="auto"/>
                        <w:left w:val="none" w:sz="0" w:space="0" w:color="auto"/>
                        <w:bottom w:val="none" w:sz="0" w:space="0" w:color="auto"/>
                        <w:right w:val="none" w:sz="0" w:space="0" w:color="auto"/>
                      </w:divBdr>
                      <w:divsChild>
                        <w:div w:id="1599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9832">
          <w:marLeft w:val="0"/>
          <w:marRight w:val="0"/>
          <w:marTop w:val="100"/>
          <w:marBottom w:val="100"/>
          <w:divBdr>
            <w:top w:val="dashed" w:sz="6" w:space="0" w:color="A8A8A8"/>
            <w:left w:val="none" w:sz="0" w:space="0" w:color="auto"/>
            <w:bottom w:val="none" w:sz="0" w:space="0" w:color="auto"/>
            <w:right w:val="none" w:sz="0" w:space="0" w:color="auto"/>
          </w:divBdr>
          <w:divsChild>
            <w:div w:id="1450706113">
              <w:marLeft w:val="0"/>
              <w:marRight w:val="0"/>
              <w:marTop w:val="750"/>
              <w:marBottom w:val="750"/>
              <w:divBdr>
                <w:top w:val="none" w:sz="0" w:space="0" w:color="auto"/>
                <w:left w:val="none" w:sz="0" w:space="0" w:color="auto"/>
                <w:bottom w:val="none" w:sz="0" w:space="0" w:color="auto"/>
                <w:right w:val="none" w:sz="0" w:space="0" w:color="auto"/>
              </w:divBdr>
              <w:divsChild>
                <w:div w:id="2130736018">
                  <w:marLeft w:val="0"/>
                  <w:marRight w:val="0"/>
                  <w:marTop w:val="0"/>
                  <w:marBottom w:val="0"/>
                  <w:divBdr>
                    <w:top w:val="none" w:sz="0" w:space="0" w:color="auto"/>
                    <w:left w:val="none" w:sz="0" w:space="0" w:color="auto"/>
                    <w:bottom w:val="none" w:sz="0" w:space="0" w:color="auto"/>
                    <w:right w:val="none" w:sz="0" w:space="0" w:color="auto"/>
                  </w:divBdr>
                  <w:divsChild>
                    <w:div w:id="1334722771">
                      <w:marLeft w:val="0"/>
                      <w:marRight w:val="0"/>
                      <w:marTop w:val="0"/>
                      <w:marBottom w:val="0"/>
                      <w:divBdr>
                        <w:top w:val="none" w:sz="0" w:space="0" w:color="auto"/>
                        <w:left w:val="none" w:sz="0" w:space="0" w:color="auto"/>
                        <w:bottom w:val="none" w:sz="0" w:space="0" w:color="auto"/>
                        <w:right w:val="none" w:sz="0" w:space="0" w:color="auto"/>
                      </w:divBdr>
                      <w:divsChild>
                        <w:div w:id="7173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25900">
          <w:marLeft w:val="0"/>
          <w:marRight w:val="0"/>
          <w:marTop w:val="100"/>
          <w:marBottom w:val="100"/>
          <w:divBdr>
            <w:top w:val="dashed" w:sz="6" w:space="0" w:color="A8A8A8"/>
            <w:left w:val="none" w:sz="0" w:space="0" w:color="auto"/>
            <w:bottom w:val="none" w:sz="0" w:space="0" w:color="auto"/>
            <w:right w:val="none" w:sz="0" w:space="0" w:color="auto"/>
          </w:divBdr>
          <w:divsChild>
            <w:div w:id="479348953">
              <w:marLeft w:val="0"/>
              <w:marRight w:val="0"/>
              <w:marTop w:val="750"/>
              <w:marBottom w:val="750"/>
              <w:divBdr>
                <w:top w:val="none" w:sz="0" w:space="0" w:color="auto"/>
                <w:left w:val="none" w:sz="0" w:space="0" w:color="auto"/>
                <w:bottom w:val="none" w:sz="0" w:space="0" w:color="auto"/>
                <w:right w:val="none" w:sz="0" w:space="0" w:color="auto"/>
              </w:divBdr>
              <w:divsChild>
                <w:div w:id="29494130">
                  <w:marLeft w:val="0"/>
                  <w:marRight w:val="0"/>
                  <w:marTop w:val="0"/>
                  <w:marBottom w:val="0"/>
                  <w:divBdr>
                    <w:top w:val="none" w:sz="0" w:space="0" w:color="auto"/>
                    <w:left w:val="none" w:sz="0" w:space="0" w:color="auto"/>
                    <w:bottom w:val="none" w:sz="0" w:space="0" w:color="auto"/>
                    <w:right w:val="none" w:sz="0" w:space="0" w:color="auto"/>
                  </w:divBdr>
                  <w:divsChild>
                    <w:div w:id="1555189859">
                      <w:marLeft w:val="0"/>
                      <w:marRight w:val="0"/>
                      <w:marTop w:val="0"/>
                      <w:marBottom w:val="0"/>
                      <w:divBdr>
                        <w:top w:val="none" w:sz="0" w:space="0" w:color="auto"/>
                        <w:left w:val="none" w:sz="0" w:space="0" w:color="auto"/>
                        <w:bottom w:val="none" w:sz="0" w:space="0" w:color="auto"/>
                        <w:right w:val="none" w:sz="0" w:space="0" w:color="auto"/>
                      </w:divBdr>
                      <w:divsChild>
                        <w:div w:id="9231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037">
          <w:marLeft w:val="0"/>
          <w:marRight w:val="0"/>
          <w:marTop w:val="100"/>
          <w:marBottom w:val="100"/>
          <w:divBdr>
            <w:top w:val="dashed" w:sz="6" w:space="0" w:color="A8A8A8"/>
            <w:left w:val="none" w:sz="0" w:space="0" w:color="auto"/>
            <w:bottom w:val="none" w:sz="0" w:space="0" w:color="auto"/>
            <w:right w:val="none" w:sz="0" w:space="0" w:color="auto"/>
          </w:divBdr>
          <w:divsChild>
            <w:div w:id="1961641525">
              <w:marLeft w:val="0"/>
              <w:marRight w:val="0"/>
              <w:marTop w:val="750"/>
              <w:marBottom w:val="750"/>
              <w:divBdr>
                <w:top w:val="none" w:sz="0" w:space="0" w:color="auto"/>
                <w:left w:val="none" w:sz="0" w:space="0" w:color="auto"/>
                <w:bottom w:val="none" w:sz="0" w:space="0" w:color="auto"/>
                <w:right w:val="none" w:sz="0" w:space="0" w:color="auto"/>
              </w:divBdr>
              <w:divsChild>
                <w:div w:id="882865740">
                  <w:marLeft w:val="0"/>
                  <w:marRight w:val="0"/>
                  <w:marTop w:val="0"/>
                  <w:marBottom w:val="0"/>
                  <w:divBdr>
                    <w:top w:val="none" w:sz="0" w:space="0" w:color="auto"/>
                    <w:left w:val="none" w:sz="0" w:space="0" w:color="auto"/>
                    <w:bottom w:val="none" w:sz="0" w:space="0" w:color="auto"/>
                    <w:right w:val="none" w:sz="0" w:space="0" w:color="auto"/>
                  </w:divBdr>
                  <w:divsChild>
                    <w:div w:id="2066447837">
                      <w:marLeft w:val="0"/>
                      <w:marRight w:val="0"/>
                      <w:marTop w:val="0"/>
                      <w:marBottom w:val="0"/>
                      <w:divBdr>
                        <w:top w:val="none" w:sz="0" w:space="0" w:color="auto"/>
                        <w:left w:val="none" w:sz="0" w:space="0" w:color="auto"/>
                        <w:bottom w:val="none" w:sz="0" w:space="0" w:color="auto"/>
                        <w:right w:val="none" w:sz="0" w:space="0" w:color="auto"/>
                      </w:divBdr>
                      <w:divsChild>
                        <w:div w:id="21169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5021">
          <w:marLeft w:val="0"/>
          <w:marRight w:val="0"/>
          <w:marTop w:val="100"/>
          <w:marBottom w:val="100"/>
          <w:divBdr>
            <w:top w:val="dashed" w:sz="6" w:space="0" w:color="A8A8A8"/>
            <w:left w:val="none" w:sz="0" w:space="0" w:color="auto"/>
            <w:bottom w:val="none" w:sz="0" w:space="0" w:color="auto"/>
            <w:right w:val="none" w:sz="0" w:space="0" w:color="auto"/>
          </w:divBdr>
          <w:divsChild>
            <w:div w:id="2100251487">
              <w:marLeft w:val="0"/>
              <w:marRight w:val="0"/>
              <w:marTop w:val="750"/>
              <w:marBottom w:val="750"/>
              <w:divBdr>
                <w:top w:val="none" w:sz="0" w:space="0" w:color="auto"/>
                <w:left w:val="none" w:sz="0" w:space="0" w:color="auto"/>
                <w:bottom w:val="none" w:sz="0" w:space="0" w:color="auto"/>
                <w:right w:val="none" w:sz="0" w:space="0" w:color="auto"/>
              </w:divBdr>
              <w:divsChild>
                <w:div w:id="435515443">
                  <w:marLeft w:val="0"/>
                  <w:marRight w:val="0"/>
                  <w:marTop w:val="0"/>
                  <w:marBottom w:val="0"/>
                  <w:divBdr>
                    <w:top w:val="none" w:sz="0" w:space="0" w:color="auto"/>
                    <w:left w:val="none" w:sz="0" w:space="0" w:color="auto"/>
                    <w:bottom w:val="none" w:sz="0" w:space="0" w:color="auto"/>
                    <w:right w:val="none" w:sz="0" w:space="0" w:color="auto"/>
                  </w:divBdr>
                  <w:divsChild>
                    <w:div w:id="1051466254">
                      <w:marLeft w:val="0"/>
                      <w:marRight w:val="0"/>
                      <w:marTop w:val="0"/>
                      <w:marBottom w:val="0"/>
                      <w:divBdr>
                        <w:top w:val="none" w:sz="0" w:space="0" w:color="auto"/>
                        <w:left w:val="none" w:sz="0" w:space="0" w:color="auto"/>
                        <w:bottom w:val="none" w:sz="0" w:space="0" w:color="auto"/>
                        <w:right w:val="none" w:sz="0" w:space="0" w:color="auto"/>
                      </w:divBdr>
                      <w:divsChild>
                        <w:div w:id="1434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70376">
          <w:marLeft w:val="0"/>
          <w:marRight w:val="0"/>
          <w:marTop w:val="100"/>
          <w:marBottom w:val="100"/>
          <w:divBdr>
            <w:top w:val="dashed" w:sz="6" w:space="0" w:color="A8A8A8"/>
            <w:left w:val="none" w:sz="0" w:space="0" w:color="auto"/>
            <w:bottom w:val="none" w:sz="0" w:space="0" w:color="auto"/>
            <w:right w:val="none" w:sz="0" w:space="0" w:color="auto"/>
          </w:divBdr>
          <w:divsChild>
            <w:div w:id="368379579">
              <w:marLeft w:val="0"/>
              <w:marRight w:val="0"/>
              <w:marTop w:val="750"/>
              <w:marBottom w:val="750"/>
              <w:divBdr>
                <w:top w:val="none" w:sz="0" w:space="0" w:color="auto"/>
                <w:left w:val="none" w:sz="0" w:space="0" w:color="auto"/>
                <w:bottom w:val="none" w:sz="0" w:space="0" w:color="auto"/>
                <w:right w:val="none" w:sz="0" w:space="0" w:color="auto"/>
              </w:divBdr>
              <w:divsChild>
                <w:div w:id="547495879">
                  <w:marLeft w:val="0"/>
                  <w:marRight w:val="0"/>
                  <w:marTop w:val="0"/>
                  <w:marBottom w:val="0"/>
                  <w:divBdr>
                    <w:top w:val="none" w:sz="0" w:space="0" w:color="auto"/>
                    <w:left w:val="none" w:sz="0" w:space="0" w:color="auto"/>
                    <w:bottom w:val="none" w:sz="0" w:space="0" w:color="auto"/>
                    <w:right w:val="none" w:sz="0" w:space="0" w:color="auto"/>
                  </w:divBdr>
                  <w:divsChild>
                    <w:div w:id="1150247707">
                      <w:marLeft w:val="0"/>
                      <w:marRight w:val="0"/>
                      <w:marTop w:val="0"/>
                      <w:marBottom w:val="0"/>
                      <w:divBdr>
                        <w:top w:val="none" w:sz="0" w:space="0" w:color="auto"/>
                        <w:left w:val="none" w:sz="0" w:space="0" w:color="auto"/>
                        <w:bottom w:val="none" w:sz="0" w:space="0" w:color="auto"/>
                        <w:right w:val="none" w:sz="0" w:space="0" w:color="auto"/>
                      </w:divBdr>
                      <w:divsChild>
                        <w:div w:id="13146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734163">
          <w:marLeft w:val="0"/>
          <w:marRight w:val="0"/>
          <w:marTop w:val="100"/>
          <w:marBottom w:val="100"/>
          <w:divBdr>
            <w:top w:val="dashed" w:sz="6" w:space="0" w:color="A8A8A8"/>
            <w:left w:val="none" w:sz="0" w:space="0" w:color="auto"/>
            <w:bottom w:val="none" w:sz="0" w:space="0" w:color="auto"/>
            <w:right w:val="none" w:sz="0" w:space="0" w:color="auto"/>
          </w:divBdr>
          <w:divsChild>
            <w:div w:id="1204748986">
              <w:marLeft w:val="0"/>
              <w:marRight w:val="0"/>
              <w:marTop w:val="750"/>
              <w:marBottom w:val="750"/>
              <w:divBdr>
                <w:top w:val="none" w:sz="0" w:space="0" w:color="auto"/>
                <w:left w:val="none" w:sz="0" w:space="0" w:color="auto"/>
                <w:bottom w:val="none" w:sz="0" w:space="0" w:color="auto"/>
                <w:right w:val="none" w:sz="0" w:space="0" w:color="auto"/>
              </w:divBdr>
              <w:divsChild>
                <w:div w:id="816187227">
                  <w:marLeft w:val="0"/>
                  <w:marRight w:val="0"/>
                  <w:marTop w:val="0"/>
                  <w:marBottom w:val="0"/>
                  <w:divBdr>
                    <w:top w:val="none" w:sz="0" w:space="0" w:color="auto"/>
                    <w:left w:val="none" w:sz="0" w:space="0" w:color="auto"/>
                    <w:bottom w:val="none" w:sz="0" w:space="0" w:color="auto"/>
                    <w:right w:val="none" w:sz="0" w:space="0" w:color="auto"/>
                  </w:divBdr>
                  <w:divsChild>
                    <w:div w:id="686104246">
                      <w:marLeft w:val="0"/>
                      <w:marRight w:val="0"/>
                      <w:marTop w:val="0"/>
                      <w:marBottom w:val="0"/>
                      <w:divBdr>
                        <w:top w:val="none" w:sz="0" w:space="0" w:color="auto"/>
                        <w:left w:val="none" w:sz="0" w:space="0" w:color="auto"/>
                        <w:bottom w:val="none" w:sz="0" w:space="0" w:color="auto"/>
                        <w:right w:val="none" w:sz="0" w:space="0" w:color="auto"/>
                      </w:divBdr>
                      <w:divsChild>
                        <w:div w:id="10733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2602">
          <w:marLeft w:val="0"/>
          <w:marRight w:val="0"/>
          <w:marTop w:val="100"/>
          <w:marBottom w:val="100"/>
          <w:divBdr>
            <w:top w:val="dashed" w:sz="6" w:space="0" w:color="A8A8A8"/>
            <w:left w:val="none" w:sz="0" w:space="0" w:color="auto"/>
            <w:bottom w:val="none" w:sz="0" w:space="0" w:color="auto"/>
            <w:right w:val="none" w:sz="0" w:space="0" w:color="auto"/>
          </w:divBdr>
          <w:divsChild>
            <w:div w:id="1660040611">
              <w:marLeft w:val="0"/>
              <w:marRight w:val="0"/>
              <w:marTop w:val="750"/>
              <w:marBottom w:val="750"/>
              <w:divBdr>
                <w:top w:val="none" w:sz="0" w:space="0" w:color="auto"/>
                <w:left w:val="none" w:sz="0" w:space="0" w:color="auto"/>
                <w:bottom w:val="none" w:sz="0" w:space="0" w:color="auto"/>
                <w:right w:val="none" w:sz="0" w:space="0" w:color="auto"/>
              </w:divBdr>
              <w:divsChild>
                <w:div w:id="1394278656">
                  <w:marLeft w:val="0"/>
                  <w:marRight w:val="0"/>
                  <w:marTop w:val="0"/>
                  <w:marBottom w:val="0"/>
                  <w:divBdr>
                    <w:top w:val="none" w:sz="0" w:space="0" w:color="auto"/>
                    <w:left w:val="none" w:sz="0" w:space="0" w:color="auto"/>
                    <w:bottom w:val="none" w:sz="0" w:space="0" w:color="auto"/>
                    <w:right w:val="none" w:sz="0" w:space="0" w:color="auto"/>
                  </w:divBdr>
                  <w:divsChild>
                    <w:div w:id="1032730089">
                      <w:marLeft w:val="0"/>
                      <w:marRight w:val="0"/>
                      <w:marTop w:val="0"/>
                      <w:marBottom w:val="0"/>
                      <w:divBdr>
                        <w:top w:val="none" w:sz="0" w:space="0" w:color="auto"/>
                        <w:left w:val="none" w:sz="0" w:space="0" w:color="auto"/>
                        <w:bottom w:val="none" w:sz="0" w:space="0" w:color="auto"/>
                        <w:right w:val="none" w:sz="0" w:space="0" w:color="auto"/>
                      </w:divBdr>
                      <w:divsChild>
                        <w:div w:id="16399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2159">
          <w:marLeft w:val="0"/>
          <w:marRight w:val="0"/>
          <w:marTop w:val="100"/>
          <w:marBottom w:val="100"/>
          <w:divBdr>
            <w:top w:val="dashed" w:sz="6" w:space="0" w:color="A8A8A8"/>
            <w:left w:val="none" w:sz="0" w:space="0" w:color="auto"/>
            <w:bottom w:val="none" w:sz="0" w:space="0" w:color="auto"/>
            <w:right w:val="none" w:sz="0" w:space="0" w:color="auto"/>
          </w:divBdr>
          <w:divsChild>
            <w:div w:id="1239049452">
              <w:marLeft w:val="0"/>
              <w:marRight w:val="0"/>
              <w:marTop w:val="750"/>
              <w:marBottom w:val="750"/>
              <w:divBdr>
                <w:top w:val="none" w:sz="0" w:space="0" w:color="auto"/>
                <w:left w:val="none" w:sz="0" w:space="0" w:color="auto"/>
                <w:bottom w:val="none" w:sz="0" w:space="0" w:color="auto"/>
                <w:right w:val="none" w:sz="0" w:space="0" w:color="auto"/>
              </w:divBdr>
              <w:divsChild>
                <w:div w:id="1940478454">
                  <w:marLeft w:val="0"/>
                  <w:marRight w:val="0"/>
                  <w:marTop w:val="0"/>
                  <w:marBottom w:val="0"/>
                  <w:divBdr>
                    <w:top w:val="none" w:sz="0" w:space="0" w:color="auto"/>
                    <w:left w:val="none" w:sz="0" w:space="0" w:color="auto"/>
                    <w:bottom w:val="none" w:sz="0" w:space="0" w:color="auto"/>
                    <w:right w:val="none" w:sz="0" w:space="0" w:color="auto"/>
                  </w:divBdr>
                  <w:divsChild>
                    <w:div w:id="48768099">
                      <w:marLeft w:val="0"/>
                      <w:marRight w:val="0"/>
                      <w:marTop w:val="0"/>
                      <w:marBottom w:val="0"/>
                      <w:divBdr>
                        <w:top w:val="none" w:sz="0" w:space="0" w:color="auto"/>
                        <w:left w:val="none" w:sz="0" w:space="0" w:color="auto"/>
                        <w:bottom w:val="none" w:sz="0" w:space="0" w:color="auto"/>
                        <w:right w:val="none" w:sz="0" w:space="0" w:color="auto"/>
                      </w:divBdr>
                      <w:divsChild>
                        <w:div w:id="14308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89156">
          <w:marLeft w:val="0"/>
          <w:marRight w:val="0"/>
          <w:marTop w:val="100"/>
          <w:marBottom w:val="100"/>
          <w:divBdr>
            <w:top w:val="dashed" w:sz="6" w:space="0" w:color="A8A8A8"/>
            <w:left w:val="none" w:sz="0" w:space="0" w:color="auto"/>
            <w:bottom w:val="none" w:sz="0" w:space="0" w:color="auto"/>
            <w:right w:val="none" w:sz="0" w:space="0" w:color="auto"/>
          </w:divBdr>
          <w:divsChild>
            <w:div w:id="1514684519">
              <w:marLeft w:val="0"/>
              <w:marRight w:val="0"/>
              <w:marTop w:val="750"/>
              <w:marBottom w:val="750"/>
              <w:divBdr>
                <w:top w:val="none" w:sz="0" w:space="0" w:color="auto"/>
                <w:left w:val="none" w:sz="0" w:space="0" w:color="auto"/>
                <w:bottom w:val="none" w:sz="0" w:space="0" w:color="auto"/>
                <w:right w:val="none" w:sz="0" w:space="0" w:color="auto"/>
              </w:divBdr>
              <w:divsChild>
                <w:div w:id="697392183">
                  <w:marLeft w:val="0"/>
                  <w:marRight w:val="0"/>
                  <w:marTop w:val="0"/>
                  <w:marBottom w:val="0"/>
                  <w:divBdr>
                    <w:top w:val="none" w:sz="0" w:space="0" w:color="auto"/>
                    <w:left w:val="none" w:sz="0" w:space="0" w:color="auto"/>
                    <w:bottom w:val="none" w:sz="0" w:space="0" w:color="auto"/>
                    <w:right w:val="none" w:sz="0" w:space="0" w:color="auto"/>
                  </w:divBdr>
                  <w:divsChild>
                    <w:div w:id="298804522">
                      <w:marLeft w:val="0"/>
                      <w:marRight w:val="0"/>
                      <w:marTop w:val="0"/>
                      <w:marBottom w:val="0"/>
                      <w:divBdr>
                        <w:top w:val="none" w:sz="0" w:space="0" w:color="auto"/>
                        <w:left w:val="none" w:sz="0" w:space="0" w:color="auto"/>
                        <w:bottom w:val="none" w:sz="0" w:space="0" w:color="auto"/>
                        <w:right w:val="none" w:sz="0" w:space="0" w:color="auto"/>
                      </w:divBdr>
                      <w:divsChild>
                        <w:div w:id="19582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aacnnursing.org/Portals/0/PDFs/Publications/Essentials-202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aacnnursing.org/Portals/0/PDFs/Publications/Essentials-2021.pdf"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aacnnursing.org/Portals/0/PDFs/Publications/Essentials-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neaccreditation.or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www.aacnnursing.org/Portals/0/PDFs/Publications/Essentials-202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cneaccreditatio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8346-5431-4071-917C-D827EDC9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27810</Words>
  <Characters>158519</Characters>
  <Application>Microsoft Office Word</Application>
  <DocSecurity>0</DocSecurity>
  <Lines>1320</Lines>
  <Paragraphs>371</Paragraphs>
  <ScaleCrop>false</ScaleCrop>
  <Company/>
  <LinksUpToDate>false</LinksUpToDate>
  <CharactersWithSpaces>185958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Mize</dc:creator>
  <cp:keywords/>
  <dc:description/>
  <cp:lastModifiedBy>Hannah Bascomb</cp:lastModifiedBy>
  <cp:revision>2</cp:revision>
  <cp:lastPrinted>2025-05-08T20:31:00Z</cp:lastPrinted>
  <dcterms:created xsi:type="dcterms:W3CDTF">2026-01-13T14:12:00Z</dcterms:created>
  <dcterms:modified xsi:type="dcterms:W3CDTF">2026-01-13T14:12:00Z</dcterms:modified>
</cp:coreProperties>
</file>