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791BA" w14:textId="77777777" w:rsidR="00476861" w:rsidRPr="00476861" w:rsidRDefault="00476861" w:rsidP="00476861">
      <w:r w:rsidRPr="00476861">
        <w:t>On Tuesday, December 23, 2025, 8:34 AM, Amy Gilliam &lt;</w:t>
      </w:r>
      <w:hyperlink r:id="rId5" w:history="1">
        <w:r w:rsidRPr="00476861">
          <w:rPr>
            <w:rStyle w:val="Hyperlink"/>
          </w:rPr>
          <w:t>agilliam14@comcast.net</w:t>
        </w:r>
      </w:hyperlink>
      <w:r w:rsidRPr="00476861">
        <w:t>&gt; wrote:</w:t>
      </w:r>
    </w:p>
    <w:p w14:paraId="5F0E6EE0" w14:textId="77777777" w:rsidR="00476861" w:rsidRPr="00476861" w:rsidRDefault="00476861" w:rsidP="00476861">
      <w:r w:rsidRPr="00476861">
        <w:t>We, the citizens of Pooler, are deeply concerned about the ongoing environmental damage caused by unchecked development and inadequate oversight. Our town has lost significant natural habitats, wetlands, and biodiversity—resources that are essential for flood control, clean water, and the health of our community.</w:t>
      </w:r>
    </w:p>
    <w:p w14:paraId="47C06D34" w14:textId="77777777" w:rsidR="00476861" w:rsidRPr="00476861" w:rsidRDefault="00476861" w:rsidP="00476861"/>
    <w:p w14:paraId="3C2A37F6" w14:textId="77777777" w:rsidR="00476861" w:rsidRPr="00476861" w:rsidRDefault="00476861" w:rsidP="00476861">
      <w:r w:rsidRPr="00476861">
        <w:t>The current situation is alarming:</w:t>
      </w:r>
    </w:p>
    <w:p w14:paraId="3AB1AA90" w14:textId="77777777" w:rsidR="00476861" w:rsidRPr="00476861" w:rsidRDefault="00476861" w:rsidP="00476861">
      <w:pPr>
        <w:numPr>
          <w:ilvl w:val="0"/>
          <w:numId w:val="1"/>
        </w:numPr>
      </w:pPr>
      <w:r w:rsidRPr="00476861">
        <w:rPr>
          <w:b/>
          <w:bCs/>
        </w:rPr>
        <w:t>Missing, invalid, or expired paperwork</w:t>
      </w:r>
      <w:r w:rsidRPr="00476861">
        <w:t> for builder requests has led to irresponsible rezoning and construction approvals.</w:t>
      </w:r>
    </w:p>
    <w:p w14:paraId="4CE93A1E" w14:textId="77777777" w:rsidR="00476861" w:rsidRPr="00476861" w:rsidRDefault="00476861" w:rsidP="00476861">
      <w:pPr>
        <w:numPr>
          <w:ilvl w:val="0"/>
          <w:numId w:val="1"/>
        </w:numPr>
      </w:pPr>
      <w:r w:rsidRPr="00476861">
        <w:rPr>
          <w:b/>
          <w:bCs/>
        </w:rPr>
        <w:t>Environmental impact studies have been repeatedly requested by citizens and denied</w:t>
      </w:r>
      <w:r w:rsidRPr="00476861">
        <w:t>, with the explanation that builders are not required to comply.</w:t>
      </w:r>
    </w:p>
    <w:p w14:paraId="2A6768A4" w14:textId="77777777" w:rsidR="00476861" w:rsidRPr="00476861" w:rsidRDefault="00476861" w:rsidP="00476861">
      <w:pPr>
        <w:numPr>
          <w:ilvl w:val="0"/>
          <w:numId w:val="1"/>
        </w:numPr>
      </w:pPr>
      <w:r w:rsidRPr="00476861">
        <w:rPr>
          <w:b/>
          <w:bCs/>
        </w:rPr>
        <w:t>Rezoning and overbuilding have created flooding risks, degraded water quality, and compromised air quality</w:t>
      </w:r>
      <w:r w:rsidRPr="00476861">
        <w:t>, putting homes and public health in jeopardy.</w:t>
      </w:r>
    </w:p>
    <w:p w14:paraId="5C2629F4" w14:textId="77777777" w:rsidR="00476861" w:rsidRPr="00476861" w:rsidRDefault="00476861" w:rsidP="00476861"/>
    <w:p w14:paraId="3F244F55" w14:textId="16C6D085" w:rsidR="00476861" w:rsidRPr="00476861" w:rsidRDefault="00476861" w:rsidP="00476861">
      <w:r w:rsidRPr="00476861">
        <w:t xml:space="preserve">This lack of review and accountability is not only </w:t>
      </w:r>
      <w:r w:rsidRPr="00476861">
        <w:t>negligent</w:t>
      </w:r>
      <w:proofErr w:type="gramStart"/>
      <w:r w:rsidRPr="00476861">
        <w:t>,</w:t>
      </w:r>
      <w:r w:rsidRPr="00476861">
        <w:t xml:space="preserve"> can</w:t>
      </w:r>
      <w:proofErr w:type="gramEnd"/>
      <w:r w:rsidRPr="00476861">
        <w:t>, in some cases, rise to the level of a </w:t>
      </w:r>
      <w:r w:rsidRPr="00476861">
        <w:rPr>
          <w:b/>
          <w:bCs/>
        </w:rPr>
        <w:t>criminal offense</w:t>
      </w:r>
      <w:r w:rsidRPr="00476861">
        <w:t>, particularly when endangered species and protected habitats are ignored.</w:t>
      </w:r>
    </w:p>
    <w:p w14:paraId="6F04339D" w14:textId="77777777" w:rsidR="00476861" w:rsidRPr="00476861" w:rsidRDefault="00476861" w:rsidP="00476861"/>
    <w:p w14:paraId="0F3CEFAC" w14:textId="77777777" w:rsidR="00476861" w:rsidRPr="00476861" w:rsidRDefault="00476861" w:rsidP="00476861">
      <w:r w:rsidRPr="00476861">
        <w:t>We believe the solution is clear: </w:t>
      </w:r>
      <w:r w:rsidRPr="00476861">
        <w:rPr>
          <w:b/>
          <w:bCs/>
        </w:rPr>
        <w:t>Hire a full-time Environmental Specialist</w:t>
      </w:r>
      <w:r w:rsidRPr="00476861">
        <w:t> whose sole responsibility is to ensure compliance with environmental regulations, advocate for sustainable development, and protect the natural resources that make Pooler livable. </w:t>
      </w:r>
    </w:p>
    <w:p w14:paraId="2FC340AC" w14:textId="77777777" w:rsidR="00476861" w:rsidRPr="00476861" w:rsidRDefault="00476861" w:rsidP="00476861"/>
    <w:p w14:paraId="7094E03F" w14:textId="77777777" w:rsidR="00476861" w:rsidRPr="00476861" w:rsidRDefault="00476861" w:rsidP="00476861">
      <w:r w:rsidRPr="00476861">
        <w:t>This position is not optional; it is critical for the future of our town.</w:t>
      </w:r>
    </w:p>
    <w:p w14:paraId="1A6BC1F5" w14:textId="77777777" w:rsidR="00476861" w:rsidRPr="00476861" w:rsidRDefault="00476861" w:rsidP="00476861"/>
    <w:p w14:paraId="32FC8B3A" w14:textId="77777777" w:rsidR="00476861" w:rsidRPr="00476861" w:rsidRDefault="00476861" w:rsidP="00476861">
      <w:r w:rsidRPr="00476861">
        <w:t>Funding for this role can be secured through the 2026 </w:t>
      </w:r>
      <w:r w:rsidRPr="00476861">
        <w:rPr>
          <w:b/>
          <w:bCs/>
        </w:rPr>
        <w:t>budget</w:t>
      </w:r>
      <w:r w:rsidRPr="00476861">
        <w:t>, potentially by reallocating a portion of the recreational budget—because community enjoyment depends on a safe, healthy environment.</w:t>
      </w:r>
    </w:p>
    <w:p w14:paraId="1D7604E4" w14:textId="77777777" w:rsidR="00476861" w:rsidRPr="00476861" w:rsidRDefault="00476861" w:rsidP="00476861"/>
    <w:p w14:paraId="53A669FB" w14:textId="77777777" w:rsidR="00476861" w:rsidRPr="00476861" w:rsidRDefault="00476861" w:rsidP="00476861">
      <w:r w:rsidRPr="00476861">
        <w:t>We urge the City Council to act now. Protect our homes, our health, and our future by approving this position in the upcoming budget cycle.</w:t>
      </w:r>
    </w:p>
    <w:p w14:paraId="323CA324" w14:textId="77777777" w:rsidR="00476861" w:rsidRPr="00476861" w:rsidRDefault="00476861" w:rsidP="00476861"/>
    <w:p w14:paraId="5B4B7790" w14:textId="77777777" w:rsidR="00476861" w:rsidRPr="00476861" w:rsidRDefault="00476861" w:rsidP="00476861">
      <w:r w:rsidRPr="00476861">
        <w:t xml:space="preserve">Because of previous unsolicited responses, no additional individuals have been copied on this email.  However, this correspondence may be shared via social media.   It is unacceptable for </w:t>
      </w:r>
      <w:proofErr w:type="gramStart"/>
      <w:r w:rsidRPr="00476861">
        <w:t>citizen’s</w:t>
      </w:r>
      <w:proofErr w:type="gramEnd"/>
      <w:r w:rsidRPr="00476861">
        <w:t xml:space="preserve"> questions or requests to be ignored.</w:t>
      </w:r>
    </w:p>
    <w:p w14:paraId="7936C732" w14:textId="77777777" w:rsidR="00476861" w:rsidRPr="00476861" w:rsidRDefault="00476861" w:rsidP="00476861"/>
    <w:p w14:paraId="4584BAFB" w14:textId="77777777" w:rsidR="00476861" w:rsidRPr="00476861" w:rsidRDefault="00476861" w:rsidP="00476861">
      <w:r w:rsidRPr="00476861">
        <w:t>Respectfully,</w:t>
      </w:r>
    </w:p>
    <w:p w14:paraId="100605BB" w14:textId="77777777" w:rsidR="00476861" w:rsidRPr="00476861" w:rsidRDefault="00476861" w:rsidP="00476861"/>
    <w:p w14:paraId="5216828B" w14:textId="77777777" w:rsidR="00476861" w:rsidRPr="00476861" w:rsidRDefault="00476861" w:rsidP="00476861">
      <w:r w:rsidRPr="00476861">
        <w:t>Amy Gilliam,</w:t>
      </w:r>
    </w:p>
    <w:p w14:paraId="449ADD65" w14:textId="77777777" w:rsidR="00476861" w:rsidRPr="00476861" w:rsidRDefault="00476861" w:rsidP="00476861">
      <w:r w:rsidRPr="00476861">
        <w:t>Executive Director </w:t>
      </w:r>
    </w:p>
    <w:p w14:paraId="042C4FCD" w14:textId="77777777" w:rsidR="00476861" w:rsidRPr="00476861" w:rsidRDefault="00476861" w:rsidP="00476861">
      <w:r w:rsidRPr="00476861">
        <w:t xml:space="preserve">Coastal </w:t>
      </w:r>
      <w:proofErr w:type="spellStart"/>
      <w:r w:rsidRPr="00476861">
        <w:t>GreenSpace</w:t>
      </w:r>
      <w:proofErr w:type="spellEnd"/>
      <w:r w:rsidRPr="00476861">
        <w:t xml:space="preserve"> Guardians</w:t>
      </w:r>
    </w:p>
    <w:p w14:paraId="193F86D3" w14:textId="77777777" w:rsidR="00476861" w:rsidRDefault="00476861"/>
    <w:sectPr w:rsidR="00476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84908"/>
    <w:multiLevelType w:val="multilevel"/>
    <w:tmpl w:val="F44EDF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5308034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861"/>
    <w:rsid w:val="00476861"/>
    <w:rsid w:val="0087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5FBC"/>
  <w15:chartTrackingRefBased/>
  <w15:docId w15:val="{0CC2DC2C-2B3E-4B15-A75A-6BD2AB6C6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8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8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8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8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8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8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8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8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8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8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8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8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8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8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8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861"/>
    <w:rPr>
      <w:rFonts w:eastAsiaTheme="majorEastAsia" w:cstheme="majorBidi"/>
      <w:color w:val="272727" w:themeColor="text1" w:themeTint="D8"/>
    </w:rPr>
  </w:style>
  <w:style w:type="paragraph" w:styleId="Title">
    <w:name w:val="Title"/>
    <w:basedOn w:val="Normal"/>
    <w:next w:val="Normal"/>
    <w:link w:val="TitleChar"/>
    <w:uiPriority w:val="10"/>
    <w:qFormat/>
    <w:rsid w:val="00476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8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8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861"/>
    <w:pPr>
      <w:spacing w:before="160"/>
      <w:jc w:val="center"/>
    </w:pPr>
    <w:rPr>
      <w:i/>
      <w:iCs/>
      <w:color w:val="404040" w:themeColor="text1" w:themeTint="BF"/>
    </w:rPr>
  </w:style>
  <w:style w:type="character" w:customStyle="1" w:styleId="QuoteChar">
    <w:name w:val="Quote Char"/>
    <w:basedOn w:val="DefaultParagraphFont"/>
    <w:link w:val="Quote"/>
    <w:uiPriority w:val="29"/>
    <w:rsid w:val="00476861"/>
    <w:rPr>
      <w:i/>
      <w:iCs/>
      <w:color w:val="404040" w:themeColor="text1" w:themeTint="BF"/>
    </w:rPr>
  </w:style>
  <w:style w:type="paragraph" w:styleId="ListParagraph">
    <w:name w:val="List Paragraph"/>
    <w:basedOn w:val="Normal"/>
    <w:uiPriority w:val="34"/>
    <w:qFormat/>
    <w:rsid w:val="00476861"/>
    <w:pPr>
      <w:ind w:left="720"/>
      <w:contextualSpacing/>
    </w:pPr>
  </w:style>
  <w:style w:type="character" w:styleId="IntenseEmphasis">
    <w:name w:val="Intense Emphasis"/>
    <w:basedOn w:val="DefaultParagraphFont"/>
    <w:uiPriority w:val="21"/>
    <w:qFormat/>
    <w:rsid w:val="00476861"/>
    <w:rPr>
      <w:i/>
      <w:iCs/>
      <w:color w:val="0F4761" w:themeColor="accent1" w:themeShade="BF"/>
    </w:rPr>
  </w:style>
  <w:style w:type="paragraph" w:styleId="IntenseQuote">
    <w:name w:val="Intense Quote"/>
    <w:basedOn w:val="Normal"/>
    <w:next w:val="Normal"/>
    <w:link w:val="IntenseQuoteChar"/>
    <w:uiPriority w:val="30"/>
    <w:qFormat/>
    <w:rsid w:val="0047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861"/>
    <w:rPr>
      <w:i/>
      <w:iCs/>
      <w:color w:val="0F4761" w:themeColor="accent1" w:themeShade="BF"/>
    </w:rPr>
  </w:style>
  <w:style w:type="character" w:styleId="IntenseReference">
    <w:name w:val="Intense Reference"/>
    <w:basedOn w:val="DefaultParagraphFont"/>
    <w:uiPriority w:val="32"/>
    <w:qFormat/>
    <w:rsid w:val="00476861"/>
    <w:rPr>
      <w:b/>
      <w:bCs/>
      <w:smallCaps/>
      <w:color w:val="0F4761" w:themeColor="accent1" w:themeShade="BF"/>
      <w:spacing w:val="5"/>
    </w:rPr>
  </w:style>
  <w:style w:type="character" w:styleId="Hyperlink">
    <w:name w:val="Hyperlink"/>
    <w:basedOn w:val="DefaultParagraphFont"/>
    <w:uiPriority w:val="99"/>
    <w:unhideWhenUsed/>
    <w:rsid w:val="00476861"/>
    <w:rPr>
      <w:color w:val="467886" w:themeColor="hyperlink"/>
      <w:u w:val="single"/>
    </w:rPr>
  </w:style>
  <w:style w:type="character" w:styleId="UnresolvedMention">
    <w:name w:val="Unresolved Mention"/>
    <w:basedOn w:val="DefaultParagraphFont"/>
    <w:uiPriority w:val="99"/>
    <w:semiHidden/>
    <w:unhideWhenUsed/>
    <w:rsid w:val="004768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058895">
      <w:bodyDiv w:val="1"/>
      <w:marLeft w:val="0"/>
      <w:marRight w:val="0"/>
      <w:marTop w:val="0"/>
      <w:marBottom w:val="0"/>
      <w:divBdr>
        <w:top w:val="none" w:sz="0" w:space="0" w:color="auto"/>
        <w:left w:val="none" w:sz="0" w:space="0" w:color="auto"/>
        <w:bottom w:val="none" w:sz="0" w:space="0" w:color="auto"/>
        <w:right w:val="none" w:sz="0" w:space="0" w:color="auto"/>
      </w:divBdr>
    </w:div>
    <w:div w:id="167661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gilliam14@comcast.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311</Words>
  <Characters>1773</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Amy</dc:creator>
  <cp:keywords/>
  <dc:description/>
  <cp:lastModifiedBy>Gilliam, Amy</cp:lastModifiedBy>
  <cp:revision>1</cp:revision>
  <dcterms:created xsi:type="dcterms:W3CDTF">2026-04-27T13:40:00Z</dcterms:created>
  <dcterms:modified xsi:type="dcterms:W3CDTF">2026-04-27T13:42:00Z</dcterms:modified>
</cp:coreProperties>
</file>