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62C5" w14:textId="77777777" w:rsidR="007316D4" w:rsidRPr="00D77340" w:rsidRDefault="005D5882" w:rsidP="000B6C28">
      <w:pPr>
        <w:pStyle w:val="Standa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Helvetica Neue" w:hAnsi="Helvetica Neue" w:cs="Arial"/>
          <w:b/>
          <w:bCs/>
          <w:color w:val="auto"/>
          <w:sz w:val="24"/>
          <w:szCs w:val="24"/>
          <w:u w:color="000000"/>
        </w:rPr>
      </w:pPr>
      <w:r w:rsidRPr="00D77340">
        <w:rPr>
          <w:rFonts w:ascii="Helvetica Neue" w:hAnsi="Helvetica Neue" w:cs="Arial"/>
          <w:b/>
          <w:bCs/>
          <w:color w:val="auto"/>
          <w:sz w:val="24"/>
          <w:szCs w:val="24"/>
          <w:u w:color="000000"/>
        </w:rPr>
        <w:t xml:space="preserve">ALGEMENE VOORWAARDEN </w:t>
      </w:r>
    </w:p>
    <w:p w14:paraId="0CDE0193" w14:textId="1A6D08A2" w:rsidR="00AC5A57" w:rsidRPr="00D77340" w:rsidRDefault="00AC5A57" w:rsidP="000B6C28">
      <w:pPr>
        <w:pStyle w:val="Standa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Helvetica Neue" w:hAnsi="Helvetica Neue" w:cs="Arial"/>
          <w:b/>
          <w:bCs/>
          <w:color w:val="auto"/>
          <w:sz w:val="24"/>
          <w:szCs w:val="24"/>
          <w:u w:color="000000"/>
        </w:rPr>
      </w:pPr>
      <w:proofErr w:type="spellStart"/>
      <w:r w:rsidRPr="00D77340">
        <w:rPr>
          <w:rFonts w:ascii="Helvetica Neue" w:hAnsi="Helvetica Neue" w:cs="Arial"/>
          <w:b/>
          <w:bCs/>
          <w:color w:val="auto"/>
          <w:sz w:val="24"/>
          <w:szCs w:val="24"/>
          <w:u w:color="000000"/>
        </w:rPr>
        <w:t>Mesologie</w:t>
      </w:r>
      <w:proofErr w:type="spellEnd"/>
      <w:r w:rsidR="00FE0D61">
        <w:rPr>
          <w:rFonts w:ascii="Helvetica Neue" w:hAnsi="Helvetica Neue" w:cs="Arial"/>
          <w:b/>
          <w:bCs/>
          <w:color w:val="auto"/>
          <w:sz w:val="24"/>
          <w:szCs w:val="24"/>
          <w:u w:color="000000"/>
        </w:rPr>
        <w:t xml:space="preserve"> en Osteopathie </w:t>
      </w:r>
      <w:r w:rsidRPr="00D77340">
        <w:rPr>
          <w:rFonts w:ascii="Helvetica Neue" w:hAnsi="Helvetica Neue" w:cs="Arial"/>
          <w:b/>
          <w:bCs/>
          <w:color w:val="auto"/>
          <w:sz w:val="24"/>
          <w:szCs w:val="24"/>
          <w:u w:color="000000"/>
        </w:rPr>
        <w:t>praktijk Friesland</w:t>
      </w:r>
    </w:p>
    <w:p w14:paraId="3BEF2E5B" w14:textId="152693E6" w:rsidR="00AC5A57" w:rsidRPr="00D77340" w:rsidRDefault="002D7CE2" w:rsidP="000B6C28">
      <w:pPr>
        <w:pStyle w:val="Standa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Helvetica Neue" w:hAnsi="Helvetica Neue" w:cs="Arial"/>
          <w:b/>
          <w:bCs/>
          <w:color w:val="auto"/>
          <w:sz w:val="24"/>
          <w:szCs w:val="24"/>
          <w:u w:color="000000"/>
        </w:rPr>
      </w:pPr>
      <w:r>
        <w:rPr>
          <w:rFonts w:ascii="Helvetica Neue" w:hAnsi="Helvetica Neue" w:cs="Arial"/>
          <w:b/>
          <w:bCs/>
          <w:color w:val="auto"/>
          <w:sz w:val="24"/>
          <w:szCs w:val="24"/>
          <w:u w:color="000000"/>
        </w:rPr>
        <w:t xml:space="preserve">d.d. </w:t>
      </w:r>
      <w:r w:rsidR="00EB4173">
        <w:rPr>
          <w:rFonts w:ascii="Helvetica Neue" w:hAnsi="Helvetica Neue" w:cs="Arial"/>
          <w:b/>
          <w:bCs/>
          <w:color w:val="auto"/>
          <w:sz w:val="24"/>
          <w:szCs w:val="24"/>
          <w:u w:color="000000"/>
        </w:rPr>
        <w:t xml:space="preserve">december </w:t>
      </w:r>
      <w:r>
        <w:rPr>
          <w:rFonts w:ascii="Helvetica Neue" w:hAnsi="Helvetica Neue" w:cs="Arial"/>
          <w:b/>
          <w:bCs/>
          <w:color w:val="auto"/>
          <w:sz w:val="24"/>
          <w:szCs w:val="24"/>
          <w:u w:color="000000"/>
        </w:rPr>
        <w:t>202</w:t>
      </w:r>
      <w:r w:rsidR="00EB4173">
        <w:rPr>
          <w:rFonts w:ascii="Helvetica Neue" w:hAnsi="Helvetica Neue" w:cs="Arial"/>
          <w:b/>
          <w:bCs/>
          <w:color w:val="auto"/>
          <w:sz w:val="24"/>
          <w:szCs w:val="24"/>
          <w:u w:color="000000"/>
        </w:rPr>
        <w:t>5</w:t>
      </w:r>
    </w:p>
    <w:p w14:paraId="61D23D9C" w14:textId="77777777" w:rsidR="00AC5A57" w:rsidRPr="00D77340" w:rsidRDefault="00AC5A57" w:rsidP="000B6C28">
      <w:pPr>
        <w:pStyle w:val="Standa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Helvetica Neue" w:eastAsia="Arial" w:hAnsi="Helvetica Neue" w:cs="Arial"/>
          <w:color w:val="auto"/>
          <w:sz w:val="24"/>
          <w:szCs w:val="24"/>
          <w:u w:color="000000"/>
        </w:rPr>
      </w:pPr>
    </w:p>
    <w:p w14:paraId="599280BB" w14:textId="77777777" w:rsidR="007316D4" w:rsidRPr="00D77340" w:rsidRDefault="007316D4" w:rsidP="000B6C28">
      <w:pPr>
        <w:pStyle w:val="Standaard1"/>
        <w:rPr>
          <w:rFonts w:ascii="Helvetica Neue" w:eastAsia="Arial" w:hAnsi="Helvetica Neue" w:cs="Arial"/>
          <w:b/>
          <w:bCs/>
          <w:color w:val="auto"/>
          <w:sz w:val="24"/>
          <w:szCs w:val="24"/>
        </w:rPr>
      </w:pPr>
    </w:p>
    <w:p w14:paraId="646177D3"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Vertrouwelijkheid</w:t>
      </w:r>
    </w:p>
    <w:p w14:paraId="0A3EB717" w14:textId="0C7A5404" w:rsidR="007316D4" w:rsidRPr="00D77340" w:rsidRDefault="005D5882" w:rsidP="000B6C28">
      <w:pPr>
        <w:pStyle w:val="Standa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Helvetica Neue" w:eastAsia="Arial" w:hAnsi="Helvetica Neue" w:cs="Arial"/>
          <w:color w:val="auto"/>
          <w:sz w:val="24"/>
          <w:szCs w:val="24"/>
          <w:u w:color="000000"/>
        </w:rPr>
      </w:pPr>
      <w:r w:rsidRPr="00D77340">
        <w:rPr>
          <w:rFonts w:ascii="Helvetica Neue" w:hAnsi="Helvetica Neue" w:cs="Arial"/>
          <w:color w:val="auto"/>
          <w:sz w:val="24"/>
          <w:szCs w:val="24"/>
          <w:u w:color="000000"/>
        </w:rPr>
        <w:t>De therapeut is gehouden te handelen conform wettelijke regelgeving.</w:t>
      </w:r>
      <w:r w:rsidRPr="00D77340">
        <w:rPr>
          <w:rFonts w:ascii="Helvetica Neue" w:eastAsia="Calibri" w:hAnsi="Helvetica Neue" w:cs="Arial"/>
          <w:color w:val="auto"/>
          <w:sz w:val="24"/>
          <w:szCs w:val="24"/>
          <w:u w:color="000000"/>
        </w:rPr>
        <w:t xml:space="preserve"> </w:t>
      </w:r>
      <w:r w:rsidRPr="00D77340">
        <w:rPr>
          <w:rFonts w:ascii="Helvetica Neue" w:hAnsi="Helvetica Neue" w:cs="Arial"/>
          <w:color w:val="auto"/>
          <w:sz w:val="24"/>
          <w:szCs w:val="24"/>
          <w:u w:color="000000"/>
        </w:rPr>
        <w:t xml:space="preserve">De rechten en plichten </w:t>
      </w:r>
      <w:r w:rsidRPr="00D77340">
        <w:rPr>
          <w:rFonts w:ascii="Helvetica Neue" w:hAnsi="Helvetica Neue" w:cs="Arial"/>
          <w:color w:val="auto"/>
          <w:kern w:val="1"/>
          <w:sz w:val="24"/>
          <w:szCs w:val="24"/>
          <w:u w:color="000000"/>
        </w:rPr>
        <w:t>van de cliënt en de therapeut zijn onder meer vastgelegd in de Wet op de Geneeskundige Behandelingsovereenkomst (WGBO) en de Wet kwaliteit, klachten en geschillen zorg (</w:t>
      </w:r>
      <w:proofErr w:type="spellStart"/>
      <w:r w:rsidRPr="00D77340">
        <w:rPr>
          <w:rFonts w:ascii="Helvetica Neue" w:hAnsi="Helvetica Neue" w:cs="Arial"/>
          <w:color w:val="auto"/>
          <w:kern w:val="1"/>
          <w:sz w:val="24"/>
          <w:szCs w:val="24"/>
          <w:u w:color="000000"/>
        </w:rPr>
        <w:t>Wkkgz</w:t>
      </w:r>
      <w:proofErr w:type="spellEnd"/>
      <w:r w:rsidRPr="00D77340">
        <w:rPr>
          <w:rFonts w:ascii="Helvetica Neue" w:hAnsi="Helvetica Neue" w:cs="Arial"/>
          <w:color w:val="auto"/>
          <w:kern w:val="1"/>
          <w:sz w:val="24"/>
          <w:szCs w:val="24"/>
          <w:u w:color="000000"/>
        </w:rPr>
        <w:t>).</w:t>
      </w:r>
      <w:r w:rsidRPr="00D77340">
        <w:rPr>
          <w:rFonts w:ascii="Helvetica Neue" w:hAnsi="Helvetica Neue" w:cs="Arial"/>
          <w:color w:val="auto"/>
          <w:kern w:val="1"/>
          <w:sz w:val="24"/>
          <w:szCs w:val="24"/>
          <w:u w:color="000000"/>
        </w:rPr>
        <w:br/>
      </w:r>
      <w:r w:rsidRPr="00D77340">
        <w:rPr>
          <w:rFonts w:ascii="Helvetica Neue" w:hAnsi="Helvetica Neue" w:cs="Arial"/>
          <w:color w:val="auto"/>
          <w:kern w:val="1"/>
          <w:sz w:val="24"/>
          <w:szCs w:val="24"/>
          <w:u w:color="000000"/>
        </w:rPr>
        <w:br/>
        <w:t xml:space="preserve">De therapeut houdt een cliëntendossier bij. De cliënt heeft het recht tot inzage in het eigen dossier. </w:t>
      </w:r>
      <w:r w:rsidRPr="00D77340">
        <w:rPr>
          <w:rFonts w:ascii="Helvetica Neue" w:hAnsi="Helvetica Neue" w:cs="Arial"/>
          <w:color w:val="auto"/>
          <w:kern w:val="1"/>
          <w:sz w:val="24"/>
          <w:szCs w:val="24"/>
          <w:u w:color="000000"/>
        </w:rPr>
        <w:br/>
        <w:t xml:space="preserve">Dit dossier wordt conform de wettelijke bewaartermijn in totaal </w:t>
      </w:r>
      <w:r w:rsidR="00B954F1">
        <w:rPr>
          <w:rFonts w:ascii="Helvetica Neue" w:hAnsi="Helvetica Neue" w:cs="Arial"/>
          <w:color w:val="auto"/>
          <w:kern w:val="1"/>
          <w:sz w:val="24"/>
          <w:szCs w:val="24"/>
          <w:u w:color="000000"/>
        </w:rPr>
        <w:t>20</w:t>
      </w:r>
      <w:r w:rsidRPr="00D77340">
        <w:rPr>
          <w:rFonts w:ascii="Helvetica Neue" w:hAnsi="Helvetica Neue" w:cs="Arial"/>
          <w:color w:val="auto"/>
          <w:kern w:val="1"/>
          <w:sz w:val="24"/>
          <w:szCs w:val="24"/>
          <w:u w:color="000000"/>
        </w:rPr>
        <w:t xml:space="preserve"> jaar bewaard.</w:t>
      </w:r>
      <w:r w:rsidRPr="00D77340">
        <w:rPr>
          <w:rFonts w:ascii="Helvetica Neue" w:hAnsi="Helvetica Neue" w:cs="Arial"/>
          <w:color w:val="auto"/>
          <w:kern w:val="1"/>
          <w:sz w:val="24"/>
          <w:szCs w:val="24"/>
          <w:u w:color="000000"/>
        </w:rPr>
        <w:br/>
      </w:r>
      <w:r w:rsidRPr="00D77340">
        <w:rPr>
          <w:rFonts w:ascii="Helvetica Neue" w:hAnsi="Helvetica Neue" w:cs="Arial"/>
          <w:color w:val="auto"/>
          <w:kern w:val="1"/>
          <w:sz w:val="24"/>
          <w:szCs w:val="24"/>
          <w:u w:color="000000"/>
        </w:rPr>
        <w:br/>
        <w:t>De therapeut betracht geheimhouding ten aanzien van door de cliënt verstrekte gegevens, die in het dossier worden opgeslagen. Op verzoek van d</w:t>
      </w:r>
      <w:r w:rsidRPr="00D77340">
        <w:rPr>
          <w:rFonts w:ascii="Helvetica Neue" w:hAnsi="Helvetica Neue" w:cs="Arial"/>
          <w:color w:val="auto"/>
          <w:sz w:val="24"/>
          <w:szCs w:val="24"/>
          <w:u w:color="000000"/>
        </w:rPr>
        <w:t>e cliënt kan voorafgaand, tijdens of na de behandelperiode informatie worden ingewonnen en/of verstrekt bij/aan een te benoemen therapeut, arts en/of medisch specialist waarvoor de client specifiek toestemming dient te verlenen (uw therapeut verstrekt zonder uw nadrukkelijke toestemming NOOIT gegevens aan derden).</w:t>
      </w:r>
    </w:p>
    <w:p w14:paraId="2302B43D" w14:textId="77777777" w:rsidR="007316D4" w:rsidRPr="00D77340" w:rsidRDefault="007316D4" w:rsidP="000B6C28">
      <w:pPr>
        <w:pStyle w:val="Standaard1"/>
        <w:rPr>
          <w:rFonts w:ascii="Helvetica Neue" w:eastAsia="Arial" w:hAnsi="Helvetica Neue" w:cs="Arial"/>
          <w:color w:val="auto"/>
          <w:sz w:val="24"/>
          <w:szCs w:val="24"/>
        </w:rPr>
      </w:pPr>
    </w:p>
    <w:p w14:paraId="39C95B8E"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Afspraken behandelingen/consulten</w:t>
      </w:r>
      <w:r w:rsidRPr="00D77340">
        <w:rPr>
          <w:rFonts w:ascii="Helvetica Neue" w:hAnsi="Helvetica Neue" w:cs="Arial"/>
          <w:color w:val="auto"/>
          <w:sz w:val="24"/>
          <w:szCs w:val="24"/>
        </w:rPr>
        <w:br/>
      </w:r>
      <w:r w:rsidRPr="00D77340">
        <w:rPr>
          <w:rFonts w:ascii="Helvetica Neue" w:hAnsi="Helvetica Neue" w:cs="Arial"/>
          <w:color w:val="auto"/>
          <w:kern w:val="1"/>
          <w:sz w:val="24"/>
          <w:szCs w:val="24"/>
        </w:rPr>
        <w:t>De therapeut verplicht zich in alle fasen van de behandeling informatie betreffende de behandeling aan de cliënt te verstrekken. De cliënt verplicht zich middels het anamnesegesprek relevante informatie aan de therapeut te verstrekken.</w:t>
      </w:r>
      <w:r w:rsidRPr="00D77340">
        <w:rPr>
          <w:rFonts w:ascii="Helvetica Neue" w:hAnsi="Helvetica Neue" w:cs="Arial"/>
          <w:color w:val="auto"/>
          <w:kern w:val="1"/>
          <w:sz w:val="24"/>
          <w:szCs w:val="24"/>
        </w:rPr>
        <w:br/>
      </w:r>
    </w:p>
    <w:p w14:paraId="7CCA36CA" w14:textId="77777777"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 xml:space="preserve">Het therapieplan is opgebouwd uit een aantal consulten, waarin telkens zowel bij aanvang van het consult als afsluitend aan het consult een gesprek plaatsvindt. Afsluitend aan ieder consult wordt tevens in overleg besloten of de therapie een vervolg zal krijgen. </w:t>
      </w:r>
    </w:p>
    <w:p w14:paraId="74A4EC46" w14:textId="77777777" w:rsidR="007316D4" w:rsidRPr="00D77340" w:rsidRDefault="007316D4" w:rsidP="000B6C28">
      <w:pPr>
        <w:pStyle w:val="Standaard1"/>
        <w:rPr>
          <w:rFonts w:ascii="Helvetica Neue" w:eastAsia="Arial" w:hAnsi="Helvetica Neue" w:cs="Arial"/>
          <w:color w:val="auto"/>
          <w:sz w:val="24"/>
          <w:szCs w:val="24"/>
        </w:rPr>
      </w:pPr>
    </w:p>
    <w:p w14:paraId="7609343C" w14:textId="3A5655AE"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De</w:t>
      </w:r>
      <w:r w:rsidRPr="00D77340">
        <w:rPr>
          <w:rFonts w:ascii="Helvetica Neue" w:hAnsi="Helvetica Neue" w:cs="Arial"/>
          <w:color w:val="auto"/>
          <w:kern w:val="1"/>
          <w:sz w:val="24"/>
          <w:szCs w:val="24"/>
        </w:rPr>
        <w:t xml:space="preserve"> therapeut mag zonder toestemming van de cliënt geen handelingen verrichten. Voor een minderjarige cliënt en/of een cliënt onder voogdij/toezicht, dienen ouders en/of voogden c.q. toezichthouders toestemming te verlenen.</w:t>
      </w:r>
      <w:r w:rsidRPr="00D77340">
        <w:rPr>
          <w:rFonts w:ascii="Helvetica Neue" w:hAnsi="Helvetica Neue" w:cs="Arial"/>
          <w:color w:val="auto"/>
          <w:kern w:val="1"/>
          <w:sz w:val="24"/>
          <w:szCs w:val="24"/>
        </w:rPr>
        <w:br/>
      </w:r>
      <w:r w:rsidRPr="00D77340">
        <w:rPr>
          <w:rFonts w:ascii="Helvetica Neue" w:hAnsi="Helvetica Neue" w:cs="Arial"/>
          <w:color w:val="auto"/>
          <w:kern w:val="1"/>
          <w:sz w:val="24"/>
          <w:szCs w:val="24"/>
        </w:rPr>
        <w:br/>
        <w:t xml:space="preserve">De therapeut verplicht zich de cliënt correct door te verwijzen naar een collega (therapeut, arts en/of andere medische hulpverlener), indien </w:t>
      </w:r>
      <w:r w:rsidR="00FE0D61">
        <w:rPr>
          <w:rFonts w:ascii="Helvetica Neue" w:hAnsi="Helvetica Neue" w:cs="Arial"/>
          <w:color w:val="auto"/>
          <w:kern w:val="1"/>
          <w:sz w:val="24"/>
          <w:szCs w:val="24"/>
        </w:rPr>
        <w:t xml:space="preserve">haar </w:t>
      </w:r>
      <w:r w:rsidRPr="00D77340">
        <w:rPr>
          <w:rFonts w:ascii="Helvetica Neue" w:hAnsi="Helvetica Neue" w:cs="Arial"/>
          <w:color w:val="auto"/>
          <w:kern w:val="1"/>
          <w:sz w:val="24"/>
          <w:szCs w:val="24"/>
        </w:rPr>
        <w:t>behandeling niet geëigend en/of toereikend is.</w:t>
      </w:r>
      <w:r w:rsidRPr="00D77340">
        <w:rPr>
          <w:rFonts w:ascii="Helvetica Neue" w:hAnsi="Helvetica Neue" w:cs="Arial"/>
          <w:color w:val="auto"/>
          <w:sz w:val="24"/>
          <w:szCs w:val="24"/>
        </w:rPr>
        <w:br/>
        <w:t> </w:t>
      </w:r>
    </w:p>
    <w:p w14:paraId="5A25D6E9"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K</w:t>
      </w:r>
      <w:r w:rsidRPr="00D77340">
        <w:rPr>
          <w:rFonts w:ascii="Helvetica Neue" w:hAnsi="Helvetica Neue" w:cs="Arial"/>
          <w:b/>
          <w:bCs/>
          <w:color w:val="auto"/>
          <w:sz w:val="24"/>
          <w:szCs w:val="24"/>
          <w:lang w:val="de-DE"/>
        </w:rPr>
        <w:t>osten</w:t>
      </w:r>
    </w:p>
    <w:p w14:paraId="78B27EE2" w14:textId="01E09205" w:rsidR="007316D4" w:rsidRPr="00D77340" w:rsidRDefault="00EB4173" w:rsidP="000B6C28">
      <w:pPr>
        <w:pStyle w:val="Standaard1"/>
        <w:rPr>
          <w:rFonts w:ascii="Helvetica Neue" w:eastAsia="Arial" w:hAnsi="Helvetica Neue" w:cs="Arial"/>
          <w:color w:val="auto"/>
          <w:sz w:val="24"/>
          <w:szCs w:val="24"/>
        </w:rPr>
      </w:pPr>
      <w:r>
        <w:rPr>
          <w:rFonts w:ascii="Helvetica Neue" w:hAnsi="Helvetica Neue" w:cs="Arial"/>
          <w:color w:val="auto"/>
          <w:sz w:val="24"/>
          <w:szCs w:val="24"/>
        </w:rPr>
        <w:t xml:space="preserve">Het tarief staat vermeld op mijn website. </w:t>
      </w:r>
      <w:r w:rsidR="005D5882" w:rsidRPr="00D77340">
        <w:rPr>
          <w:rFonts w:ascii="Helvetica Neue" w:hAnsi="Helvetica Neue" w:cs="Arial"/>
          <w:color w:val="auto"/>
          <w:sz w:val="24"/>
          <w:szCs w:val="24"/>
        </w:rPr>
        <w:t>Dit tarief is zowel van toepassing op het eerste consult inclusief intakegesprek, alsmede per sessie voor hierop volgende consulten.</w:t>
      </w:r>
    </w:p>
    <w:p w14:paraId="72BAA6EC" w14:textId="67ECABAC"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br/>
      </w:r>
      <w:r w:rsidR="00990C68" w:rsidRPr="00D77340">
        <w:rPr>
          <w:rFonts w:ascii="Helvetica Neue" w:hAnsi="Helvetica Neue" w:cs="Arial"/>
          <w:color w:val="auto"/>
          <w:sz w:val="24"/>
          <w:szCs w:val="24"/>
        </w:rPr>
        <w:t xml:space="preserve">Individuele voedingsadviezen, de bevindingen van het onderzoek, </w:t>
      </w:r>
      <w:r w:rsidR="00FE0D61">
        <w:rPr>
          <w:rFonts w:ascii="Helvetica Neue" w:hAnsi="Helvetica Neue" w:cs="Arial"/>
          <w:color w:val="auto"/>
          <w:sz w:val="24"/>
          <w:szCs w:val="24"/>
        </w:rPr>
        <w:t xml:space="preserve">eventuele </w:t>
      </w:r>
      <w:r w:rsidR="00990C68" w:rsidRPr="00D77340">
        <w:rPr>
          <w:rFonts w:ascii="Helvetica Neue" w:hAnsi="Helvetica Neue" w:cs="Arial"/>
          <w:color w:val="auto"/>
          <w:sz w:val="24"/>
          <w:szCs w:val="24"/>
        </w:rPr>
        <w:t xml:space="preserve">supplementadviezen en eventueel overige adviezen </w:t>
      </w:r>
      <w:r w:rsidRPr="00D77340">
        <w:rPr>
          <w:rFonts w:ascii="Helvetica Neue" w:hAnsi="Helvetica Neue" w:cs="Arial"/>
          <w:color w:val="auto"/>
          <w:sz w:val="24"/>
          <w:szCs w:val="24"/>
        </w:rPr>
        <w:t xml:space="preserve">zijn inbegrepen in het consult en worden ná het consult schriftelijk verstrekt. </w:t>
      </w:r>
    </w:p>
    <w:p w14:paraId="7DA2B1A1" w14:textId="77777777" w:rsidR="007316D4" w:rsidRPr="00D77340" w:rsidRDefault="007316D4" w:rsidP="000B6C28">
      <w:pPr>
        <w:pStyle w:val="Standaard1"/>
        <w:rPr>
          <w:rFonts w:ascii="Helvetica Neue" w:eastAsia="Arial" w:hAnsi="Helvetica Neue" w:cs="Arial"/>
          <w:color w:val="auto"/>
          <w:sz w:val="24"/>
          <w:szCs w:val="24"/>
        </w:rPr>
      </w:pPr>
    </w:p>
    <w:p w14:paraId="65855E1B" w14:textId="5721D11E" w:rsidR="007316D4" w:rsidRPr="00F90966" w:rsidRDefault="005D5882" w:rsidP="000B6C28">
      <w:pPr>
        <w:pStyle w:val="Standaard1"/>
        <w:rPr>
          <w:rFonts w:ascii="Helvetica Neue" w:eastAsia="Arial" w:hAnsi="Helvetica Neue" w:cs="Arial"/>
          <w:color w:val="000000" w:themeColor="text1"/>
          <w:sz w:val="24"/>
          <w:szCs w:val="24"/>
        </w:rPr>
      </w:pPr>
      <w:r w:rsidRPr="00D77340">
        <w:rPr>
          <w:rFonts w:ascii="Helvetica Neue" w:hAnsi="Helvetica Neue" w:cs="Arial"/>
          <w:color w:val="auto"/>
          <w:sz w:val="24"/>
          <w:szCs w:val="24"/>
        </w:rPr>
        <w:t xml:space="preserve">Toekomstige aanpassingen van tarieven worden minimaal 3 maanden vóór tariefwijziging kenbaar gemaakt via de </w:t>
      </w:r>
      <w:r w:rsidRPr="00F90966">
        <w:rPr>
          <w:rFonts w:ascii="Helvetica Neue" w:hAnsi="Helvetica Neue" w:cs="Arial"/>
          <w:color w:val="000000" w:themeColor="text1"/>
          <w:sz w:val="24"/>
          <w:szCs w:val="24"/>
        </w:rPr>
        <w:t xml:space="preserve">website </w:t>
      </w:r>
      <w:hyperlink r:id="rId7" w:history="1">
        <w:r w:rsidR="00EB4173" w:rsidRPr="00B9247B">
          <w:rPr>
            <w:rStyle w:val="Hyperlink"/>
            <w:rFonts w:ascii="Helvetica Neue" w:hAnsi="Helvetica Neue" w:cs="Arial"/>
            <w:sz w:val="24"/>
            <w:szCs w:val="24"/>
          </w:rPr>
          <w:t>www.bijberber.nl</w:t>
        </w:r>
      </w:hyperlink>
    </w:p>
    <w:p w14:paraId="48780BF2" w14:textId="77777777" w:rsidR="007316D4" w:rsidRPr="00F90966" w:rsidRDefault="007316D4" w:rsidP="000B6C28">
      <w:pPr>
        <w:pStyle w:val="Standaard1"/>
        <w:rPr>
          <w:rFonts w:ascii="Helvetica Neue" w:eastAsia="Arial" w:hAnsi="Helvetica Neue" w:cs="Arial"/>
          <w:color w:val="000000" w:themeColor="text1"/>
          <w:sz w:val="24"/>
          <w:szCs w:val="24"/>
        </w:rPr>
      </w:pPr>
    </w:p>
    <w:p w14:paraId="406F3076"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lastRenderedPageBreak/>
        <w:t>Betaling</w:t>
      </w:r>
    </w:p>
    <w:p w14:paraId="78A266A6" w14:textId="261BBB1C" w:rsidR="007316D4" w:rsidRPr="00D77340" w:rsidRDefault="005D5882" w:rsidP="000B6C28">
      <w:pPr>
        <w:pStyle w:val="Standaard1"/>
        <w:rPr>
          <w:rFonts w:ascii="Helvetica Neue" w:eastAsia="Arial" w:hAnsi="Helvetica Neue" w:cs="Arial"/>
          <w:color w:val="auto"/>
          <w:kern w:val="1"/>
          <w:sz w:val="24"/>
          <w:szCs w:val="24"/>
        </w:rPr>
      </w:pPr>
      <w:r w:rsidRPr="00D77340">
        <w:rPr>
          <w:rFonts w:ascii="Helvetica Neue" w:hAnsi="Helvetica Neue" w:cs="Arial"/>
          <w:color w:val="auto"/>
          <w:sz w:val="24"/>
          <w:szCs w:val="24"/>
        </w:rPr>
        <w:t xml:space="preserve">De factuur wordt </w:t>
      </w:r>
      <w:r w:rsidR="006F59CB" w:rsidRPr="00D77340">
        <w:rPr>
          <w:rFonts w:ascii="Helvetica Neue" w:hAnsi="Helvetica Neue" w:cs="Arial"/>
          <w:color w:val="auto"/>
          <w:sz w:val="24"/>
          <w:szCs w:val="24"/>
        </w:rPr>
        <w:t xml:space="preserve">naar de </w:t>
      </w:r>
      <w:r w:rsidRPr="00D77340">
        <w:rPr>
          <w:rFonts w:ascii="Helvetica Neue" w:hAnsi="Helvetica Neue" w:cs="Arial"/>
          <w:color w:val="auto"/>
          <w:sz w:val="24"/>
          <w:szCs w:val="24"/>
        </w:rPr>
        <w:t xml:space="preserve">cliënt per email toegestuurd. </w:t>
      </w:r>
      <w:r w:rsidRPr="00D77340">
        <w:rPr>
          <w:rFonts w:ascii="Helvetica Neue" w:hAnsi="Helvetica Neue" w:cs="Arial"/>
          <w:color w:val="auto"/>
          <w:sz w:val="24"/>
          <w:szCs w:val="24"/>
        </w:rPr>
        <w:br/>
        <w:t xml:space="preserve">Hierdoor kan </w:t>
      </w:r>
      <w:r w:rsidR="006F59CB" w:rsidRPr="00D77340">
        <w:rPr>
          <w:rFonts w:ascii="Helvetica Neue" w:hAnsi="Helvetica Neue" w:cs="Arial"/>
          <w:color w:val="auto"/>
          <w:sz w:val="24"/>
          <w:szCs w:val="24"/>
        </w:rPr>
        <w:t xml:space="preserve">de </w:t>
      </w:r>
      <w:r w:rsidRPr="00D77340">
        <w:rPr>
          <w:rFonts w:ascii="Helvetica Neue" w:hAnsi="Helvetica Neue" w:cs="Arial"/>
          <w:color w:val="auto"/>
          <w:sz w:val="24"/>
          <w:szCs w:val="24"/>
        </w:rPr>
        <w:t>cliënt het aanvragen van een (gedeeltelijke) vergoeding op basis van haar/zijn aanvullende ziektekostenverzekering gemakkelijk digitaal bij de zorgverzekeraar indienen.  </w:t>
      </w:r>
      <w:r w:rsidRPr="00D77340">
        <w:rPr>
          <w:rFonts w:ascii="Helvetica Neue" w:hAnsi="Helvetica Neue" w:cs="Arial"/>
          <w:color w:val="auto"/>
          <w:sz w:val="24"/>
          <w:szCs w:val="24"/>
        </w:rPr>
        <w:br/>
      </w:r>
      <w:r w:rsidRPr="00D77340">
        <w:rPr>
          <w:rFonts w:ascii="Helvetica Neue" w:hAnsi="Helvetica Neue" w:cs="Arial"/>
          <w:color w:val="auto"/>
          <w:sz w:val="24"/>
          <w:szCs w:val="24"/>
        </w:rPr>
        <w:br/>
      </w:r>
      <w:r w:rsidRPr="00D77340">
        <w:rPr>
          <w:rFonts w:ascii="Helvetica Neue" w:hAnsi="Helvetica Neue" w:cs="Arial"/>
          <w:color w:val="auto"/>
          <w:kern w:val="1"/>
          <w:sz w:val="24"/>
          <w:szCs w:val="24"/>
        </w:rPr>
        <w:t>Betalingswijze geschiedt volledig en aansluitend aan het consult pe</w:t>
      </w:r>
      <w:r w:rsidR="00990C68" w:rsidRPr="00D77340">
        <w:rPr>
          <w:rFonts w:ascii="Helvetica Neue" w:hAnsi="Helvetica Neue" w:cs="Arial"/>
          <w:color w:val="auto"/>
          <w:kern w:val="1"/>
          <w:sz w:val="24"/>
          <w:szCs w:val="24"/>
        </w:rPr>
        <w:t>r banktransactie of</w:t>
      </w:r>
      <w:r w:rsidRPr="00D77340">
        <w:rPr>
          <w:rFonts w:ascii="Helvetica Neue" w:hAnsi="Helvetica Neue" w:cs="Arial"/>
          <w:color w:val="auto"/>
          <w:kern w:val="1"/>
          <w:sz w:val="24"/>
          <w:szCs w:val="24"/>
        </w:rPr>
        <w:t xml:space="preserve"> </w:t>
      </w:r>
      <w:proofErr w:type="spellStart"/>
      <w:r w:rsidRPr="00D77340">
        <w:rPr>
          <w:rFonts w:ascii="Helvetica Neue" w:hAnsi="Helvetica Neue" w:cs="Arial"/>
          <w:color w:val="auto"/>
          <w:kern w:val="1"/>
          <w:sz w:val="24"/>
          <w:szCs w:val="24"/>
          <w:lang w:val="it-IT"/>
        </w:rPr>
        <w:t>contant</w:t>
      </w:r>
      <w:proofErr w:type="spellEnd"/>
      <w:r w:rsidRPr="00D77340">
        <w:rPr>
          <w:rFonts w:ascii="Helvetica Neue" w:hAnsi="Helvetica Neue" w:cs="Arial"/>
          <w:color w:val="auto"/>
          <w:kern w:val="1"/>
          <w:sz w:val="24"/>
          <w:szCs w:val="24"/>
          <w:lang w:val="it-IT"/>
        </w:rPr>
        <w:t>.</w:t>
      </w:r>
      <w:r w:rsidR="00FE0D61">
        <w:rPr>
          <w:rFonts w:ascii="Helvetica Neue" w:eastAsia="Arial" w:hAnsi="Helvetica Neue" w:cs="Arial"/>
          <w:color w:val="auto"/>
          <w:kern w:val="1"/>
          <w:sz w:val="24"/>
          <w:szCs w:val="24"/>
        </w:rPr>
        <w:t xml:space="preserve"> </w:t>
      </w:r>
      <w:r w:rsidRPr="00D77340">
        <w:rPr>
          <w:rFonts w:ascii="Helvetica Neue" w:hAnsi="Helvetica Neue" w:cs="Arial"/>
          <w:color w:val="auto"/>
          <w:kern w:val="1"/>
          <w:sz w:val="24"/>
          <w:szCs w:val="24"/>
        </w:rPr>
        <w:t xml:space="preserve">Betaling per </w:t>
      </w:r>
      <w:r w:rsidR="00F90966" w:rsidRPr="00D77340">
        <w:rPr>
          <w:rFonts w:ascii="Helvetica Neue" w:hAnsi="Helvetica Neue" w:cs="Arial"/>
          <w:color w:val="auto"/>
          <w:kern w:val="1"/>
          <w:sz w:val="24"/>
          <w:szCs w:val="24"/>
        </w:rPr>
        <w:t>creditcard</w:t>
      </w:r>
      <w:r w:rsidRPr="00D77340">
        <w:rPr>
          <w:rFonts w:ascii="Helvetica Neue" w:hAnsi="Helvetica Neue" w:cs="Arial"/>
          <w:color w:val="auto"/>
          <w:kern w:val="1"/>
          <w:sz w:val="24"/>
          <w:szCs w:val="24"/>
        </w:rPr>
        <w:t xml:space="preserve"> is niet mogelijk.</w:t>
      </w:r>
    </w:p>
    <w:p w14:paraId="0948F8B3" w14:textId="77777777" w:rsidR="007316D4" w:rsidRPr="00D77340" w:rsidRDefault="007316D4" w:rsidP="000B6C28">
      <w:pPr>
        <w:pStyle w:val="Standaard1"/>
        <w:rPr>
          <w:rFonts w:ascii="Helvetica Neue" w:eastAsia="Arial" w:hAnsi="Helvetica Neue" w:cs="Arial"/>
          <w:color w:val="auto"/>
          <w:kern w:val="1"/>
          <w:sz w:val="24"/>
          <w:szCs w:val="24"/>
        </w:rPr>
      </w:pPr>
    </w:p>
    <w:p w14:paraId="4F79B162" w14:textId="77777777" w:rsidR="007316D4" w:rsidRPr="00D77340" w:rsidRDefault="007316D4" w:rsidP="000B6C28">
      <w:pPr>
        <w:pStyle w:val="Standaard1"/>
        <w:rPr>
          <w:rFonts w:ascii="Helvetica Neue" w:eastAsia="Arial" w:hAnsi="Helvetica Neue" w:cs="Arial"/>
          <w:color w:val="auto"/>
          <w:sz w:val="24"/>
          <w:szCs w:val="24"/>
        </w:rPr>
      </w:pPr>
    </w:p>
    <w:p w14:paraId="0A96EBF3"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Annulering</w:t>
      </w:r>
    </w:p>
    <w:p w14:paraId="5AE6799B" w14:textId="77777777"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 xml:space="preserve">Bij verhindering zal cliënt minimaal 24 uur van tevoren afzeggen (door een telefonische melding, dan wel het achterlaten van een </w:t>
      </w:r>
      <w:proofErr w:type="spellStart"/>
      <w:r w:rsidRPr="00D77340">
        <w:rPr>
          <w:rFonts w:ascii="Helvetica Neue" w:hAnsi="Helvetica Neue" w:cs="Arial"/>
          <w:color w:val="auto"/>
          <w:sz w:val="24"/>
          <w:szCs w:val="24"/>
          <w:lang w:val="de-DE"/>
        </w:rPr>
        <w:t>bericht</w:t>
      </w:r>
      <w:proofErr w:type="spellEnd"/>
      <w:r w:rsidRPr="00D77340">
        <w:rPr>
          <w:rFonts w:ascii="Helvetica Neue" w:hAnsi="Helvetica Neue" w:cs="Arial"/>
          <w:color w:val="auto"/>
          <w:sz w:val="24"/>
          <w:szCs w:val="24"/>
          <w:lang w:val="de-DE"/>
        </w:rPr>
        <w:t xml:space="preserve"> </w:t>
      </w:r>
      <w:r w:rsidRPr="00D77340">
        <w:rPr>
          <w:rFonts w:ascii="Helvetica Neue" w:hAnsi="Helvetica Neue" w:cs="Arial"/>
          <w:color w:val="auto"/>
          <w:sz w:val="24"/>
          <w:szCs w:val="24"/>
        </w:rPr>
        <w:t>op de voicemail of het versturen van een bericht via email). Afspraken die binnen 24 uur worden afgezegd, worden in rekening gebracht.</w:t>
      </w:r>
      <w:r w:rsidR="006F59CB" w:rsidRPr="00D77340">
        <w:rPr>
          <w:rFonts w:ascii="Helvetica Neue" w:hAnsi="Helvetica Neue" w:cs="Arial"/>
          <w:color w:val="auto"/>
          <w:sz w:val="24"/>
          <w:szCs w:val="24"/>
        </w:rPr>
        <w:t xml:space="preserve"> Kosten van een niet tijdig afgezegde afspraak kunnen niet gedeclareerd worden bij een zorgverzekeraar.</w:t>
      </w:r>
      <w:r w:rsidRPr="00D77340">
        <w:rPr>
          <w:rFonts w:ascii="Helvetica Neue" w:hAnsi="Helvetica Neue" w:cs="Arial"/>
          <w:color w:val="auto"/>
          <w:sz w:val="24"/>
          <w:szCs w:val="24"/>
        </w:rPr>
        <w:br/>
      </w:r>
    </w:p>
    <w:p w14:paraId="56D40F37"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Vergoeding van de therapie</w:t>
      </w:r>
    </w:p>
    <w:p w14:paraId="13193C15" w14:textId="5D52A434" w:rsidR="00FE0D61" w:rsidRDefault="00990C68" w:rsidP="000B6C28">
      <w:pPr>
        <w:pStyle w:val="Standaard1"/>
        <w:rPr>
          <w:rFonts w:ascii="Helvetica Neue" w:hAnsi="Helvetica Neue" w:cs="Arial"/>
          <w:color w:val="auto"/>
          <w:sz w:val="24"/>
          <w:szCs w:val="24"/>
        </w:rPr>
      </w:pPr>
      <w:proofErr w:type="spellStart"/>
      <w:r w:rsidRPr="00D77340">
        <w:rPr>
          <w:rFonts w:ascii="Helvetica Neue" w:hAnsi="Helvetica Neue" w:cs="Arial"/>
          <w:color w:val="auto"/>
          <w:sz w:val="24"/>
          <w:szCs w:val="24"/>
        </w:rPr>
        <w:t>Mesologiepraktijk</w:t>
      </w:r>
      <w:proofErr w:type="spellEnd"/>
      <w:r w:rsidRPr="00D77340">
        <w:rPr>
          <w:rFonts w:ascii="Helvetica Neue" w:hAnsi="Helvetica Neue" w:cs="Arial"/>
          <w:color w:val="auto"/>
          <w:sz w:val="24"/>
          <w:szCs w:val="24"/>
        </w:rPr>
        <w:t xml:space="preserve"> Friesland</w:t>
      </w:r>
      <w:r w:rsidR="005D5882" w:rsidRPr="00D77340">
        <w:rPr>
          <w:rFonts w:ascii="Helvetica Neue" w:hAnsi="Helvetica Neue" w:cs="Arial"/>
          <w:color w:val="auto"/>
          <w:sz w:val="24"/>
          <w:szCs w:val="24"/>
        </w:rPr>
        <w:t xml:space="preserve"> is aangesloten bij</w:t>
      </w:r>
      <w:r w:rsidR="00D41D65" w:rsidRPr="00D77340">
        <w:rPr>
          <w:rFonts w:ascii="Helvetica Neue" w:hAnsi="Helvetica Neue" w:cs="Arial"/>
          <w:color w:val="auto"/>
          <w:sz w:val="24"/>
          <w:szCs w:val="24"/>
        </w:rPr>
        <w:t xml:space="preserve"> de</w:t>
      </w:r>
      <w:r w:rsidR="005D5882" w:rsidRPr="00D77340">
        <w:rPr>
          <w:rFonts w:ascii="Helvetica Neue" w:hAnsi="Helvetica Neue" w:cs="Arial"/>
          <w:color w:val="auto"/>
          <w:sz w:val="24"/>
          <w:szCs w:val="24"/>
        </w:rPr>
        <w:t xml:space="preserve"> </w:t>
      </w:r>
      <w:r w:rsidR="00C56ADD" w:rsidRPr="00D77340">
        <w:rPr>
          <w:rFonts w:ascii="Helvetica Neue" w:hAnsi="Helvetica Neue" w:cs="Arial"/>
          <w:color w:val="auto"/>
          <w:sz w:val="24"/>
          <w:szCs w:val="24"/>
        </w:rPr>
        <w:t>NVVM</w:t>
      </w:r>
      <w:r w:rsidR="00FA7788">
        <w:rPr>
          <w:rFonts w:ascii="Helvetica Neue" w:hAnsi="Helvetica Neue" w:cs="Arial"/>
          <w:color w:val="auto"/>
          <w:sz w:val="24"/>
          <w:szCs w:val="24"/>
        </w:rPr>
        <w:t xml:space="preserve">, de VBAG </w:t>
      </w:r>
      <w:r w:rsidR="00C56ADD" w:rsidRPr="00D77340">
        <w:rPr>
          <w:rFonts w:ascii="Helvetica Neue" w:hAnsi="Helvetica Neue" w:cs="Arial"/>
          <w:color w:val="auto"/>
          <w:sz w:val="24"/>
          <w:szCs w:val="24"/>
        </w:rPr>
        <w:t>en de RBCZ</w:t>
      </w:r>
      <w:r w:rsidR="00FE0D61">
        <w:rPr>
          <w:rFonts w:ascii="Helvetica Neue" w:hAnsi="Helvetica Neue" w:cs="Arial"/>
          <w:color w:val="auto"/>
          <w:sz w:val="24"/>
          <w:szCs w:val="24"/>
        </w:rPr>
        <w:t>. Osteopathiepraktijk Friesland is aangesloten bij het NRO. Deze instanties</w:t>
      </w:r>
      <w:r w:rsidR="005D5882" w:rsidRPr="00D77340">
        <w:rPr>
          <w:rFonts w:ascii="Helvetica Neue" w:hAnsi="Helvetica Neue" w:cs="Arial"/>
          <w:color w:val="auto"/>
          <w:sz w:val="24"/>
          <w:szCs w:val="24"/>
        </w:rPr>
        <w:t xml:space="preserve"> doe</w:t>
      </w:r>
      <w:r w:rsidR="00FE0D61">
        <w:rPr>
          <w:rFonts w:ascii="Helvetica Neue" w:hAnsi="Helvetica Neue" w:cs="Arial"/>
          <w:color w:val="auto"/>
          <w:sz w:val="24"/>
          <w:szCs w:val="24"/>
        </w:rPr>
        <w:t>n</w:t>
      </w:r>
      <w:r w:rsidR="005D5882" w:rsidRPr="00D77340">
        <w:rPr>
          <w:rFonts w:ascii="Helvetica Neue" w:hAnsi="Helvetica Neue" w:cs="Arial"/>
          <w:color w:val="auto"/>
          <w:sz w:val="24"/>
          <w:szCs w:val="24"/>
        </w:rPr>
        <w:t xml:space="preserve"> </w:t>
      </w:r>
      <w:r w:rsidR="00FE0D61">
        <w:rPr>
          <w:rFonts w:ascii="Helvetica Neue" w:hAnsi="Helvetica Neue" w:cs="Arial"/>
          <w:color w:val="auto"/>
          <w:sz w:val="24"/>
          <w:szCs w:val="24"/>
        </w:rPr>
        <w:t>hun</w:t>
      </w:r>
      <w:r w:rsidR="005D5882" w:rsidRPr="00D77340">
        <w:rPr>
          <w:rFonts w:ascii="Helvetica Neue" w:hAnsi="Helvetica Neue" w:cs="Arial"/>
          <w:color w:val="auto"/>
          <w:sz w:val="24"/>
          <w:szCs w:val="24"/>
        </w:rPr>
        <w:t xml:space="preserve"> uiterste best om ervoor te zorgen dat de kosten van het consult (gedeeltelijk) voor vergoeding in aanmerking komen. </w:t>
      </w:r>
      <w:proofErr w:type="spellStart"/>
      <w:r w:rsidR="005D5882" w:rsidRPr="00D77340">
        <w:rPr>
          <w:rFonts w:ascii="Helvetica Neue" w:hAnsi="Helvetica Neue" w:cs="Arial"/>
          <w:color w:val="auto"/>
          <w:sz w:val="24"/>
          <w:szCs w:val="24"/>
        </w:rPr>
        <w:t>Mesologische</w:t>
      </w:r>
      <w:proofErr w:type="spellEnd"/>
      <w:r w:rsidR="00FE0D61">
        <w:rPr>
          <w:rFonts w:ascii="Helvetica Neue" w:hAnsi="Helvetica Neue" w:cs="Arial"/>
          <w:color w:val="auto"/>
          <w:sz w:val="24"/>
          <w:szCs w:val="24"/>
        </w:rPr>
        <w:t xml:space="preserve"> en </w:t>
      </w:r>
      <w:proofErr w:type="spellStart"/>
      <w:r w:rsidR="00FE0D61">
        <w:rPr>
          <w:rFonts w:ascii="Helvetica Neue" w:hAnsi="Helvetica Neue" w:cs="Arial"/>
          <w:color w:val="auto"/>
          <w:sz w:val="24"/>
          <w:szCs w:val="24"/>
        </w:rPr>
        <w:t>Osteopathische</w:t>
      </w:r>
      <w:proofErr w:type="spellEnd"/>
      <w:r w:rsidR="005D5882" w:rsidRPr="00D77340">
        <w:rPr>
          <w:rFonts w:ascii="Helvetica Neue" w:hAnsi="Helvetica Neue" w:cs="Arial"/>
          <w:color w:val="auto"/>
          <w:sz w:val="24"/>
          <w:szCs w:val="24"/>
        </w:rPr>
        <w:t xml:space="preserve"> consulten vallen onder alternatieve geneeskundige behandelingen. </w:t>
      </w:r>
    </w:p>
    <w:p w14:paraId="20589E01" w14:textId="303241F6" w:rsidR="007316D4" w:rsidRPr="00D77340" w:rsidRDefault="005D5882" w:rsidP="000B6C28">
      <w:pPr>
        <w:pStyle w:val="Standaard1"/>
        <w:rPr>
          <w:rFonts w:ascii="Helvetica Neue" w:eastAsia="Arial" w:hAnsi="Helvetica Neue" w:cs="Arial"/>
          <w:color w:val="auto"/>
          <w:sz w:val="24"/>
          <w:szCs w:val="24"/>
        </w:rPr>
      </w:pPr>
      <w:proofErr w:type="spellStart"/>
      <w:r w:rsidRPr="00D77340">
        <w:rPr>
          <w:rFonts w:ascii="Helvetica Neue" w:hAnsi="Helvetica Neue" w:cs="Arial"/>
          <w:color w:val="auto"/>
          <w:sz w:val="24"/>
          <w:szCs w:val="24"/>
        </w:rPr>
        <w:t>Clië</w:t>
      </w:r>
      <w:proofErr w:type="spellEnd"/>
      <w:r w:rsidRPr="00D77340">
        <w:rPr>
          <w:rFonts w:ascii="Helvetica Neue" w:hAnsi="Helvetica Neue" w:cs="Arial"/>
          <w:color w:val="auto"/>
          <w:sz w:val="24"/>
          <w:szCs w:val="24"/>
          <w:lang w:val="fr-FR"/>
        </w:rPr>
        <w:t xml:space="preserve">nt </w:t>
      </w:r>
      <w:r w:rsidRPr="00D77340">
        <w:rPr>
          <w:rFonts w:ascii="Helvetica Neue" w:hAnsi="Helvetica Neue" w:cs="Arial"/>
          <w:color w:val="auto"/>
          <w:sz w:val="24"/>
          <w:szCs w:val="24"/>
        </w:rPr>
        <w:t>informeert zelf voorafgaand aan een afspraak bij zijn/haar zorgverzekeraar of deze kosten (gedeeltelijk) vergoed worden. Cliënt is zelf verantwoordelijk voor deze afstemming met zijn/haar zorgverzekeraar.</w:t>
      </w:r>
    </w:p>
    <w:p w14:paraId="02B24ADC" w14:textId="77777777" w:rsidR="007316D4" w:rsidRPr="00D77340" w:rsidRDefault="007316D4" w:rsidP="000B6C28">
      <w:pPr>
        <w:pStyle w:val="Standaard1"/>
        <w:rPr>
          <w:rFonts w:ascii="Helvetica Neue" w:eastAsia="Arial" w:hAnsi="Helvetica Neue" w:cs="Arial"/>
          <w:color w:val="auto"/>
          <w:sz w:val="24"/>
          <w:szCs w:val="24"/>
        </w:rPr>
      </w:pPr>
    </w:p>
    <w:p w14:paraId="0CEE79C5"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Bereikbaarheid</w:t>
      </w:r>
    </w:p>
    <w:p w14:paraId="33C2359D" w14:textId="273C971C" w:rsidR="007316D4" w:rsidRPr="00D77340" w:rsidRDefault="00FE0D61" w:rsidP="000B6C28">
      <w:pPr>
        <w:pStyle w:val="Standaard1"/>
        <w:rPr>
          <w:rFonts w:ascii="Helvetica Neue" w:eastAsia="Arial" w:hAnsi="Helvetica Neue" w:cs="Arial"/>
          <w:color w:val="auto"/>
          <w:sz w:val="24"/>
          <w:szCs w:val="24"/>
        </w:rPr>
      </w:pPr>
      <w:r>
        <w:rPr>
          <w:rFonts w:ascii="Helvetica Neue" w:hAnsi="Helvetica Neue" w:cs="Arial"/>
          <w:color w:val="auto"/>
          <w:sz w:val="24"/>
          <w:szCs w:val="24"/>
        </w:rPr>
        <w:t xml:space="preserve">De praktijk is </w:t>
      </w:r>
      <w:r w:rsidR="00314C85" w:rsidRPr="00D77340">
        <w:rPr>
          <w:rFonts w:ascii="Helvetica Neue" w:hAnsi="Helvetica Neue" w:cs="Arial"/>
          <w:color w:val="auto"/>
          <w:sz w:val="24"/>
          <w:szCs w:val="24"/>
        </w:rPr>
        <w:t>uitsluitend op afspraak</w:t>
      </w:r>
      <w:r>
        <w:rPr>
          <w:rFonts w:ascii="Helvetica Neue" w:hAnsi="Helvetica Neue" w:cs="Arial"/>
          <w:color w:val="auto"/>
          <w:sz w:val="24"/>
          <w:szCs w:val="24"/>
        </w:rPr>
        <w:t xml:space="preserve"> bereikbaar voor een consult.</w:t>
      </w:r>
    </w:p>
    <w:p w14:paraId="3C8F979A" w14:textId="77777777" w:rsidR="007316D4" w:rsidRPr="00D77340" w:rsidRDefault="007316D4" w:rsidP="000B6C28">
      <w:pPr>
        <w:pStyle w:val="Standaard1"/>
        <w:rPr>
          <w:rFonts w:ascii="Helvetica Neue" w:eastAsia="Arial" w:hAnsi="Helvetica Neue" w:cs="Arial"/>
          <w:color w:val="auto"/>
          <w:sz w:val="24"/>
          <w:szCs w:val="24"/>
        </w:rPr>
      </w:pPr>
    </w:p>
    <w:p w14:paraId="6BB7B5CA" w14:textId="77777777" w:rsidR="007316D4" w:rsidRPr="00D77340" w:rsidRDefault="00756DE7"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 xml:space="preserve">Tijdens consulten is de bereikbaarheid beperkt. </w:t>
      </w:r>
      <w:r w:rsidR="005D5882" w:rsidRPr="00D77340">
        <w:rPr>
          <w:rFonts w:ascii="Helvetica Neue" w:hAnsi="Helvetica Neue" w:cs="Arial"/>
          <w:color w:val="auto"/>
          <w:sz w:val="24"/>
          <w:szCs w:val="24"/>
        </w:rPr>
        <w:t xml:space="preserve">Bij telefonisch contact kan </w:t>
      </w:r>
      <w:proofErr w:type="spellStart"/>
      <w:r w:rsidR="005D5882" w:rsidRPr="00D77340">
        <w:rPr>
          <w:rFonts w:ascii="Helvetica Neue" w:hAnsi="Helvetica Neue" w:cs="Arial"/>
          <w:color w:val="auto"/>
          <w:sz w:val="24"/>
          <w:szCs w:val="24"/>
        </w:rPr>
        <w:t>clië</w:t>
      </w:r>
      <w:proofErr w:type="spellEnd"/>
      <w:r w:rsidR="005D5882" w:rsidRPr="00D77340">
        <w:rPr>
          <w:rFonts w:ascii="Helvetica Neue" w:hAnsi="Helvetica Neue" w:cs="Arial"/>
          <w:color w:val="auto"/>
          <w:sz w:val="24"/>
          <w:szCs w:val="24"/>
          <w:lang w:val="fr-FR"/>
        </w:rPr>
        <w:t xml:space="preserve">nt </w:t>
      </w:r>
      <w:r w:rsidR="005D5882" w:rsidRPr="00D77340">
        <w:rPr>
          <w:rFonts w:ascii="Helvetica Neue" w:hAnsi="Helvetica Neue" w:cs="Arial"/>
          <w:color w:val="auto"/>
          <w:sz w:val="24"/>
          <w:szCs w:val="24"/>
        </w:rPr>
        <w:t xml:space="preserve">echter altijd zijn/haar naam, telefoonnummer en eventueel aanvullende informatie inspreken op de voicemail, waarna cliënt zo spoedig mogelijk wordt teruggebeld. </w:t>
      </w:r>
      <w:proofErr w:type="spellStart"/>
      <w:r w:rsidR="005D5882" w:rsidRPr="00D77340">
        <w:rPr>
          <w:rFonts w:ascii="Helvetica Neue" w:hAnsi="Helvetica Neue" w:cs="Arial"/>
          <w:color w:val="auto"/>
          <w:sz w:val="24"/>
          <w:szCs w:val="24"/>
        </w:rPr>
        <w:t>Clië</w:t>
      </w:r>
      <w:proofErr w:type="spellEnd"/>
      <w:r w:rsidR="005D5882" w:rsidRPr="00D77340">
        <w:rPr>
          <w:rFonts w:ascii="Helvetica Neue" w:hAnsi="Helvetica Neue" w:cs="Arial"/>
          <w:color w:val="auto"/>
          <w:sz w:val="24"/>
          <w:szCs w:val="24"/>
          <w:lang w:val="fr-FR"/>
        </w:rPr>
        <w:t xml:space="preserve">nt </w:t>
      </w:r>
      <w:r w:rsidR="005D5882" w:rsidRPr="00D77340">
        <w:rPr>
          <w:rFonts w:ascii="Helvetica Neue" w:hAnsi="Helvetica Neue" w:cs="Arial"/>
          <w:color w:val="auto"/>
          <w:sz w:val="24"/>
          <w:szCs w:val="24"/>
        </w:rPr>
        <w:t xml:space="preserve">heeft eveneens altijd de mogelijkheid om een email te versturen, welke zo spoedig mogelijk beantwoord zal worden. </w:t>
      </w:r>
    </w:p>
    <w:p w14:paraId="01C5E971" w14:textId="77777777" w:rsidR="007316D4" w:rsidRPr="00D77340" w:rsidRDefault="007316D4" w:rsidP="000B6C28">
      <w:pPr>
        <w:pStyle w:val="Standaard1"/>
        <w:rPr>
          <w:rFonts w:ascii="Helvetica Neue" w:eastAsia="Arial" w:hAnsi="Helvetica Neue" w:cs="Arial"/>
          <w:color w:val="auto"/>
          <w:sz w:val="24"/>
          <w:szCs w:val="24"/>
        </w:rPr>
      </w:pPr>
    </w:p>
    <w:p w14:paraId="20994CA0" w14:textId="68B5A8CD"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 xml:space="preserve">Op zaterdag, zondag en feestdagen is </w:t>
      </w:r>
      <w:r w:rsidR="00FE0D61">
        <w:rPr>
          <w:rFonts w:ascii="Helvetica Neue" w:hAnsi="Helvetica Neue" w:cs="Arial"/>
          <w:color w:val="auto"/>
          <w:sz w:val="24"/>
          <w:szCs w:val="24"/>
        </w:rPr>
        <w:t>de praktijk</w:t>
      </w:r>
      <w:r w:rsidR="00990C68" w:rsidRPr="00D77340">
        <w:rPr>
          <w:rFonts w:ascii="Helvetica Neue" w:hAnsi="Helvetica Neue" w:cs="Arial"/>
          <w:color w:val="auto"/>
          <w:sz w:val="24"/>
          <w:szCs w:val="24"/>
        </w:rPr>
        <w:t xml:space="preserve"> </w:t>
      </w:r>
      <w:r w:rsidRPr="00D77340">
        <w:rPr>
          <w:rFonts w:ascii="Helvetica Neue" w:hAnsi="Helvetica Neue" w:cs="Arial"/>
          <w:color w:val="auto"/>
          <w:sz w:val="24"/>
          <w:szCs w:val="24"/>
        </w:rPr>
        <w:t xml:space="preserve">in principe niet bereikbaar. </w:t>
      </w:r>
    </w:p>
    <w:p w14:paraId="341D4EED" w14:textId="77777777" w:rsidR="007316D4" w:rsidRPr="00D77340" w:rsidRDefault="007316D4" w:rsidP="000B6C28">
      <w:pPr>
        <w:pStyle w:val="Standaard1"/>
        <w:rPr>
          <w:rFonts w:ascii="Helvetica Neue" w:eastAsia="Arial" w:hAnsi="Helvetica Neue" w:cs="Arial"/>
          <w:color w:val="auto"/>
          <w:sz w:val="24"/>
          <w:szCs w:val="24"/>
        </w:rPr>
      </w:pPr>
    </w:p>
    <w:p w14:paraId="63699870" w14:textId="40EE9018" w:rsidR="007316D4" w:rsidRPr="002D7CE2" w:rsidRDefault="005D5882" w:rsidP="000B6C28">
      <w:pPr>
        <w:pStyle w:val="Standaard1"/>
        <w:rPr>
          <w:rFonts w:asciiTheme="minorHAnsi" w:eastAsia="Arial" w:hAnsiTheme="minorHAnsi" w:cs="Arial"/>
          <w:color w:val="auto"/>
          <w:sz w:val="24"/>
          <w:szCs w:val="24"/>
        </w:rPr>
      </w:pPr>
      <w:r w:rsidRPr="00D77340">
        <w:rPr>
          <w:rFonts w:ascii="Helvetica Neue" w:hAnsi="Helvetica Neue" w:cs="Arial"/>
          <w:color w:val="auto"/>
          <w:sz w:val="24"/>
          <w:szCs w:val="24"/>
        </w:rPr>
        <w:t xml:space="preserve">Tijdens vakanties wordt de bereikbaarheid van </w:t>
      </w:r>
      <w:r w:rsidR="00FE0D61">
        <w:rPr>
          <w:rFonts w:ascii="Helvetica Neue" w:hAnsi="Helvetica Neue" w:cs="Arial"/>
          <w:color w:val="auto"/>
          <w:sz w:val="24"/>
          <w:szCs w:val="24"/>
        </w:rPr>
        <w:t>praktijk</w:t>
      </w:r>
      <w:r w:rsidR="00990C68" w:rsidRPr="00D77340">
        <w:rPr>
          <w:rFonts w:ascii="Helvetica Neue" w:hAnsi="Helvetica Neue" w:cs="Arial"/>
          <w:color w:val="auto"/>
          <w:sz w:val="24"/>
          <w:szCs w:val="24"/>
        </w:rPr>
        <w:t xml:space="preserve"> </w:t>
      </w:r>
      <w:r w:rsidRPr="00D77340">
        <w:rPr>
          <w:rFonts w:ascii="Helvetica Neue" w:hAnsi="Helvetica Neue" w:cs="Arial"/>
          <w:color w:val="auto"/>
          <w:sz w:val="24"/>
          <w:szCs w:val="24"/>
        </w:rPr>
        <w:t>waargenomen door collega</w:t>
      </w:r>
      <w:r w:rsidR="00FE0D61">
        <w:rPr>
          <w:rFonts w:ascii="Helvetica Neue" w:hAnsi="Helvetica Neue" w:cs="Arial"/>
          <w:color w:val="auto"/>
          <w:sz w:val="24"/>
          <w:szCs w:val="24"/>
        </w:rPr>
        <w:t>’s</w:t>
      </w:r>
      <w:r w:rsidRPr="00D77340">
        <w:rPr>
          <w:rFonts w:ascii="Helvetica Neue" w:hAnsi="Helvetica Neue" w:cs="Arial"/>
          <w:color w:val="auto"/>
          <w:sz w:val="24"/>
          <w:szCs w:val="24"/>
        </w:rPr>
        <w:t>. Informatie hierover zal zowel door middel van een afwezigheidsmelding via email worden verstrekt, als middels de afwezigheidsmelding van de voicemail.</w:t>
      </w:r>
      <w:r w:rsidRPr="00D77340">
        <w:rPr>
          <w:rFonts w:ascii="Helvetica Neue" w:hAnsi="Helvetica Neue" w:cs="Arial"/>
          <w:color w:val="auto"/>
          <w:sz w:val="24"/>
          <w:szCs w:val="24"/>
        </w:rPr>
        <w:br/>
      </w:r>
      <w:r w:rsidRPr="00D77340">
        <w:rPr>
          <w:rFonts w:ascii="Helvetica Neue" w:hAnsi="Helvetica Neue" w:cs="Arial"/>
          <w:color w:val="auto"/>
          <w:sz w:val="24"/>
          <w:szCs w:val="24"/>
        </w:rPr>
        <w:br/>
        <w:t>Als de therapeut door ziekte of onvoorziene omstandigheden een afspraak niet door kan laten gaan, zal zij dit zo spoedig mogelijk doorgeven en op zo kort mogelijke termijn contact opnemen om een vervangende afspraak in te plannen.</w:t>
      </w:r>
      <w:r w:rsidRPr="00D77340">
        <w:rPr>
          <w:rFonts w:ascii="Helvetica Neue" w:hAnsi="Helvetica Neue" w:cs="Arial"/>
          <w:color w:val="auto"/>
          <w:sz w:val="24"/>
          <w:szCs w:val="24"/>
        </w:rPr>
        <w:br/>
      </w:r>
      <w:r w:rsidRPr="00D77340">
        <w:rPr>
          <w:rFonts w:ascii="Helvetica Neue" w:hAnsi="Helvetica Neue" w:cs="Arial"/>
          <w:color w:val="auto"/>
          <w:sz w:val="24"/>
          <w:szCs w:val="24"/>
        </w:rPr>
        <w:br/>
        <w:t>Als de therapeut door ziekte of andere oorzaken voor een periode langer dan vier weken niet in staat is zelf consulten uit te voeren, kan zij voorstellen een collega-therapeut in haar plaats in te schakelen,</w:t>
      </w:r>
      <w:r w:rsidRPr="00D77340">
        <w:rPr>
          <w:rFonts w:ascii="Helvetica Neue" w:hAnsi="Helvetica Neue" w:cs="Arial"/>
          <w:color w:val="auto"/>
          <w:sz w:val="24"/>
          <w:szCs w:val="24"/>
          <w:lang w:val="de-DE"/>
        </w:rPr>
        <w:t xml:space="preserve"> die de </w:t>
      </w:r>
      <w:r w:rsidRPr="00D77340">
        <w:rPr>
          <w:rFonts w:ascii="Helvetica Neue" w:hAnsi="Helvetica Neue" w:cs="Arial"/>
          <w:color w:val="auto"/>
          <w:sz w:val="24"/>
          <w:szCs w:val="24"/>
        </w:rPr>
        <w:t xml:space="preserve">afspraak overneemt. Cliënt heeft hierin altijd zelf de </w:t>
      </w:r>
      <w:r w:rsidRPr="002D7CE2">
        <w:rPr>
          <w:rFonts w:asciiTheme="minorHAnsi" w:hAnsiTheme="minorHAnsi" w:cs="Arial"/>
          <w:color w:val="auto"/>
          <w:sz w:val="24"/>
          <w:szCs w:val="24"/>
        </w:rPr>
        <w:lastRenderedPageBreak/>
        <w:t>keuze om hier wel of niet mee akkoord te gaan.</w:t>
      </w:r>
      <w:r w:rsidRPr="002D7CE2">
        <w:rPr>
          <w:rFonts w:asciiTheme="minorHAnsi" w:hAnsiTheme="minorHAnsi" w:cs="Arial"/>
          <w:color w:val="auto"/>
          <w:sz w:val="24"/>
          <w:szCs w:val="24"/>
        </w:rPr>
        <w:br/>
      </w:r>
    </w:p>
    <w:p w14:paraId="6509DF52" w14:textId="7EA11697" w:rsidR="007316D4" w:rsidRPr="002D7CE2" w:rsidRDefault="005D5882" w:rsidP="000B6C28">
      <w:pPr>
        <w:pStyle w:val="Standaard1"/>
        <w:rPr>
          <w:rFonts w:asciiTheme="minorHAnsi" w:eastAsia="Arial" w:hAnsiTheme="minorHAnsi" w:cs="Arial"/>
          <w:b/>
          <w:bCs/>
          <w:color w:val="auto"/>
          <w:sz w:val="24"/>
          <w:szCs w:val="24"/>
        </w:rPr>
      </w:pPr>
      <w:r w:rsidRPr="002D7CE2">
        <w:rPr>
          <w:rFonts w:asciiTheme="minorHAnsi" w:hAnsiTheme="minorHAnsi" w:cs="Arial"/>
          <w:b/>
          <w:bCs/>
          <w:color w:val="auto"/>
          <w:sz w:val="24"/>
          <w:szCs w:val="24"/>
        </w:rPr>
        <w:t>Aansprakelijkheid</w:t>
      </w:r>
      <w:r w:rsidR="002D7CE2" w:rsidRPr="002D7CE2">
        <w:rPr>
          <w:rFonts w:asciiTheme="minorHAnsi" w:hAnsiTheme="minorHAnsi" w:cs="Arial"/>
          <w:b/>
          <w:bCs/>
          <w:color w:val="auto"/>
          <w:sz w:val="24"/>
          <w:szCs w:val="24"/>
        </w:rPr>
        <w:t xml:space="preserve"> en klachtenregeling</w:t>
      </w:r>
    </w:p>
    <w:p w14:paraId="7EC7C703" w14:textId="77777777" w:rsidR="002D7CE2" w:rsidRPr="002D7CE2" w:rsidRDefault="002D7CE2" w:rsidP="002D7CE2">
      <w:pPr>
        <w:pStyle w:val="Normaalweb"/>
        <w:shd w:val="clear" w:color="auto" w:fill="FFFFFF"/>
        <w:rPr>
          <w:rFonts w:ascii="Helvetica Neue" w:hAnsi="Helvetica Neue"/>
        </w:rPr>
      </w:pPr>
      <w:r w:rsidRPr="002D7CE2">
        <w:rPr>
          <w:rFonts w:ascii="Helvetica Neue" w:hAnsi="Helvetica Neue"/>
        </w:rPr>
        <w:t xml:space="preserve">Bij een klacht over een behandeling wordt eerst getracht dit met u te bespreken. </w:t>
      </w:r>
    </w:p>
    <w:p w14:paraId="512AA75D" w14:textId="155C28B2" w:rsidR="002D7CE2" w:rsidRPr="00EB4173" w:rsidRDefault="002D7CE2" w:rsidP="002D7CE2">
      <w:pPr>
        <w:pStyle w:val="Normaalweb"/>
        <w:shd w:val="clear" w:color="auto" w:fill="FFFFFF"/>
        <w:rPr>
          <w:rFonts w:ascii="Helvetica Neue" w:hAnsi="Helvetica Neue"/>
        </w:rPr>
      </w:pPr>
      <w:r w:rsidRPr="002D7CE2">
        <w:rPr>
          <w:rFonts w:ascii="Helvetica Neue" w:hAnsi="Helvetica Neue"/>
        </w:rPr>
        <w:t xml:space="preserve">Ook is het mogelijk een onafhankelijke klachtenfunctionaris in te schakelen. Deze kan ondersteuning bieden bij formulering van de klacht of bij onvrede en helpt bij het zoeken naar oplossingen. De therapeut heeft het recht om hiervan op de hoogte gesteld te worden. De praktijk is hiervoor aangesloten bij </w:t>
      </w:r>
      <w:r w:rsidR="00EB4173">
        <w:rPr>
          <w:rFonts w:ascii="Helvetica Neue" w:hAnsi="Helvetica Neue"/>
        </w:rPr>
        <w:t xml:space="preserve">de klachtenorganisatie die vermeld staat op de website van mijn beroepsvereniging VBAG. Daarvoor kunt u deze link gebruiken: </w:t>
      </w:r>
      <w:hyperlink r:id="rId8" w:history="1">
        <w:r w:rsidR="00EB4173" w:rsidRPr="00EB4173">
          <w:rPr>
            <w:rStyle w:val="Hyperlink"/>
            <w:rFonts w:ascii="Helvetica" w:hAnsi="Helvetica"/>
            <w:color w:val="000000" w:themeColor="text1"/>
          </w:rPr>
          <w:t>https://vbag.nl/consument/klachten-en-geschillen/</w:t>
        </w:r>
      </w:hyperlink>
      <w:r w:rsidR="00EB4173" w:rsidRPr="00EB4173">
        <w:rPr>
          <w:rFonts w:ascii="Helvetica" w:hAnsi="Helvetica"/>
          <w:color w:val="000000" w:themeColor="text1"/>
          <w:shd w:val="clear" w:color="auto" w:fill="FFFFFF"/>
        </w:rPr>
        <w:t>.</w:t>
      </w:r>
    </w:p>
    <w:p w14:paraId="303A44E0" w14:textId="5EAC24E4" w:rsidR="007316D4" w:rsidRPr="00FE0D61" w:rsidRDefault="00FE0D61" w:rsidP="00FE0D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lang w:val="nl-NL" w:eastAsia="nl-NL"/>
        </w:rPr>
      </w:pPr>
      <w:r w:rsidRPr="002D7CE2">
        <w:rPr>
          <w:rFonts w:ascii="Helvetica Neue" w:eastAsia="Times New Roman" w:hAnsi="Helvetica Neue"/>
          <w:lang w:val="nl-NL" w:eastAsia="nl-NL"/>
        </w:rPr>
        <w:t xml:space="preserve">Voor klachten over de </w:t>
      </w:r>
      <w:proofErr w:type="spellStart"/>
      <w:r w:rsidRPr="002D7CE2">
        <w:rPr>
          <w:rFonts w:ascii="Helvetica Neue" w:eastAsia="Times New Roman" w:hAnsi="Helvetica Neue"/>
          <w:lang w:val="nl-NL" w:eastAsia="nl-NL"/>
        </w:rPr>
        <w:t>osteopatische</w:t>
      </w:r>
      <w:proofErr w:type="spellEnd"/>
      <w:r w:rsidRPr="002D7CE2">
        <w:rPr>
          <w:rFonts w:ascii="Helvetica Neue" w:eastAsia="Times New Roman" w:hAnsi="Helvetica Neue"/>
          <w:lang w:val="nl-NL" w:eastAsia="nl-NL"/>
        </w:rPr>
        <w:t xml:space="preserve"> behandeling kan de </w:t>
      </w:r>
      <w:proofErr w:type="spellStart"/>
      <w:r w:rsidRPr="002D7CE2">
        <w:rPr>
          <w:rFonts w:ascii="Helvetica Neue" w:eastAsia="Times New Roman" w:hAnsi="Helvetica Neue"/>
          <w:lang w:val="nl-NL" w:eastAsia="nl-NL"/>
        </w:rPr>
        <w:t>clie</w:t>
      </w:r>
      <w:r w:rsidRPr="002D7CE2">
        <w:rPr>
          <w:rFonts w:ascii="Helvetica Neue" w:eastAsia="Times New Roman" w:hAnsi="Helvetica Neue" w:cs="Arial"/>
          <w:lang w:val="nl-NL" w:eastAsia="nl-NL"/>
        </w:rPr>
        <w:t>̈</w:t>
      </w:r>
      <w:r w:rsidRPr="002D7CE2">
        <w:rPr>
          <w:rFonts w:ascii="Helvetica Neue" w:eastAsia="Times New Roman" w:hAnsi="Helvetica Neue"/>
          <w:lang w:val="nl-NL" w:eastAsia="nl-NL"/>
        </w:rPr>
        <w:t>nt</w:t>
      </w:r>
      <w:proofErr w:type="spellEnd"/>
      <w:r w:rsidRPr="002D7CE2">
        <w:rPr>
          <w:rFonts w:ascii="Helvetica Neue" w:eastAsia="Times New Roman" w:hAnsi="Helvetica Neue"/>
          <w:lang w:val="nl-NL" w:eastAsia="nl-NL"/>
        </w:rPr>
        <w:t xml:space="preserve"> zich voor het klachtrecht wenden tot de NRO en voor het tuchtrecht tot de Stichting TCZ, Tuchtrecht Complementaire Zorg</w:t>
      </w:r>
      <w:r w:rsidRPr="00FE0D61">
        <w:rPr>
          <w:rFonts w:asciiTheme="minorHAnsi" w:eastAsia="Times New Roman" w:hAnsiTheme="minorHAnsi"/>
          <w:lang w:val="nl-NL" w:eastAsia="nl-NL"/>
        </w:rPr>
        <w:t xml:space="preserve"> (www.tcz.nu). </w:t>
      </w:r>
    </w:p>
    <w:p w14:paraId="46710537" w14:textId="77777777"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Alle eventuele gevolgen, voortvloeiende uit het achterhouden van informatie aanwezig in het medisch dossier bij de huisarts van cliënt, zijn voor verantwoordelijkheid en rekening van de cliënt.</w:t>
      </w:r>
      <w:r w:rsidRPr="00D77340">
        <w:rPr>
          <w:rFonts w:ascii="Helvetica Neue" w:hAnsi="Helvetica Neue" w:cs="Arial"/>
          <w:color w:val="auto"/>
          <w:sz w:val="24"/>
          <w:szCs w:val="24"/>
        </w:rPr>
        <w:br/>
      </w:r>
    </w:p>
    <w:p w14:paraId="78E1DF86" w14:textId="77777777" w:rsidR="007316D4" w:rsidRPr="00D77340" w:rsidRDefault="005D5882" w:rsidP="000B6C28">
      <w:pPr>
        <w:pStyle w:val="Standaard1"/>
        <w:rPr>
          <w:rFonts w:ascii="Helvetica Neue" w:eastAsia="Arial" w:hAnsi="Helvetica Neue" w:cs="Arial"/>
          <w:color w:val="auto"/>
          <w:sz w:val="24"/>
          <w:szCs w:val="24"/>
        </w:rPr>
      </w:pPr>
      <w:r w:rsidRPr="00D77340">
        <w:rPr>
          <w:rFonts w:ascii="Helvetica Neue" w:hAnsi="Helvetica Neue" w:cs="Arial"/>
          <w:color w:val="auto"/>
          <w:sz w:val="24"/>
          <w:szCs w:val="24"/>
        </w:rPr>
        <w:t xml:space="preserve">De therapeut heeft een Collectieve beroepsaansprakelijkheidsverzekering. Iedere aansprakelijkheid van de therapeut is beperkt tot het bedrag dat in voorkomend geval wordt uitgekeerd door verzekeraar, vermeerderd met het eigen risico. </w:t>
      </w:r>
    </w:p>
    <w:p w14:paraId="0C492200" w14:textId="77777777" w:rsidR="007316D4" w:rsidRPr="00FA7788" w:rsidRDefault="007316D4" w:rsidP="000B6C28">
      <w:pPr>
        <w:pStyle w:val="Geenafstand"/>
        <w:rPr>
          <w:rFonts w:ascii="Helvetica Neue" w:hAnsi="Helvetica Neue" w:cs="Arial"/>
          <w:lang w:val="nl-NL"/>
        </w:rPr>
      </w:pPr>
    </w:p>
    <w:p w14:paraId="6CAA1976" w14:textId="2EF165F4" w:rsidR="004C7F5D" w:rsidRPr="00D77340" w:rsidRDefault="004C7F5D" w:rsidP="000B6C28">
      <w:pPr>
        <w:pStyle w:val="Geenafstand"/>
        <w:rPr>
          <w:rFonts w:ascii="Helvetica Neue" w:hAnsi="Helvetica Neue" w:cs="Arial"/>
          <w:lang w:val="nl-NL" w:eastAsia="nl-NL"/>
        </w:rPr>
      </w:pPr>
      <w:proofErr w:type="spellStart"/>
      <w:r w:rsidRPr="00FA7788">
        <w:rPr>
          <w:rFonts w:ascii="Helvetica Neue" w:hAnsi="Helvetica Neue" w:cs="Arial"/>
          <w:lang w:val="nl-NL"/>
        </w:rPr>
        <w:t>Mesologie</w:t>
      </w:r>
      <w:proofErr w:type="spellEnd"/>
      <w:r w:rsidR="00F90966">
        <w:rPr>
          <w:rFonts w:ascii="Helvetica Neue" w:hAnsi="Helvetica Neue" w:cs="Arial"/>
          <w:lang w:val="nl-NL"/>
        </w:rPr>
        <w:t xml:space="preserve"> en Osteopathie</w:t>
      </w:r>
      <w:r w:rsidRPr="00FA7788">
        <w:rPr>
          <w:rFonts w:ascii="Helvetica Neue" w:hAnsi="Helvetica Neue" w:cs="Arial"/>
          <w:lang w:val="nl-NL"/>
        </w:rPr>
        <w:t xml:space="preserve"> is niet geschikt om medische diagnoses te stellen of ziektes te behandelen. Het is bij uitstek geschikt om naast de reguliere gezondheidszorg te functioneren en niet in plaats daarvan. Daarom wordt het op prijs gesteld als de huisarts en/of specialist op de hoogte is van uw klachten.</w:t>
      </w:r>
    </w:p>
    <w:p w14:paraId="549FBE4D" w14:textId="04512F5F"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 xml:space="preserve">Ongeneeslijke ziekten kunnen met behulp van </w:t>
      </w:r>
      <w:proofErr w:type="spellStart"/>
      <w:r w:rsidRPr="00FA7788">
        <w:rPr>
          <w:rFonts w:ascii="Helvetica Neue" w:hAnsi="Helvetica Neue" w:cs="Arial"/>
          <w:lang w:val="nl-NL"/>
        </w:rPr>
        <w:t>Mesologie</w:t>
      </w:r>
      <w:proofErr w:type="spellEnd"/>
      <w:r w:rsidRPr="00FA7788">
        <w:rPr>
          <w:rFonts w:ascii="Helvetica Neue" w:hAnsi="Helvetica Neue" w:cs="Arial"/>
          <w:lang w:val="nl-NL"/>
        </w:rPr>
        <w:t xml:space="preserve"> </w:t>
      </w:r>
      <w:r w:rsidR="00F90966">
        <w:rPr>
          <w:rFonts w:ascii="Helvetica Neue" w:hAnsi="Helvetica Neue" w:cs="Arial"/>
          <w:lang w:val="nl-NL"/>
        </w:rPr>
        <w:t xml:space="preserve">en Osteopathie </w:t>
      </w:r>
      <w:r w:rsidRPr="00FA7788">
        <w:rPr>
          <w:rFonts w:ascii="Helvetica Neue" w:hAnsi="Helvetica Neue" w:cs="Arial"/>
          <w:lang w:val="nl-NL"/>
        </w:rPr>
        <w:t>niet weggenomen worden. De behandelingen kunnen wel een positieve bijdrage leveren in de ondersteuning van de gezondheid en het welbevinden van de cliënt. Dit is ook mogelijk tijdens en na een regulier behandelingstraject.</w:t>
      </w:r>
    </w:p>
    <w:p w14:paraId="0F546252" w14:textId="77777777" w:rsidR="004C7F5D" w:rsidRPr="00FA7788" w:rsidRDefault="004C7F5D" w:rsidP="000B6C28">
      <w:pPr>
        <w:pStyle w:val="Geenafstand"/>
        <w:rPr>
          <w:rFonts w:ascii="Helvetica Neue" w:hAnsi="Helvetica Neue" w:cs="Arial"/>
          <w:lang w:val="nl-NL"/>
        </w:rPr>
      </w:pPr>
    </w:p>
    <w:p w14:paraId="334CAF2B"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Voorgeschreven medicatie mag nooit zonder overleg met een huisarts en/of specialist veranderd of geheel achterwege gelaten worden. Bij twijfel, in welke vorm dan ook, dient de cliënt contact op te nemen met een huisarts en/of specialist.</w:t>
      </w:r>
    </w:p>
    <w:p w14:paraId="1FE8D41F" w14:textId="77777777" w:rsidR="004C7F5D" w:rsidRPr="00FA7788" w:rsidRDefault="004C7F5D" w:rsidP="000B6C28">
      <w:pPr>
        <w:pStyle w:val="Geenafstand"/>
        <w:rPr>
          <w:rFonts w:ascii="Helvetica Neue" w:hAnsi="Helvetica Neue" w:cs="Arial"/>
          <w:lang w:val="nl-NL"/>
        </w:rPr>
      </w:pPr>
    </w:p>
    <w:p w14:paraId="421E7863"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De cliënt is en blijft altijd zelf verantwoordelijk voor zijn of haar gezondheid.</w:t>
      </w:r>
    </w:p>
    <w:p w14:paraId="25FD409D" w14:textId="77777777" w:rsidR="004C7F5D" w:rsidRPr="00FA7788" w:rsidRDefault="004C7F5D" w:rsidP="000B6C28">
      <w:pPr>
        <w:pStyle w:val="Geenafstand"/>
        <w:rPr>
          <w:rFonts w:ascii="Helvetica Neue" w:hAnsi="Helvetica Neue" w:cs="Arial"/>
          <w:lang w:val="nl-NL"/>
        </w:rPr>
      </w:pPr>
    </w:p>
    <w:p w14:paraId="7FA487EB"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Bij de uitvoering van de dienstverlening van de therapeut is sprake van een inspanningsverplichting.</w:t>
      </w:r>
    </w:p>
    <w:p w14:paraId="65FF4E1C" w14:textId="77777777" w:rsidR="004C7F5D" w:rsidRPr="00FA7788" w:rsidRDefault="004C7F5D" w:rsidP="000B6C28">
      <w:pPr>
        <w:pStyle w:val="Geenafstand"/>
        <w:rPr>
          <w:rFonts w:ascii="Helvetica Neue" w:hAnsi="Helvetica Neue" w:cs="Arial"/>
          <w:lang w:val="nl-NL"/>
        </w:rPr>
      </w:pPr>
    </w:p>
    <w:p w14:paraId="0E647F3C"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De therapeut geeft op geen enkele wijze een geneeskundige garantie af noch is hij/zij op enige wijze aansprakelijk voor medische complicaties die zich ten tijde dan wel na uitvoering van haar dienstverlening bij de patiënt/cliënt, voordoen welke niet te wijten zijn aan een zwaarwegende toerekenbare tekort</w:t>
      </w:r>
      <w:r w:rsidR="00D117A4" w:rsidRPr="00FA7788">
        <w:rPr>
          <w:rFonts w:ascii="Helvetica Neue" w:hAnsi="Helvetica Neue" w:cs="Arial"/>
          <w:lang w:val="nl-NL"/>
        </w:rPr>
        <w:t>koming van de therapeut. De therapeut is op geen enkele wijze aansprakelijk voor gevolgschade.</w:t>
      </w:r>
    </w:p>
    <w:p w14:paraId="4071EC53" w14:textId="77777777" w:rsidR="004C7F5D" w:rsidRPr="00FA7788" w:rsidRDefault="004C7F5D" w:rsidP="000B6C28">
      <w:pPr>
        <w:pStyle w:val="Geenafstand"/>
        <w:rPr>
          <w:rFonts w:ascii="Helvetica Neue" w:hAnsi="Helvetica Neue" w:cs="Arial"/>
          <w:lang w:val="nl-NL"/>
        </w:rPr>
      </w:pPr>
    </w:p>
    <w:p w14:paraId="6D840996"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lastRenderedPageBreak/>
        <w:t>De therapeut is niet aansprakelijk voor zover schade voortvloeit uit het feit dat de patiënt/cliënt door de therapeut mondelinge of schriftelijke adviezen niet na</w:t>
      </w:r>
      <w:r w:rsidR="00D117A4" w:rsidRPr="00FA7788">
        <w:rPr>
          <w:rFonts w:ascii="Helvetica Neue" w:hAnsi="Helvetica Neue" w:cs="Arial"/>
          <w:lang w:val="nl-NL"/>
        </w:rPr>
        <w:t>ar behoren heeft opgevolgd.</w:t>
      </w:r>
    </w:p>
    <w:p w14:paraId="7D70ACBC" w14:textId="77777777" w:rsidR="00D117A4" w:rsidRPr="00FA7788" w:rsidRDefault="00D117A4" w:rsidP="000B6C28">
      <w:pPr>
        <w:pStyle w:val="Geenafstand"/>
        <w:rPr>
          <w:rFonts w:ascii="Helvetica Neue" w:hAnsi="Helvetica Neue" w:cs="Arial"/>
          <w:lang w:val="nl-NL"/>
        </w:rPr>
      </w:pPr>
    </w:p>
    <w:p w14:paraId="669FA234"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De aansprakelijkheid van de therapeut voor schade voortvloeiend uit de door hem/haar- eventueel met inschakeling van niet ondergeschikten- verrichte diensten is beperkt tot maximaal de kosten van een consult en</w:t>
      </w:r>
      <w:r w:rsidR="00D117A4" w:rsidRPr="00FA7788">
        <w:rPr>
          <w:rFonts w:ascii="Helvetica Neue" w:hAnsi="Helvetica Neue" w:cs="Arial"/>
          <w:lang w:val="nl-NL"/>
        </w:rPr>
        <w:t xml:space="preserve"> geadviseerde supplementen.</w:t>
      </w:r>
    </w:p>
    <w:p w14:paraId="151E931D" w14:textId="77777777" w:rsidR="00D117A4" w:rsidRPr="00FA7788" w:rsidRDefault="00D117A4" w:rsidP="000B6C28">
      <w:pPr>
        <w:pStyle w:val="Geenafstand"/>
        <w:rPr>
          <w:rFonts w:ascii="Helvetica Neue" w:hAnsi="Helvetica Neue" w:cs="Arial"/>
          <w:lang w:val="nl-NL"/>
        </w:rPr>
      </w:pPr>
    </w:p>
    <w:p w14:paraId="50FE7A6E" w14:textId="77777777" w:rsidR="004C7F5D" w:rsidRPr="00FA7788" w:rsidRDefault="004C7F5D" w:rsidP="000B6C28">
      <w:pPr>
        <w:pStyle w:val="Geenafstand"/>
        <w:rPr>
          <w:rFonts w:ascii="Helvetica Neue" w:hAnsi="Helvetica Neue" w:cs="Arial"/>
          <w:lang w:val="nl-NL"/>
        </w:rPr>
      </w:pPr>
      <w:r w:rsidRPr="00FA7788">
        <w:rPr>
          <w:rFonts w:ascii="Helvetica Neue" w:hAnsi="Helvetica Neue" w:cs="Arial"/>
          <w:lang w:val="nl-NL"/>
        </w:rPr>
        <w:t>De therapeut is op geen enkele wijze aansprakelijk voor de kwaliteit en samenstelling van de door hem/haar geadviseerde supplementen. De leverancier van deze supplementen, is hiervoor verantwoordelijk en aanspreekbaar. De therapeut zal zover het in zijn/haar vermogen ligt meewerken aan de juiste afhandeling van een klacht over de geadviseerde supplementen.</w:t>
      </w:r>
    </w:p>
    <w:p w14:paraId="4DAB9EF5" w14:textId="77777777" w:rsidR="004C7F5D" w:rsidRPr="00D77340" w:rsidRDefault="004C7F5D" w:rsidP="000B6C28">
      <w:pPr>
        <w:pStyle w:val="Standaard1"/>
        <w:rPr>
          <w:rFonts w:ascii="Helvetica Neue" w:eastAsia="Arial" w:hAnsi="Helvetica Neue" w:cs="Arial"/>
          <w:color w:val="auto"/>
          <w:sz w:val="24"/>
          <w:szCs w:val="24"/>
        </w:rPr>
      </w:pPr>
    </w:p>
    <w:p w14:paraId="4BFE0468" w14:textId="77777777" w:rsidR="007316D4" w:rsidRPr="00D77340" w:rsidRDefault="005D5882" w:rsidP="000B6C28">
      <w:pPr>
        <w:pStyle w:val="Standaard1"/>
        <w:rPr>
          <w:rFonts w:ascii="Helvetica Neue" w:eastAsia="Arial" w:hAnsi="Helvetica Neue" w:cs="Arial"/>
          <w:b/>
          <w:bCs/>
          <w:color w:val="auto"/>
          <w:sz w:val="24"/>
          <w:szCs w:val="24"/>
        </w:rPr>
      </w:pPr>
      <w:r w:rsidRPr="00D77340">
        <w:rPr>
          <w:rFonts w:ascii="Helvetica Neue" w:hAnsi="Helvetica Neue" w:cs="Arial"/>
          <w:b/>
          <w:bCs/>
          <w:color w:val="auto"/>
          <w:sz w:val="24"/>
          <w:szCs w:val="24"/>
        </w:rPr>
        <w:t>Ontbindende voorwaarden</w:t>
      </w:r>
    </w:p>
    <w:p w14:paraId="6AFBD6BB" w14:textId="77777777" w:rsidR="007316D4" w:rsidRPr="00D77340" w:rsidRDefault="005D5882" w:rsidP="000B6C28">
      <w:pPr>
        <w:pStyle w:val="Standaard1"/>
        <w:rPr>
          <w:rFonts w:ascii="Helvetica Neue" w:eastAsia="Arial" w:hAnsi="Helvetica Neue" w:cs="Arial"/>
          <w:color w:val="auto"/>
          <w:kern w:val="1"/>
          <w:sz w:val="24"/>
          <w:szCs w:val="24"/>
        </w:rPr>
      </w:pPr>
      <w:r w:rsidRPr="00D77340">
        <w:rPr>
          <w:rFonts w:ascii="Helvetica Neue" w:hAnsi="Helvetica Neue" w:cs="Arial"/>
          <w:color w:val="auto"/>
          <w:kern w:val="1"/>
          <w:sz w:val="24"/>
          <w:szCs w:val="24"/>
        </w:rPr>
        <w:t xml:space="preserve">Beëindiging van de behandeling kan te allen tijde met wederzijds goedvinden geschieden. </w:t>
      </w:r>
    </w:p>
    <w:p w14:paraId="5A69B2AD" w14:textId="77777777" w:rsidR="007316D4" w:rsidRPr="00D77340" w:rsidRDefault="007316D4" w:rsidP="000B6C28">
      <w:pPr>
        <w:pStyle w:val="Standaard1"/>
        <w:rPr>
          <w:rFonts w:ascii="Helvetica Neue" w:eastAsia="Arial" w:hAnsi="Helvetica Neue" w:cs="Arial"/>
          <w:color w:val="auto"/>
          <w:kern w:val="1"/>
          <w:sz w:val="24"/>
          <w:szCs w:val="24"/>
        </w:rPr>
      </w:pPr>
    </w:p>
    <w:p w14:paraId="23F882AC" w14:textId="77777777" w:rsidR="007316D4" w:rsidRPr="00D77340" w:rsidRDefault="005D5882" w:rsidP="000B6C28">
      <w:pPr>
        <w:pStyle w:val="Standaard1"/>
        <w:rPr>
          <w:rFonts w:ascii="Helvetica Neue" w:eastAsia="Arial" w:hAnsi="Helvetica Neue" w:cs="Arial"/>
          <w:color w:val="auto"/>
          <w:kern w:val="1"/>
          <w:sz w:val="24"/>
          <w:szCs w:val="24"/>
        </w:rPr>
      </w:pPr>
      <w:r w:rsidRPr="00D77340">
        <w:rPr>
          <w:rFonts w:ascii="Helvetica Neue" w:hAnsi="Helvetica Neue" w:cs="Arial"/>
          <w:color w:val="auto"/>
          <w:kern w:val="1"/>
          <w:sz w:val="24"/>
          <w:szCs w:val="24"/>
        </w:rPr>
        <w:t>Indien de cliënt voortzetting van de behandeling niet langer op prijs stelt of niet nodig acht, kan hij/zij deze eenzijdig beëindigen.</w:t>
      </w:r>
    </w:p>
    <w:p w14:paraId="0FB9C293" w14:textId="77777777" w:rsidR="007316D4" w:rsidRPr="00D77340" w:rsidRDefault="007316D4" w:rsidP="000B6C28">
      <w:pPr>
        <w:pStyle w:val="Standaard1"/>
        <w:rPr>
          <w:rFonts w:ascii="Helvetica Neue" w:eastAsia="Arial" w:hAnsi="Helvetica Neue" w:cs="Arial"/>
          <w:color w:val="auto"/>
          <w:kern w:val="1"/>
          <w:sz w:val="24"/>
          <w:szCs w:val="24"/>
        </w:rPr>
      </w:pPr>
    </w:p>
    <w:p w14:paraId="646A3CD2" w14:textId="77777777" w:rsidR="00D117A4" w:rsidRDefault="005D5882" w:rsidP="000B6C28">
      <w:pPr>
        <w:pStyle w:val="Standaard1"/>
        <w:rPr>
          <w:rFonts w:ascii="Arial" w:hAnsi="Arial" w:cs="Arial"/>
          <w:kern w:val="1"/>
        </w:rPr>
      </w:pPr>
      <w:r w:rsidRPr="00D77340">
        <w:rPr>
          <w:rFonts w:ascii="Helvetica Neue" w:hAnsi="Helvetica Neue" w:cs="Arial"/>
          <w:color w:val="auto"/>
          <w:kern w:val="1"/>
          <w:sz w:val="24"/>
          <w:szCs w:val="24"/>
        </w:rPr>
        <w:t xml:space="preserve">De therapeut kan de behandeling slechts eenzijdig </w:t>
      </w:r>
      <w:proofErr w:type="spellStart"/>
      <w:r w:rsidRPr="00D77340">
        <w:rPr>
          <w:rFonts w:ascii="Helvetica Neue" w:hAnsi="Helvetica Neue" w:cs="Arial"/>
          <w:color w:val="auto"/>
          <w:kern w:val="1"/>
          <w:sz w:val="24"/>
          <w:szCs w:val="24"/>
        </w:rPr>
        <w:t>beë</w:t>
      </w:r>
      <w:proofErr w:type="spellEnd"/>
      <w:r w:rsidRPr="00D77340">
        <w:rPr>
          <w:rFonts w:ascii="Helvetica Neue" w:hAnsi="Helvetica Neue" w:cs="Arial"/>
          <w:color w:val="auto"/>
          <w:kern w:val="1"/>
          <w:sz w:val="24"/>
          <w:szCs w:val="24"/>
          <w:lang w:val="de-DE"/>
        </w:rPr>
        <w:t>indigen</w:t>
      </w:r>
      <w:r w:rsidRPr="00D77340">
        <w:rPr>
          <w:rFonts w:ascii="Helvetica Neue" w:hAnsi="Helvetica Neue" w:cs="Arial"/>
          <w:color w:val="auto"/>
          <w:kern w:val="1"/>
          <w:sz w:val="24"/>
          <w:szCs w:val="24"/>
        </w:rPr>
        <w:t xml:space="preserve"> onder vermelding van argumenten en de cliënt, indien nodig, doorverwijzen naar een andere therapeut, arts of andere medische hulpverlene</w:t>
      </w:r>
      <w:r w:rsidRPr="00D77340">
        <w:rPr>
          <w:rFonts w:ascii="Arial" w:hAnsi="Arial" w:cs="Arial"/>
          <w:kern w:val="1"/>
        </w:rPr>
        <w:t>r.</w:t>
      </w:r>
    </w:p>
    <w:p w14:paraId="403A795E" w14:textId="77777777" w:rsidR="00EB4173" w:rsidRPr="00EB4173" w:rsidRDefault="00EB4173" w:rsidP="000B6C28">
      <w:pPr>
        <w:pStyle w:val="Standaard1"/>
        <w:rPr>
          <w:rFonts w:ascii="Arial" w:hAnsi="Arial" w:cs="Arial"/>
          <w:color w:val="000000" w:themeColor="text1"/>
          <w:kern w:val="1"/>
        </w:rPr>
      </w:pPr>
    </w:p>
    <w:p w14:paraId="55D5B702" w14:textId="50B1A7F0" w:rsidR="00EB4173" w:rsidRPr="00EB4173" w:rsidRDefault="00EB4173" w:rsidP="000B6C28">
      <w:pPr>
        <w:pStyle w:val="Standaard1"/>
        <w:rPr>
          <w:rFonts w:ascii="Arial" w:hAnsi="Arial" w:cs="Arial"/>
          <w:color w:val="000000" w:themeColor="text1"/>
          <w:kern w:val="1"/>
        </w:rPr>
      </w:pPr>
      <w:r w:rsidRPr="00EB4173">
        <w:rPr>
          <w:rFonts w:ascii="Arial" w:hAnsi="Arial" w:cs="Arial"/>
          <w:color w:val="000000" w:themeColor="text1"/>
          <w:kern w:val="1"/>
        </w:rPr>
        <w:t>Voor osteopathie</w:t>
      </w:r>
      <w:r>
        <w:rPr>
          <w:rFonts w:ascii="Arial" w:hAnsi="Arial" w:cs="Arial"/>
          <w:color w:val="000000" w:themeColor="text1"/>
          <w:kern w:val="1"/>
        </w:rPr>
        <w:t xml:space="preserve"> behandelingen</w:t>
      </w:r>
      <w:r w:rsidRPr="00EB4173">
        <w:rPr>
          <w:rFonts w:ascii="Arial" w:hAnsi="Arial" w:cs="Arial"/>
          <w:color w:val="000000" w:themeColor="text1"/>
          <w:kern w:val="1"/>
        </w:rPr>
        <w:t xml:space="preserve"> verwijst de praktijk naar de Algemene voorwaarden Osteopathie (mede) opgesteld door het Nederlands Register voor Osteopathie. Meer informatie hierover</w:t>
      </w:r>
      <w:r w:rsidRPr="00EB4173">
        <w:rPr>
          <w:color w:val="000000" w:themeColor="text1"/>
        </w:rPr>
        <w:t xml:space="preserve"> is te vinden op: </w:t>
      </w:r>
      <w:hyperlink r:id="rId9" w:history="1">
        <w:r w:rsidRPr="00EB4173">
          <w:rPr>
            <w:rStyle w:val="Hyperlink"/>
            <w:rFonts w:ascii="Arial" w:hAnsi="Arial" w:cs="Arial"/>
            <w:color w:val="000000" w:themeColor="text1"/>
            <w:kern w:val="1"/>
          </w:rPr>
          <w:t>https://osteopat</w:t>
        </w:r>
        <w:r w:rsidRPr="00EB4173">
          <w:rPr>
            <w:rStyle w:val="Hyperlink"/>
            <w:rFonts w:ascii="Arial" w:hAnsi="Arial" w:cs="Arial"/>
            <w:color w:val="000000" w:themeColor="text1"/>
            <w:kern w:val="1"/>
          </w:rPr>
          <w:t>h</w:t>
        </w:r>
        <w:r w:rsidRPr="00EB4173">
          <w:rPr>
            <w:rStyle w:val="Hyperlink"/>
            <w:rFonts w:ascii="Arial" w:hAnsi="Arial" w:cs="Arial"/>
            <w:color w:val="000000" w:themeColor="text1"/>
            <w:kern w:val="1"/>
          </w:rPr>
          <w:t>ie-nro.nl/wp-content/uploads/2025/12/NVO-NRO-Algemene-voorwaarden-Osteopathie-versie-2025.pdf</w:t>
        </w:r>
      </w:hyperlink>
    </w:p>
    <w:p w14:paraId="59138EF2" w14:textId="77777777" w:rsidR="00EB4173" w:rsidRPr="00EB4173" w:rsidRDefault="00EB4173" w:rsidP="000B6C28">
      <w:pPr>
        <w:pStyle w:val="Standaard1"/>
        <w:rPr>
          <w:rFonts w:ascii="Arial" w:hAnsi="Arial" w:cs="Arial"/>
          <w:color w:val="000000" w:themeColor="text1"/>
          <w:kern w:val="1"/>
        </w:rPr>
      </w:pPr>
    </w:p>
    <w:sectPr w:rsidR="00EB4173" w:rsidRPr="00EB4173">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1FE1" w14:textId="77777777" w:rsidR="0078477E" w:rsidRDefault="0078477E">
      <w:r>
        <w:separator/>
      </w:r>
    </w:p>
  </w:endnote>
  <w:endnote w:type="continuationSeparator" w:id="0">
    <w:p w14:paraId="0E6129D6" w14:textId="77777777" w:rsidR="0078477E" w:rsidRDefault="0078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748C" w14:textId="3F1DE899" w:rsidR="00AC5A57" w:rsidRDefault="00AC5A57" w:rsidP="002354DE">
    <w:pPr>
      <w:pStyle w:val="Kop-envoettekst"/>
      <w:tabs>
        <w:tab w:val="clear" w:pos="9020"/>
        <w:tab w:val="center" w:pos="4819"/>
        <w:tab w:val="left" w:pos="6379"/>
        <w:tab w:val="right" w:pos="9638"/>
      </w:tabs>
    </w:pPr>
    <w:r>
      <w:rPr>
        <w:rFonts w:ascii="Arial" w:hAnsi="Arial"/>
        <w:sz w:val="16"/>
        <w:szCs w:val="16"/>
      </w:rPr>
      <w:t xml:space="preserve">Pagina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040162">
      <w:rPr>
        <w:rFonts w:ascii="Arial" w:eastAsia="Arial" w:hAnsi="Arial" w:cs="Arial"/>
        <w:noProof/>
        <w:sz w:val="16"/>
        <w:szCs w:val="16"/>
      </w:rPr>
      <w:t>1</w:t>
    </w:r>
    <w:r>
      <w:rPr>
        <w:rFonts w:ascii="Arial" w:eastAsia="Arial" w:hAnsi="Arial" w:cs="Arial"/>
        <w:sz w:val="16"/>
        <w:szCs w:val="16"/>
      </w:rPr>
      <w:fldChar w:fldCharType="end"/>
    </w:r>
    <w:r>
      <w:rPr>
        <w:rFonts w:ascii="Arial" w:hAnsi="Arial"/>
        <w:sz w:val="16"/>
        <w:szCs w:val="16"/>
      </w:rPr>
      <w:t xml:space="preserve"> van </w:t>
    </w:r>
    <w:r>
      <w:rPr>
        <w:rFonts w:ascii="Arial" w:eastAsia="Arial" w:hAnsi="Arial" w:cs="Arial"/>
        <w:sz w:val="16"/>
        <w:szCs w:val="16"/>
      </w:rPr>
      <w:fldChar w:fldCharType="begin"/>
    </w:r>
    <w:r>
      <w:rPr>
        <w:rFonts w:ascii="Arial" w:eastAsia="Arial" w:hAnsi="Arial" w:cs="Arial"/>
        <w:sz w:val="16"/>
        <w:szCs w:val="16"/>
      </w:rPr>
      <w:instrText xml:space="preserve"> NUMPAGES </w:instrText>
    </w:r>
    <w:r>
      <w:rPr>
        <w:rFonts w:ascii="Arial" w:eastAsia="Arial" w:hAnsi="Arial" w:cs="Arial"/>
        <w:sz w:val="16"/>
        <w:szCs w:val="16"/>
      </w:rPr>
      <w:fldChar w:fldCharType="separate"/>
    </w:r>
    <w:r w:rsidR="00040162">
      <w:rPr>
        <w:rFonts w:ascii="Arial" w:eastAsia="Arial" w:hAnsi="Arial" w:cs="Arial"/>
        <w:noProof/>
        <w:sz w:val="16"/>
        <w:szCs w:val="16"/>
      </w:rPr>
      <w:t>4</w:t>
    </w:r>
    <w:r>
      <w:rPr>
        <w:rFonts w:ascii="Arial" w:eastAsia="Arial" w:hAnsi="Arial" w:cs="Arial"/>
        <w:sz w:val="16"/>
        <w:szCs w:val="16"/>
      </w:rPr>
      <w:fldChar w:fldCharType="end"/>
    </w:r>
    <w:r w:rsidR="00D77340">
      <w:rPr>
        <w:rFonts w:ascii="Arial" w:eastAsia="Arial" w:hAnsi="Arial" w:cs="Arial"/>
        <w:sz w:val="16"/>
        <w:szCs w:val="16"/>
      </w:rPr>
      <w:tab/>
      <w:t xml:space="preserve">                                                                       </w:t>
    </w:r>
    <w:r>
      <w:rPr>
        <w:rFonts w:ascii="Arial" w:hAnsi="Arial"/>
        <w:sz w:val="16"/>
        <w:szCs w:val="16"/>
      </w:rPr>
      <w:t xml:space="preserve">AV </w:t>
    </w:r>
    <w:proofErr w:type="spellStart"/>
    <w:r w:rsidR="00D77340" w:rsidRPr="00D77340">
      <w:rPr>
        <w:rFonts w:ascii="Arial" w:hAnsi="Arial"/>
        <w:color w:val="auto"/>
        <w:sz w:val="16"/>
        <w:szCs w:val="16"/>
      </w:rPr>
      <w:t>Mesologie</w:t>
    </w:r>
    <w:proofErr w:type="spellEnd"/>
    <w:r w:rsidR="00F90966">
      <w:rPr>
        <w:rFonts w:ascii="Arial" w:hAnsi="Arial"/>
        <w:color w:val="auto"/>
        <w:sz w:val="16"/>
        <w:szCs w:val="16"/>
      </w:rPr>
      <w:t xml:space="preserve"> en Osteopathie </w:t>
    </w:r>
    <w:r w:rsidR="00D77340" w:rsidRPr="00D77340">
      <w:rPr>
        <w:rFonts w:ascii="Arial" w:hAnsi="Arial"/>
        <w:color w:val="auto"/>
        <w:sz w:val="16"/>
        <w:szCs w:val="16"/>
      </w:rPr>
      <w:t>praktijk Friesland</w:t>
    </w:r>
    <w:r w:rsidR="00D77340">
      <w:rPr>
        <w:rFonts w:ascii="Arial" w:hAnsi="Arial"/>
        <w:sz w:val="16"/>
        <w:szCs w:val="16"/>
      </w:rPr>
      <w:t xml:space="preserve"> versie </w:t>
    </w:r>
    <w:r w:rsidR="00EB4173">
      <w:rPr>
        <w:rFonts w:ascii="Arial" w:hAnsi="Arial"/>
        <w:sz w:val="16"/>
        <w:szCs w:val="16"/>
      </w:rPr>
      <w:t>4</w:t>
    </w:r>
    <w:r w:rsidR="00F90966">
      <w:rPr>
        <w:rFonts w:ascii="Arial" w:hAnsi="Arial"/>
        <w:sz w:val="16"/>
        <w:szCs w:val="16"/>
      </w:rPr>
      <w:t>.</w:t>
    </w:r>
    <w:r w:rsidR="00D77340">
      <w:rPr>
        <w:rFonts w:ascii="Arial" w:hAnsi="Arial"/>
        <w:sz w:val="16"/>
        <w:szCs w:val="16"/>
      </w:rPr>
      <w:t xml:space="preserve">0 </w:t>
    </w:r>
    <w:r w:rsidR="00F90966">
      <w:rPr>
        <w:rFonts w:ascii="Arial" w:hAnsi="Arial"/>
        <w:sz w:val="16"/>
        <w:szCs w:val="16"/>
      </w:rPr>
      <w:t>–</w:t>
    </w:r>
    <w:r w:rsidR="00D77340">
      <w:rPr>
        <w:rFonts w:ascii="Arial" w:hAnsi="Arial"/>
        <w:sz w:val="16"/>
        <w:szCs w:val="16"/>
      </w:rPr>
      <w:t xml:space="preserve"> </w:t>
    </w:r>
    <w:r w:rsidR="00EB4173">
      <w:rPr>
        <w:rFonts w:ascii="Arial" w:hAnsi="Arial"/>
        <w:sz w:val="16"/>
        <w:szCs w:val="16"/>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2F83" w14:textId="77777777" w:rsidR="0078477E" w:rsidRDefault="0078477E">
      <w:r>
        <w:separator/>
      </w:r>
    </w:p>
  </w:footnote>
  <w:footnote w:type="continuationSeparator" w:id="0">
    <w:p w14:paraId="1D62EA0D" w14:textId="77777777" w:rsidR="0078477E" w:rsidRDefault="0078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D4D12"/>
    <w:multiLevelType w:val="multilevel"/>
    <w:tmpl w:val="BDD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55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D4"/>
    <w:rsid w:val="00040162"/>
    <w:rsid w:val="000B6C28"/>
    <w:rsid w:val="00150F48"/>
    <w:rsid w:val="002354DE"/>
    <w:rsid w:val="002D7CE2"/>
    <w:rsid w:val="00314C85"/>
    <w:rsid w:val="003D3EAB"/>
    <w:rsid w:val="0043730C"/>
    <w:rsid w:val="004C7F5D"/>
    <w:rsid w:val="004D1B43"/>
    <w:rsid w:val="005D5882"/>
    <w:rsid w:val="005F7B0A"/>
    <w:rsid w:val="00663BB9"/>
    <w:rsid w:val="006F59CB"/>
    <w:rsid w:val="007316D4"/>
    <w:rsid w:val="00756DE7"/>
    <w:rsid w:val="0078477E"/>
    <w:rsid w:val="008D3950"/>
    <w:rsid w:val="00990C68"/>
    <w:rsid w:val="00AC5A57"/>
    <w:rsid w:val="00B01F52"/>
    <w:rsid w:val="00B711C8"/>
    <w:rsid w:val="00B954F1"/>
    <w:rsid w:val="00C56ADD"/>
    <w:rsid w:val="00D10007"/>
    <w:rsid w:val="00D117A4"/>
    <w:rsid w:val="00D41D65"/>
    <w:rsid w:val="00D518D8"/>
    <w:rsid w:val="00D77340"/>
    <w:rsid w:val="00EB4173"/>
    <w:rsid w:val="00F90966"/>
    <w:rsid w:val="00FA7788"/>
    <w:rsid w:val="00FE0D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FCCAE"/>
  <w15:docId w15:val="{663B7EA9-64CA-C042-A7D0-89378A45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Standaard1">
    <w:name w:val="Standaard1"/>
    <w:rPr>
      <w:rFonts w:ascii="Helvetica" w:hAnsi="Helvetica" w:cs="Arial Unicode MS"/>
      <w:color w:val="000000"/>
      <w:sz w:val="22"/>
      <w:szCs w:val="22"/>
    </w:rPr>
  </w:style>
  <w:style w:type="character" w:customStyle="1" w:styleId="Koppeling">
    <w:name w:val="Koppeling"/>
    <w:rPr>
      <w:u w:val="single"/>
    </w:rPr>
  </w:style>
  <w:style w:type="character" w:customStyle="1" w:styleId="Hyperlink0">
    <w:name w:val="Hyperlink.0"/>
    <w:basedOn w:val="Koppeling"/>
    <w:rPr>
      <w:u w:val="none"/>
    </w:rPr>
  </w:style>
  <w:style w:type="paragraph" w:styleId="Koptekst">
    <w:name w:val="header"/>
    <w:basedOn w:val="Standaard"/>
    <w:link w:val="KoptekstChar"/>
    <w:uiPriority w:val="99"/>
    <w:unhideWhenUsed/>
    <w:rsid w:val="00314C85"/>
    <w:pPr>
      <w:tabs>
        <w:tab w:val="center" w:pos="4536"/>
        <w:tab w:val="right" w:pos="9072"/>
      </w:tabs>
    </w:pPr>
  </w:style>
  <w:style w:type="character" w:customStyle="1" w:styleId="KoptekstChar">
    <w:name w:val="Koptekst Char"/>
    <w:basedOn w:val="Standaardalinea-lettertype"/>
    <w:link w:val="Koptekst"/>
    <w:uiPriority w:val="99"/>
    <w:rsid w:val="00314C85"/>
    <w:rPr>
      <w:sz w:val="24"/>
      <w:szCs w:val="24"/>
      <w:lang w:val="en-US" w:eastAsia="en-US"/>
    </w:rPr>
  </w:style>
  <w:style w:type="paragraph" w:styleId="Voettekst">
    <w:name w:val="footer"/>
    <w:basedOn w:val="Standaard"/>
    <w:link w:val="VoettekstChar"/>
    <w:uiPriority w:val="99"/>
    <w:unhideWhenUsed/>
    <w:rsid w:val="00314C85"/>
    <w:pPr>
      <w:tabs>
        <w:tab w:val="center" w:pos="4536"/>
        <w:tab w:val="right" w:pos="9072"/>
      </w:tabs>
    </w:pPr>
  </w:style>
  <w:style w:type="character" w:customStyle="1" w:styleId="VoettekstChar">
    <w:name w:val="Voettekst Char"/>
    <w:basedOn w:val="Standaardalinea-lettertype"/>
    <w:link w:val="Voettekst"/>
    <w:uiPriority w:val="99"/>
    <w:rsid w:val="00314C85"/>
    <w:rPr>
      <w:sz w:val="24"/>
      <w:szCs w:val="24"/>
      <w:lang w:val="en-US" w:eastAsia="en-US"/>
    </w:rPr>
  </w:style>
  <w:style w:type="paragraph" w:customStyle="1" w:styleId="m-6268348057441471247msolistparagraph">
    <w:name w:val="m_-6268348057441471247msolistparagraph"/>
    <w:basedOn w:val="Standaard"/>
    <w:rsid w:val="004C7F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nl-NL" w:eastAsia="nl-NL"/>
    </w:rPr>
  </w:style>
  <w:style w:type="paragraph" w:styleId="Geenafstand">
    <w:name w:val="No Spacing"/>
    <w:uiPriority w:val="1"/>
    <w:qFormat/>
    <w:rsid w:val="004C7F5D"/>
    <w:rPr>
      <w:sz w:val="24"/>
      <w:szCs w:val="24"/>
      <w:lang w:val="en-US" w:eastAsia="en-US"/>
    </w:rPr>
  </w:style>
  <w:style w:type="paragraph" w:styleId="Ballontekst">
    <w:name w:val="Balloon Text"/>
    <w:basedOn w:val="Standaard"/>
    <w:link w:val="BallontekstChar"/>
    <w:uiPriority w:val="99"/>
    <w:semiHidden/>
    <w:unhideWhenUsed/>
    <w:rsid w:val="0004016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40162"/>
    <w:rPr>
      <w:rFonts w:ascii="Lucida Grande" w:hAnsi="Lucida Grande" w:cs="Lucida Grande"/>
      <w:sz w:val="18"/>
      <w:szCs w:val="18"/>
      <w:lang w:val="en-US" w:eastAsia="en-US"/>
    </w:rPr>
  </w:style>
  <w:style w:type="character" w:styleId="Onopgelostemelding">
    <w:name w:val="Unresolved Mention"/>
    <w:basedOn w:val="Standaardalinea-lettertype"/>
    <w:uiPriority w:val="99"/>
    <w:semiHidden/>
    <w:unhideWhenUsed/>
    <w:rsid w:val="00FA7788"/>
    <w:rPr>
      <w:color w:val="605E5C"/>
      <w:shd w:val="clear" w:color="auto" w:fill="E1DFDD"/>
    </w:rPr>
  </w:style>
  <w:style w:type="character" w:styleId="Verwijzingopmerking">
    <w:name w:val="annotation reference"/>
    <w:basedOn w:val="Standaardalinea-lettertype"/>
    <w:uiPriority w:val="99"/>
    <w:semiHidden/>
    <w:unhideWhenUsed/>
    <w:rsid w:val="00FE0D61"/>
    <w:rPr>
      <w:sz w:val="16"/>
      <w:szCs w:val="16"/>
    </w:rPr>
  </w:style>
  <w:style w:type="paragraph" w:styleId="Tekstopmerking">
    <w:name w:val="annotation text"/>
    <w:basedOn w:val="Standaard"/>
    <w:link w:val="TekstopmerkingChar"/>
    <w:uiPriority w:val="99"/>
    <w:semiHidden/>
    <w:unhideWhenUsed/>
    <w:rsid w:val="00FE0D61"/>
    <w:rPr>
      <w:sz w:val="20"/>
      <w:szCs w:val="20"/>
    </w:rPr>
  </w:style>
  <w:style w:type="character" w:customStyle="1" w:styleId="TekstopmerkingChar">
    <w:name w:val="Tekst opmerking Char"/>
    <w:basedOn w:val="Standaardalinea-lettertype"/>
    <w:link w:val="Tekstopmerking"/>
    <w:uiPriority w:val="99"/>
    <w:semiHidden/>
    <w:rsid w:val="00FE0D61"/>
    <w:rPr>
      <w:lang w:val="en-US" w:eastAsia="en-US"/>
    </w:rPr>
  </w:style>
  <w:style w:type="paragraph" w:styleId="Onderwerpvanopmerking">
    <w:name w:val="annotation subject"/>
    <w:basedOn w:val="Tekstopmerking"/>
    <w:next w:val="Tekstopmerking"/>
    <w:link w:val="OnderwerpvanopmerkingChar"/>
    <w:uiPriority w:val="99"/>
    <w:semiHidden/>
    <w:unhideWhenUsed/>
    <w:rsid w:val="00FE0D61"/>
    <w:rPr>
      <w:b/>
      <w:bCs/>
    </w:rPr>
  </w:style>
  <w:style w:type="character" w:customStyle="1" w:styleId="OnderwerpvanopmerkingChar">
    <w:name w:val="Onderwerp van opmerking Char"/>
    <w:basedOn w:val="TekstopmerkingChar"/>
    <w:link w:val="Onderwerpvanopmerking"/>
    <w:uiPriority w:val="99"/>
    <w:semiHidden/>
    <w:rsid w:val="00FE0D61"/>
    <w:rPr>
      <w:b/>
      <w:bCs/>
      <w:lang w:val="en-US" w:eastAsia="en-US"/>
    </w:rPr>
  </w:style>
  <w:style w:type="character" w:styleId="GevolgdeHyperlink">
    <w:name w:val="FollowedHyperlink"/>
    <w:basedOn w:val="Standaardalinea-lettertype"/>
    <w:uiPriority w:val="99"/>
    <w:semiHidden/>
    <w:unhideWhenUsed/>
    <w:rsid w:val="00FE0D61"/>
    <w:rPr>
      <w:color w:val="FF00FF" w:themeColor="followedHyperlink"/>
      <w:u w:val="single"/>
    </w:rPr>
  </w:style>
  <w:style w:type="paragraph" w:styleId="Normaalweb">
    <w:name w:val="Normal (Web)"/>
    <w:basedOn w:val="Standaard"/>
    <w:uiPriority w:val="99"/>
    <w:semiHidden/>
    <w:unhideWhenUsed/>
    <w:rsid w:val="002D7C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1994">
      <w:bodyDiv w:val="1"/>
      <w:marLeft w:val="0"/>
      <w:marRight w:val="0"/>
      <w:marTop w:val="0"/>
      <w:marBottom w:val="0"/>
      <w:divBdr>
        <w:top w:val="none" w:sz="0" w:space="0" w:color="auto"/>
        <w:left w:val="none" w:sz="0" w:space="0" w:color="auto"/>
        <w:bottom w:val="none" w:sz="0" w:space="0" w:color="auto"/>
        <w:right w:val="none" w:sz="0" w:space="0" w:color="auto"/>
      </w:divBdr>
    </w:div>
    <w:div w:id="1974629210">
      <w:bodyDiv w:val="1"/>
      <w:marLeft w:val="0"/>
      <w:marRight w:val="0"/>
      <w:marTop w:val="0"/>
      <w:marBottom w:val="0"/>
      <w:divBdr>
        <w:top w:val="none" w:sz="0" w:space="0" w:color="auto"/>
        <w:left w:val="none" w:sz="0" w:space="0" w:color="auto"/>
        <w:bottom w:val="none" w:sz="0" w:space="0" w:color="auto"/>
        <w:right w:val="none" w:sz="0" w:space="0" w:color="auto"/>
      </w:divBdr>
      <w:divsChild>
        <w:div w:id="212541815">
          <w:marLeft w:val="0"/>
          <w:marRight w:val="0"/>
          <w:marTop w:val="0"/>
          <w:marBottom w:val="0"/>
          <w:divBdr>
            <w:top w:val="none" w:sz="0" w:space="0" w:color="auto"/>
            <w:left w:val="none" w:sz="0" w:space="0" w:color="auto"/>
            <w:bottom w:val="none" w:sz="0" w:space="0" w:color="auto"/>
            <w:right w:val="none" w:sz="0" w:space="0" w:color="auto"/>
          </w:divBdr>
          <w:divsChild>
            <w:div w:id="1863127417">
              <w:marLeft w:val="0"/>
              <w:marRight w:val="0"/>
              <w:marTop w:val="0"/>
              <w:marBottom w:val="0"/>
              <w:divBdr>
                <w:top w:val="none" w:sz="0" w:space="0" w:color="auto"/>
                <w:left w:val="none" w:sz="0" w:space="0" w:color="auto"/>
                <w:bottom w:val="none" w:sz="0" w:space="0" w:color="auto"/>
                <w:right w:val="none" w:sz="0" w:space="0" w:color="auto"/>
              </w:divBdr>
              <w:divsChild>
                <w:div w:id="1980449599">
                  <w:marLeft w:val="0"/>
                  <w:marRight w:val="0"/>
                  <w:marTop w:val="0"/>
                  <w:marBottom w:val="0"/>
                  <w:divBdr>
                    <w:top w:val="none" w:sz="0" w:space="0" w:color="auto"/>
                    <w:left w:val="none" w:sz="0" w:space="0" w:color="auto"/>
                    <w:bottom w:val="none" w:sz="0" w:space="0" w:color="auto"/>
                    <w:right w:val="none" w:sz="0" w:space="0" w:color="auto"/>
                  </w:divBdr>
                  <w:divsChild>
                    <w:div w:id="16986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4766">
              <w:marLeft w:val="0"/>
              <w:marRight w:val="0"/>
              <w:marTop w:val="0"/>
              <w:marBottom w:val="0"/>
              <w:divBdr>
                <w:top w:val="none" w:sz="0" w:space="0" w:color="auto"/>
                <w:left w:val="none" w:sz="0" w:space="0" w:color="auto"/>
                <w:bottom w:val="none" w:sz="0" w:space="0" w:color="auto"/>
                <w:right w:val="none" w:sz="0" w:space="0" w:color="auto"/>
              </w:divBdr>
              <w:divsChild>
                <w:div w:id="1527717953">
                  <w:marLeft w:val="0"/>
                  <w:marRight w:val="0"/>
                  <w:marTop w:val="0"/>
                  <w:marBottom w:val="0"/>
                  <w:divBdr>
                    <w:top w:val="none" w:sz="0" w:space="0" w:color="auto"/>
                    <w:left w:val="none" w:sz="0" w:space="0" w:color="auto"/>
                    <w:bottom w:val="none" w:sz="0" w:space="0" w:color="auto"/>
                    <w:right w:val="none" w:sz="0" w:space="0" w:color="auto"/>
                  </w:divBdr>
                </w:div>
                <w:div w:id="17241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bag.nl/consument/klachten-en-geschillen/" TargetMode="External"/><Relationship Id="rId3" Type="http://schemas.openxmlformats.org/officeDocument/2006/relationships/settings" Target="settings.xml"/><Relationship Id="rId7" Type="http://schemas.openxmlformats.org/officeDocument/2006/relationships/hyperlink" Target="http://www.bijberb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teopathie-nro.nl/wp-content/uploads/2025/12/NVO-NRO-Algemene-voorwaarden-Osteopathie-versie-2025.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8162</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Berber Kooi</cp:lastModifiedBy>
  <cp:revision>2</cp:revision>
  <cp:lastPrinted>2018-09-05T15:16:00Z</cp:lastPrinted>
  <dcterms:created xsi:type="dcterms:W3CDTF">2025-12-10T08:23:00Z</dcterms:created>
  <dcterms:modified xsi:type="dcterms:W3CDTF">2025-12-10T08:23:00Z</dcterms:modified>
</cp:coreProperties>
</file>