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24" w:rsidRPr="003D5853" w:rsidRDefault="00AE20F1" w:rsidP="003D5853">
      <w:pPr>
        <w:jc w:val="center"/>
        <w:rPr>
          <w:b/>
          <w:sz w:val="32"/>
          <w:szCs w:val="32"/>
          <w:u w:val="single"/>
        </w:rPr>
      </w:pPr>
      <w:r w:rsidRPr="003D5853">
        <w:rPr>
          <w:b/>
          <w:sz w:val="32"/>
          <w:szCs w:val="32"/>
          <w:u w:val="single"/>
        </w:rPr>
        <w:t>Apostolic Christian Church of Athens, AL, Cemetery Guidelines</w:t>
      </w:r>
    </w:p>
    <w:p w:rsidR="00AE20F1" w:rsidRPr="003D5853" w:rsidRDefault="00AE20F1">
      <w:pPr>
        <w:rPr>
          <w:b/>
          <w:sz w:val="28"/>
          <w:szCs w:val="28"/>
        </w:rPr>
      </w:pPr>
      <w:r w:rsidRPr="003D5853">
        <w:rPr>
          <w:b/>
          <w:sz w:val="28"/>
          <w:szCs w:val="28"/>
        </w:rPr>
        <w:t>Purpose and Use</w:t>
      </w:r>
    </w:p>
    <w:p w:rsidR="00AE20F1" w:rsidRPr="003D5853" w:rsidRDefault="00AE20F1">
      <w:pPr>
        <w:rPr>
          <w:b/>
          <w:sz w:val="24"/>
          <w:szCs w:val="24"/>
        </w:rPr>
      </w:pPr>
      <w:r w:rsidRPr="003D5853">
        <w:rPr>
          <w:b/>
          <w:sz w:val="24"/>
          <w:szCs w:val="24"/>
        </w:rPr>
        <w:t xml:space="preserve">The Apostolic Christian Church of Athens, AL, </w:t>
      </w:r>
      <w:proofErr w:type="gramStart"/>
      <w:r w:rsidR="00AD1DC1" w:rsidRPr="003D5853">
        <w:rPr>
          <w:b/>
          <w:sz w:val="24"/>
          <w:szCs w:val="24"/>
        </w:rPr>
        <w:t>cemetery</w:t>
      </w:r>
      <w:proofErr w:type="gramEnd"/>
      <w:r w:rsidRPr="003D5853">
        <w:rPr>
          <w:b/>
          <w:sz w:val="24"/>
          <w:szCs w:val="24"/>
        </w:rPr>
        <w:t xml:space="preserve"> is a private cemetery to be used by its members and regularly attending non-members and their immediate family members.  Those who do not meet these requirements or charity cases will require approval of the church elder or ministers</w:t>
      </w:r>
      <w:r w:rsidR="00E85684" w:rsidRPr="003D5853">
        <w:rPr>
          <w:b/>
          <w:sz w:val="24"/>
          <w:szCs w:val="24"/>
        </w:rPr>
        <w:t xml:space="preserve">, </w:t>
      </w:r>
      <w:r w:rsidRPr="003D5853">
        <w:rPr>
          <w:b/>
          <w:sz w:val="24"/>
          <w:szCs w:val="24"/>
        </w:rPr>
        <w:t xml:space="preserve">and a cemetery trustee.  The cost of using the plots must be paid in advance and the use must be approved by the church prior to receiving the right to be buried at the cemetery.  </w:t>
      </w:r>
      <w:r w:rsidR="00E85684" w:rsidRPr="003D5853">
        <w:rPr>
          <w:b/>
          <w:sz w:val="24"/>
          <w:szCs w:val="24"/>
        </w:rPr>
        <w:t>The cost of a plot will be the current church-approved price at the time of purchase.</w:t>
      </w:r>
    </w:p>
    <w:p w:rsidR="00AE20F1" w:rsidRPr="003D5853" w:rsidRDefault="00AE20F1">
      <w:pPr>
        <w:rPr>
          <w:b/>
          <w:sz w:val="28"/>
          <w:szCs w:val="28"/>
        </w:rPr>
      </w:pPr>
      <w:r w:rsidRPr="003D5853">
        <w:rPr>
          <w:b/>
          <w:sz w:val="28"/>
          <w:szCs w:val="28"/>
        </w:rPr>
        <w:t>Opening and Closing of Graves</w:t>
      </w:r>
    </w:p>
    <w:p w:rsidR="00AE20F1" w:rsidRPr="003D5853" w:rsidRDefault="00E85684">
      <w:pPr>
        <w:rPr>
          <w:b/>
          <w:sz w:val="24"/>
          <w:szCs w:val="24"/>
        </w:rPr>
      </w:pPr>
      <w:r w:rsidRPr="003D5853">
        <w:rPr>
          <w:b/>
          <w:sz w:val="24"/>
          <w:szCs w:val="24"/>
        </w:rPr>
        <w:t>The family of the deceased shall be responsible for the payment to clean up any remaining dirt/fill and any other fees associated with opening and closing of graves.  If permission is given by the church in advance, the family may clean up any remaining dirt/fill within the time allotted by the church.</w:t>
      </w:r>
    </w:p>
    <w:p w:rsidR="00AE20F1" w:rsidRPr="003D5853" w:rsidRDefault="00AE20F1">
      <w:pPr>
        <w:rPr>
          <w:b/>
          <w:sz w:val="28"/>
          <w:szCs w:val="28"/>
        </w:rPr>
      </w:pPr>
      <w:r w:rsidRPr="003D5853">
        <w:rPr>
          <w:b/>
          <w:sz w:val="28"/>
          <w:szCs w:val="28"/>
        </w:rPr>
        <w:t>Plots</w:t>
      </w:r>
    </w:p>
    <w:p w:rsidR="00AE20F1" w:rsidRPr="003D5853" w:rsidRDefault="00E85684">
      <w:pPr>
        <w:rPr>
          <w:b/>
          <w:sz w:val="24"/>
          <w:szCs w:val="24"/>
        </w:rPr>
      </w:pPr>
      <w:r w:rsidRPr="003D5853">
        <w:rPr>
          <w:b/>
          <w:sz w:val="24"/>
          <w:szCs w:val="24"/>
        </w:rPr>
        <w:t xml:space="preserve">Grave plots are to be 5’ x 10’.  No flowers </w:t>
      </w:r>
      <w:r w:rsidR="00AD1DC1" w:rsidRPr="003D5853">
        <w:rPr>
          <w:b/>
          <w:sz w:val="24"/>
          <w:szCs w:val="24"/>
        </w:rPr>
        <w:t>n</w:t>
      </w:r>
      <w:r w:rsidRPr="003D5853">
        <w:rPr>
          <w:b/>
          <w:sz w:val="24"/>
          <w:szCs w:val="24"/>
        </w:rPr>
        <w:t xml:space="preserve">or any other decorations, ornaments, or any other items will be allowed on the ground except for up to </w:t>
      </w:r>
      <w:r w:rsidR="002F3143" w:rsidRPr="003D5853">
        <w:rPr>
          <w:b/>
          <w:sz w:val="24"/>
          <w:szCs w:val="24"/>
        </w:rPr>
        <w:t>14</w:t>
      </w:r>
      <w:r w:rsidRPr="003D5853">
        <w:rPr>
          <w:b/>
          <w:sz w:val="24"/>
          <w:szCs w:val="24"/>
        </w:rPr>
        <w:t xml:space="preserve"> days following a burial.  </w:t>
      </w:r>
      <w:r w:rsidR="002F3143" w:rsidRPr="003D5853">
        <w:rPr>
          <w:b/>
          <w:sz w:val="24"/>
          <w:szCs w:val="24"/>
        </w:rPr>
        <w:t>Removal of all of these items</w:t>
      </w:r>
      <w:r w:rsidRPr="003D5853">
        <w:rPr>
          <w:b/>
          <w:sz w:val="24"/>
          <w:szCs w:val="24"/>
        </w:rPr>
        <w:t xml:space="preserve"> shall take place after </w:t>
      </w:r>
      <w:r w:rsidR="002F3143" w:rsidRPr="003D5853">
        <w:rPr>
          <w:b/>
          <w:sz w:val="24"/>
          <w:szCs w:val="24"/>
        </w:rPr>
        <w:t>14</w:t>
      </w:r>
      <w:r w:rsidRPr="003D5853">
        <w:rPr>
          <w:b/>
          <w:sz w:val="24"/>
          <w:szCs w:val="24"/>
        </w:rPr>
        <w:t xml:space="preserve"> days following a </w:t>
      </w:r>
      <w:r w:rsidR="00AD1DC1" w:rsidRPr="003D5853">
        <w:rPr>
          <w:b/>
          <w:sz w:val="24"/>
          <w:szCs w:val="24"/>
        </w:rPr>
        <w:t>burial</w:t>
      </w:r>
      <w:r w:rsidRPr="003D5853">
        <w:rPr>
          <w:b/>
          <w:sz w:val="24"/>
          <w:szCs w:val="24"/>
        </w:rPr>
        <w:t xml:space="preserve">.  Flowers may only be placed in permanent holders attached to the </w:t>
      </w:r>
      <w:r w:rsidR="00987078" w:rsidRPr="003D5853">
        <w:rPr>
          <w:b/>
          <w:sz w:val="24"/>
          <w:szCs w:val="24"/>
        </w:rPr>
        <w:t>headstones</w:t>
      </w:r>
      <w:r w:rsidRPr="003D5853">
        <w:rPr>
          <w:b/>
          <w:sz w:val="24"/>
          <w:szCs w:val="24"/>
        </w:rPr>
        <w:t xml:space="preserve"> or foot holders.  The cemetery staff will remove flowers </w:t>
      </w:r>
      <w:r w:rsidR="00AD1DC1" w:rsidRPr="003D5853">
        <w:rPr>
          <w:b/>
          <w:sz w:val="24"/>
          <w:szCs w:val="24"/>
        </w:rPr>
        <w:t xml:space="preserve">and other items </w:t>
      </w:r>
      <w:r w:rsidRPr="003D5853">
        <w:rPr>
          <w:b/>
          <w:sz w:val="24"/>
          <w:szCs w:val="24"/>
        </w:rPr>
        <w:t xml:space="preserve">as stated unless removed ahead of time by the family.  </w:t>
      </w:r>
      <w:r w:rsidR="00FF6796" w:rsidRPr="003D5853">
        <w:rPr>
          <w:b/>
          <w:sz w:val="24"/>
          <w:szCs w:val="24"/>
        </w:rPr>
        <w:t xml:space="preserve">Headstones </w:t>
      </w:r>
      <w:r w:rsidR="00FF0C98" w:rsidRPr="003D5853">
        <w:rPr>
          <w:b/>
          <w:sz w:val="24"/>
          <w:szCs w:val="24"/>
        </w:rPr>
        <w:t xml:space="preserve">may not be taller than 4 feet. </w:t>
      </w:r>
      <w:r w:rsidR="00F40060" w:rsidRPr="003D5853">
        <w:rPr>
          <w:b/>
          <w:sz w:val="24"/>
          <w:szCs w:val="24"/>
        </w:rPr>
        <w:t>Temporary g</w:t>
      </w:r>
      <w:r w:rsidR="002F3143" w:rsidRPr="003D5853">
        <w:rPr>
          <w:b/>
          <w:sz w:val="24"/>
          <w:szCs w:val="24"/>
        </w:rPr>
        <w:t xml:space="preserve">rave markers </w:t>
      </w:r>
      <w:r w:rsidR="00F40060" w:rsidRPr="003D5853">
        <w:rPr>
          <w:b/>
          <w:sz w:val="24"/>
          <w:szCs w:val="24"/>
        </w:rPr>
        <w:t>will be removed after</w:t>
      </w:r>
      <w:r w:rsidR="002F3143" w:rsidRPr="003D5853">
        <w:rPr>
          <w:b/>
          <w:sz w:val="24"/>
          <w:szCs w:val="24"/>
        </w:rPr>
        <w:t xml:space="preserve"> 12 months following a burial</w:t>
      </w:r>
      <w:r w:rsidR="00FF0C98" w:rsidRPr="003D5853">
        <w:rPr>
          <w:b/>
          <w:sz w:val="24"/>
          <w:szCs w:val="24"/>
        </w:rPr>
        <w:t xml:space="preserve"> or the headstone is placed, whichever comes earlier</w:t>
      </w:r>
      <w:r w:rsidR="002F3143" w:rsidRPr="003D5853">
        <w:rPr>
          <w:b/>
          <w:sz w:val="24"/>
          <w:szCs w:val="24"/>
        </w:rPr>
        <w:t xml:space="preserve">.  </w:t>
      </w:r>
      <w:r w:rsidRPr="003D5853">
        <w:rPr>
          <w:b/>
          <w:sz w:val="24"/>
          <w:szCs w:val="24"/>
        </w:rPr>
        <w:t xml:space="preserve">Shrubbery, trees, benches, </w:t>
      </w:r>
      <w:r w:rsidR="002F3143" w:rsidRPr="003D5853">
        <w:rPr>
          <w:b/>
          <w:sz w:val="24"/>
          <w:szCs w:val="24"/>
        </w:rPr>
        <w:t xml:space="preserve">fencing, coping, </w:t>
      </w:r>
      <w:r w:rsidR="00D30E89" w:rsidRPr="003D5853">
        <w:rPr>
          <w:b/>
          <w:sz w:val="24"/>
          <w:szCs w:val="24"/>
        </w:rPr>
        <w:t xml:space="preserve">lighting, </w:t>
      </w:r>
      <w:r w:rsidRPr="003D5853">
        <w:rPr>
          <w:b/>
          <w:sz w:val="24"/>
          <w:szCs w:val="24"/>
        </w:rPr>
        <w:t xml:space="preserve">landscaping, statues, flag poles, </w:t>
      </w:r>
      <w:r w:rsidR="00F40060" w:rsidRPr="003D5853">
        <w:rPr>
          <w:b/>
          <w:sz w:val="24"/>
          <w:szCs w:val="24"/>
        </w:rPr>
        <w:t>and</w:t>
      </w:r>
      <w:r w:rsidR="00AD1DC1" w:rsidRPr="003D5853">
        <w:rPr>
          <w:b/>
          <w:sz w:val="24"/>
          <w:szCs w:val="24"/>
        </w:rPr>
        <w:t xml:space="preserve"> </w:t>
      </w:r>
      <w:r w:rsidR="00F40060" w:rsidRPr="003D5853">
        <w:rPr>
          <w:b/>
          <w:sz w:val="24"/>
          <w:szCs w:val="24"/>
        </w:rPr>
        <w:t xml:space="preserve">all </w:t>
      </w:r>
      <w:r w:rsidR="00AD1DC1" w:rsidRPr="003D5853">
        <w:rPr>
          <w:b/>
          <w:sz w:val="24"/>
          <w:szCs w:val="24"/>
        </w:rPr>
        <w:t>other item</w:t>
      </w:r>
      <w:r w:rsidR="00FF0C98" w:rsidRPr="003D5853">
        <w:rPr>
          <w:b/>
          <w:sz w:val="24"/>
          <w:szCs w:val="24"/>
        </w:rPr>
        <w:t>s</w:t>
      </w:r>
      <w:r w:rsidR="00AD1DC1" w:rsidRPr="003D5853">
        <w:rPr>
          <w:b/>
          <w:sz w:val="24"/>
          <w:szCs w:val="24"/>
        </w:rPr>
        <w:t xml:space="preserve"> will not be allowed </w:t>
      </w:r>
      <w:r w:rsidR="002F3143" w:rsidRPr="003D5853">
        <w:rPr>
          <w:b/>
          <w:sz w:val="24"/>
          <w:szCs w:val="24"/>
        </w:rPr>
        <w:t>on</w:t>
      </w:r>
      <w:r w:rsidR="00AD1DC1" w:rsidRPr="003D5853">
        <w:rPr>
          <w:b/>
          <w:sz w:val="24"/>
          <w:szCs w:val="24"/>
        </w:rPr>
        <w:t xml:space="preserve"> the plot</w:t>
      </w:r>
      <w:r w:rsidR="00F40060" w:rsidRPr="003D5853">
        <w:rPr>
          <w:b/>
          <w:sz w:val="24"/>
          <w:szCs w:val="24"/>
        </w:rPr>
        <w:t xml:space="preserve">s.  </w:t>
      </w:r>
      <w:r w:rsidR="003D5853" w:rsidRPr="003D5853">
        <w:rPr>
          <w:b/>
          <w:sz w:val="24"/>
          <w:szCs w:val="24"/>
        </w:rPr>
        <w:t xml:space="preserve">Anything interfering with the upkeep of the grounds is subject to removal.  </w:t>
      </w:r>
      <w:r w:rsidR="00F40060" w:rsidRPr="003D5853">
        <w:rPr>
          <w:b/>
          <w:sz w:val="24"/>
          <w:szCs w:val="24"/>
        </w:rPr>
        <w:t>No sale or transfer of plots may be made by anyone.  If anyone wishes to relinquish a plot, it will go back to the church.</w:t>
      </w:r>
    </w:p>
    <w:p w:rsidR="00AD1DC1" w:rsidRPr="003D5853" w:rsidRDefault="00AD1DC1" w:rsidP="00AD1DC1">
      <w:pPr>
        <w:rPr>
          <w:b/>
          <w:sz w:val="28"/>
          <w:szCs w:val="28"/>
        </w:rPr>
      </w:pPr>
      <w:r w:rsidRPr="003D5853">
        <w:rPr>
          <w:b/>
          <w:sz w:val="28"/>
          <w:szCs w:val="28"/>
        </w:rPr>
        <w:t>Vaults</w:t>
      </w:r>
    </w:p>
    <w:p w:rsidR="003D5853" w:rsidRPr="003D5853" w:rsidRDefault="00AD1DC1" w:rsidP="003D5853">
      <w:pPr>
        <w:rPr>
          <w:b/>
          <w:sz w:val="24"/>
          <w:szCs w:val="24"/>
        </w:rPr>
      </w:pPr>
      <w:r w:rsidRPr="003D5853">
        <w:rPr>
          <w:b/>
          <w:sz w:val="24"/>
          <w:szCs w:val="24"/>
        </w:rPr>
        <w:t xml:space="preserve">All caskets </w:t>
      </w:r>
      <w:r w:rsidR="00F40060" w:rsidRPr="003D5853">
        <w:rPr>
          <w:b/>
          <w:sz w:val="24"/>
          <w:szCs w:val="24"/>
        </w:rPr>
        <w:t>must</w:t>
      </w:r>
      <w:r w:rsidRPr="003D5853">
        <w:rPr>
          <w:b/>
          <w:sz w:val="24"/>
          <w:szCs w:val="24"/>
        </w:rPr>
        <w:t xml:space="preserve"> be placed into an outer burial container made of either concrete or steel.</w:t>
      </w:r>
    </w:p>
    <w:p w:rsidR="00AE20F1" w:rsidRPr="003D5853" w:rsidRDefault="00AE20F1" w:rsidP="003D5853">
      <w:pPr>
        <w:jc w:val="center"/>
        <w:rPr>
          <w:b/>
          <w:sz w:val="28"/>
          <w:szCs w:val="28"/>
        </w:rPr>
      </w:pPr>
      <w:r w:rsidRPr="003D5853">
        <w:rPr>
          <w:b/>
          <w:sz w:val="28"/>
          <w:szCs w:val="28"/>
        </w:rPr>
        <w:t xml:space="preserve">The Apostolic Christian Church of Athens, AL, Inc., does not assume any liability for any </w:t>
      </w:r>
      <w:r w:rsidR="00F40060" w:rsidRPr="003D5853">
        <w:rPr>
          <w:b/>
          <w:sz w:val="28"/>
          <w:szCs w:val="28"/>
        </w:rPr>
        <w:t>headstones</w:t>
      </w:r>
      <w:r w:rsidRPr="003D5853">
        <w:rPr>
          <w:b/>
          <w:sz w:val="28"/>
          <w:szCs w:val="28"/>
        </w:rPr>
        <w:t xml:space="preserve"> </w:t>
      </w:r>
      <w:r w:rsidR="00F40060" w:rsidRPr="003D5853">
        <w:rPr>
          <w:b/>
          <w:sz w:val="28"/>
          <w:szCs w:val="28"/>
        </w:rPr>
        <w:t>or items</w:t>
      </w:r>
      <w:r w:rsidRPr="003D5853">
        <w:rPr>
          <w:b/>
          <w:sz w:val="28"/>
          <w:szCs w:val="28"/>
        </w:rPr>
        <w:t xml:space="preserve"> placed in the cemetery.</w:t>
      </w:r>
      <w:r w:rsidR="003D5853" w:rsidRPr="003D5853">
        <w:rPr>
          <w:b/>
          <w:sz w:val="28"/>
          <w:szCs w:val="28"/>
        </w:rPr>
        <w:t xml:space="preserve">  These rules are subject to change with or without notice.</w:t>
      </w:r>
    </w:p>
    <w:sectPr w:rsidR="00AE20F1" w:rsidRPr="003D58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C40" w:rsidRDefault="00D80C40" w:rsidP="00A54EFB">
      <w:pPr>
        <w:spacing w:after="0" w:line="240" w:lineRule="auto"/>
      </w:pPr>
      <w:r>
        <w:separator/>
      </w:r>
    </w:p>
  </w:endnote>
  <w:endnote w:type="continuationSeparator" w:id="0">
    <w:p w:rsidR="00D80C40" w:rsidRDefault="00D80C40" w:rsidP="00A5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53" w:rsidRDefault="003D5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FB" w:rsidRDefault="00305B9D" w:rsidP="003D5853">
    <w:pPr>
      <w:pStyle w:val="Footer"/>
      <w:tabs>
        <w:tab w:val="clear" w:pos="9360"/>
        <w:tab w:val="left" w:pos="7515"/>
      </w:tabs>
      <w:jc w:val="center"/>
    </w:pPr>
    <w:r>
      <w:rPr>
        <w:u w:val="single"/>
      </w:rPr>
      <w:t>Approved</w:t>
    </w:r>
    <w:r w:rsidR="00A54EFB">
      <w:t xml:space="preserve"> by the Apostolic Christian Church of Athens, AL, </w:t>
    </w:r>
    <w:r w:rsidR="00196B3A">
      <w:t>Inc.</w:t>
    </w:r>
    <w:r w:rsidR="00196B3A">
      <w:t xml:space="preserve">, </w:t>
    </w:r>
    <w:r w:rsidR="00A54EFB">
      <w:t xml:space="preserve">on </w:t>
    </w:r>
    <w:r w:rsidR="003D5853">
      <w:t xml:space="preserve">July </w:t>
    </w:r>
    <w:r w:rsidR="00795CDA">
      <w:t>31st</w:t>
    </w:r>
    <w:bookmarkStart w:id="0" w:name="_GoBack"/>
    <w:bookmarkEnd w:id="0"/>
    <w:r w:rsidR="00A54EFB">
      <w:t>,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53" w:rsidRDefault="003D5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C40" w:rsidRDefault="00D80C40" w:rsidP="00A54EFB">
      <w:pPr>
        <w:spacing w:after="0" w:line="240" w:lineRule="auto"/>
      </w:pPr>
      <w:r>
        <w:separator/>
      </w:r>
    </w:p>
  </w:footnote>
  <w:footnote w:type="continuationSeparator" w:id="0">
    <w:p w:rsidR="00D80C40" w:rsidRDefault="00D80C40" w:rsidP="00A54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53" w:rsidRDefault="003D5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53" w:rsidRDefault="003D58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53" w:rsidRDefault="003D5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F1"/>
    <w:rsid w:val="00164E22"/>
    <w:rsid w:val="00196B3A"/>
    <w:rsid w:val="002F3143"/>
    <w:rsid w:val="00305B9D"/>
    <w:rsid w:val="00353DF7"/>
    <w:rsid w:val="00366824"/>
    <w:rsid w:val="003D5853"/>
    <w:rsid w:val="005E16C2"/>
    <w:rsid w:val="00726691"/>
    <w:rsid w:val="00795CDA"/>
    <w:rsid w:val="0080452D"/>
    <w:rsid w:val="00987078"/>
    <w:rsid w:val="00A54EFB"/>
    <w:rsid w:val="00AD1DC1"/>
    <w:rsid w:val="00AE20F1"/>
    <w:rsid w:val="00B4758B"/>
    <w:rsid w:val="00D30E89"/>
    <w:rsid w:val="00D80C40"/>
    <w:rsid w:val="00E85684"/>
    <w:rsid w:val="00F40060"/>
    <w:rsid w:val="00FF0C98"/>
    <w:rsid w:val="00FF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CD6E6-D200-4AF5-86EF-65068D82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EFB"/>
    <w:rPr>
      <w:rFonts w:ascii="Segoe UI" w:hAnsi="Segoe UI" w:cs="Segoe UI"/>
      <w:sz w:val="18"/>
      <w:szCs w:val="18"/>
    </w:rPr>
  </w:style>
  <w:style w:type="paragraph" w:styleId="Header">
    <w:name w:val="header"/>
    <w:basedOn w:val="Normal"/>
    <w:link w:val="HeaderChar"/>
    <w:uiPriority w:val="99"/>
    <w:unhideWhenUsed/>
    <w:rsid w:val="00A54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FB"/>
  </w:style>
  <w:style w:type="paragraph" w:styleId="Footer">
    <w:name w:val="footer"/>
    <w:basedOn w:val="Normal"/>
    <w:link w:val="FooterChar"/>
    <w:uiPriority w:val="99"/>
    <w:unhideWhenUsed/>
    <w:rsid w:val="00A54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2022-01-08T22:51:00Z</cp:lastPrinted>
  <dcterms:created xsi:type="dcterms:W3CDTF">2022-07-17T20:30:00Z</dcterms:created>
  <dcterms:modified xsi:type="dcterms:W3CDTF">2022-07-17T20:30:00Z</dcterms:modified>
</cp:coreProperties>
</file>