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987F" w14:textId="298E7FD6" w:rsidR="00945330" w:rsidRPr="00945330" w:rsidRDefault="00945330" w:rsidP="00945330">
      <w:pPr>
        <w:pStyle w:val="Default"/>
        <w:rPr>
          <w:b/>
          <w:bCs/>
        </w:rPr>
      </w:pPr>
      <w:r w:rsidRPr="00945330">
        <w:rPr>
          <w:b/>
          <w:bCs/>
        </w:rPr>
        <w:t>Årsmöte för Sjukvårdspartiet Västra Götaland 2025-04-27</w:t>
      </w:r>
    </w:p>
    <w:p w14:paraId="3A154626" w14:textId="77777777" w:rsidR="00945330" w:rsidRDefault="00945330" w:rsidP="00945330">
      <w:pPr>
        <w:pStyle w:val="Default"/>
      </w:pPr>
    </w:p>
    <w:p w14:paraId="3E9913D5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Stämmans öppnande. </w:t>
      </w:r>
    </w:p>
    <w:p w14:paraId="119AA81A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Val av ordförande att leda förhandlingarna. </w:t>
      </w:r>
    </w:p>
    <w:p w14:paraId="752F9920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Val av sekreterare för stämman. </w:t>
      </w:r>
    </w:p>
    <w:p w14:paraId="3E125CDB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Val av två justeringsmän till tillika rösträknare. </w:t>
      </w:r>
    </w:p>
    <w:p w14:paraId="61811DB1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Godkännande av dagordning. </w:t>
      </w:r>
    </w:p>
    <w:p w14:paraId="315CEADD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Fastställande av röstlängd. </w:t>
      </w:r>
    </w:p>
    <w:p w14:paraId="54AAF8C6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Fastställande av stämmans stadgeenliga utlysning. </w:t>
      </w:r>
    </w:p>
    <w:p w14:paraId="3E16B1A0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Partistyrelsens verksamhetsberättelse. </w:t>
      </w:r>
    </w:p>
    <w:p w14:paraId="07A91DF8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Revisorernas berättelse. </w:t>
      </w:r>
    </w:p>
    <w:p w14:paraId="7DEF7A92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Fråga om ansvarsfrihet för partistyrelsens ledamöter. </w:t>
      </w:r>
    </w:p>
    <w:p w14:paraId="673E3E2E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Fastställande av arvoden åt partistyrelsen och revisorerna. </w:t>
      </w:r>
    </w:p>
    <w:p w14:paraId="59E45063" w14:textId="4B744FDA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Val av ordförande för ett år </w:t>
      </w:r>
    </w:p>
    <w:p w14:paraId="26ECD276" w14:textId="631D4553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>Val av vice ordförande för två år</w:t>
      </w:r>
      <w:r w:rsidR="00E94932">
        <w:rPr>
          <w:sz w:val="22"/>
          <w:szCs w:val="22"/>
        </w:rPr>
        <w:t xml:space="preserve"> </w:t>
      </w:r>
    </w:p>
    <w:p w14:paraId="6652D34E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Val av sekreterare för två år. </w:t>
      </w:r>
    </w:p>
    <w:p w14:paraId="12813A65" w14:textId="328D84EC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Val av kassör för två år </w:t>
      </w:r>
    </w:p>
    <w:p w14:paraId="75E6A10D" w14:textId="246D432E" w:rsidR="00FB6201" w:rsidRDefault="008C7868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 w:rsidRPr="008C7868">
        <w:rPr>
          <w:sz w:val="22"/>
          <w:szCs w:val="22"/>
        </w:rPr>
        <w:t xml:space="preserve"> Val av </w:t>
      </w:r>
      <w:r w:rsidR="00B91612">
        <w:rPr>
          <w:sz w:val="22"/>
          <w:szCs w:val="22"/>
        </w:rPr>
        <w:t xml:space="preserve">ledamöter för </w:t>
      </w:r>
      <w:r w:rsidRPr="008C7868">
        <w:rPr>
          <w:sz w:val="22"/>
          <w:szCs w:val="22"/>
        </w:rPr>
        <w:t>partistyrelse</w:t>
      </w:r>
      <w:r w:rsidR="00B91612">
        <w:rPr>
          <w:sz w:val="22"/>
          <w:szCs w:val="22"/>
        </w:rPr>
        <w:t xml:space="preserve"> </w:t>
      </w:r>
      <w:r w:rsidR="0002321C">
        <w:rPr>
          <w:sz w:val="22"/>
          <w:szCs w:val="22"/>
        </w:rPr>
        <w:t>för två år</w:t>
      </w:r>
    </w:p>
    <w:p w14:paraId="02A9ED1E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Val av två revisorer och en ersättare för ett år. </w:t>
      </w:r>
    </w:p>
    <w:p w14:paraId="4BFA42C2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Val av valberedningens ordförande och vice </w:t>
      </w:r>
    </w:p>
    <w:p w14:paraId="5ADFE26C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Inför allmänna val besluta om i vilka kommuner som partiet skall deltaga i val till kommunfullmäktige. </w:t>
      </w:r>
    </w:p>
    <w:p w14:paraId="59FE20D3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Inför allmänna val välja nomineringskommitté. </w:t>
      </w:r>
    </w:p>
    <w:p w14:paraId="053E2575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Fastställande av medlemsavgifter för nästföljande år. </w:t>
      </w:r>
    </w:p>
    <w:p w14:paraId="3C2FB513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Behandling av inkomna förslag och motioner till stämman. </w:t>
      </w:r>
    </w:p>
    <w:p w14:paraId="521DB726" w14:textId="5C4EFE37" w:rsidR="00945330" w:rsidRDefault="00CF613E" w:rsidP="00CF613E">
      <w:pPr>
        <w:pStyle w:val="Default"/>
        <w:numPr>
          <w:ilvl w:val="0"/>
          <w:numId w:val="3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Ändring av § 2 vid</w:t>
      </w:r>
      <w:r w:rsidR="00945330">
        <w:rPr>
          <w:sz w:val="22"/>
          <w:szCs w:val="22"/>
        </w:rPr>
        <w:t xml:space="preserve"> upplösande av parti</w:t>
      </w:r>
      <w:r>
        <w:rPr>
          <w:sz w:val="22"/>
          <w:szCs w:val="22"/>
        </w:rPr>
        <w:t>, v.g. se förslag.</w:t>
      </w:r>
    </w:p>
    <w:p w14:paraId="0D425CE4" w14:textId="77777777" w:rsidR="00945330" w:rsidRDefault="00945330" w:rsidP="00945330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Övriga frågor. </w:t>
      </w:r>
    </w:p>
    <w:p w14:paraId="45F25924" w14:textId="77777777" w:rsidR="00945330" w:rsidRDefault="00945330" w:rsidP="00945330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Stämmans avslutande. </w:t>
      </w:r>
    </w:p>
    <w:p w14:paraId="2B4E64BB" w14:textId="77777777" w:rsidR="00945330" w:rsidRDefault="00945330"/>
    <w:sectPr w:rsidR="00945330" w:rsidSect="00945330">
      <w:pgSz w:w="11906" w:h="17338"/>
      <w:pgMar w:top="1346" w:right="1247" w:bottom="1417" w:left="12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69A6"/>
    <w:multiLevelType w:val="hybridMultilevel"/>
    <w:tmpl w:val="C08ADE34"/>
    <w:lvl w:ilvl="0" w:tplc="5F244B00">
      <w:start w:val="7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833B6"/>
    <w:multiLevelType w:val="hybridMultilevel"/>
    <w:tmpl w:val="555AB806"/>
    <w:lvl w:ilvl="0" w:tplc="BEA0BBC6">
      <w:start w:val="7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EEB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22018664">
    <w:abstractNumId w:val="2"/>
  </w:num>
  <w:num w:numId="2" w16cid:durableId="1461265015">
    <w:abstractNumId w:val="1"/>
  </w:num>
  <w:num w:numId="3" w16cid:durableId="47749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30"/>
    <w:rsid w:val="0002321C"/>
    <w:rsid w:val="00154ECD"/>
    <w:rsid w:val="001C66D6"/>
    <w:rsid w:val="00205361"/>
    <w:rsid w:val="008C7868"/>
    <w:rsid w:val="00941AC4"/>
    <w:rsid w:val="00945330"/>
    <w:rsid w:val="00B91612"/>
    <w:rsid w:val="00C84E43"/>
    <w:rsid w:val="00CF613E"/>
    <w:rsid w:val="00E94932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40EB"/>
  <w15:chartTrackingRefBased/>
  <w15:docId w15:val="{EAB1E0F2-FA16-4895-9EA7-B5F584C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5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5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5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5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5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5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5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5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5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53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53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53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53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53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53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5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5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53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53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53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5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53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53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45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Bertilsson</dc:creator>
  <cp:keywords/>
  <dc:description/>
  <cp:lastModifiedBy>Lisa Bertilsson</cp:lastModifiedBy>
  <cp:revision>7</cp:revision>
  <dcterms:created xsi:type="dcterms:W3CDTF">2025-04-07T06:21:00Z</dcterms:created>
  <dcterms:modified xsi:type="dcterms:W3CDTF">2025-04-07T08:06:00Z</dcterms:modified>
</cp:coreProperties>
</file>