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40"/>
          <w:szCs w:val="4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40"/>
          <w:szCs w:val="40"/>
          <w:rtl w:val="0"/>
          <w:lang w:val="en-US"/>
          <w14:textFill>
            <w14:solidFill>
              <w14:srgbClr w14:val="000000"/>
            </w14:solidFill>
          </w14:textFill>
        </w:rPr>
        <w:t>Annual Review Framework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22"/>
          <w:szCs w:val="22"/>
          <w14:textFill>
            <w14:solidFill>
              <w14:srgbClr w14:val="666666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8"/>
          <w:szCs w:val="28"/>
          <w:rtl w:val="0"/>
          <w:lang w:val="en-US"/>
          <w14:textFill>
            <w14:solidFill>
              <w14:srgbClr w14:val="000000"/>
            </w14:solidFill>
          </w14:textFill>
        </w:rPr>
        <w:t>Pre-Call Preparation Checklist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Pull up client</w:t>
      </w:r>
      <w:r>
        <w:rPr>
          <w:rFonts w:ascii="Helvetica" w:hAnsi="Helvetica" w:hint="default"/>
          <w:outline w:val="0"/>
          <w:color w:val="333333"/>
          <w:sz w:val="20"/>
          <w:szCs w:val="20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>s file in CRM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Helvetica" w:hAnsi="Helvetica" w:hint="default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— 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>review original deal details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Check current mortgage rate vs. today</w:t>
      </w:r>
      <w:r>
        <w:rPr>
          <w:rFonts w:ascii="Helvetica" w:hAnsi="Helvetica" w:hint="default"/>
          <w:outline w:val="0"/>
          <w:color w:val="333333"/>
          <w:sz w:val="20"/>
          <w:szCs w:val="20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>s market rates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Note mortgage renewal date and remaining amortization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Review local property value changes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Check for any life changes noted in CRM (new job, new baby, marriage, etc.)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Review referral history </w:t>
      </w:r>
      <w:r>
        <w:rPr>
          <w:rFonts w:ascii="Helvetica" w:hAnsi="Helvetica" w:hint="default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— 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>have they sent anyone your way?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Prepare 1</w:t>
      </w:r>
      <w:r>
        <w:rPr>
          <w:rFonts w:ascii="Helvetica" w:hAnsi="Helvetica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–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>2 relevant talking points (rate opportunity, equity position, renewal timeline)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8"/>
          <w:szCs w:val="28"/>
          <w:rtl w:val="0"/>
          <w:lang w:val="en-US"/>
          <w14:textFill>
            <w14:solidFill>
              <w14:srgbClr w14:val="000000"/>
            </w14:solidFill>
          </w14:textFill>
        </w:rPr>
        <w:t>Call Agenda &amp; Talking Points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i w:val="1"/>
          <w:iCs w:val="1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i w:val="1"/>
          <w:iCs w:val="1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Target call length: 10</w:t>
      </w:r>
      <w:r>
        <w:rPr>
          <w:rFonts w:ascii="Helvetica" w:hAnsi="Helvetica" w:hint="default"/>
          <w:i w:val="1"/>
          <w:iCs w:val="1"/>
          <w:outline w:val="0"/>
          <w:color w:val="666666"/>
          <w:sz w:val="18"/>
          <w:szCs w:val="18"/>
          <w:rtl w:val="0"/>
          <w14:textFill>
            <w14:solidFill>
              <w14:srgbClr w14:val="666666"/>
            </w14:solidFill>
          </w14:textFill>
        </w:rPr>
        <w:t>–</w:t>
      </w:r>
      <w:r>
        <w:rPr>
          <w:rFonts w:ascii="Helvetica" w:hAnsi="Helvetica"/>
          <w:i w:val="1"/>
          <w:iCs w:val="1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15 minutes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333333"/>
          <w:sz w:val="18"/>
          <w:szCs w:val="18"/>
          <w14:textFill>
            <w14:solidFill>
              <w14:srgbClr w14:val="333333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333333"/>
          <w:sz w:val="18"/>
          <w:szCs w:val="18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18"/>
          <w:szCs w:val="18"/>
          <w:rtl w:val="0"/>
          <w:lang w:val="en-US"/>
          <w14:textFill>
            <w14:solidFill>
              <w14:srgbClr w14:val="333333"/>
            </w14:solidFill>
          </w14:textFill>
        </w:rPr>
        <w:t>Phase Talking Points Time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14:textFill>
            <w14:solidFill>
              <w14:srgbClr w14:val="666666"/>
            </w14:solidFill>
          </w14:textFill>
        </w:rPr>
        <w:t>1. Warm</w:t>
      </w: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</w:t>
      </w: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:lang w:val="nl-NL"/>
          <w14:textFill>
            <w14:solidFill>
              <w14:srgbClr w14:val="666666"/>
            </w14:solidFill>
          </w14:textFill>
        </w:rPr>
        <w:t>Opening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"Hi [Name], it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s [Your Name]! How are you? How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s the house treating you?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”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Ask about family, renovations, neighbourhood. Use CRM notes.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2. Life Changes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"Any big changes this year? New job, growing family, thinking about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moving?" Listen for triggers: income change, equity needs, investment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14:textFill>
            <w14:solidFill>
              <w14:srgbClr w14:val="666666"/>
            </w14:solidFill>
          </w14:textFill>
        </w:rPr>
        <w:t>plans.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3. Rate Review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"Let me give you a quick update on your mortgage. You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re currently at [X%]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with [Lender]. Today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s market is at [Y%]. Your renewal is [date]." If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opportunity: "There might be an opportunity to save 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—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want me to run the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numbers?"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:lang w:val="pt-PT"/>
          <w14:textFill>
            <w14:solidFill>
              <w14:srgbClr w14:val="666666"/>
            </w14:solidFill>
          </w14:textFill>
        </w:rPr>
        <w:t>4. Equity</w:t>
      </w: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</w:t>
      </w: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:lang w:val="de-DE"/>
          <w14:textFill>
            <w14:solidFill>
              <w14:srgbClr w14:val="666666"/>
            </w14:solidFill>
          </w14:textFill>
        </w:rPr>
        <w:t>Position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"Your home has likely [appreciated/held steady]. That means your equity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position is strong. If you ever want to access that for renovations,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i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nvestments, or debt consolidation, we can look at that."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5. Renewal Plan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"Your renewal is coming up [in X months]. I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ll reach out [60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0"/>
          <w14:textFill>
            <w14:solidFill>
              <w14:srgbClr w14:val="666666"/>
            </w14:solidFill>
          </w14:textFill>
        </w:rPr>
        <w:t>–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90 days] before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to make sure we get you the best deal. Don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t just sign what your lender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sends 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—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call me first."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6. Referral Ask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"I love working with people like you. If anyone in your life is thinking about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buying, selling, or refinancing, I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d be honoured if you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d send them my way."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666666"/>
          <w:sz w:val="18"/>
          <w:szCs w:val="18"/>
          <w14:textFill>
            <w14:solidFill>
              <w14:srgbClr w14:val="666666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7. Close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"It was great catching up. I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ll send you a quick email summary. And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 r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emember 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 xml:space="preserve">— 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any mortgage question, any time, I</w:t>
      </w:r>
      <w:r>
        <w:rPr>
          <w:rFonts w:ascii="Helvetica" w:hAnsi="Helvetica" w:hint="default"/>
          <w:outline w:val="0"/>
          <w:color w:val="666666"/>
          <w:sz w:val="18"/>
          <w:szCs w:val="18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rFonts w:ascii="Helvetica" w:hAnsi="Helvetica"/>
          <w:outline w:val="0"/>
          <w:color w:val="666666"/>
          <w:sz w:val="18"/>
          <w:szCs w:val="18"/>
          <w:rtl w:val="0"/>
          <w:lang w:val="en-US"/>
          <w14:textFill>
            <w14:solidFill>
              <w14:srgbClr w14:val="666666"/>
            </w14:solidFill>
          </w14:textFill>
        </w:rPr>
        <w:t>m just a call away."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18"/>
          <w:szCs w:val="18"/>
          <w14:textFill>
            <w14:solidFill>
              <w14:srgbClr w14:val="333333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ffffff"/>
          <w:sz w:val="22"/>
          <w:szCs w:val="22"/>
          <w14:textFill>
            <w14:solidFill>
              <w14:srgbClr w14:val="FFFFFF"/>
            </w14:solidFill>
          </w14:textFill>
        </w:rPr>
      </w:pPr>
      <w:r>
        <w:rPr>
          <w:rFonts w:ascii="Helvetica" w:hAnsi="Helvetica"/>
          <w:outline w:val="0"/>
          <w:color w:val="ffffff"/>
          <w:sz w:val="22"/>
          <w:szCs w:val="22"/>
          <w:rtl w:val="0"/>
          <w:lang w:val="en-US"/>
          <w14:textFill>
            <w14:solidFill>
              <w14:srgbClr w14:val="FFFFFF"/>
            </w14:solidFill>
          </w14:textFill>
        </w:rPr>
        <w:t>Module 9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8"/>
          <w:szCs w:val="28"/>
          <w:rtl w:val="0"/>
          <w:lang w:val="en-US"/>
          <w14:textFill>
            <w14:solidFill>
              <w14:srgbClr w14:val="000000"/>
            </w14:solidFill>
          </w14:textFill>
        </w:rPr>
        <w:t>Post-Call Actions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Update CRM with call notes, life changes, and any action items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Send summary email within 24 hours (recap key points discussed)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If refinance opportunity: schedule follow-up Strategy Session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If renewal upcoming: set CRM reminder for 90 days before renewal date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Schedule next annual review touchpoint (set CRM task for 12 months)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If referral received: send immediate thank-you (same day)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333333"/>
          <w:sz w:val="20"/>
          <w:szCs w:val="20"/>
          <w14:textFill>
            <w14:solidFill>
              <w14:srgbClr w14:val="333333"/>
            </w14:solidFill>
          </w14:textFill>
        </w:rPr>
      </w:pPr>
      <w:r>
        <w:rPr>
          <w:rFonts w:ascii="Zapf Dingbats" w:hAnsi="Zapf Dingbats" w:hint="default"/>
          <w:outline w:val="0"/>
          <w:color w:val="333333"/>
          <w:sz w:val="20"/>
          <w:szCs w:val="20"/>
          <w:rtl w:val="0"/>
          <w14:textFill>
            <w14:solidFill>
              <w14:srgbClr w14:val="333333"/>
            </w14:solidFill>
          </w14:textFill>
        </w:rPr>
        <w:t>■</w:t>
      </w:r>
      <w:r>
        <w:rPr>
          <w:rFonts w:ascii="Helvetica" w:hAnsi="Helvetica"/>
          <w:outline w:val="0"/>
          <w:color w:val="333333"/>
          <w:sz w:val="20"/>
          <w:szCs w:val="20"/>
          <w:rtl w:val="0"/>
          <w:lang w:val="en-US"/>
          <w14:textFill>
            <w14:solidFill>
              <w14:srgbClr w14:val="333333"/>
            </w14:solidFill>
          </w14:textFill>
        </w:rPr>
        <w:t xml:space="preserve"> Update contact tier if relationship has strengthened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</w:pPr>
      <w:r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Zapf Dingbat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