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086" w:rsidRDefault="007C38A0" w:rsidP="008E1976">
      <w:r w:rsidRPr="00F40332">
        <w:rPr>
          <w:noProof/>
        </w:rPr>
        <w:drawing>
          <wp:anchor distT="0" distB="0" distL="114300" distR="114300" simplePos="0" relativeHeight="251663360" behindDoc="0" locked="0" layoutInCell="1" allowOverlap="1" wp14:anchorId="668B03DA">
            <wp:simplePos x="0" y="0"/>
            <wp:positionH relativeFrom="column">
              <wp:posOffset>94842</wp:posOffset>
            </wp:positionH>
            <wp:positionV relativeFrom="paragraph">
              <wp:posOffset>0</wp:posOffset>
            </wp:positionV>
            <wp:extent cx="1422400" cy="1422400"/>
            <wp:effectExtent l="0" t="0" r="0" b="0"/>
            <wp:wrapThrough wrapText="bothSides">
              <wp:wrapPolygon edited="0">
                <wp:start x="1736" y="579"/>
                <wp:lineTo x="1736" y="20829"/>
                <wp:lineTo x="19671" y="20829"/>
                <wp:lineTo x="20250" y="16779"/>
                <wp:lineTo x="19093" y="15621"/>
                <wp:lineTo x="14464" y="15043"/>
                <wp:lineTo x="19382" y="12729"/>
                <wp:lineTo x="19382" y="8679"/>
                <wp:lineTo x="17936" y="5786"/>
                <wp:lineTo x="18804" y="3761"/>
                <wp:lineTo x="17936" y="1446"/>
                <wp:lineTo x="16200" y="579"/>
                <wp:lineTo x="1736" y="57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ublic Relations\marketing\logos\MERCY\New Mercy Logo\Final_Mercy Logo.jp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422400" cy="1422400"/>
                    </a:xfrm>
                    <a:prstGeom prst="rect">
                      <a:avLst/>
                    </a:prstGeom>
                    <a:noFill/>
                    <a:ln>
                      <a:noFill/>
                    </a:ln>
                  </pic:spPr>
                </pic:pic>
              </a:graphicData>
            </a:graphic>
          </wp:anchor>
        </w:drawing>
      </w:r>
      <w:r w:rsidR="00C972B5">
        <w:rPr>
          <w:noProof/>
        </w:rPr>
        <mc:AlternateContent>
          <mc:Choice Requires="wps">
            <w:drawing>
              <wp:anchor distT="0" distB="0" distL="114300" distR="114300" simplePos="0" relativeHeight="251662336" behindDoc="0" locked="0" layoutInCell="1" allowOverlap="1" wp14:anchorId="20FC110D" wp14:editId="0126E6FC">
                <wp:simplePos x="0" y="0"/>
                <wp:positionH relativeFrom="column">
                  <wp:posOffset>314325</wp:posOffset>
                </wp:positionH>
                <wp:positionV relativeFrom="paragraph">
                  <wp:posOffset>1526540</wp:posOffset>
                </wp:positionV>
                <wp:extent cx="5417820" cy="422275"/>
                <wp:effectExtent l="0" t="0" r="1143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22275"/>
                        </a:xfrm>
                        <a:prstGeom prst="rect">
                          <a:avLst/>
                        </a:prstGeom>
                        <a:solidFill>
                          <a:srgbClr val="FFFFFF"/>
                        </a:solidFill>
                        <a:ln w="9525">
                          <a:solidFill>
                            <a:srgbClr val="000000"/>
                          </a:solidFill>
                          <a:miter lim="800000"/>
                          <a:headEnd/>
                          <a:tailEnd/>
                        </a:ln>
                      </wps:spPr>
                      <wps:txbx>
                        <w:txbxContent>
                          <w:p w:rsidR="008E1976" w:rsidRPr="00EB2F7B" w:rsidRDefault="008E1976" w:rsidP="008E1976">
                            <w:pPr>
                              <w:shd w:val="clear" w:color="auto" w:fill="A6A6A6"/>
                              <w:jc w:val="center"/>
                              <w:rPr>
                                <w:sz w:val="52"/>
                                <w:szCs w:val="52"/>
                              </w:rPr>
                            </w:pPr>
                            <w:r w:rsidRPr="000E4DA2">
                              <w:rPr>
                                <w:sz w:val="52"/>
                                <w:szCs w:val="52"/>
                              </w:rPr>
                              <w:t>Press Release</w:t>
                            </w:r>
                          </w:p>
                          <w:p w:rsidR="008E1976" w:rsidRDefault="008E1976" w:rsidP="008E19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C110D" id="_x0000_t202" coordsize="21600,21600" o:spt="202" path="m,l,21600r21600,l21600,xe">
                <v:stroke joinstyle="miter"/>
                <v:path gradientshapeok="t" o:connecttype="rect"/>
              </v:shapetype>
              <v:shape id="Text Box 2" o:spid="_x0000_s1026" type="#_x0000_t202" style="position:absolute;margin-left:24.75pt;margin-top:120.2pt;width:426.6pt;height: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">
                <v:textbox>
                  <w:txbxContent>
                    <w:p w:rsidR="008E1976" w:rsidRPr="00EB2F7B" w:rsidRDefault="008E1976" w:rsidP="008E1976">
                      <w:pPr>
                        <w:shd w:val="clear" w:color="auto" w:fill="A6A6A6"/>
                        <w:jc w:val="center"/>
                        <w:rPr>
                          <w:sz w:val="52"/>
                          <w:szCs w:val="52"/>
                        </w:rPr>
                      </w:pPr>
                      <w:r w:rsidRPr="000E4DA2">
                        <w:rPr>
                          <w:sz w:val="52"/>
                          <w:szCs w:val="52"/>
                        </w:rPr>
                        <w:t>Press Release</w:t>
                      </w:r>
                    </w:p>
                    <w:p w:rsidR="008E1976" w:rsidRDefault="008E1976" w:rsidP="008E1976"/>
                  </w:txbxContent>
                </v:textbox>
                <w10:wrap type="square"/>
              </v:shape>
            </w:pict>
          </mc:Fallback>
        </mc:AlternateContent>
      </w:r>
      <w:r w:rsidR="008E1976">
        <w:rPr>
          <w:noProof/>
        </w:rPr>
        <mc:AlternateContent>
          <mc:Choice Requires="wps">
            <w:drawing>
              <wp:anchor distT="0" distB="0" distL="114300" distR="114300" simplePos="0" relativeHeight="251660288" behindDoc="0" locked="0" layoutInCell="1" allowOverlap="1" wp14:anchorId="35884314" wp14:editId="47822324">
                <wp:simplePos x="0" y="0"/>
                <wp:positionH relativeFrom="column">
                  <wp:posOffset>3086100</wp:posOffset>
                </wp:positionH>
                <wp:positionV relativeFrom="paragraph">
                  <wp:posOffset>0</wp:posOffset>
                </wp:positionV>
                <wp:extent cx="2857500" cy="10191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6086" w:rsidRPr="00FB7331" w:rsidRDefault="00C972B5" w:rsidP="00C972B5">
                            <w:pPr>
                              <w:spacing w:after="0" w:line="240" w:lineRule="auto"/>
                              <w:jc w:val="right"/>
                              <w:rPr>
                                <w:b/>
                              </w:rPr>
                            </w:pPr>
                            <w:r>
                              <w:rPr>
                                <w:b/>
                              </w:rPr>
                              <w:t>Jennifer Eaton</w:t>
                            </w:r>
                          </w:p>
                          <w:p w:rsidR="00FB6086" w:rsidRPr="00FB7331" w:rsidRDefault="00FB6086" w:rsidP="00C972B5">
                            <w:pPr>
                              <w:spacing w:after="0" w:line="240" w:lineRule="auto"/>
                              <w:jc w:val="right"/>
                              <w:rPr>
                                <w:b/>
                              </w:rPr>
                            </w:pPr>
                            <w:r>
                              <w:rPr>
                                <w:b/>
                              </w:rPr>
                              <w:t xml:space="preserve">Community Relations &amp; Foundation </w:t>
                            </w:r>
                            <w:r w:rsidR="001204C8">
                              <w:rPr>
                                <w:b/>
                              </w:rPr>
                              <w:t>Director</w:t>
                            </w:r>
                          </w:p>
                          <w:p w:rsidR="007D0FAC" w:rsidRDefault="00FB6086" w:rsidP="00C972B5">
                            <w:pPr>
                              <w:spacing w:after="0" w:line="240" w:lineRule="auto"/>
                              <w:jc w:val="right"/>
                              <w:rPr>
                                <w:b/>
                              </w:rPr>
                            </w:pPr>
                            <w:r>
                              <w:rPr>
                                <w:b/>
                              </w:rPr>
                              <w:t>417.448.3</w:t>
                            </w:r>
                            <w:r w:rsidR="00895D13">
                              <w:rPr>
                                <w:b/>
                              </w:rPr>
                              <w:t>710</w:t>
                            </w:r>
                          </w:p>
                          <w:p w:rsidR="00FB6086" w:rsidRDefault="007D0FAC" w:rsidP="00C972B5">
                            <w:pPr>
                              <w:spacing w:after="0" w:line="240" w:lineRule="auto"/>
                              <w:jc w:val="right"/>
                              <w:rPr>
                                <w:b/>
                              </w:rPr>
                            </w:pPr>
                            <w:r>
                              <w:rPr>
                                <w:b/>
                              </w:rPr>
                              <w:t>FOR IMMEDIATE RELEASE</w:t>
                            </w:r>
                          </w:p>
                          <w:p w:rsidR="007D0FAC" w:rsidRPr="00FB7331" w:rsidRDefault="00B14606" w:rsidP="00C972B5">
                            <w:pPr>
                              <w:spacing w:after="0" w:line="240" w:lineRule="auto"/>
                              <w:jc w:val="right"/>
                              <w:rPr>
                                <w:b/>
                              </w:rPr>
                            </w:pPr>
                            <w:r>
                              <w:rPr>
                                <w:b/>
                              </w:rPr>
                              <w:t>Ma</w:t>
                            </w:r>
                            <w:r w:rsidR="00895D13">
                              <w:rPr>
                                <w:b/>
                              </w:rPr>
                              <w:t>y</w:t>
                            </w:r>
                            <w:r>
                              <w:rPr>
                                <w:b/>
                              </w:rPr>
                              <w:t xml:space="preserve"> 2</w:t>
                            </w:r>
                            <w:r w:rsidR="00895D13">
                              <w:rPr>
                                <w:b/>
                              </w:rPr>
                              <w:t>8</w:t>
                            </w:r>
                            <w:r w:rsidR="00423FB0">
                              <w:rPr>
                                <w:b/>
                              </w:rPr>
                              <w:t>, 202</w:t>
                            </w:r>
                            <w:r w:rsidR="00895D13">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84314" id="Text Box 3" o:spid="_x0000_s1027" type="#_x0000_t202" style="position:absolute;margin-left:243pt;margin-top:0;width:2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" stroked="f">
                <v:textbox>
                  <w:txbxContent>
                    <w:p w:rsidR="00FB6086" w:rsidRPr="00FB7331" w:rsidRDefault="00C972B5" w:rsidP="00C972B5">
                      <w:pPr>
                        <w:spacing w:after="0" w:line="240" w:lineRule="auto"/>
                        <w:jc w:val="right"/>
                        <w:rPr>
                          <w:b/>
                        </w:rPr>
                      </w:pPr>
                      <w:r>
                        <w:rPr>
                          <w:b/>
                        </w:rPr>
                        <w:t>Jennifer Eaton</w:t>
                      </w:r>
                    </w:p>
                    <w:p w:rsidR="00FB6086" w:rsidRPr="00FB7331" w:rsidRDefault="00FB6086" w:rsidP="00C972B5">
                      <w:pPr>
                        <w:spacing w:after="0" w:line="240" w:lineRule="auto"/>
                        <w:jc w:val="right"/>
                        <w:rPr>
                          <w:b/>
                        </w:rPr>
                      </w:pPr>
                      <w:r>
                        <w:rPr>
                          <w:b/>
                        </w:rPr>
                        <w:t xml:space="preserve">Community Relations &amp; Foundation </w:t>
                      </w:r>
                      <w:r w:rsidR="001204C8">
                        <w:rPr>
                          <w:b/>
                        </w:rPr>
                        <w:t>Director</w:t>
                      </w:r>
                    </w:p>
                    <w:p w:rsidR="007D0FAC" w:rsidRDefault="00FB6086" w:rsidP="00C972B5">
                      <w:pPr>
                        <w:spacing w:after="0" w:line="240" w:lineRule="auto"/>
                        <w:jc w:val="right"/>
                        <w:rPr>
                          <w:b/>
                        </w:rPr>
                      </w:pPr>
                      <w:r>
                        <w:rPr>
                          <w:b/>
                        </w:rPr>
                        <w:t>417.448.3</w:t>
                      </w:r>
                      <w:r w:rsidR="00895D13">
                        <w:rPr>
                          <w:b/>
                        </w:rPr>
                        <w:t>710</w:t>
                      </w:r>
                    </w:p>
                    <w:p w:rsidR="00FB6086" w:rsidRDefault="007D0FAC" w:rsidP="00C972B5">
                      <w:pPr>
                        <w:spacing w:after="0" w:line="240" w:lineRule="auto"/>
                        <w:jc w:val="right"/>
                        <w:rPr>
                          <w:b/>
                        </w:rPr>
                      </w:pPr>
                      <w:r>
                        <w:rPr>
                          <w:b/>
                        </w:rPr>
                        <w:t>FOR IMMEDIATE RELEASE</w:t>
                      </w:r>
                    </w:p>
                    <w:p w:rsidR="007D0FAC" w:rsidRPr="00FB7331" w:rsidRDefault="00B14606" w:rsidP="00C972B5">
                      <w:pPr>
                        <w:spacing w:after="0" w:line="240" w:lineRule="auto"/>
                        <w:jc w:val="right"/>
                        <w:rPr>
                          <w:b/>
                        </w:rPr>
                      </w:pPr>
                      <w:r>
                        <w:rPr>
                          <w:b/>
                        </w:rPr>
                        <w:t>Ma</w:t>
                      </w:r>
                      <w:r w:rsidR="00895D13">
                        <w:rPr>
                          <w:b/>
                        </w:rPr>
                        <w:t>y</w:t>
                      </w:r>
                      <w:r>
                        <w:rPr>
                          <w:b/>
                        </w:rPr>
                        <w:t xml:space="preserve"> 2</w:t>
                      </w:r>
                      <w:r w:rsidR="00895D13">
                        <w:rPr>
                          <w:b/>
                        </w:rPr>
                        <w:t>8</w:t>
                      </w:r>
                      <w:r w:rsidR="00423FB0">
                        <w:rPr>
                          <w:b/>
                        </w:rPr>
                        <w:t>, 202</w:t>
                      </w:r>
                      <w:r w:rsidR="00895D13">
                        <w:rPr>
                          <w:b/>
                        </w:rPr>
                        <w:t>6</w:t>
                      </w:r>
                    </w:p>
                  </w:txbxContent>
                </v:textbox>
              </v:shape>
            </w:pict>
          </mc:Fallback>
        </mc:AlternateContent>
      </w:r>
    </w:p>
    <w:p w:rsidR="00423FB0" w:rsidRDefault="00423FB0" w:rsidP="00C972B5">
      <w:pPr>
        <w:jc w:val="center"/>
        <w:rPr>
          <w:rFonts w:cs="Courier New"/>
          <w:noProof/>
        </w:rPr>
      </w:pPr>
    </w:p>
    <w:p w:rsidR="00D21B5B" w:rsidRDefault="00D21B5B" w:rsidP="00C972B5">
      <w:pPr>
        <w:jc w:val="center"/>
        <w:rPr>
          <w:rFonts w:cs="Courier New"/>
        </w:rPr>
      </w:pPr>
    </w:p>
    <w:p w:rsidR="00D21B5B" w:rsidRDefault="00D21B5B" w:rsidP="00C972B5">
      <w:pPr>
        <w:jc w:val="center"/>
        <w:rPr>
          <w:rFonts w:cs="Courier New"/>
        </w:rPr>
      </w:pPr>
    </w:p>
    <w:p w:rsidR="00D21B5B" w:rsidRDefault="00D21B5B" w:rsidP="00C972B5">
      <w:pPr>
        <w:jc w:val="center"/>
        <w:rPr>
          <w:rFonts w:cs="Courier New"/>
        </w:rPr>
      </w:pPr>
    </w:p>
    <w:p w:rsidR="00D21B5B" w:rsidRDefault="00B14606" w:rsidP="00C972B5">
      <w:pPr>
        <w:jc w:val="center"/>
        <w:rPr>
          <w:rFonts w:cs="Courier New"/>
        </w:rPr>
      </w:pPr>
      <w:r>
        <w:rPr>
          <w:noProof/>
        </w:rPr>
        <w:drawing>
          <wp:inline distT="0" distB="0" distL="0" distR="0" wp14:anchorId="0517DA39" wp14:editId="6B134CC3">
            <wp:extent cx="2338333" cy="2297430"/>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0480" cy="2338839"/>
                    </a:xfrm>
                    <a:prstGeom prst="rect">
                      <a:avLst/>
                    </a:prstGeom>
                  </pic:spPr>
                </pic:pic>
              </a:graphicData>
            </a:graphic>
          </wp:inline>
        </w:drawing>
      </w:r>
    </w:p>
    <w:p w:rsidR="009C2CA1" w:rsidRDefault="00B14606" w:rsidP="00B14606">
      <w:pPr>
        <w:jc w:val="center"/>
        <w:rPr>
          <w:i/>
        </w:rPr>
      </w:pPr>
      <w:r>
        <w:rPr>
          <w:rFonts w:ascii="Calibri" w:hAnsi="Calibri" w:cs="Calibri"/>
          <w:i/>
          <w:color w:val="050505"/>
          <w:shd w:val="clear" w:color="auto" w:fill="FFFFFF"/>
        </w:rPr>
        <w:t>Center for Improvement in Healthcare Quality seal</w:t>
      </w:r>
    </w:p>
    <w:p w:rsidR="009C2CA1" w:rsidRDefault="009C2CA1" w:rsidP="009C2CA1">
      <w:pPr>
        <w:jc w:val="center"/>
        <w:rPr>
          <w:b/>
          <w:i/>
          <w:sz w:val="24"/>
        </w:rPr>
      </w:pPr>
      <w:r>
        <w:rPr>
          <w:b/>
          <w:sz w:val="32"/>
        </w:rPr>
        <w:t xml:space="preserve">NRMC </w:t>
      </w:r>
      <w:r w:rsidR="00B14606">
        <w:rPr>
          <w:b/>
          <w:sz w:val="32"/>
        </w:rPr>
        <w:t>obtains Hospital Accreditation</w:t>
      </w:r>
      <w:r>
        <w:rPr>
          <w:b/>
          <w:sz w:val="32"/>
        </w:rPr>
        <w:t xml:space="preserve"> </w:t>
      </w:r>
      <w:r w:rsidR="002A6C52">
        <w:rPr>
          <w:b/>
          <w:sz w:val="32"/>
        </w:rPr>
        <w:t>for Stroke Readiness</w:t>
      </w:r>
    </w:p>
    <w:p w:rsidR="00B14606" w:rsidRPr="00B14606" w:rsidRDefault="00B14606" w:rsidP="00B14606">
      <w:pPr>
        <w:pStyle w:val="cvgsua"/>
        <w:spacing w:line="375" w:lineRule="atLeast"/>
        <w:rPr>
          <w:rFonts w:asciiTheme="minorHAnsi" w:hAnsiTheme="minorHAnsi" w:cstheme="minorHAnsi"/>
          <w:color w:val="000000"/>
          <w:sz w:val="22"/>
          <w:szCs w:val="22"/>
        </w:rPr>
      </w:pPr>
      <w:r w:rsidRPr="00B14606">
        <w:rPr>
          <w:rStyle w:val="oypena"/>
          <w:rFonts w:asciiTheme="minorHAnsi" w:hAnsiTheme="minorHAnsi" w:cstheme="minorHAnsi"/>
          <w:color w:val="000000"/>
          <w:sz w:val="22"/>
          <w:szCs w:val="22"/>
        </w:rPr>
        <w:t>N</w:t>
      </w:r>
      <w:r w:rsidR="00DB6E3B">
        <w:rPr>
          <w:rStyle w:val="oypena"/>
          <w:rFonts w:asciiTheme="minorHAnsi" w:hAnsiTheme="minorHAnsi" w:cstheme="minorHAnsi"/>
          <w:color w:val="000000"/>
          <w:sz w:val="22"/>
          <w:szCs w:val="22"/>
        </w:rPr>
        <w:t xml:space="preserve">evada </w:t>
      </w:r>
      <w:r w:rsidRPr="00B14606">
        <w:rPr>
          <w:rStyle w:val="oypena"/>
          <w:rFonts w:asciiTheme="minorHAnsi" w:hAnsiTheme="minorHAnsi" w:cstheme="minorHAnsi"/>
          <w:color w:val="000000"/>
          <w:sz w:val="22"/>
          <w:szCs w:val="22"/>
        </w:rPr>
        <w:t>R</w:t>
      </w:r>
      <w:r w:rsidR="00DB6E3B">
        <w:rPr>
          <w:rStyle w:val="oypena"/>
          <w:rFonts w:asciiTheme="minorHAnsi" w:hAnsiTheme="minorHAnsi" w:cstheme="minorHAnsi"/>
          <w:color w:val="000000"/>
          <w:sz w:val="22"/>
          <w:szCs w:val="22"/>
        </w:rPr>
        <w:t xml:space="preserve">egional </w:t>
      </w:r>
      <w:r w:rsidRPr="00B14606">
        <w:rPr>
          <w:rStyle w:val="oypena"/>
          <w:rFonts w:asciiTheme="minorHAnsi" w:hAnsiTheme="minorHAnsi" w:cstheme="minorHAnsi"/>
          <w:color w:val="000000"/>
          <w:sz w:val="22"/>
          <w:szCs w:val="22"/>
        </w:rPr>
        <w:t>M</w:t>
      </w:r>
      <w:r w:rsidR="00DB6E3B">
        <w:rPr>
          <w:rStyle w:val="oypena"/>
          <w:rFonts w:asciiTheme="minorHAnsi" w:hAnsiTheme="minorHAnsi" w:cstheme="minorHAnsi"/>
          <w:color w:val="000000"/>
          <w:sz w:val="22"/>
          <w:szCs w:val="22"/>
        </w:rPr>
        <w:t xml:space="preserve">edical </w:t>
      </w:r>
      <w:r w:rsidRPr="00B14606">
        <w:rPr>
          <w:rStyle w:val="oypena"/>
          <w:rFonts w:asciiTheme="minorHAnsi" w:hAnsiTheme="minorHAnsi" w:cstheme="minorHAnsi"/>
          <w:color w:val="000000"/>
          <w:sz w:val="22"/>
          <w:szCs w:val="22"/>
        </w:rPr>
        <w:t>C</w:t>
      </w:r>
      <w:r w:rsidR="00DB6E3B">
        <w:rPr>
          <w:rStyle w:val="oypena"/>
          <w:rFonts w:asciiTheme="minorHAnsi" w:hAnsiTheme="minorHAnsi" w:cstheme="minorHAnsi"/>
          <w:color w:val="000000"/>
          <w:sz w:val="22"/>
          <w:szCs w:val="22"/>
        </w:rPr>
        <w:t>enter (NRMC)</w:t>
      </w:r>
      <w:r w:rsidRPr="00B14606">
        <w:rPr>
          <w:rStyle w:val="oypena"/>
          <w:rFonts w:asciiTheme="minorHAnsi" w:hAnsiTheme="minorHAnsi" w:cstheme="minorHAnsi"/>
          <w:color w:val="000000"/>
          <w:sz w:val="22"/>
          <w:szCs w:val="22"/>
        </w:rPr>
        <w:t xml:space="preserve"> </w:t>
      </w:r>
      <w:r>
        <w:rPr>
          <w:rStyle w:val="oypena"/>
          <w:rFonts w:asciiTheme="minorHAnsi" w:hAnsiTheme="minorHAnsi" w:cstheme="minorHAnsi"/>
          <w:color w:val="000000"/>
          <w:sz w:val="22"/>
          <w:szCs w:val="22"/>
        </w:rPr>
        <w:t xml:space="preserve">was recently </w:t>
      </w:r>
      <w:r w:rsidRPr="00B14606">
        <w:rPr>
          <w:rStyle w:val="oypena"/>
          <w:rFonts w:asciiTheme="minorHAnsi" w:hAnsiTheme="minorHAnsi" w:cstheme="minorHAnsi"/>
          <w:color w:val="000000"/>
          <w:sz w:val="22"/>
          <w:szCs w:val="22"/>
        </w:rPr>
        <w:t xml:space="preserve">surveyed by the Center for Improvement in Healthcare Quality (CIHQ) and has successfully met the requirements for </w:t>
      </w:r>
      <w:r w:rsidRPr="00895D13">
        <w:rPr>
          <w:rStyle w:val="oypena"/>
          <w:rFonts w:asciiTheme="minorHAnsi" w:hAnsiTheme="minorHAnsi" w:cstheme="minorHAnsi"/>
          <w:b/>
          <w:color w:val="000000"/>
          <w:sz w:val="22"/>
          <w:szCs w:val="22"/>
        </w:rPr>
        <w:t>Hospital Accreditation</w:t>
      </w:r>
      <w:r w:rsidRPr="00B14606">
        <w:rPr>
          <w:rStyle w:val="oypena"/>
          <w:rFonts w:asciiTheme="minorHAnsi" w:hAnsiTheme="minorHAnsi" w:cstheme="minorHAnsi"/>
          <w:color w:val="000000"/>
          <w:sz w:val="22"/>
          <w:szCs w:val="22"/>
        </w:rPr>
        <w:t xml:space="preserve"> by demonstrating compliance with CIHQ Standards</w:t>
      </w:r>
      <w:r w:rsidR="00895D13">
        <w:rPr>
          <w:rStyle w:val="oypena"/>
          <w:rFonts w:asciiTheme="minorHAnsi" w:hAnsiTheme="minorHAnsi" w:cstheme="minorHAnsi"/>
          <w:color w:val="000000"/>
          <w:sz w:val="22"/>
          <w:szCs w:val="22"/>
        </w:rPr>
        <w:t xml:space="preserve"> and the Conditions of Participation by the Centers for Medicare and Medicaid Services</w:t>
      </w:r>
      <w:r w:rsidRPr="00B14606">
        <w:rPr>
          <w:rStyle w:val="oypena"/>
          <w:rFonts w:asciiTheme="minorHAnsi" w:hAnsiTheme="minorHAnsi" w:cstheme="minorHAnsi"/>
          <w:color w:val="000000"/>
          <w:sz w:val="22"/>
          <w:szCs w:val="22"/>
        </w:rPr>
        <w:t xml:space="preserve">. </w:t>
      </w:r>
    </w:p>
    <w:p w:rsidR="00B14606" w:rsidRDefault="00B14606" w:rsidP="00B14606">
      <w:pPr>
        <w:pStyle w:val="cvgsua"/>
        <w:spacing w:line="375" w:lineRule="atLeast"/>
        <w:rPr>
          <w:rStyle w:val="oypena"/>
          <w:rFonts w:asciiTheme="minorHAnsi" w:hAnsiTheme="minorHAnsi" w:cstheme="minorHAnsi"/>
          <w:color w:val="000000"/>
          <w:sz w:val="22"/>
          <w:szCs w:val="22"/>
        </w:rPr>
      </w:pPr>
      <w:r w:rsidRPr="00B14606">
        <w:rPr>
          <w:rStyle w:val="oypena"/>
          <w:rFonts w:asciiTheme="minorHAnsi" w:hAnsiTheme="minorHAnsi" w:cstheme="minorHAnsi"/>
          <w:color w:val="000000"/>
          <w:sz w:val="22"/>
          <w:szCs w:val="22"/>
        </w:rPr>
        <w:t xml:space="preserve">NRMC was subjected to a rigorous </w:t>
      </w:r>
      <w:r w:rsidR="00895D13">
        <w:rPr>
          <w:rStyle w:val="oypena"/>
          <w:rFonts w:asciiTheme="minorHAnsi" w:hAnsiTheme="minorHAnsi" w:cstheme="minorHAnsi"/>
          <w:color w:val="000000"/>
          <w:sz w:val="22"/>
          <w:szCs w:val="22"/>
        </w:rPr>
        <w:t>o</w:t>
      </w:r>
      <w:r w:rsidRPr="00B14606">
        <w:rPr>
          <w:rStyle w:val="oypena"/>
          <w:rFonts w:asciiTheme="minorHAnsi" w:hAnsiTheme="minorHAnsi" w:cstheme="minorHAnsi"/>
          <w:color w:val="000000"/>
          <w:sz w:val="22"/>
          <w:szCs w:val="22"/>
        </w:rPr>
        <w:t xml:space="preserve">nsite assessment </w:t>
      </w:r>
      <w:r w:rsidR="00895D13">
        <w:rPr>
          <w:rStyle w:val="oypena"/>
          <w:rFonts w:asciiTheme="minorHAnsi" w:hAnsiTheme="minorHAnsi" w:cstheme="minorHAnsi"/>
          <w:color w:val="000000"/>
          <w:sz w:val="22"/>
          <w:szCs w:val="22"/>
        </w:rPr>
        <w:t>May</w:t>
      </w:r>
      <w:r w:rsidRPr="00B14606">
        <w:rPr>
          <w:rStyle w:val="oypena"/>
          <w:rFonts w:asciiTheme="minorHAnsi" w:hAnsiTheme="minorHAnsi" w:cstheme="minorHAnsi"/>
          <w:color w:val="000000"/>
          <w:sz w:val="22"/>
          <w:szCs w:val="22"/>
        </w:rPr>
        <w:t xml:space="preserve"> </w:t>
      </w:r>
      <w:r w:rsidR="00895D13">
        <w:rPr>
          <w:rStyle w:val="oypena"/>
          <w:rFonts w:asciiTheme="minorHAnsi" w:hAnsiTheme="minorHAnsi" w:cstheme="minorHAnsi"/>
          <w:color w:val="000000"/>
          <w:sz w:val="22"/>
          <w:szCs w:val="22"/>
        </w:rPr>
        <w:t>19</w:t>
      </w:r>
      <w:r>
        <w:rPr>
          <w:rStyle w:val="oypena"/>
          <w:rFonts w:asciiTheme="minorHAnsi" w:hAnsiTheme="minorHAnsi" w:cstheme="minorHAnsi"/>
          <w:color w:val="000000"/>
          <w:sz w:val="22"/>
          <w:szCs w:val="22"/>
        </w:rPr>
        <w:t>, 202</w:t>
      </w:r>
      <w:r w:rsidR="00895D13">
        <w:rPr>
          <w:rStyle w:val="oypena"/>
          <w:rFonts w:asciiTheme="minorHAnsi" w:hAnsiTheme="minorHAnsi" w:cstheme="minorHAnsi"/>
          <w:color w:val="000000"/>
          <w:sz w:val="22"/>
          <w:szCs w:val="22"/>
        </w:rPr>
        <w:t>6</w:t>
      </w:r>
      <w:r w:rsidRPr="00B14606">
        <w:rPr>
          <w:rStyle w:val="oypena"/>
          <w:rFonts w:asciiTheme="minorHAnsi" w:hAnsiTheme="minorHAnsi" w:cstheme="minorHAnsi"/>
          <w:color w:val="000000"/>
          <w:sz w:val="22"/>
          <w:szCs w:val="22"/>
        </w:rPr>
        <w:t>. The CIHQ team toured the hospital, reviewed medical records, observed care practices, and interviewed staff and patients.</w:t>
      </w:r>
      <w:r w:rsidR="00895D13">
        <w:rPr>
          <w:rStyle w:val="oypena"/>
          <w:rFonts w:asciiTheme="minorHAnsi" w:hAnsiTheme="minorHAnsi" w:cstheme="minorHAnsi"/>
          <w:color w:val="000000"/>
          <w:sz w:val="22"/>
          <w:szCs w:val="22"/>
        </w:rPr>
        <w:t xml:space="preserve"> </w:t>
      </w:r>
      <w:r w:rsidRPr="00B14606">
        <w:rPr>
          <w:rStyle w:val="oypena"/>
          <w:rFonts w:asciiTheme="minorHAnsi" w:hAnsiTheme="minorHAnsi" w:cstheme="minorHAnsi"/>
          <w:color w:val="000000"/>
          <w:sz w:val="22"/>
          <w:szCs w:val="22"/>
        </w:rPr>
        <w:t xml:space="preserve"> </w:t>
      </w:r>
      <w:r w:rsidR="002A6C52">
        <w:rPr>
          <w:rStyle w:val="oypena"/>
          <w:rFonts w:asciiTheme="minorHAnsi" w:hAnsiTheme="minorHAnsi" w:cstheme="minorHAnsi"/>
          <w:color w:val="000000"/>
          <w:sz w:val="22"/>
          <w:szCs w:val="22"/>
        </w:rPr>
        <w:t xml:space="preserve">The purpose of the survey, to obtain a Stroke Ready Hospital designation, has been in process since early 2026.  </w:t>
      </w:r>
      <w:r w:rsidR="00895D13">
        <w:rPr>
          <w:rStyle w:val="oypena"/>
          <w:rFonts w:asciiTheme="minorHAnsi" w:hAnsiTheme="minorHAnsi" w:cstheme="minorHAnsi"/>
          <w:color w:val="000000"/>
          <w:sz w:val="22"/>
          <w:szCs w:val="22"/>
        </w:rPr>
        <w:t>The Emergency Department team of physicians and nurses ha</w:t>
      </w:r>
      <w:r w:rsidR="00DB6E3B">
        <w:rPr>
          <w:rStyle w:val="oypena"/>
          <w:rFonts w:asciiTheme="minorHAnsi" w:hAnsiTheme="minorHAnsi" w:cstheme="minorHAnsi"/>
          <w:color w:val="000000"/>
          <w:sz w:val="22"/>
          <w:szCs w:val="22"/>
        </w:rPr>
        <w:t>ve</w:t>
      </w:r>
      <w:r w:rsidR="00895D13" w:rsidRPr="00895D13">
        <w:rPr>
          <w:rStyle w:val="oypena"/>
          <w:rFonts w:asciiTheme="minorHAnsi" w:hAnsiTheme="minorHAnsi" w:cstheme="minorHAnsi"/>
          <w:color w:val="000000"/>
          <w:sz w:val="22"/>
          <w:szCs w:val="22"/>
        </w:rPr>
        <w:t xml:space="preserve"> </w:t>
      </w:r>
      <w:r w:rsidR="00895D13">
        <w:rPr>
          <w:rStyle w:val="oypena"/>
          <w:rFonts w:asciiTheme="minorHAnsi" w:hAnsiTheme="minorHAnsi" w:cstheme="minorHAnsi"/>
          <w:color w:val="000000"/>
          <w:sz w:val="22"/>
          <w:szCs w:val="22"/>
        </w:rPr>
        <w:t xml:space="preserve">been </w:t>
      </w:r>
      <w:r w:rsidR="00DB6E3B">
        <w:rPr>
          <w:rStyle w:val="oypena"/>
          <w:rFonts w:asciiTheme="minorHAnsi" w:hAnsiTheme="minorHAnsi" w:cstheme="minorHAnsi"/>
          <w:color w:val="000000"/>
          <w:sz w:val="22"/>
          <w:szCs w:val="22"/>
        </w:rPr>
        <w:t xml:space="preserve">preparing </w:t>
      </w:r>
      <w:r w:rsidR="002A6C52">
        <w:rPr>
          <w:rStyle w:val="oypena"/>
          <w:rFonts w:asciiTheme="minorHAnsi" w:hAnsiTheme="minorHAnsi" w:cstheme="minorHAnsi"/>
          <w:color w:val="000000"/>
          <w:sz w:val="22"/>
          <w:szCs w:val="22"/>
        </w:rPr>
        <w:t>for several months to ensure a successful outcome</w:t>
      </w:r>
      <w:r w:rsidR="00895D13" w:rsidRPr="00895D13">
        <w:rPr>
          <w:rStyle w:val="oypena"/>
          <w:rFonts w:asciiTheme="minorHAnsi" w:hAnsiTheme="minorHAnsi" w:cstheme="minorHAnsi"/>
          <w:color w:val="000000"/>
          <w:sz w:val="22"/>
          <w:szCs w:val="22"/>
        </w:rPr>
        <w:t>.  Acute Stroke Ready Hospitals can provide the specialized treatment for patients experiencing stroke symptoms.  Stroke program coordinator Melissa Gould</w:t>
      </w:r>
      <w:r w:rsidR="00895D13">
        <w:rPr>
          <w:rStyle w:val="oypena"/>
          <w:rFonts w:asciiTheme="minorHAnsi" w:hAnsiTheme="minorHAnsi" w:cstheme="minorHAnsi"/>
          <w:color w:val="000000"/>
          <w:sz w:val="22"/>
          <w:szCs w:val="22"/>
        </w:rPr>
        <w:t xml:space="preserve">, </w:t>
      </w:r>
      <w:r w:rsidR="00DB6E3B">
        <w:rPr>
          <w:rStyle w:val="oypena"/>
          <w:rFonts w:asciiTheme="minorHAnsi" w:hAnsiTheme="minorHAnsi" w:cstheme="minorHAnsi"/>
          <w:color w:val="000000"/>
          <w:sz w:val="22"/>
          <w:szCs w:val="22"/>
        </w:rPr>
        <w:t>BSN, RN</w:t>
      </w:r>
      <w:r w:rsidR="00895D13" w:rsidRPr="00895D13">
        <w:rPr>
          <w:rStyle w:val="oypena"/>
          <w:rFonts w:asciiTheme="minorHAnsi" w:hAnsiTheme="minorHAnsi" w:cstheme="minorHAnsi"/>
          <w:color w:val="000000"/>
          <w:sz w:val="22"/>
          <w:szCs w:val="22"/>
        </w:rPr>
        <w:t xml:space="preserve"> notes, “NRMC has been providing this level of care for some time, however, achieving this special designation at the state level will allow our local EMS crews to deliver patients here rather than traveling to the next </w:t>
      </w:r>
      <w:r w:rsidR="00895D13" w:rsidRPr="00895D13">
        <w:rPr>
          <w:rStyle w:val="oypena"/>
          <w:rFonts w:asciiTheme="minorHAnsi" w:hAnsiTheme="minorHAnsi" w:cstheme="minorHAnsi"/>
          <w:color w:val="000000"/>
          <w:sz w:val="22"/>
          <w:szCs w:val="22"/>
        </w:rPr>
        <w:lastRenderedPageBreak/>
        <w:t>closest facility to provide this time critical intervention.  When it comes to stroke care</w:t>
      </w:r>
      <w:r w:rsidR="00DB6E3B">
        <w:rPr>
          <w:rStyle w:val="oypena"/>
          <w:rFonts w:asciiTheme="minorHAnsi" w:hAnsiTheme="minorHAnsi" w:cstheme="minorHAnsi"/>
          <w:color w:val="000000"/>
          <w:sz w:val="22"/>
          <w:szCs w:val="22"/>
        </w:rPr>
        <w:t xml:space="preserve"> -</w:t>
      </w:r>
      <w:r w:rsidR="00895D13" w:rsidRPr="00895D13">
        <w:rPr>
          <w:rStyle w:val="oypena"/>
          <w:rFonts w:asciiTheme="minorHAnsi" w:hAnsiTheme="minorHAnsi" w:cstheme="minorHAnsi"/>
          <w:color w:val="000000"/>
          <w:sz w:val="22"/>
          <w:szCs w:val="22"/>
        </w:rPr>
        <w:t xml:space="preserve"> time is brain.  Our goal is to provide our patients with rapid evaluation and administration of clot busting therapies to ensure the best possible recovery outcomes.”</w:t>
      </w:r>
      <w:r w:rsidRPr="00B14606">
        <w:rPr>
          <w:rStyle w:val="oypena"/>
          <w:rFonts w:asciiTheme="minorHAnsi" w:hAnsiTheme="minorHAnsi" w:cstheme="minorHAnsi"/>
          <w:color w:val="000000"/>
          <w:sz w:val="22"/>
          <w:szCs w:val="22"/>
        </w:rPr>
        <w:t xml:space="preserve"> </w:t>
      </w:r>
    </w:p>
    <w:p w:rsidR="00B14606" w:rsidRDefault="00B14606" w:rsidP="00B14606">
      <w:pPr>
        <w:pStyle w:val="cvgsua"/>
        <w:spacing w:line="375" w:lineRule="atLeast"/>
        <w:rPr>
          <w:rStyle w:val="oypena"/>
          <w:rFonts w:asciiTheme="minorHAnsi" w:hAnsiTheme="minorHAnsi" w:cstheme="minorHAnsi"/>
          <w:color w:val="000000"/>
          <w:sz w:val="22"/>
          <w:szCs w:val="22"/>
        </w:rPr>
      </w:pPr>
      <w:r w:rsidRPr="00B14606">
        <w:rPr>
          <w:rStyle w:val="oypena"/>
          <w:rFonts w:asciiTheme="minorHAnsi" w:hAnsiTheme="minorHAnsi" w:cstheme="minorHAnsi"/>
          <w:color w:val="000000"/>
          <w:sz w:val="22"/>
          <w:szCs w:val="22"/>
        </w:rPr>
        <w:t xml:space="preserve">“CIHQ’ goal is to partner with hospitals to improve the care provided in our communities,” states Richard Curtis, Chief Executive Officer of CIHQ. </w:t>
      </w:r>
      <w:r w:rsidR="00DB6E3B">
        <w:rPr>
          <w:rStyle w:val="oypena"/>
          <w:rFonts w:asciiTheme="minorHAnsi" w:hAnsiTheme="minorHAnsi" w:cstheme="minorHAnsi"/>
          <w:color w:val="000000"/>
          <w:sz w:val="22"/>
          <w:szCs w:val="22"/>
        </w:rPr>
        <w:t>“CIHQ</w:t>
      </w:r>
      <w:r w:rsidRPr="00B14606">
        <w:rPr>
          <w:rStyle w:val="oypena"/>
          <w:rFonts w:asciiTheme="minorHAnsi" w:hAnsiTheme="minorHAnsi" w:cstheme="minorHAnsi"/>
          <w:color w:val="000000"/>
          <w:sz w:val="22"/>
          <w:szCs w:val="22"/>
        </w:rPr>
        <w:t xml:space="preserve"> is proud to recognize Nevada Regional Medical Center for achieving accreditation</w:t>
      </w:r>
      <w:r w:rsidR="00DB6E3B">
        <w:rPr>
          <w:rStyle w:val="oypena"/>
          <w:rFonts w:asciiTheme="minorHAnsi" w:hAnsiTheme="minorHAnsi" w:cstheme="minorHAnsi"/>
          <w:color w:val="000000"/>
          <w:sz w:val="22"/>
          <w:szCs w:val="22"/>
        </w:rPr>
        <w:t xml:space="preserve"> and reflects NRMC’s commitment to safety and quality patient care</w:t>
      </w:r>
      <w:r w:rsidRPr="00B14606">
        <w:rPr>
          <w:rStyle w:val="oypena"/>
          <w:rFonts w:asciiTheme="minorHAnsi" w:hAnsiTheme="minorHAnsi" w:cstheme="minorHAnsi"/>
          <w:color w:val="000000"/>
          <w:sz w:val="22"/>
          <w:szCs w:val="22"/>
        </w:rPr>
        <w:t>.”</w:t>
      </w:r>
      <w:r>
        <w:rPr>
          <w:rStyle w:val="oypena"/>
          <w:rFonts w:asciiTheme="minorHAnsi" w:hAnsiTheme="minorHAnsi" w:cstheme="minorHAnsi"/>
          <w:color w:val="000000"/>
          <w:sz w:val="22"/>
          <w:szCs w:val="22"/>
        </w:rPr>
        <w:t xml:space="preserve">  </w:t>
      </w:r>
    </w:p>
    <w:p w:rsidR="00DB6E3B" w:rsidRDefault="00DB6E3B" w:rsidP="00B14606">
      <w:pPr>
        <w:pStyle w:val="cvgsua"/>
        <w:spacing w:line="375"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NRMC will submit this accreditation to the Missouri Department of Health and Senior Services’ Time Critical Diagnosis System to apply for designation as a Level III Stroke Center.  </w:t>
      </w:r>
    </w:p>
    <w:p w:rsidR="00DB6E3B" w:rsidRPr="00B14606" w:rsidRDefault="00625294" w:rsidP="00625294">
      <w:pPr>
        <w:pStyle w:val="cvgsua"/>
        <w:spacing w:line="375" w:lineRule="atLeast"/>
        <w:jc w:val="center"/>
        <w:rPr>
          <w:rFonts w:asciiTheme="minorHAnsi" w:hAnsiTheme="minorHAnsi" w:cstheme="minorHAnsi"/>
          <w:color w:val="000000"/>
          <w:sz w:val="22"/>
          <w:szCs w:val="22"/>
        </w:rPr>
      </w:pPr>
      <w:bookmarkStart w:id="0" w:name="_GoBack"/>
      <w:bookmarkEnd w:id="0"/>
      <w:r>
        <w:rPr>
          <w:rFonts w:asciiTheme="minorHAnsi" w:hAnsiTheme="minorHAnsi" w:cstheme="minorHAnsi"/>
          <w:color w:val="000000"/>
          <w:sz w:val="22"/>
          <w:szCs w:val="22"/>
        </w:rPr>
        <w:t>###</w:t>
      </w:r>
    </w:p>
    <w:p w:rsidR="003B78BC" w:rsidRDefault="003B78BC" w:rsidP="00DB0817"/>
    <w:p w:rsidR="00D018E3" w:rsidRDefault="00D018E3"/>
    <w:p w:rsidR="009524CA" w:rsidRDefault="009524CA"/>
    <w:sectPr w:rsidR="0095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NTYztTC0MDYyszRQ0lEKTi0uzszPAykwqgUAyAknQywAAAA="/>
  </w:docVars>
  <w:rsids>
    <w:rsidRoot w:val="0008472C"/>
    <w:rsid w:val="00024824"/>
    <w:rsid w:val="0008472C"/>
    <w:rsid w:val="00093F64"/>
    <w:rsid w:val="000A4BE2"/>
    <w:rsid w:val="000C571C"/>
    <w:rsid w:val="000E5A37"/>
    <w:rsid w:val="000E730A"/>
    <w:rsid w:val="000F06C8"/>
    <w:rsid w:val="001204C8"/>
    <w:rsid w:val="0016551B"/>
    <w:rsid w:val="00182AA2"/>
    <w:rsid w:val="001A3380"/>
    <w:rsid w:val="00273BED"/>
    <w:rsid w:val="002A6C52"/>
    <w:rsid w:val="002C15F6"/>
    <w:rsid w:val="00322B7E"/>
    <w:rsid w:val="003B78BC"/>
    <w:rsid w:val="003C66D4"/>
    <w:rsid w:val="00423FB0"/>
    <w:rsid w:val="00441E80"/>
    <w:rsid w:val="0045478B"/>
    <w:rsid w:val="00481DB6"/>
    <w:rsid w:val="004B211E"/>
    <w:rsid w:val="004D05BC"/>
    <w:rsid w:val="005739B2"/>
    <w:rsid w:val="005D4E7A"/>
    <w:rsid w:val="005D733C"/>
    <w:rsid w:val="005E24E9"/>
    <w:rsid w:val="00625294"/>
    <w:rsid w:val="006B4201"/>
    <w:rsid w:val="00703982"/>
    <w:rsid w:val="00724DB2"/>
    <w:rsid w:val="00784431"/>
    <w:rsid w:val="007966ED"/>
    <w:rsid w:val="00797149"/>
    <w:rsid w:val="007C38A0"/>
    <w:rsid w:val="007C649E"/>
    <w:rsid w:val="007D0FAC"/>
    <w:rsid w:val="008408D3"/>
    <w:rsid w:val="008754AF"/>
    <w:rsid w:val="00895D13"/>
    <w:rsid w:val="008D6516"/>
    <w:rsid w:val="008D6A03"/>
    <w:rsid w:val="008E1976"/>
    <w:rsid w:val="00951A6D"/>
    <w:rsid w:val="009524CA"/>
    <w:rsid w:val="00970727"/>
    <w:rsid w:val="009A43F8"/>
    <w:rsid w:val="009C2CA1"/>
    <w:rsid w:val="009E6C59"/>
    <w:rsid w:val="009F6297"/>
    <w:rsid w:val="00AA6DF5"/>
    <w:rsid w:val="00AD4298"/>
    <w:rsid w:val="00B14606"/>
    <w:rsid w:val="00B2735B"/>
    <w:rsid w:val="00B81FAE"/>
    <w:rsid w:val="00BD3ABB"/>
    <w:rsid w:val="00C15F43"/>
    <w:rsid w:val="00C541DA"/>
    <w:rsid w:val="00C70BB6"/>
    <w:rsid w:val="00C972B5"/>
    <w:rsid w:val="00CD28BD"/>
    <w:rsid w:val="00D018E3"/>
    <w:rsid w:val="00D21B5B"/>
    <w:rsid w:val="00D3580C"/>
    <w:rsid w:val="00D41AEA"/>
    <w:rsid w:val="00D831F5"/>
    <w:rsid w:val="00D84D9D"/>
    <w:rsid w:val="00DB0817"/>
    <w:rsid w:val="00DB6E3B"/>
    <w:rsid w:val="00E315C9"/>
    <w:rsid w:val="00E36567"/>
    <w:rsid w:val="00E75CD9"/>
    <w:rsid w:val="00F178E8"/>
    <w:rsid w:val="00F216BE"/>
    <w:rsid w:val="00F32325"/>
    <w:rsid w:val="00FB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B27D"/>
  <w15:docId w15:val="{B456D14F-3281-416B-9165-D4102426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C8"/>
    <w:rPr>
      <w:rFonts w:ascii="Segoe UI" w:hAnsi="Segoe UI" w:cs="Segoe UI"/>
      <w:sz w:val="18"/>
      <w:szCs w:val="18"/>
    </w:rPr>
  </w:style>
  <w:style w:type="character" w:styleId="Hyperlink">
    <w:name w:val="Hyperlink"/>
    <w:basedOn w:val="DefaultParagraphFont"/>
    <w:uiPriority w:val="99"/>
    <w:unhideWhenUsed/>
    <w:rsid w:val="00481DB6"/>
    <w:rPr>
      <w:color w:val="0563C1" w:themeColor="hyperlink"/>
      <w:u w:val="single"/>
    </w:rPr>
  </w:style>
  <w:style w:type="character" w:customStyle="1" w:styleId="UnresolvedMention1">
    <w:name w:val="Unresolved Mention1"/>
    <w:basedOn w:val="DefaultParagraphFont"/>
    <w:uiPriority w:val="99"/>
    <w:semiHidden/>
    <w:unhideWhenUsed/>
    <w:rsid w:val="00481DB6"/>
    <w:rPr>
      <w:color w:val="605E5C"/>
      <w:shd w:val="clear" w:color="auto" w:fill="E1DFDD"/>
    </w:rPr>
  </w:style>
  <w:style w:type="paragraph" w:customStyle="1" w:styleId="cvgsua">
    <w:name w:val="cvgsua"/>
    <w:basedOn w:val="Normal"/>
    <w:rsid w:val="00B146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B14606"/>
  </w:style>
  <w:style w:type="paragraph" w:styleId="NoSpacing">
    <w:name w:val="No Spacing"/>
    <w:uiPriority w:val="1"/>
    <w:qFormat/>
    <w:rsid w:val="00B14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292">
      <w:bodyDiv w:val="1"/>
      <w:marLeft w:val="0"/>
      <w:marRight w:val="0"/>
      <w:marTop w:val="0"/>
      <w:marBottom w:val="0"/>
      <w:divBdr>
        <w:top w:val="none" w:sz="0" w:space="0" w:color="auto"/>
        <w:left w:val="none" w:sz="0" w:space="0" w:color="auto"/>
        <w:bottom w:val="none" w:sz="0" w:space="0" w:color="auto"/>
        <w:right w:val="none" w:sz="0" w:space="0" w:color="auto"/>
      </w:divBdr>
    </w:div>
    <w:div w:id="767232834">
      <w:bodyDiv w:val="1"/>
      <w:marLeft w:val="0"/>
      <w:marRight w:val="0"/>
      <w:marTop w:val="0"/>
      <w:marBottom w:val="0"/>
      <w:divBdr>
        <w:top w:val="none" w:sz="0" w:space="0" w:color="auto"/>
        <w:left w:val="none" w:sz="0" w:space="0" w:color="auto"/>
        <w:bottom w:val="none" w:sz="0" w:space="0" w:color="auto"/>
        <w:right w:val="none" w:sz="0" w:space="0" w:color="auto"/>
      </w:divBdr>
    </w:div>
    <w:div w:id="15386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Freeman Hospital</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Eberhard</dc:creator>
  <cp:lastModifiedBy>Jennifer L. Eaton</cp:lastModifiedBy>
  <cp:revision>8</cp:revision>
  <cp:lastPrinted>2026-05-28T16:00:00Z</cp:lastPrinted>
  <dcterms:created xsi:type="dcterms:W3CDTF">2026-05-28T14:08:00Z</dcterms:created>
  <dcterms:modified xsi:type="dcterms:W3CDTF">2026-05-28T16:00:00Z</dcterms:modified>
</cp:coreProperties>
</file>