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567A" w14:textId="20354F5A" w:rsidR="003D4022" w:rsidRPr="00A17477" w:rsidRDefault="00E40E0D"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Pr>
          <w:rStyle w:val="normaltextrun"/>
          <w:rFonts w:ascii="Impact" w:hAnsi="Impact" w:cs="Segoe UI"/>
          <w:caps/>
          <w:color w:val="17365D" w:themeColor="text2" w:themeShade="BF"/>
          <w:sz w:val="36"/>
          <w:szCs w:val="36"/>
        </w:rPr>
        <w:t xml:space="preserve">KILMACOLM TENNIS CLUB </w:t>
      </w:r>
      <w:r w:rsidR="003D4022" w:rsidRPr="00A17477">
        <w:rPr>
          <w:rStyle w:val="normaltextrun"/>
          <w:rFonts w:ascii="Impact" w:hAnsi="Impact" w:cs="Segoe UI"/>
          <w:caps/>
          <w:color w:val="17365D" w:themeColor="text2" w:themeShade="BF"/>
          <w:sz w:val="36"/>
          <w:szCs w:val="36"/>
        </w:rPr>
        <w:t>ONLINE SAFETY AND COMMUNICATION POLICY </w:t>
      </w:r>
      <w:r w:rsidR="003D4022"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5B5E22">
        <w:rPr>
          <w:rStyle w:val="normaltextrun"/>
          <w:rFonts w:ascii="Impact" w:hAnsi="Impact" w:cs="Segoe UI"/>
          <w:caps/>
          <w:color w:val="1A7BC0"/>
          <w:sz w:val="28"/>
          <w:szCs w:val="28"/>
          <w:highlight w:val="green"/>
          <w:lang w:val="en-US"/>
        </w:rPr>
        <w:t>PURPOSE AND SCOPE</w:t>
      </w:r>
      <w:r w:rsidRPr="00C11775">
        <w:rPr>
          <w:rStyle w:val="eop"/>
          <w:rFonts w:ascii="Impact" w:hAnsi="Impact" w:cs="Segoe UI"/>
          <w:caps/>
          <w:color w:val="1A7BC0"/>
          <w:sz w:val="28"/>
          <w:szCs w:val="28"/>
        </w:rPr>
        <w:t> </w:t>
      </w:r>
    </w:p>
    <w:p w14:paraId="0BC3581F" w14:textId="4CDC86A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The </w:t>
      </w:r>
      <w:r w:rsidR="00ED6A02">
        <w:rPr>
          <w:rStyle w:val="normaltextrun"/>
          <w:rFonts w:ascii="Arial" w:hAnsi="Arial" w:cs="Arial"/>
          <w:sz w:val="22"/>
          <w:szCs w:val="22"/>
        </w:rPr>
        <w:t>Kilmacolm Tennis Club</w:t>
      </w:r>
      <w:r w:rsidRPr="00597108">
        <w:rPr>
          <w:rStyle w:val="normaltextrun"/>
          <w:rFonts w:ascii="Arial" w:hAnsi="Arial" w:cs="Arial"/>
          <w:sz w:val="22"/>
          <w:szCs w:val="22"/>
        </w:rPr>
        <w:t xml:space="preserve"> </w:t>
      </w:r>
      <w:r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7882689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00ED6A02">
        <w:rPr>
          <w:rStyle w:val="normaltextrun"/>
          <w:rFonts w:ascii="Arial" w:hAnsi="Arial" w:cs="Arial"/>
          <w:sz w:val="22"/>
          <w:szCs w:val="22"/>
        </w:rPr>
        <w:t>Kilmacolm Tennis Club</w:t>
      </w:r>
      <w:r w:rsidRPr="00597108">
        <w:rPr>
          <w:rStyle w:val="normaltextrun"/>
          <w:rFonts w:ascii="Arial" w:hAnsi="Arial" w:cs="Arial"/>
          <w:sz w:val="22"/>
          <w:szCs w:val="22"/>
        </w:rPr>
        <w:t xml:space="preserve"> 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11CDF35F"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0"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 </w:t>
      </w:r>
      <w:r w:rsidR="00ED6A02">
        <w:rPr>
          <w:rStyle w:val="normaltextrun"/>
          <w:rFonts w:ascii="Arial" w:hAnsi="Arial" w:cs="Arial"/>
          <w:sz w:val="22"/>
          <w:szCs w:val="22"/>
        </w:rPr>
        <w:t>Kilmacolm Tennis Club</w:t>
      </w:r>
      <w:r w:rsidR="008A04B6">
        <w:rPr>
          <w:rStyle w:val="eop"/>
          <w:rFonts w:ascii="Arial" w:hAnsi="Arial" w:cs="Arial"/>
          <w:sz w:val="22"/>
          <w:szCs w:val="22"/>
        </w:rPr>
        <w:t>.</w:t>
      </w:r>
    </w:p>
    <w:bookmarkEnd w:id="0"/>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2A7493B4"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whether or not they are using </w:t>
      </w:r>
      <w:r w:rsidR="00ED6A02">
        <w:rPr>
          <w:rStyle w:val="normaltextrun"/>
          <w:rFonts w:ascii="Arial" w:hAnsi="Arial" w:cs="Arial"/>
          <w:sz w:val="22"/>
          <w:szCs w:val="22"/>
        </w:rPr>
        <w:t>KTC</w:t>
      </w:r>
      <w:r w:rsidRPr="00597108">
        <w:rPr>
          <w:rStyle w:val="normaltextrun"/>
          <w:rFonts w:ascii="Arial" w:hAnsi="Arial" w:cs="Arial"/>
          <w:sz w:val="22"/>
          <w:szCs w:val="22"/>
        </w:rPr>
        <w:t>’s network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ED6A02">
        <w:rPr>
          <w:rStyle w:val="normaltextrun"/>
          <w:rFonts w:ascii="Arial" w:hAnsi="Arial" w:cs="Arial"/>
          <w:color w:val="000000" w:themeColor="text1"/>
          <w:sz w:val="22"/>
          <w:szCs w:val="22"/>
        </w:rPr>
        <w:t>or video conferencing platforms (including live streaming</w:t>
      </w:r>
      <w:r w:rsidRPr="008651ED">
        <w:rPr>
          <w:rStyle w:val="normaltextrun"/>
          <w:rFonts w:ascii="Arial" w:hAnsi="Arial" w:cs="Arial"/>
          <w:color w:val="000000" w:themeColor="text1"/>
          <w:sz w:val="22"/>
          <w:szCs w:val="22"/>
          <w:highlight w:val="green"/>
        </w:rPr>
        <w:t>),</w:t>
      </w:r>
      <w:r w:rsidRPr="00597108">
        <w:rPr>
          <w:rStyle w:val="normaltextrun"/>
          <w:rFonts w:ascii="Arial" w:hAnsi="Arial" w:cs="Arial"/>
          <w:color w:val="000000" w:themeColor="text1"/>
          <w:sz w:val="22"/>
          <w:szCs w:val="22"/>
        </w:rPr>
        <w:t xml:space="preserve"> ensure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668A8AC6" w14:textId="77777777" w:rsidR="00BE3534" w:rsidRDefault="00BE3534" w:rsidP="003D4022">
      <w:pPr>
        <w:pStyle w:val="paragraph"/>
        <w:spacing w:before="0" w:beforeAutospacing="0" w:after="0" w:afterAutospacing="0"/>
        <w:textAlignment w:val="baseline"/>
        <w:rPr>
          <w:rStyle w:val="normaltextrun"/>
          <w:rFonts w:ascii="Impact" w:hAnsi="Impact" w:cs="Segoe UI"/>
          <w:caps/>
          <w:color w:val="1A7BC0"/>
          <w:sz w:val="28"/>
          <w:szCs w:val="28"/>
        </w:rPr>
      </w:pPr>
    </w:p>
    <w:p w14:paraId="46738B21" w14:textId="01E5C386"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lastRenderedPageBreak/>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4C265635"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social media accounts will be password-protected, and at least two members of </w:t>
      </w:r>
      <w:r w:rsidR="00BE3534">
        <w:rPr>
          <w:rStyle w:val="normaltextrun"/>
          <w:rFonts w:ascii="Arial" w:hAnsi="Arial" w:cs="Arial"/>
          <w:sz w:val="22"/>
          <w:szCs w:val="22"/>
        </w:rPr>
        <w:t>committee</w:t>
      </w:r>
      <w:r w:rsidRPr="00602975">
        <w:rPr>
          <w:rStyle w:val="normaltextrun"/>
          <w:rFonts w:ascii="Arial" w:hAnsi="Arial" w:cs="Arial"/>
          <w:sz w:val="22"/>
          <w:szCs w:val="22"/>
        </w:rPr>
        <w:t xml:space="preserve"> and/or volunteers will have access to each account and password</w:t>
      </w:r>
      <w:r w:rsidRPr="00602975">
        <w:rPr>
          <w:rStyle w:val="eop"/>
          <w:rFonts w:ascii="Arial" w:hAnsi="Arial" w:cs="Arial"/>
          <w:sz w:val="22"/>
          <w:szCs w:val="22"/>
        </w:rPr>
        <w:t> </w:t>
      </w:r>
    </w:p>
    <w:p w14:paraId="73E9D5F4"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accounts will be monitored by a designated person, who will have 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we'll make sure children are aware of who manages our social media accounts and who to contact if they have any concerns about the running of the account</w:t>
      </w:r>
      <w:r w:rsidRPr="00602975">
        <w:rPr>
          <w:rStyle w:val="eop"/>
          <w:rFonts w:ascii="Arial" w:hAnsi="Arial" w:cs="Arial"/>
          <w:sz w:val="22"/>
          <w:szCs w:val="22"/>
        </w:rPr>
        <w:t> </w:t>
      </w:r>
    </w:p>
    <w:p w14:paraId="51E0A356"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be asked to give their consent for us to communicate with their children through social media,</w:t>
      </w:r>
      <w:r w:rsidRPr="00602975">
        <w:rPr>
          <w:rStyle w:val="normaltextrun"/>
          <w:rFonts w:ascii="Arial" w:hAnsi="Arial" w:cs="Arial"/>
          <w:color w:val="0078D4"/>
          <w:sz w:val="22"/>
          <w:szCs w:val="22"/>
        </w:rPr>
        <w:t xml:space="preserve"> </w:t>
      </w:r>
      <w:r w:rsidRPr="00602975">
        <w:rPr>
          <w:rStyle w:val="normaltextrun"/>
          <w:rFonts w:ascii="Arial" w:hAnsi="Arial" w:cs="Arial"/>
          <w:sz w:val="22"/>
          <w:szCs w:val="22"/>
        </w:rPr>
        <w:t xml:space="preserve">via </w:t>
      </w:r>
      <w:r w:rsidRPr="00ED6A02">
        <w:rPr>
          <w:rStyle w:val="normaltextrun"/>
          <w:rFonts w:ascii="Arial" w:hAnsi="Arial" w:cs="Arial"/>
          <w:sz w:val="22"/>
          <w:szCs w:val="22"/>
        </w:rPr>
        <w:t xml:space="preserve">video conferencing platforms </w:t>
      </w:r>
      <w:r w:rsidRPr="00602975">
        <w:rPr>
          <w:rStyle w:val="normaltextrun"/>
          <w:rFonts w:ascii="Arial" w:hAnsi="Arial" w:cs="Arial"/>
          <w:sz w:val="22"/>
          <w:szCs w:val="22"/>
        </w:rPr>
        <w:t>or by any other means of communication</w:t>
      </w:r>
      <w:r w:rsidRPr="00602975">
        <w:rPr>
          <w:rStyle w:val="eop"/>
          <w:rFonts w:ascii="Arial" w:hAnsi="Arial" w:cs="Arial"/>
          <w:sz w:val="22"/>
          <w:szCs w:val="22"/>
        </w:rPr>
        <w:t> </w:t>
      </w:r>
    </w:p>
    <w:p w14:paraId="31E6E94B"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need to give consent for photographs or videos of their child to be posted on social media</w:t>
      </w:r>
      <w:r w:rsidRPr="00602975">
        <w:rPr>
          <w:rStyle w:val="eop"/>
          <w:rFonts w:ascii="Arial" w:hAnsi="Arial" w:cs="Arial"/>
          <w:sz w:val="22"/>
          <w:szCs w:val="22"/>
        </w:rPr>
        <w:t> </w:t>
      </w:r>
    </w:p>
    <w:p w14:paraId="0290ADEE" w14:textId="68304522"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of our accounts and email addresses will be appropriate, fit for purpose and only used for </w:t>
      </w:r>
      <w:r w:rsidR="0094097B">
        <w:rPr>
          <w:rStyle w:val="normaltextrun"/>
          <w:rFonts w:ascii="Arial" w:hAnsi="Arial" w:cs="Arial"/>
          <w:sz w:val="22"/>
          <w:szCs w:val="22"/>
        </w:rPr>
        <w:t>venue</w:t>
      </w:r>
      <w:r w:rsidRPr="00602975">
        <w:rPr>
          <w:rStyle w:val="normaltextrun"/>
          <w:rFonts w:ascii="Arial" w:hAnsi="Arial" w:cs="Arial"/>
          <w:sz w:val="22"/>
          <w:szCs w:val="22"/>
        </w:rPr>
        <w:t>/county specific activities</w:t>
      </w:r>
      <w:r w:rsidRPr="00602975">
        <w:rPr>
          <w:rStyle w:val="eop"/>
          <w:rFonts w:ascii="Arial" w:hAnsi="Arial" w:cs="Arial"/>
          <w:sz w:val="22"/>
          <w:szCs w:val="22"/>
        </w:rPr>
        <w:t> </w:t>
      </w:r>
    </w:p>
    <w:p w14:paraId="036D221C" w14:textId="26DB6EC6" w:rsidR="003D4022" w:rsidRPr="00ED6A02"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ED6A02">
        <w:rPr>
          <w:rStyle w:val="normaltextrun"/>
          <w:rFonts w:ascii="Arial" w:hAnsi="Arial" w:cs="Arial"/>
          <w:sz w:val="22"/>
          <w:szCs w:val="22"/>
        </w:rPr>
        <w:t xml:space="preserve">video conferencing sessions will be password protected </w:t>
      </w:r>
      <w:r w:rsidR="00597108" w:rsidRPr="00ED6A02">
        <w:rPr>
          <w:rStyle w:val="normaltextrun"/>
          <w:rFonts w:ascii="Arial" w:hAnsi="Arial" w:cs="Arial"/>
          <w:sz w:val="22"/>
          <w:szCs w:val="22"/>
        </w:rPr>
        <w:t>to</w:t>
      </w:r>
      <w:r w:rsidRPr="00ED6A02">
        <w:rPr>
          <w:rStyle w:val="normaltextrun"/>
          <w:rFonts w:ascii="Arial" w:hAnsi="Arial" w:cs="Arial"/>
          <w:sz w:val="22"/>
          <w:szCs w:val="22"/>
        </w:rPr>
        <w:t xml:space="preserve"> maintain children’s privacy and prevent exposure to inappropriate or harmful content by third parties </w:t>
      </w:r>
      <w:r w:rsidRPr="00ED6A02">
        <w:rPr>
          <w:rStyle w:val="eop"/>
          <w:rFonts w:ascii="Arial" w:hAnsi="Arial" w:cs="Arial"/>
          <w:sz w:val="22"/>
          <w:szCs w:val="22"/>
        </w:rPr>
        <w:t> </w:t>
      </w:r>
    </w:p>
    <w:p w14:paraId="0CC24AD1" w14:textId="77777777" w:rsidR="003D4022" w:rsidRPr="00A17477"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A17477">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4CC467F2"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avoid communication with children beyond dedicated event or activity </w:t>
      </w:r>
      <w:r w:rsidR="00BE3534" w:rsidRPr="00602975">
        <w:rPr>
          <w:rStyle w:val="normaltextrun"/>
          <w:rFonts w:ascii="Arial" w:hAnsi="Arial" w:cs="Arial"/>
          <w:sz w:val="22"/>
          <w:szCs w:val="22"/>
        </w:rPr>
        <w:t>timings,</w:t>
      </w:r>
      <w:r w:rsidRPr="00602975">
        <w:rPr>
          <w:rStyle w:val="normaltextrun"/>
          <w:rFonts w:ascii="Arial" w:hAnsi="Arial" w:cs="Arial"/>
          <w:sz w:val="22"/>
          <w:szCs w:val="22"/>
        </w:rPr>
        <w:t xml:space="preserve">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ensure </w:t>
      </w:r>
      <w:r w:rsidR="00602975" w:rsidRPr="00602975">
        <w:rPr>
          <w:rStyle w:val="normaltextrun"/>
          <w:rFonts w:ascii="Arial" w:hAnsi="Arial" w:cs="Arial"/>
          <w:sz w:val="22"/>
          <w:szCs w:val="22"/>
        </w:rPr>
        <w:t>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2F255F">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2F7EE1">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3405D929"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our </w:t>
      </w:r>
      <w:r w:rsidR="00ED6A02">
        <w:rPr>
          <w:rStyle w:val="normaltextrun"/>
          <w:rFonts w:ascii="Arial" w:hAnsi="Arial" w:cs="Arial"/>
          <w:sz w:val="22"/>
          <w:szCs w:val="22"/>
        </w:rPr>
        <w:t>Welfare Officer – Angela Heightley</w:t>
      </w:r>
      <w:r w:rsidRPr="00602975">
        <w:rPr>
          <w:rStyle w:val="normaltextrun"/>
          <w:rFonts w:ascii="Arial" w:hAnsi="Arial" w:cs="Arial"/>
          <w:sz w:val="22"/>
          <w:szCs w:val="22"/>
        </w:rPr>
        <w:t xml:space="preserve"> 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E42890">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4FFFD00E"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if a child tries to engage a member of </w:t>
      </w:r>
      <w:r w:rsidR="00BE3534">
        <w:rPr>
          <w:rStyle w:val="normaltextrun"/>
          <w:rFonts w:ascii="Arial" w:hAnsi="Arial" w:cs="Arial"/>
          <w:sz w:val="22"/>
          <w:szCs w:val="22"/>
        </w:rPr>
        <w:t>committee</w:t>
      </w:r>
      <w:r w:rsidRPr="00602975">
        <w:rPr>
          <w:rStyle w:val="normaltextrun"/>
          <w:rFonts w:ascii="Arial" w:hAnsi="Arial" w:cs="Arial"/>
          <w:sz w:val="22"/>
          <w:szCs w:val="22"/>
        </w:rPr>
        <w:t xml:space="preserve">, coach or volunteer in a conversation which is not of a professional manner (for example, their personal life), the </w:t>
      </w:r>
      <w:r w:rsidR="00BE3534">
        <w:rPr>
          <w:rStyle w:val="normaltextrun"/>
          <w:rFonts w:ascii="Arial" w:hAnsi="Arial" w:cs="Arial"/>
          <w:sz w:val="22"/>
          <w:szCs w:val="22"/>
        </w:rPr>
        <w:t>committee member</w:t>
      </w:r>
      <w:r w:rsidRPr="00602975">
        <w:rPr>
          <w:rStyle w:val="normaltextrun"/>
          <w:rFonts w:ascii="Arial" w:hAnsi="Arial" w:cs="Arial"/>
          <w:sz w:val="22"/>
          <w:szCs w:val="22"/>
        </w:rPr>
        <w:t>,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8651ED">
        <w:rPr>
          <w:rStyle w:val="normaltextrun"/>
          <w:rFonts w:ascii="Impact" w:hAnsi="Impact" w:cs="Segoe UI"/>
          <w:caps/>
          <w:color w:val="1A7BC0"/>
          <w:sz w:val="28"/>
          <w:szCs w:val="28"/>
          <w:highlight w:val="green"/>
        </w:rPr>
        <w:t>SITUATIONS REQUIRING ONE-TO-ONE COMMUNICATION</w:t>
      </w:r>
      <w:r>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462B871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ED6A02">
        <w:rPr>
          <w:rStyle w:val="normaltextrun"/>
          <w:rFonts w:ascii="Arial" w:hAnsi="Arial" w:cs="Arial"/>
          <w:sz w:val="22"/>
          <w:szCs w:val="22"/>
        </w:rPr>
        <w:t>KTC</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1"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5BDFFCA3" w:rsidR="00127741" w:rsidRDefault="00ED6A02"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127741">
        <w:rPr>
          <w:rStyle w:val="normaltextrun"/>
          <w:rFonts w:ascii="Arial" w:hAnsi="Arial" w:cs="Arial"/>
          <w:sz w:val="22"/>
          <w:szCs w:val="22"/>
        </w:rPr>
        <w:t>D</w:t>
      </w:r>
      <w:r w:rsidR="00127741" w:rsidRPr="00602975">
        <w:rPr>
          <w:rStyle w:val="normaltextrun"/>
          <w:rFonts w:ascii="Arial" w:hAnsi="Arial" w:cs="Arial"/>
          <w:sz w:val="22"/>
          <w:szCs w:val="22"/>
        </w:rPr>
        <w:t xml:space="preserve">iversity and </w:t>
      </w:r>
      <w:r>
        <w:rPr>
          <w:rStyle w:val="normaltextrun"/>
          <w:rFonts w:ascii="Arial" w:hAnsi="Arial" w:cs="Arial"/>
          <w:sz w:val="22"/>
          <w:szCs w:val="22"/>
        </w:rPr>
        <w:t>I</w:t>
      </w:r>
      <w:r w:rsidR="00127741" w:rsidRPr="00602975">
        <w:rPr>
          <w:rStyle w:val="normaltextrun"/>
          <w:rFonts w:ascii="Arial" w:hAnsi="Arial" w:cs="Arial"/>
          <w:sz w:val="22"/>
          <w:szCs w:val="22"/>
        </w:rPr>
        <w:t>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Use of changing rooms</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7814B82"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bookmarkEnd w:id="1"/>
    <w:p w14:paraId="00C0004B" w14:textId="08DD8F07" w:rsidR="003D4022" w:rsidRPr="00C11775" w:rsidRDefault="003D4022" w:rsidP="00C11775">
      <w:pPr>
        <w:pStyle w:val="LTASub-heading2"/>
      </w:pPr>
      <w:r w:rsidRPr="00C11775">
        <w:rPr>
          <w:rStyle w:val="normaltextrun"/>
        </w:rPr>
        <w:t>Further information for parents about keeping children safe online</w:t>
      </w:r>
      <w:r w:rsidRPr="00C11775">
        <w:rPr>
          <w:rStyle w:val="eop"/>
        </w:rPr>
        <w:t> </w:t>
      </w:r>
    </w:p>
    <w:p w14:paraId="651134E1" w14:textId="6F52DFDF"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7"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8"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9" w:history="1">
        <w:r w:rsidRPr="00602975">
          <w:rPr>
            <w:rStyle w:val="Hyperlink"/>
            <w:rFonts w:ascii="Arial" w:hAnsi="Arial" w:cs="Arial"/>
            <w:sz w:val="22"/>
            <w:szCs w:val="22"/>
          </w:rPr>
          <w:t>Parents and Carers - UK Safer Internet Centre</w:t>
        </w:r>
      </w:hyperlink>
    </w:p>
    <w:p w14:paraId="77E93A8D" w14:textId="77777777" w:rsidR="00C11775" w:rsidRDefault="00C11775" w:rsidP="003D4022">
      <w:pPr>
        <w:pStyle w:val="paragraph"/>
        <w:spacing w:before="0" w:beforeAutospacing="0" w:after="0" w:afterAutospacing="0"/>
        <w:jc w:val="both"/>
        <w:textAlignment w:val="baseline"/>
        <w:rPr>
          <w:rStyle w:val="normaltextrun"/>
          <w:rFonts w:ascii="Arial" w:hAnsi="Arial" w:cs="Arial"/>
          <w:sz w:val="22"/>
          <w:szCs w:val="22"/>
        </w:rPr>
      </w:pPr>
    </w:p>
    <w:p w14:paraId="7DF3E907" w14:textId="77777777" w:rsidR="00E3024A" w:rsidRDefault="00E3024A" w:rsidP="003D4022">
      <w:pPr>
        <w:pStyle w:val="paragraph"/>
        <w:spacing w:before="0" w:beforeAutospacing="0" w:after="0" w:afterAutospacing="0"/>
        <w:jc w:val="both"/>
        <w:textAlignment w:val="baseline"/>
        <w:rPr>
          <w:rStyle w:val="normaltextrun"/>
          <w:rFonts w:ascii="Arial" w:hAnsi="Arial" w:cs="Arial"/>
          <w:sz w:val="22"/>
          <w:szCs w:val="22"/>
        </w:rPr>
      </w:pPr>
    </w:p>
    <w:p w14:paraId="05240D00" w14:textId="6EEFBB5E"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normaltextrun"/>
          <w:rFonts w:ascii="Arial" w:hAnsi="Arial" w:cs="Arial"/>
          <w:sz w:val="22"/>
          <w:szCs w:val="22"/>
        </w:rPr>
        <w:t>This policy is reviewed every three</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531372D8"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2C29AB00"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5591F35E" w14:textId="2BCACC15"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normaltextrun"/>
          <w:rFonts w:ascii="Arial" w:hAnsi="Arial" w:cs="Arial"/>
          <w:sz w:val="22"/>
          <w:szCs w:val="22"/>
        </w:rPr>
        <w:t>Chairperson:</w:t>
      </w:r>
      <w:r w:rsidRPr="008651ED">
        <w:rPr>
          <w:rStyle w:val="tabchar"/>
          <w:rFonts w:ascii="Calibri" w:hAnsi="Calibri" w:cs="Calibri"/>
          <w:sz w:val="22"/>
          <w:szCs w:val="22"/>
        </w:rPr>
        <w:tab/>
      </w:r>
      <w:r w:rsidR="00ED6A02" w:rsidRPr="00ED6A02">
        <w:rPr>
          <w:rStyle w:val="tabchar"/>
          <w:rFonts w:ascii="Arial" w:hAnsi="Arial" w:cs="Arial"/>
          <w:sz w:val="22"/>
          <w:szCs w:val="22"/>
        </w:rPr>
        <w:t xml:space="preserve">   Jackie Hammond</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00ED6A02">
        <w:rPr>
          <w:rStyle w:val="tabchar"/>
          <w:rFonts w:ascii="Calibri" w:hAnsi="Calibri" w:cs="Calibri"/>
          <w:sz w:val="22"/>
          <w:szCs w:val="22"/>
        </w:rPr>
        <w:t>D</w:t>
      </w:r>
      <w:r w:rsidRPr="008651ED">
        <w:rPr>
          <w:rStyle w:val="normaltextrun"/>
          <w:rFonts w:ascii="Arial" w:hAnsi="Arial" w:cs="Arial"/>
          <w:sz w:val="22"/>
          <w:szCs w:val="22"/>
        </w:rPr>
        <w:t>ate:</w:t>
      </w:r>
      <w:r w:rsidRPr="008651ED">
        <w:rPr>
          <w:rStyle w:val="eop"/>
          <w:rFonts w:ascii="Arial" w:hAnsi="Arial" w:cs="Arial"/>
          <w:sz w:val="22"/>
          <w:szCs w:val="22"/>
        </w:rPr>
        <w:t> </w:t>
      </w:r>
      <w:r w:rsidR="00ED6A02" w:rsidRPr="00ED6A02">
        <w:rPr>
          <w:rStyle w:val="eop"/>
          <w:rFonts w:ascii="Arial" w:hAnsi="Arial" w:cs="Arial"/>
          <w:sz w:val="22"/>
          <w:szCs w:val="22"/>
        </w:rPr>
        <w:t>2</w:t>
      </w:r>
      <w:r w:rsidR="00ED6A02" w:rsidRPr="00ED6A02">
        <w:rPr>
          <w:rStyle w:val="eop"/>
          <w:rFonts w:ascii="Arial" w:hAnsi="Arial" w:cs="Arial"/>
          <w:sz w:val="22"/>
          <w:szCs w:val="22"/>
          <w:vertAlign w:val="superscript"/>
        </w:rPr>
        <w:t xml:space="preserve">nd </w:t>
      </w:r>
      <w:r w:rsidR="00ED6A02" w:rsidRPr="00ED6A02">
        <w:rPr>
          <w:rFonts w:ascii="Arial" w:hAnsi="Arial" w:cs="Arial"/>
          <w:sz w:val="22"/>
          <w:szCs w:val="22"/>
        </w:rPr>
        <w:t>June 2026</w:t>
      </w:r>
    </w:p>
    <w:p w14:paraId="5B324B37"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eop"/>
          <w:rFonts w:ascii="Arial" w:hAnsi="Arial" w:cs="Arial"/>
          <w:sz w:val="22"/>
          <w:szCs w:val="22"/>
        </w:rPr>
        <w:t> </w:t>
      </w:r>
    </w:p>
    <w:p w14:paraId="74CCFFC9" w14:textId="7BE6AFF4" w:rsidR="00812D4E" w:rsidRPr="009E463A" w:rsidRDefault="003D4022" w:rsidP="00C7642C">
      <w:pPr>
        <w:pStyle w:val="paragraph"/>
        <w:spacing w:before="0" w:beforeAutospacing="0" w:after="0" w:afterAutospacing="0"/>
        <w:textAlignment w:val="baseline"/>
      </w:pPr>
      <w:r w:rsidRPr="008651ED">
        <w:rPr>
          <w:rStyle w:val="normaltextrun"/>
          <w:rFonts w:ascii="Arial" w:hAnsi="Arial" w:cs="Arial"/>
          <w:color w:val="000000"/>
          <w:sz w:val="22"/>
          <w:szCs w:val="22"/>
        </w:rPr>
        <w:t>Welfare Officer</w:t>
      </w:r>
      <w:r w:rsidR="00ED6A02">
        <w:rPr>
          <w:rStyle w:val="normaltextrun"/>
          <w:rFonts w:ascii="Arial" w:hAnsi="Arial" w:cs="Arial"/>
          <w:color w:val="000000"/>
          <w:sz w:val="22"/>
          <w:szCs w:val="22"/>
        </w:rPr>
        <w:t>:  Angela Heightley</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00ED6A02">
        <w:rPr>
          <w:rStyle w:val="tabchar"/>
          <w:rFonts w:ascii="Calibri" w:hAnsi="Calibri" w:cs="Calibri"/>
          <w:color w:val="000000"/>
          <w:sz w:val="22"/>
          <w:szCs w:val="22"/>
        </w:rPr>
        <w:t xml:space="preserve">                                           </w:t>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r w:rsidR="00ED6A02" w:rsidRPr="00ED6A02">
        <w:rPr>
          <w:rStyle w:val="eop"/>
          <w:rFonts w:ascii="Arial" w:hAnsi="Arial" w:cs="Arial"/>
          <w:sz w:val="22"/>
          <w:szCs w:val="22"/>
        </w:rPr>
        <w:t>2</w:t>
      </w:r>
      <w:r w:rsidR="00ED6A02" w:rsidRPr="00ED6A02">
        <w:rPr>
          <w:rStyle w:val="eop"/>
          <w:rFonts w:ascii="Arial" w:hAnsi="Arial" w:cs="Arial"/>
          <w:sz w:val="22"/>
          <w:szCs w:val="22"/>
          <w:vertAlign w:val="superscript"/>
        </w:rPr>
        <w:t xml:space="preserve">nd </w:t>
      </w:r>
      <w:r w:rsidR="00ED6A02" w:rsidRPr="00ED6A02">
        <w:rPr>
          <w:rFonts w:ascii="Arial" w:hAnsi="Arial" w:cs="Arial"/>
          <w:sz w:val="22"/>
          <w:szCs w:val="22"/>
        </w:rPr>
        <w:t>June 2026</w:t>
      </w:r>
    </w:p>
    <w:sectPr w:rsidR="00812D4E" w:rsidRPr="009E463A" w:rsidSect="00C11775">
      <w:headerReference w:type="default" r:id="rId10"/>
      <w:footerReference w:type="default" r:id="rId11"/>
      <w:footerReference w:type="first" r:id="rId12"/>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BCB4" w14:textId="77777777" w:rsidR="00AB0B68" w:rsidRDefault="00AB0B68">
      <w:r>
        <w:separator/>
      </w:r>
    </w:p>
  </w:endnote>
  <w:endnote w:type="continuationSeparator" w:id="0">
    <w:p w14:paraId="4CAE37DB" w14:textId="77777777" w:rsidR="00AB0B68" w:rsidRDefault="00AB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tcPr>
        <w:p w14:paraId="5369AAD5" w14:textId="545E05BC" w:rsidR="00867D2A" w:rsidRPr="00867D2A" w:rsidRDefault="00867D2A" w:rsidP="00CF4A69">
          <w:pPr>
            <w:pStyle w:val="FooterRef"/>
            <w:ind w:left="993" w:firstLine="3827"/>
            <w:jc w:val="right"/>
            <w:rPr>
              <w:color w:val="185292"/>
            </w:rPr>
          </w:pPr>
        </w:p>
      </w:tc>
    </w:tr>
    <w:tr w:rsidR="00004D21" w14:paraId="0007BFBE" w14:textId="77777777" w:rsidTr="00FB1D51">
      <w:trPr>
        <w:trHeight w:val="284"/>
      </w:trPr>
      <w:tc>
        <w:tcPr>
          <w:tcW w:w="7488" w:type="dxa"/>
        </w:tcPr>
        <w:p w14:paraId="0C039214" w14:textId="77777777"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Version 1.1 January 2023</w:t>
          </w:r>
        </w:p>
      </w:tc>
    </w:tr>
  </w:tbl>
  <w:p w14:paraId="44539186" w14:textId="77777777" w:rsidR="00004D21" w:rsidRDefault="00004D21" w:rsidP="00004D21">
    <w:pPr>
      <w:pStyle w:val="Footer"/>
      <w:ind w:left="-1134"/>
    </w:pPr>
    <w:r>
      <w:rPr>
        <w:noProof/>
        <w:lang w:eastAsia="en-GB"/>
      </w:rPr>
      <w:drawing>
        <wp:anchor distT="0" distB="0" distL="114300" distR="114300" simplePos="0" relativeHeight="251659776"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2E6F" w14:textId="77777777" w:rsidR="00AB0B68" w:rsidRDefault="00AB0B68">
      <w:r>
        <w:separator/>
      </w:r>
    </w:p>
  </w:footnote>
  <w:footnote w:type="continuationSeparator" w:id="0">
    <w:p w14:paraId="238662EC" w14:textId="77777777" w:rsidR="00AB0B68" w:rsidRDefault="00AB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610E5"/>
    <w:rsid w:val="00061673"/>
    <w:rsid w:val="000715FB"/>
    <w:rsid w:val="00074B06"/>
    <w:rsid w:val="0009338C"/>
    <w:rsid w:val="0009384D"/>
    <w:rsid w:val="000D1C03"/>
    <w:rsid w:val="00127741"/>
    <w:rsid w:val="001732F1"/>
    <w:rsid w:val="001939D7"/>
    <w:rsid w:val="002165B2"/>
    <w:rsid w:val="002C4BFA"/>
    <w:rsid w:val="003B352C"/>
    <w:rsid w:val="003C3961"/>
    <w:rsid w:val="003D4022"/>
    <w:rsid w:val="003E2EF3"/>
    <w:rsid w:val="003F34DD"/>
    <w:rsid w:val="00400F29"/>
    <w:rsid w:val="00411D63"/>
    <w:rsid w:val="00496CF0"/>
    <w:rsid w:val="004B427D"/>
    <w:rsid w:val="004C2CAA"/>
    <w:rsid w:val="0053498B"/>
    <w:rsid w:val="00536345"/>
    <w:rsid w:val="00597108"/>
    <w:rsid w:val="005B5E22"/>
    <w:rsid w:val="005F0D41"/>
    <w:rsid w:val="00602975"/>
    <w:rsid w:val="00692C43"/>
    <w:rsid w:val="006A667C"/>
    <w:rsid w:val="006C0430"/>
    <w:rsid w:val="006E1A59"/>
    <w:rsid w:val="006E4D24"/>
    <w:rsid w:val="006F52E4"/>
    <w:rsid w:val="00721A88"/>
    <w:rsid w:val="007318C9"/>
    <w:rsid w:val="007A3EAF"/>
    <w:rsid w:val="007E4F0D"/>
    <w:rsid w:val="00812D4E"/>
    <w:rsid w:val="008339EB"/>
    <w:rsid w:val="008651ED"/>
    <w:rsid w:val="00867D2A"/>
    <w:rsid w:val="008A04B6"/>
    <w:rsid w:val="008C1811"/>
    <w:rsid w:val="008D3AF3"/>
    <w:rsid w:val="00937A07"/>
    <w:rsid w:val="0094097B"/>
    <w:rsid w:val="00943C6D"/>
    <w:rsid w:val="00977FD9"/>
    <w:rsid w:val="009C6085"/>
    <w:rsid w:val="009E41C8"/>
    <w:rsid w:val="009E463A"/>
    <w:rsid w:val="00A17477"/>
    <w:rsid w:val="00AA7905"/>
    <w:rsid w:val="00AB0B68"/>
    <w:rsid w:val="00AC13ED"/>
    <w:rsid w:val="00B82C2F"/>
    <w:rsid w:val="00B85D1C"/>
    <w:rsid w:val="00BA7474"/>
    <w:rsid w:val="00BE3534"/>
    <w:rsid w:val="00C07D86"/>
    <w:rsid w:val="00C11775"/>
    <w:rsid w:val="00C20C8B"/>
    <w:rsid w:val="00C7642C"/>
    <w:rsid w:val="00C91787"/>
    <w:rsid w:val="00C943B7"/>
    <w:rsid w:val="00CB0F5B"/>
    <w:rsid w:val="00CB15F8"/>
    <w:rsid w:val="00CB2AAB"/>
    <w:rsid w:val="00CB70B0"/>
    <w:rsid w:val="00CB72DC"/>
    <w:rsid w:val="00CE3632"/>
    <w:rsid w:val="00CF4A69"/>
    <w:rsid w:val="00CF576A"/>
    <w:rsid w:val="00D06D4F"/>
    <w:rsid w:val="00D82488"/>
    <w:rsid w:val="00D960B2"/>
    <w:rsid w:val="00D9656C"/>
    <w:rsid w:val="00DA6A2A"/>
    <w:rsid w:val="00DB3C54"/>
    <w:rsid w:val="00DC0823"/>
    <w:rsid w:val="00DF3C84"/>
    <w:rsid w:val="00DF54DE"/>
    <w:rsid w:val="00E3024A"/>
    <w:rsid w:val="00E40E0D"/>
    <w:rsid w:val="00E42890"/>
    <w:rsid w:val="00E45ED8"/>
    <w:rsid w:val="00E65DDC"/>
    <w:rsid w:val="00ED6A02"/>
    <w:rsid w:val="00F055ED"/>
    <w:rsid w:val="00F148D5"/>
    <w:rsid w:val="00F509A7"/>
    <w:rsid w:val="00F75935"/>
    <w:rsid w:val="00FA08CC"/>
    <w:rsid w:val="00FC2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online-safe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ferinternet.org.uk/guide-and-resource/parents-and-car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Freda Robertson</cp:lastModifiedBy>
  <cp:revision>4</cp:revision>
  <cp:lastPrinted>1901-01-01T00:00:00Z</cp:lastPrinted>
  <dcterms:created xsi:type="dcterms:W3CDTF">2026-06-02T11:37:00Z</dcterms:created>
  <dcterms:modified xsi:type="dcterms:W3CDTF">2026-06-02T12:45:00Z</dcterms:modified>
</cp:coreProperties>
</file>