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B976" w14:textId="77777777" w:rsidR="00CA570B" w:rsidRDefault="00D2333C">
      <w:pPr>
        <w:jc w:val="center"/>
      </w:pPr>
      <w:r>
        <w:rPr>
          <w:b/>
          <w:sz w:val="40"/>
        </w:rPr>
        <w:t>Coastal Marine Education &amp; Research Academy (CMERA)</w:t>
      </w:r>
    </w:p>
    <w:p w14:paraId="7619A401" w14:textId="77777777" w:rsidR="00CA570B" w:rsidRDefault="00D2333C">
      <w:pPr>
        <w:jc w:val="center"/>
      </w:pPr>
      <w:r>
        <w:rPr>
          <w:b/>
          <w:sz w:val="48"/>
        </w:rPr>
        <w:br/>
        <w:t>Shark &amp; Ray Field Research Program</w:t>
      </w:r>
    </w:p>
    <w:p w14:paraId="50B5A6C9" w14:textId="77777777" w:rsidR="00CA570B" w:rsidRDefault="00D2333C">
      <w:pPr>
        <w:jc w:val="center"/>
      </w:pPr>
      <w:r>
        <w:rPr>
          <w:sz w:val="32"/>
        </w:rPr>
        <w:t>Summer 2026 Program Syllabus</w:t>
      </w:r>
      <w:r>
        <w:rPr>
          <w:sz w:val="32"/>
        </w:rPr>
        <w:br/>
      </w:r>
    </w:p>
    <w:p w14:paraId="63CC4090" w14:textId="77777777" w:rsidR="00CA570B" w:rsidRDefault="00D2333C">
      <w:pPr>
        <w:jc w:val="center"/>
      </w:pPr>
      <w:r>
        <w:br/>
        <w:t>Clearwater, Florida</w:t>
      </w:r>
      <w:r>
        <w:br/>
        <w:t>www.coastalmera.com</w:t>
      </w:r>
      <w:r>
        <w:br/>
        <w:t>(843) 246-0750 | info@coastalmera.com</w:t>
      </w:r>
    </w:p>
    <w:p w14:paraId="2DD5C275" w14:textId="77777777" w:rsidR="00CA570B" w:rsidRDefault="00D2333C">
      <w:r>
        <w:br w:type="page"/>
      </w:r>
    </w:p>
    <w:p w14:paraId="7C91DCCA" w14:textId="77777777" w:rsidR="00CA570B" w:rsidRDefault="00D2333C">
      <w:pPr>
        <w:pStyle w:val="Heading1"/>
      </w:pPr>
      <w:r>
        <w:lastRenderedPageBreak/>
        <w:t>Program Overview</w:t>
      </w:r>
    </w:p>
    <w:p w14:paraId="02D02CDE" w14:textId="77777777" w:rsidR="00CA570B" w:rsidRDefault="00D2333C">
      <w:r>
        <w:t>The CMERA Shark &amp; Ray Field Research Program provides students with immersive, hands-on experience participating in real marine field research in coastal Florida waters.</w:t>
      </w:r>
    </w:p>
    <w:p w14:paraId="07560151" w14:textId="77777777" w:rsidR="00CA570B" w:rsidRDefault="00D2333C">
      <w:r>
        <w:t>Students work alongside professional research staff assisting with capture, processing, tagging, and release of sharks and rays while learning how marine research programs operate in real-world conditions.</w:t>
      </w:r>
    </w:p>
    <w:p w14:paraId="097D2A8B" w14:textId="77777777" w:rsidR="00CA570B" w:rsidRDefault="00D2333C">
      <w:r>
        <w:t>The program combines field research with classroom instruction, helping students connect theory with practical application while strengthening applications for internships, employment, and graduate study.</w:t>
      </w:r>
    </w:p>
    <w:p w14:paraId="21D5BDC0" w14:textId="77777777" w:rsidR="00CA570B" w:rsidRDefault="00D2333C">
      <w:pPr>
        <w:pStyle w:val="Heading1"/>
      </w:pPr>
      <w:r>
        <w:t>Program Learning Outcomes</w:t>
      </w:r>
    </w:p>
    <w:p w14:paraId="1FDD403A" w14:textId="77777777" w:rsidR="00CA570B" w:rsidRDefault="00D2333C">
      <w:pPr>
        <w:pStyle w:val="ListBullet"/>
      </w:pPr>
      <w:r>
        <w:t>Identify common shark and ray species in the Gulf of Mexico</w:t>
      </w:r>
    </w:p>
    <w:p w14:paraId="05F5BCFA" w14:textId="77777777" w:rsidR="00CA570B" w:rsidRDefault="00D2333C">
      <w:pPr>
        <w:pStyle w:val="ListBullet"/>
      </w:pPr>
      <w:r>
        <w:t>Assist safely in capture, handling, tagging, and release procedures</w:t>
      </w:r>
    </w:p>
    <w:p w14:paraId="3F5F765F" w14:textId="77777777" w:rsidR="00CA570B" w:rsidRDefault="00D2333C">
      <w:pPr>
        <w:pStyle w:val="ListBullet"/>
      </w:pPr>
      <w:r>
        <w:t>Collect and record scientific field measurements and data</w:t>
      </w:r>
    </w:p>
    <w:p w14:paraId="4C4CF327" w14:textId="77777777" w:rsidR="00CA570B" w:rsidRDefault="00D2333C">
      <w:pPr>
        <w:pStyle w:val="ListBullet"/>
      </w:pPr>
      <w:r>
        <w:t>Understand research vessel operations and field logistics</w:t>
      </w:r>
    </w:p>
    <w:p w14:paraId="3F18F470" w14:textId="77777777" w:rsidR="00CA570B" w:rsidRDefault="00D2333C">
      <w:pPr>
        <w:pStyle w:val="ListBullet"/>
      </w:pPr>
      <w:r>
        <w:t>Explain ecological importance of sharks and rays</w:t>
      </w:r>
    </w:p>
    <w:p w14:paraId="3B663B4A" w14:textId="77777777" w:rsidR="00CA570B" w:rsidRDefault="00D2333C">
      <w:pPr>
        <w:pStyle w:val="ListBullet"/>
      </w:pPr>
      <w:r>
        <w:t>Work effectively as part of a marine research team</w:t>
      </w:r>
    </w:p>
    <w:p w14:paraId="5BFD4E1D" w14:textId="77777777" w:rsidR="00CA570B" w:rsidRDefault="00D2333C">
      <w:pPr>
        <w:pStyle w:val="Heading1"/>
      </w:pPr>
      <w:r>
        <w:t>Field Skills Students Practice</w:t>
      </w:r>
    </w:p>
    <w:p w14:paraId="1FAA8C46" w14:textId="77777777" w:rsidR="00CA570B" w:rsidRDefault="00D2333C">
      <w:pPr>
        <w:pStyle w:val="ListBullet"/>
      </w:pPr>
      <w:r>
        <w:t>Setting and retrieving gill nets and longline gear</w:t>
      </w:r>
    </w:p>
    <w:p w14:paraId="6CD415D2" w14:textId="77777777" w:rsidR="00CA570B" w:rsidRDefault="00D2333C">
      <w:pPr>
        <w:pStyle w:val="ListBullet"/>
      </w:pPr>
      <w:r>
        <w:t>Safely processing captured animals</w:t>
      </w:r>
    </w:p>
    <w:p w14:paraId="1F560291" w14:textId="77777777" w:rsidR="00CA570B" w:rsidRDefault="00D2333C">
      <w:pPr>
        <w:pStyle w:val="ListBullet"/>
      </w:pPr>
      <w:r>
        <w:t>Species identification and measurement collection</w:t>
      </w:r>
    </w:p>
    <w:p w14:paraId="41AD3018" w14:textId="77777777" w:rsidR="00CA570B" w:rsidRDefault="00D2333C">
      <w:pPr>
        <w:pStyle w:val="ListBullet"/>
      </w:pPr>
      <w:r>
        <w:t>Tagging procedures and data recording</w:t>
      </w:r>
    </w:p>
    <w:p w14:paraId="2C1AE422" w14:textId="77777777" w:rsidR="00CA570B" w:rsidRDefault="00D2333C">
      <w:pPr>
        <w:pStyle w:val="ListBullet"/>
      </w:pPr>
      <w:r>
        <w:t>Equipment preparation and maintenance</w:t>
      </w:r>
    </w:p>
    <w:p w14:paraId="1EAEB6E8" w14:textId="77777777" w:rsidR="00CA570B" w:rsidRDefault="00D2333C">
      <w:pPr>
        <w:pStyle w:val="ListBullet"/>
      </w:pPr>
      <w:r>
        <w:t>Vessel cleanup and research operations support</w:t>
      </w:r>
    </w:p>
    <w:p w14:paraId="2FABB1DB" w14:textId="77777777" w:rsidR="00CA570B" w:rsidRDefault="00D2333C">
      <w:r>
        <w:t>All activities occur under trained supervision with strict safety protocols.</w:t>
      </w:r>
    </w:p>
    <w:p w14:paraId="68D2F4A6" w14:textId="77777777" w:rsidR="00CA570B" w:rsidRDefault="00D2333C">
      <w:pPr>
        <w:pStyle w:val="Heading1"/>
      </w:pPr>
      <w:r>
        <w:t>Lecture Topics Include</w:t>
      </w:r>
    </w:p>
    <w:p w14:paraId="00007932" w14:textId="77777777" w:rsidR="00CA570B" w:rsidRDefault="00D2333C">
      <w:pPr>
        <w:pStyle w:val="ListBullet"/>
      </w:pPr>
      <w:r>
        <w:t>Shark and ray anatomy and identification</w:t>
      </w:r>
    </w:p>
    <w:p w14:paraId="2D36346E" w14:textId="77777777" w:rsidR="00CA570B" w:rsidRDefault="00D2333C">
      <w:pPr>
        <w:pStyle w:val="ListBullet"/>
      </w:pPr>
      <w:r>
        <w:t>Shark sensory systems and physiology</w:t>
      </w:r>
    </w:p>
    <w:p w14:paraId="13861B75" w14:textId="77777777" w:rsidR="00CA570B" w:rsidRDefault="00D2333C">
      <w:pPr>
        <w:pStyle w:val="ListBullet"/>
      </w:pPr>
      <w:r>
        <w:t>Mangrove, seagrass, and estuary habitats</w:t>
      </w:r>
    </w:p>
    <w:p w14:paraId="1AD82150" w14:textId="77777777" w:rsidR="00CA570B" w:rsidRDefault="00D2333C">
      <w:pPr>
        <w:pStyle w:val="ListBullet"/>
      </w:pPr>
      <w:r>
        <w:t>Artificial vs natural reef systems</w:t>
      </w:r>
    </w:p>
    <w:p w14:paraId="7082AA50" w14:textId="77777777" w:rsidR="00CA570B" w:rsidRDefault="00D2333C">
      <w:pPr>
        <w:pStyle w:val="ListBullet"/>
      </w:pPr>
      <w:r>
        <w:t>Fisheries and conservation challenges</w:t>
      </w:r>
    </w:p>
    <w:p w14:paraId="5FCCBE5D" w14:textId="77777777" w:rsidR="00CA570B" w:rsidRDefault="00D2333C">
      <w:pPr>
        <w:pStyle w:val="ListBullet"/>
      </w:pPr>
      <w:r>
        <w:t>Marine megafauna conservation</w:t>
      </w:r>
    </w:p>
    <w:p w14:paraId="4CAFE700" w14:textId="77777777" w:rsidR="00CA570B" w:rsidRDefault="00D2333C">
      <w:pPr>
        <w:pStyle w:val="ListBullet"/>
      </w:pPr>
      <w:r>
        <w:t>Pollution and harmful algal blooms</w:t>
      </w:r>
    </w:p>
    <w:p w14:paraId="133DD673" w14:textId="77777777" w:rsidR="00CA570B" w:rsidRDefault="00D2333C">
      <w:pPr>
        <w:pStyle w:val="ListBullet"/>
      </w:pPr>
      <w:r>
        <w:t>Current shark and ray research findings</w:t>
      </w:r>
    </w:p>
    <w:p w14:paraId="4658BF63" w14:textId="77777777" w:rsidR="00CA570B" w:rsidRDefault="00D2333C">
      <w:pPr>
        <w:pStyle w:val="Heading1"/>
      </w:pPr>
      <w:r>
        <w:lastRenderedPageBreak/>
        <w:t>Example Weekly Schedule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A570B" w14:paraId="73FA36F0" w14:textId="77777777">
        <w:tc>
          <w:tcPr>
            <w:tcW w:w="4320" w:type="dxa"/>
          </w:tcPr>
          <w:p w14:paraId="55B308FD" w14:textId="77777777" w:rsidR="00CA570B" w:rsidRPr="00DF6F8F" w:rsidRDefault="00D2333C">
            <w:pPr>
              <w:rPr>
                <w:b/>
                <w:bCs/>
              </w:rPr>
            </w:pPr>
            <w:r w:rsidRPr="00DF6F8F">
              <w:rPr>
                <w:b/>
                <w:bCs/>
              </w:rPr>
              <w:t>Day</w:t>
            </w:r>
          </w:p>
        </w:tc>
        <w:tc>
          <w:tcPr>
            <w:tcW w:w="4320" w:type="dxa"/>
          </w:tcPr>
          <w:p w14:paraId="506CAB73" w14:textId="77777777" w:rsidR="00CA570B" w:rsidRPr="00DF6F8F" w:rsidRDefault="00D2333C">
            <w:pPr>
              <w:rPr>
                <w:b/>
                <w:bCs/>
              </w:rPr>
            </w:pPr>
            <w:r w:rsidRPr="00DF6F8F">
              <w:rPr>
                <w:b/>
                <w:bCs/>
              </w:rPr>
              <w:t>Activities</w:t>
            </w:r>
          </w:p>
        </w:tc>
      </w:tr>
      <w:tr w:rsidR="00CA570B" w14:paraId="3FA648D8" w14:textId="77777777">
        <w:tc>
          <w:tcPr>
            <w:tcW w:w="4320" w:type="dxa"/>
          </w:tcPr>
          <w:p w14:paraId="611A7F0F" w14:textId="77777777" w:rsidR="00CA570B" w:rsidRDefault="00D2333C">
            <w:r>
              <w:t>Sunday</w:t>
            </w:r>
          </w:p>
        </w:tc>
        <w:tc>
          <w:tcPr>
            <w:tcW w:w="4320" w:type="dxa"/>
          </w:tcPr>
          <w:p w14:paraId="5089559D" w14:textId="77777777" w:rsidR="00CA570B" w:rsidRDefault="00D2333C">
            <w:r>
              <w:t>Arrival &amp; housing check-in</w:t>
            </w:r>
          </w:p>
        </w:tc>
      </w:tr>
      <w:tr w:rsidR="00CA570B" w14:paraId="763CA7D4" w14:textId="77777777">
        <w:tc>
          <w:tcPr>
            <w:tcW w:w="4320" w:type="dxa"/>
          </w:tcPr>
          <w:p w14:paraId="69455404" w14:textId="46DE2FDA" w:rsidR="00CA570B" w:rsidRDefault="00D2333C">
            <w:r>
              <w:t>Monday</w:t>
            </w:r>
            <w:r w:rsidR="0033756C">
              <w:t xml:space="preserve"> 830-430pm</w:t>
            </w:r>
          </w:p>
        </w:tc>
        <w:tc>
          <w:tcPr>
            <w:tcW w:w="4320" w:type="dxa"/>
          </w:tcPr>
          <w:p w14:paraId="23B51D95" w14:textId="797E5952" w:rsidR="00CA570B" w:rsidRDefault="00D2333C">
            <w:r>
              <w:t>C</w:t>
            </w:r>
            <w:r>
              <w:t>lassroom instruction, research boats</w:t>
            </w:r>
          </w:p>
        </w:tc>
      </w:tr>
      <w:tr w:rsidR="00CA570B" w14:paraId="687F457C" w14:textId="77777777">
        <w:tc>
          <w:tcPr>
            <w:tcW w:w="4320" w:type="dxa"/>
          </w:tcPr>
          <w:p w14:paraId="0FFF73E5" w14:textId="7F8A3089" w:rsidR="00CA570B" w:rsidRDefault="00D2333C">
            <w:r>
              <w:t>Tuesday</w:t>
            </w:r>
            <w:r w:rsidR="0033756C">
              <w:t xml:space="preserve"> 2pm- 11pm</w:t>
            </w:r>
          </w:p>
        </w:tc>
        <w:tc>
          <w:tcPr>
            <w:tcW w:w="4320" w:type="dxa"/>
          </w:tcPr>
          <w:p w14:paraId="560DBFAD" w14:textId="77777777" w:rsidR="00CA570B" w:rsidRDefault="00D2333C">
            <w:r>
              <w:t>Research boats &amp; classroom instruction</w:t>
            </w:r>
          </w:p>
        </w:tc>
      </w:tr>
      <w:tr w:rsidR="00CA570B" w14:paraId="1CE2C744" w14:textId="77777777">
        <w:tc>
          <w:tcPr>
            <w:tcW w:w="4320" w:type="dxa"/>
          </w:tcPr>
          <w:p w14:paraId="759986A0" w14:textId="5AB091D9" w:rsidR="00CA570B" w:rsidRDefault="00D2333C">
            <w:r>
              <w:t>Wednesday</w:t>
            </w:r>
            <w:r w:rsidR="00C10FB5">
              <w:t xml:space="preserve"> 9am-5pm</w:t>
            </w:r>
          </w:p>
        </w:tc>
        <w:tc>
          <w:tcPr>
            <w:tcW w:w="4320" w:type="dxa"/>
          </w:tcPr>
          <w:p w14:paraId="1DCEAD80" w14:textId="77777777" w:rsidR="00CA570B" w:rsidRDefault="00D2333C">
            <w:r>
              <w:t>Research boats or ecosystem field trip</w:t>
            </w:r>
          </w:p>
        </w:tc>
      </w:tr>
      <w:tr w:rsidR="00CA570B" w14:paraId="799F93BC" w14:textId="77777777">
        <w:tc>
          <w:tcPr>
            <w:tcW w:w="4320" w:type="dxa"/>
          </w:tcPr>
          <w:p w14:paraId="43034548" w14:textId="16379D52" w:rsidR="00CA570B" w:rsidRDefault="00D2333C">
            <w:r>
              <w:t>Thursday</w:t>
            </w:r>
            <w:r w:rsidR="00C10FB5">
              <w:t xml:space="preserve"> 830am-430pm</w:t>
            </w:r>
          </w:p>
        </w:tc>
        <w:tc>
          <w:tcPr>
            <w:tcW w:w="4320" w:type="dxa"/>
          </w:tcPr>
          <w:p w14:paraId="6F85C33B" w14:textId="77777777" w:rsidR="00CA570B" w:rsidRDefault="00D2333C">
            <w:r>
              <w:t>Research boats &amp; lecture</w:t>
            </w:r>
          </w:p>
        </w:tc>
      </w:tr>
      <w:tr w:rsidR="00CA570B" w14:paraId="6B1263EF" w14:textId="77777777">
        <w:tc>
          <w:tcPr>
            <w:tcW w:w="4320" w:type="dxa"/>
          </w:tcPr>
          <w:p w14:paraId="79F38350" w14:textId="40FC5B90" w:rsidR="00CA570B" w:rsidRDefault="00D2333C">
            <w:r>
              <w:t>Friday</w:t>
            </w:r>
            <w:r w:rsidR="00C10FB5">
              <w:t xml:space="preserve"> 830am-430pm</w:t>
            </w:r>
          </w:p>
        </w:tc>
        <w:tc>
          <w:tcPr>
            <w:tcW w:w="4320" w:type="dxa"/>
          </w:tcPr>
          <w:p w14:paraId="0E01832F" w14:textId="77777777" w:rsidR="00CA570B" w:rsidRDefault="00D2333C">
            <w:r>
              <w:t>Research boats &amp; group discussion</w:t>
            </w:r>
          </w:p>
        </w:tc>
      </w:tr>
      <w:tr w:rsidR="00CA570B" w14:paraId="58D7F606" w14:textId="77777777">
        <w:tc>
          <w:tcPr>
            <w:tcW w:w="4320" w:type="dxa"/>
          </w:tcPr>
          <w:p w14:paraId="3B90BB11" w14:textId="77777777" w:rsidR="00CA570B" w:rsidRDefault="00D2333C">
            <w:r>
              <w:t>Saturday</w:t>
            </w:r>
          </w:p>
        </w:tc>
        <w:tc>
          <w:tcPr>
            <w:tcW w:w="4320" w:type="dxa"/>
          </w:tcPr>
          <w:p w14:paraId="3A653CBD" w14:textId="77777777" w:rsidR="00CA570B" w:rsidRDefault="00D2333C">
            <w:r>
              <w:t>Departure or continuation week</w:t>
            </w:r>
          </w:p>
        </w:tc>
      </w:tr>
    </w:tbl>
    <w:p w14:paraId="70063C70" w14:textId="77777777" w:rsidR="00CA570B" w:rsidRDefault="00D2333C">
      <w:pPr>
        <w:pStyle w:val="Heading1"/>
      </w:pPr>
      <w:r>
        <w:t>Weekly Time Commitment</w:t>
      </w:r>
    </w:p>
    <w:p w14:paraId="3A4982FC" w14:textId="77777777" w:rsidR="00CA570B" w:rsidRDefault="00D2333C">
      <w:pPr>
        <w:pStyle w:val="ListBullet"/>
      </w:pPr>
      <w:r>
        <w:t>Field research: 35–45 hours</w:t>
      </w:r>
    </w:p>
    <w:p w14:paraId="3132BF69" w14:textId="77777777" w:rsidR="00CA570B" w:rsidRDefault="00D2333C">
      <w:pPr>
        <w:pStyle w:val="ListBullet"/>
      </w:pPr>
      <w:r>
        <w:t>Classroom instruction: 8–10 hours</w:t>
      </w:r>
    </w:p>
    <w:p w14:paraId="02E5EC06" w14:textId="77777777" w:rsidR="00CA570B" w:rsidRDefault="00D2333C">
      <w:pPr>
        <w:pStyle w:val="ListBullet"/>
      </w:pPr>
      <w:r>
        <w:t>Total participation: 43–55 hours per week</w:t>
      </w:r>
    </w:p>
    <w:p w14:paraId="499C6398" w14:textId="77777777" w:rsidR="00CA570B" w:rsidRDefault="00D2333C">
      <w:r>
        <w:t>Hours vary based on weather and research conditions.</w:t>
      </w:r>
    </w:p>
    <w:p w14:paraId="0FA587A7" w14:textId="77777777" w:rsidR="00CA570B" w:rsidRDefault="00D2333C">
      <w:pPr>
        <w:pStyle w:val="Heading1"/>
      </w:pPr>
      <w:r>
        <w:t>Length of Participation</w:t>
      </w:r>
    </w:p>
    <w:p w14:paraId="5C51DC72" w14:textId="77777777" w:rsidR="00CA570B" w:rsidRDefault="00D2333C">
      <w:r>
        <w:t>Students may attend for one week, multiple weeks, or the entire summer.</w:t>
      </w:r>
    </w:p>
    <w:p w14:paraId="4B82E5E4" w14:textId="47728599" w:rsidR="00CA570B" w:rsidRDefault="00D2333C">
      <w:r>
        <w:t>Most participants choose four weeks</w:t>
      </w:r>
      <w:r w:rsidR="00C10FB5">
        <w:t xml:space="preserve"> or longer</w:t>
      </w:r>
      <w:r>
        <w:t xml:space="preserve"> for stronger skill development and field experience.</w:t>
      </w:r>
    </w:p>
    <w:p w14:paraId="77BA4BEB" w14:textId="77777777" w:rsidR="00CA570B" w:rsidRDefault="00D2333C">
      <w:pPr>
        <w:pStyle w:val="Heading1"/>
      </w:pPr>
      <w:r>
        <w:t>Career &amp; Academic Benefits</w:t>
      </w:r>
    </w:p>
    <w:p w14:paraId="40FF6C62" w14:textId="77777777" w:rsidR="00CA570B" w:rsidRDefault="00D2333C">
      <w:pPr>
        <w:pStyle w:val="ListBullet"/>
      </w:pPr>
      <w:r>
        <w:t>Strengthens internship applications</w:t>
      </w:r>
    </w:p>
    <w:p w14:paraId="21EDC8BD" w14:textId="77777777" w:rsidR="00CA570B" w:rsidRDefault="00D2333C">
      <w:pPr>
        <w:pStyle w:val="ListBullet"/>
      </w:pPr>
      <w:r>
        <w:t>Prepares students for graduate programs</w:t>
      </w:r>
    </w:p>
    <w:p w14:paraId="3A3ACC08" w14:textId="77777777" w:rsidR="00CA570B" w:rsidRDefault="00D2333C">
      <w:pPr>
        <w:pStyle w:val="ListBullet"/>
      </w:pPr>
      <w:r>
        <w:t>Builds early marine field skills</w:t>
      </w:r>
    </w:p>
    <w:p w14:paraId="7CB232C8" w14:textId="77777777" w:rsidR="00CA570B" w:rsidRDefault="00D2333C">
      <w:pPr>
        <w:pStyle w:val="ListBullet"/>
      </w:pPr>
      <w:r>
        <w:t>Provides exposure to professional research environments</w:t>
      </w:r>
    </w:p>
    <w:p w14:paraId="5B5327BA" w14:textId="77777777" w:rsidR="00CA570B" w:rsidRDefault="00D2333C">
      <w:pPr>
        <w:pStyle w:val="Heading1"/>
      </w:pPr>
      <w:r>
        <w:t>Contact Information</w:t>
      </w:r>
    </w:p>
    <w:p w14:paraId="2027FB31" w14:textId="77777777" w:rsidR="00CA570B" w:rsidRDefault="00D2333C">
      <w:r>
        <w:t>Alan Moore – President &amp; Program Director</w:t>
      </w:r>
    </w:p>
    <w:p w14:paraId="666BC798" w14:textId="38B92195" w:rsidR="00CA570B" w:rsidRDefault="00D2333C">
      <w:r>
        <w:t>(843) 246-0750</w:t>
      </w:r>
      <w:r w:rsidR="00C10FB5">
        <w:t xml:space="preserve">    </w:t>
      </w:r>
      <w:hyperlink r:id="rId6" w:history="1">
        <w:r w:rsidR="00C10FB5" w:rsidRPr="00BF589A">
          <w:rPr>
            <w:rStyle w:val="Hyperlink"/>
          </w:rPr>
          <w:t>info@coastalmera.com</w:t>
        </w:r>
      </w:hyperlink>
      <w:r w:rsidR="00C10FB5">
        <w:t xml:space="preserve">   </w:t>
      </w:r>
      <w:hyperlink r:id="rId7" w:history="1">
        <w:r w:rsidRPr="00BB66F7">
          <w:rPr>
            <w:rStyle w:val="Hyperlink"/>
          </w:rPr>
          <w:t>www.coastalmera.com</w:t>
        </w:r>
      </w:hyperlink>
    </w:p>
    <w:p w14:paraId="4FD4F9C5" w14:textId="5FBE338A" w:rsidR="00CA570B" w:rsidRDefault="00D2333C">
      <w:pPr>
        <w:jc w:val="center"/>
      </w:pPr>
      <w:r>
        <w:rPr>
          <w:b/>
          <w:sz w:val="40"/>
        </w:rPr>
        <w:lastRenderedPageBreak/>
        <w:t>Ready to Join Us?</w:t>
      </w:r>
      <w:r>
        <w:rPr>
          <w:b/>
          <w:sz w:val="40"/>
        </w:rPr>
        <w:br/>
      </w:r>
      <w:r>
        <w:br/>
      </w:r>
      <w:r>
        <w:t>Apply and select your program weeks at:</w:t>
      </w:r>
      <w:r>
        <w:br/>
      </w:r>
      <w:hyperlink r:id="rId8" w:history="1">
        <w:r w:rsidR="007A7918" w:rsidRPr="00BB66F7">
          <w:rPr>
            <w:rStyle w:val="Hyperlink"/>
            <w:b/>
          </w:rPr>
          <w:t>https://www.coastalmera.com/Application</w:t>
        </w:r>
      </w:hyperlink>
      <w:r>
        <w:rPr>
          <w:b/>
        </w:rPr>
        <w:br/>
      </w:r>
      <w:r>
        <w:br/>
        <w:t>Questions? Call or text anytime: (843) 246-0750</w:t>
      </w:r>
    </w:p>
    <w:sectPr w:rsidR="00CA57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1940121">
    <w:abstractNumId w:val="8"/>
  </w:num>
  <w:num w:numId="2" w16cid:durableId="1298023738">
    <w:abstractNumId w:val="6"/>
  </w:num>
  <w:num w:numId="3" w16cid:durableId="808475103">
    <w:abstractNumId w:val="5"/>
  </w:num>
  <w:num w:numId="4" w16cid:durableId="1013070844">
    <w:abstractNumId w:val="4"/>
  </w:num>
  <w:num w:numId="5" w16cid:durableId="2134473108">
    <w:abstractNumId w:val="7"/>
  </w:num>
  <w:num w:numId="6" w16cid:durableId="132719999">
    <w:abstractNumId w:val="3"/>
  </w:num>
  <w:num w:numId="7" w16cid:durableId="941451770">
    <w:abstractNumId w:val="2"/>
  </w:num>
  <w:num w:numId="8" w16cid:durableId="419445252">
    <w:abstractNumId w:val="1"/>
  </w:num>
  <w:num w:numId="9" w16cid:durableId="33491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756C"/>
    <w:rsid w:val="00403B9C"/>
    <w:rsid w:val="007A7918"/>
    <w:rsid w:val="009A5158"/>
    <w:rsid w:val="00AA1D8D"/>
    <w:rsid w:val="00B47730"/>
    <w:rsid w:val="00BB66F7"/>
    <w:rsid w:val="00C10FB5"/>
    <w:rsid w:val="00CA570B"/>
    <w:rsid w:val="00CB0664"/>
    <w:rsid w:val="00D2333C"/>
    <w:rsid w:val="00D34407"/>
    <w:rsid w:val="00DF6F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DB22DDE-5F50-4735-84A6-C420D720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10F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astalmera.com/Application" TargetMode="External"/><Relationship Id="rId3" Type="http://schemas.openxmlformats.org/officeDocument/2006/relationships/styles" Target="styles.xml"/><Relationship Id="rId7" Type="http://schemas.openxmlformats.org/officeDocument/2006/relationships/hyperlink" Target="www.coastalmer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astalmera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420</Words>
  <Characters>2793</Characters>
  <Application>Microsoft Office Word</Application>
  <DocSecurity>0</DocSecurity>
  <Lines>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Alan Moore</cp:lastModifiedBy>
  <cp:revision>9</cp:revision>
  <dcterms:created xsi:type="dcterms:W3CDTF">2013-12-23T23:15:00Z</dcterms:created>
  <dcterms:modified xsi:type="dcterms:W3CDTF">2026-02-01T17:41:00Z</dcterms:modified>
  <cp:category/>
</cp:coreProperties>
</file>