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2F595" w14:textId="118EF51D" w:rsidR="00D112BC" w:rsidRPr="0007627D" w:rsidRDefault="0007627D" w:rsidP="00772674">
      <w:pPr>
        <w:rPr>
          <w:rFonts w:ascii="Arial" w:hAnsi="Arial" w:cs="Arial"/>
          <w:b/>
          <w:bCs/>
        </w:rPr>
      </w:pPr>
      <w:r w:rsidRPr="0007627D">
        <w:rPr>
          <w:rFonts w:ascii="Arial" w:hAnsi="Arial" w:cs="Arial"/>
          <w:b/>
          <w:bCs/>
        </w:rPr>
        <w:t>The Iowa Nitrogen Initiative: A Publicprivate Partnership for Productivity, Profitability and Environmental Performance</w:t>
      </w:r>
    </w:p>
    <w:p w14:paraId="17B8972B" w14:textId="77777777" w:rsidR="0007627D" w:rsidRDefault="0007627D" w:rsidP="00772674">
      <w:pPr>
        <w:rPr>
          <w:rFonts w:ascii="Arial" w:hAnsi="Arial" w:cs="Arial"/>
        </w:rPr>
      </w:pPr>
    </w:p>
    <w:p w14:paraId="5BDACF00" w14:textId="77777777" w:rsidR="0007627D" w:rsidRPr="0007627D" w:rsidRDefault="0007627D" w:rsidP="00772674">
      <w:pPr>
        <w:rPr>
          <w:rFonts w:ascii="Arial" w:hAnsi="Arial" w:cs="Arial"/>
        </w:rPr>
      </w:pPr>
    </w:p>
    <w:p w14:paraId="1FC5BBEB" w14:textId="2636C51D" w:rsidR="00772674" w:rsidRPr="0007627D" w:rsidRDefault="00772674" w:rsidP="00D112BC">
      <w:pPr>
        <w:rPr>
          <w:rFonts w:ascii="Arial" w:hAnsi="Arial" w:cs="Arial"/>
        </w:rPr>
      </w:pPr>
      <w:r w:rsidRPr="0007627D">
        <w:rPr>
          <w:rFonts w:ascii="Arial" w:hAnsi="Arial" w:cs="Arial"/>
        </w:rPr>
        <w:t>1. According to nitrogen rate trials in Iowa over the past twenty years, optimum nitrogen rates for corn following corn and corn following soybeans are:</w:t>
      </w:r>
    </w:p>
    <w:p w14:paraId="63C8D3EC" w14:textId="460EBEC6" w:rsidR="00772674" w:rsidRPr="0007627D" w:rsidRDefault="00772674" w:rsidP="00772674">
      <w:pPr>
        <w:ind w:left="720" w:firstLine="720"/>
        <w:rPr>
          <w:rFonts w:ascii="Arial" w:hAnsi="Arial" w:cs="Arial"/>
        </w:rPr>
      </w:pPr>
      <w:r w:rsidRPr="0007627D">
        <w:rPr>
          <w:rFonts w:ascii="Arial" w:hAnsi="Arial" w:cs="Arial"/>
        </w:rPr>
        <w:t>a. trending downward overall</w:t>
      </w:r>
    </w:p>
    <w:p w14:paraId="70C36442" w14:textId="40264CD0" w:rsidR="00772674" w:rsidRPr="00D35983" w:rsidRDefault="00772674" w:rsidP="00772674">
      <w:pPr>
        <w:ind w:left="720" w:firstLine="720"/>
        <w:rPr>
          <w:rFonts w:ascii="Arial" w:hAnsi="Arial" w:cs="Arial"/>
        </w:rPr>
      </w:pPr>
      <w:r w:rsidRPr="00D35983">
        <w:rPr>
          <w:rFonts w:ascii="Arial" w:hAnsi="Arial" w:cs="Arial"/>
        </w:rPr>
        <w:t>b. trending upward overall</w:t>
      </w:r>
    </w:p>
    <w:p w14:paraId="5925B3B0" w14:textId="6EC9DABE" w:rsidR="00772674" w:rsidRPr="0007627D" w:rsidRDefault="00772674" w:rsidP="00772674">
      <w:pPr>
        <w:ind w:left="720" w:firstLine="720"/>
        <w:rPr>
          <w:rFonts w:ascii="Arial" w:hAnsi="Arial" w:cs="Arial"/>
        </w:rPr>
      </w:pPr>
      <w:r w:rsidRPr="0007627D">
        <w:rPr>
          <w:rFonts w:ascii="Arial" w:hAnsi="Arial" w:cs="Arial"/>
        </w:rPr>
        <w:t>c. staying constant</w:t>
      </w:r>
    </w:p>
    <w:p w14:paraId="4D612099" w14:textId="38B80CB9" w:rsidR="00772674" w:rsidRPr="0007627D" w:rsidRDefault="00772674" w:rsidP="00772674">
      <w:pPr>
        <w:ind w:left="720" w:firstLine="720"/>
        <w:rPr>
          <w:rFonts w:ascii="Arial" w:hAnsi="Arial" w:cs="Arial"/>
        </w:rPr>
      </w:pPr>
      <w:r w:rsidRPr="0007627D">
        <w:rPr>
          <w:rFonts w:ascii="Arial" w:hAnsi="Arial" w:cs="Arial"/>
        </w:rPr>
        <w:t>d. it is too difficult to tell a relationship over time</w:t>
      </w:r>
    </w:p>
    <w:p w14:paraId="7375A32F" w14:textId="09908979" w:rsidR="00772674" w:rsidRPr="0007627D" w:rsidRDefault="00772674" w:rsidP="00772674">
      <w:pPr>
        <w:rPr>
          <w:rFonts w:ascii="Arial" w:hAnsi="Arial" w:cs="Arial"/>
        </w:rPr>
      </w:pPr>
    </w:p>
    <w:p w14:paraId="57AF33C8" w14:textId="08F67083" w:rsidR="00772674" w:rsidRPr="0007627D" w:rsidRDefault="00772674" w:rsidP="00772674">
      <w:pPr>
        <w:rPr>
          <w:rFonts w:ascii="Arial" w:hAnsi="Arial" w:cs="Arial"/>
        </w:rPr>
      </w:pPr>
      <w:r w:rsidRPr="0007627D">
        <w:rPr>
          <w:rFonts w:ascii="Arial" w:hAnsi="Arial" w:cs="Arial"/>
        </w:rPr>
        <w:t>2. How many on-farm trials did the Iowa Nitrogen Initiative conduct in 2024?</w:t>
      </w:r>
    </w:p>
    <w:p w14:paraId="7525AC8F" w14:textId="70F30CFE" w:rsidR="00772674" w:rsidRPr="0007627D" w:rsidRDefault="00772674" w:rsidP="00772674">
      <w:pPr>
        <w:rPr>
          <w:rFonts w:ascii="Arial" w:hAnsi="Arial" w:cs="Arial"/>
        </w:rPr>
      </w:pPr>
      <w:r w:rsidRPr="0007627D">
        <w:rPr>
          <w:rFonts w:ascii="Arial" w:hAnsi="Arial" w:cs="Arial"/>
        </w:rPr>
        <w:tab/>
      </w:r>
      <w:r w:rsidRPr="0007627D">
        <w:rPr>
          <w:rFonts w:ascii="Arial" w:hAnsi="Arial" w:cs="Arial"/>
        </w:rPr>
        <w:tab/>
        <w:t>a. 148</w:t>
      </w:r>
    </w:p>
    <w:p w14:paraId="2104B55E" w14:textId="153F3FDE" w:rsidR="00772674" w:rsidRPr="0007627D" w:rsidRDefault="00772674" w:rsidP="00772674">
      <w:pPr>
        <w:rPr>
          <w:rFonts w:ascii="Arial" w:hAnsi="Arial" w:cs="Arial"/>
        </w:rPr>
      </w:pPr>
      <w:r w:rsidRPr="0007627D">
        <w:rPr>
          <w:rFonts w:ascii="Arial" w:hAnsi="Arial" w:cs="Arial"/>
        </w:rPr>
        <w:tab/>
      </w:r>
      <w:r w:rsidRPr="0007627D">
        <w:rPr>
          <w:rFonts w:ascii="Arial" w:hAnsi="Arial" w:cs="Arial"/>
        </w:rPr>
        <w:tab/>
        <w:t>b. 72</w:t>
      </w:r>
    </w:p>
    <w:p w14:paraId="30DC93FC" w14:textId="0BB1E692" w:rsidR="00772674" w:rsidRPr="0007627D" w:rsidRDefault="00772674" w:rsidP="00772674">
      <w:pPr>
        <w:rPr>
          <w:rFonts w:ascii="Arial" w:hAnsi="Arial" w:cs="Arial"/>
        </w:rPr>
      </w:pPr>
      <w:r w:rsidRPr="0007627D">
        <w:rPr>
          <w:rFonts w:ascii="Arial" w:hAnsi="Arial" w:cs="Arial"/>
        </w:rPr>
        <w:tab/>
      </w:r>
      <w:r w:rsidRPr="0007627D">
        <w:rPr>
          <w:rFonts w:ascii="Arial" w:hAnsi="Arial" w:cs="Arial"/>
        </w:rPr>
        <w:tab/>
        <w:t>c. 490</w:t>
      </w:r>
    </w:p>
    <w:p w14:paraId="3B686DFE" w14:textId="1AFDFD7A" w:rsidR="00772674" w:rsidRPr="00D35983" w:rsidRDefault="00772674" w:rsidP="00772674">
      <w:pPr>
        <w:rPr>
          <w:rFonts w:ascii="Arial" w:hAnsi="Arial" w:cs="Arial"/>
        </w:rPr>
      </w:pPr>
      <w:r w:rsidRPr="0007627D">
        <w:rPr>
          <w:rFonts w:ascii="Arial" w:hAnsi="Arial" w:cs="Arial"/>
        </w:rPr>
        <w:tab/>
      </w:r>
      <w:r w:rsidRPr="00D35983">
        <w:rPr>
          <w:rFonts w:ascii="Arial" w:hAnsi="Arial" w:cs="Arial"/>
        </w:rPr>
        <w:tab/>
        <w:t>d. 270</w:t>
      </w:r>
    </w:p>
    <w:p w14:paraId="07EE8BC2" w14:textId="77777777" w:rsidR="00772674" w:rsidRPr="0007627D" w:rsidRDefault="00772674" w:rsidP="00772674">
      <w:pPr>
        <w:rPr>
          <w:rFonts w:ascii="Arial" w:hAnsi="Arial" w:cs="Arial"/>
        </w:rPr>
      </w:pPr>
    </w:p>
    <w:p w14:paraId="38833671" w14:textId="5FFA6D8F" w:rsidR="00772674" w:rsidRPr="0007627D" w:rsidRDefault="00772674" w:rsidP="00772674">
      <w:pPr>
        <w:rPr>
          <w:rFonts w:ascii="Arial" w:hAnsi="Arial" w:cs="Arial"/>
        </w:rPr>
      </w:pPr>
      <w:r w:rsidRPr="0007627D">
        <w:rPr>
          <w:rFonts w:ascii="Arial" w:hAnsi="Arial" w:cs="Arial"/>
        </w:rPr>
        <w:t>3. The majority of 2023 Iowa Nitrogen Initiative trials yielded</w:t>
      </w:r>
      <w:r w:rsidR="00E236DB" w:rsidRPr="0007627D">
        <w:rPr>
          <w:rFonts w:ascii="Arial" w:hAnsi="Arial" w:cs="Arial"/>
        </w:rPr>
        <w:t>:</w:t>
      </w:r>
      <w:r w:rsidRPr="0007627D">
        <w:rPr>
          <w:rFonts w:ascii="Arial" w:hAnsi="Arial" w:cs="Arial"/>
        </w:rPr>
        <w:t xml:space="preserve"> </w:t>
      </w:r>
    </w:p>
    <w:p w14:paraId="7A16E1BE" w14:textId="655DC420" w:rsidR="00772674" w:rsidRPr="00D35983" w:rsidRDefault="00772674" w:rsidP="00772674">
      <w:pPr>
        <w:rPr>
          <w:rFonts w:ascii="Arial" w:hAnsi="Arial" w:cs="Arial"/>
        </w:rPr>
      </w:pPr>
      <w:r w:rsidRPr="0007627D">
        <w:rPr>
          <w:rFonts w:ascii="Arial" w:hAnsi="Arial" w:cs="Arial"/>
        </w:rPr>
        <w:tab/>
      </w:r>
      <w:r w:rsidRPr="00D35983">
        <w:rPr>
          <w:rFonts w:ascii="Arial" w:hAnsi="Arial" w:cs="Arial"/>
        </w:rPr>
        <w:tab/>
        <w:t>a. above 200 bu/ac</w:t>
      </w:r>
    </w:p>
    <w:p w14:paraId="1BB757A3" w14:textId="49A47F3A" w:rsidR="00772674" w:rsidRPr="0007627D" w:rsidRDefault="00772674" w:rsidP="00772674">
      <w:pPr>
        <w:rPr>
          <w:rFonts w:ascii="Arial" w:hAnsi="Arial" w:cs="Arial"/>
        </w:rPr>
      </w:pPr>
      <w:r w:rsidRPr="0007627D">
        <w:rPr>
          <w:rFonts w:ascii="Arial" w:hAnsi="Arial" w:cs="Arial"/>
        </w:rPr>
        <w:tab/>
      </w:r>
      <w:r w:rsidRPr="0007627D">
        <w:rPr>
          <w:rFonts w:ascii="Arial" w:hAnsi="Arial" w:cs="Arial"/>
        </w:rPr>
        <w:tab/>
        <w:t>b. right at 200 bu/ac</w:t>
      </w:r>
    </w:p>
    <w:p w14:paraId="283BD9E6" w14:textId="4827297F" w:rsidR="00772674" w:rsidRPr="0007627D" w:rsidRDefault="00772674" w:rsidP="00772674">
      <w:pPr>
        <w:rPr>
          <w:rFonts w:ascii="Arial" w:hAnsi="Arial" w:cs="Arial"/>
        </w:rPr>
      </w:pPr>
      <w:r w:rsidRPr="0007627D">
        <w:rPr>
          <w:rFonts w:ascii="Arial" w:hAnsi="Arial" w:cs="Arial"/>
        </w:rPr>
        <w:tab/>
      </w:r>
      <w:r w:rsidRPr="0007627D">
        <w:rPr>
          <w:rFonts w:ascii="Arial" w:hAnsi="Arial" w:cs="Arial"/>
        </w:rPr>
        <w:tab/>
        <w:t>c. just below 200 bu/ac</w:t>
      </w:r>
    </w:p>
    <w:p w14:paraId="59D7C37B" w14:textId="633276A0" w:rsidR="00772674" w:rsidRPr="0007627D" w:rsidRDefault="00772674" w:rsidP="00772674">
      <w:pPr>
        <w:rPr>
          <w:rFonts w:ascii="Arial" w:hAnsi="Arial" w:cs="Arial"/>
        </w:rPr>
      </w:pPr>
      <w:r w:rsidRPr="0007627D">
        <w:rPr>
          <w:rFonts w:ascii="Arial" w:hAnsi="Arial" w:cs="Arial"/>
        </w:rPr>
        <w:tab/>
      </w:r>
      <w:r w:rsidRPr="0007627D">
        <w:rPr>
          <w:rFonts w:ascii="Arial" w:hAnsi="Arial" w:cs="Arial"/>
        </w:rPr>
        <w:tab/>
        <w:t>d. far below 200 bu/ac</w:t>
      </w:r>
    </w:p>
    <w:p w14:paraId="1FB4BEF8" w14:textId="77777777" w:rsidR="00772674" w:rsidRPr="0007627D" w:rsidRDefault="00772674" w:rsidP="00772674">
      <w:pPr>
        <w:rPr>
          <w:rFonts w:ascii="Arial" w:hAnsi="Arial" w:cs="Arial"/>
        </w:rPr>
      </w:pPr>
    </w:p>
    <w:p w14:paraId="7D6D84FB" w14:textId="1829F947" w:rsidR="00772674" w:rsidRPr="0007627D" w:rsidRDefault="00772674" w:rsidP="00772674">
      <w:pPr>
        <w:rPr>
          <w:rFonts w:ascii="Arial" w:hAnsi="Arial" w:cs="Arial"/>
        </w:rPr>
      </w:pPr>
      <w:r w:rsidRPr="0007627D">
        <w:rPr>
          <w:rFonts w:ascii="Arial" w:hAnsi="Arial" w:cs="Arial"/>
        </w:rPr>
        <w:t xml:space="preserve">4. </w:t>
      </w:r>
      <w:r w:rsidR="00540240" w:rsidRPr="0007627D">
        <w:rPr>
          <w:rFonts w:ascii="Arial" w:hAnsi="Arial" w:cs="Arial"/>
        </w:rPr>
        <w:t>In the subset of 2023 trials presented, nitrogen use efficiency (defined here as the pounds of nitrogen needed to grow a bushel of corn) ranged from approximately:</w:t>
      </w:r>
    </w:p>
    <w:p w14:paraId="00F6E84A" w14:textId="3ACCDB00" w:rsidR="00540240" w:rsidRPr="00D35983" w:rsidRDefault="00540240" w:rsidP="00772674">
      <w:pPr>
        <w:rPr>
          <w:rFonts w:ascii="Arial" w:hAnsi="Arial" w:cs="Arial"/>
        </w:rPr>
      </w:pPr>
      <w:r w:rsidRPr="0007627D">
        <w:rPr>
          <w:rFonts w:ascii="Arial" w:hAnsi="Arial" w:cs="Arial"/>
        </w:rPr>
        <w:tab/>
      </w:r>
      <w:r w:rsidRPr="0007627D">
        <w:rPr>
          <w:rFonts w:ascii="Arial" w:hAnsi="Arial" w:cs="Arial"/>
        </w:rPr>
        <w:tab/>
      </w:r>
      <w:r w:rsidRPr="00D35983">
        <w:rPr>
          <w:rFonts w:ascii="Arial" w:hAnsi="Arial" w:cs="Arial"/>
        </w:rPr>
        <w:t>a. 0.4 to 1.4</w:t>
      </w:r>
      <w:r w:rsidR="00E236DB" w:rsidRPr="00D35983">
        <w:rPr>
          <w:rFonts w:ascii="Arial" w:hAnsi="Arial" w:cs="Arial"/>
        </w:rPr>
        <w:t>5</w:t>
      </w:r>
    </w:p>
    <w:p w14:paraId="15C3690A" w14:textId="3FE8F2EC" w:rsidR="00540240" w:rsidRPr="0007627D" w:rsidRDefault="00540240" w:rsidP="00772674">
      <w:pPr>
        <w:rPr>
          <w:rFonts w:ascii="Arial" w:hAnsi="Arial" w:cs="Arial"/>
        </w:rPr>
      </w:pPr>
      <w:r w:rsidRPr="0007627D">
        <w:rPr>
          <w:rFonts w:ascii="Arial" w:hAnsi="Arial" w:cs="Arial"/>
        </w:rPr>
        <w:tab/>
      </w:r>
      <w:r w:rsidRPr="0007627D">
        <w:rPr>
          <w:rFonts w:ascii="Arial" w:hAnsi="Arial" w:cs="Arial"/>
        </w:rPr>
        <w:tab/>
        <w:t>b. 0.6 to 1.2</w:t>
      </w:r>
    </w:p>
    <w:p w14:paraId="5739316B" w14:textId="0551A847" w:rsidR="00540240" w:rsidRPr="0007627D" w:rsidRDefault="00540240" w:rsidP="00772674">
      <w:pPr>
        <w:rPr>
          <w:rFonts w:ascii="Arial" w:hAnsi="Arial" w:cs="Arial"/>
        </w:rPr>
      </w:pPr>
      <w:r w:rsidRPr="0007627D">
        <w:rPr>
          <w:rFonts w:ascii="Arial" w:hAnsi="Arial" w:cs="Arial"/>
        </w:rPr>
        <w:tab/>
      </w:r>
      <w:r w:rsidRPr="0007627D">
        <w:rPr>
          <w:rFonts w:ascii="Arial" w:hAnsi="Arial" w:cs="Arial"/>
        </w:rPr>
        <w:tab/>
        <w:t>c. 0.5 to 1.2</w:t>
      </w:r>
    </w:p>
    <w:p w14:paraId="35EBBF66" w14:textId="6DD50538" w:rsidR="00540240" w:rsidRPr="0007627D" w:rsidRDefault="00540240" w:rsidP="00772674">
      <w:pPr>
        <w:rPr>
          <w:rFonts w:ascii="Arial" w:hAnsi="Arial" w:cs="Arial"/>
        </w:rPr>
      </w:pPr>
      <w:r w:rsidRPr="0007627D">
        <w:rPr>
          <w:rFonts w:ascii="Arial" w:hAnsi="Arial" w:cs="Arial"/>
        </w:rPr>
        <w:tab/>
      </w:r>
      <w:r w:rsidRPr="0007627D">
        <w:rPr>
          <w:rFonts w:ascii="Arial" w:hAnsi="Arial" w:cs="Arial"/>
        </w:rPr>
        <w:tab/>
        <w:t>d. 0.0 to 1.0</w:t>
      </w:r>
    </w:p>
    <w:p w14:paraId="589785B7" w14:textId="77777777" w:rsidR="00540240" w:rsidRPr="0007627D" w:rsidRDefault="00540240" w:rsidP="00772674">
      <w:pPr>
        <w:rPr>
          <w:rFonts w:ascii="Arial" w:hAnsi="Arial" w:cs="Arial"/>
        </w:rPr>
      </w:pPr>
    </w:p>
    <w:p w14:paraId="1AB7116B" w14:textId="1DA2A208" w:rsidR="00540240" w:rsidRPr="0007627D" w:rsidRDefault="00540240" w:rsidP="00772674">
      <w:pPr>
        <w:rPr>
          <w:rFonts w:ascii="Arial" w:hAnsi="Arial" w:cs="Arial"/>
        </w:rPr>
      </w:pPr>
      <w:r w:rsidRPr="0007627D">
        <w:rPr>
          <w:rFonts w:ascii="Arial" w:hAnsi="Arial" w:cs="Arial"/>
        </w:rPr>
        <w:t>5. Which of the following is not a research focus area for 2024 Iowa Nitrogen Initiative trials?</w:t>
      </w:r>
    </w:p>
    <w:p w14:paraId="05EC8353" w14:textId="6078C6CB" w:rsidR="00540240" w:rsidRPr="0007627D" w:rsidRDefault="00540240" w:rsidP="00772674">
      <w:pPr>
        <w:rPr>
          <w:rFonts w:ascii="Arial" w:hAnsi="Arial" w:cs="Arial"/>
        </w:rPr>
      </w:pPr>
      <w:r w:rsidRPr="0007627D">
        <w:rPr>
          <w:rFonts w:ascii="Arial" w:hAnsi="Arial" w:cs="Arial"/>
        </w:rPr>
        <w:tab/>
      </w:r>
      <w:r w:rsidRPr="0007627D">
        <w:rPr>
          <w:rFonts w:ascii="Arial" w:hAnsi="Arial" w:cs="Arial"/>
        </w:rPr>
        <w:tab/>
        <w:t>a. Residue removal</w:t>
      </w:r>
    </w:p>
    <w:p w14:paraId="0C764C80" w14:textId="205D7707" w:rsidR="00540240" w:rsidRPr="00D35983" w:rsidRDefault="00540240" w:rsidP="00772674">
      <w:pPr>
        <w:rPr>
          <w:rFonts w:ascii="Arial" w:hAnsi="Arial" w:cs="Arial"/>
        </w:rPr>
      </w:pPr>
      <w:r w:rsidRPr="0007627D">
        <w:rPr>
          <w:rFonts w:ascii="Arial" w:hAnsi="Arial" w:cs="Arial"/>
        </w:rPr>
        <w:tab/>
      </w:r>
      <w:r w:rsidRPr="0007627D">
        <w:rPr>
          <w:rFonts w:ascii="Arial" w:hAnsi="Arial" w:cs="Arial"/>
        </w:rPr>
        <w:tab/>
      </w:r>
      <w:r w:rsidRPr="00D35983">
        <w:rPr>
          <w:rFonts w:ascii="Arial" w:hAnsi="Arial" w:cs="Arial"/>
        </w:rPr>
        <w:t>b. Extended rotations</w:t>
      </w:r>
    </w:p>
    <w:p w14:paraId="69B730C4" w14:textId="523BC1D3" w:rsidR="00540240" w:rsidRPr="0007627D" w:rsidRDefault="00540240" w:rsidP="00772674">
      <w:pPr>
        <w:rPr>
          <w:rFonts w:ascii="Arial" w:hAnsi="Arial" w:cs="Arial"/>
        </w:rPr>
      </w:pPr>
      <w:r w:rsidRPr="0007627D">
        <w:rPr>
          <w:rFonts w:ascii="Arial" w:hAnsi="Arial" w:cs="Arial"/>
        </w:rPr>
        <w:tab/>
      </w:r>
      <w:r w:rsidRPr="0007627D">
        <w:rPr>
          <w:rFonts w:ascii="Arial" w:hAnsi="Arial" w:cs="Arial"/>
        </w:rPr>
        <w:tab/>
        <w:t>c. Planting date comparisons</w:t>
      </w:r>
    </w:p>
    <w:p w14:paraId="4222AD13" w14:textId="7D15CDFE" w:rsidR="00540240" w:rsidRPr="0007627D" w:rsidRDefault="00540240" w:rsidP="00772674">
      <w:pPr>
        <w:rPr>
          <w:rFonts w:ascii="Arial" w:hAnsi="Arial" w:cs="Arial"/>
        </w:rPr>
      </w:pPr>
      <w:r w:rsidRPr="0007627D">
        <w:rPr>
          <w:rFonts w:ascii="Arial" w:hAnsi="Arial" w:cs="Arial"/>
        </w:rPr>
        <w:tab/>
      </w:r>
      <w:r w:rsidRPr="0007627D">
        <w:rPr>
          <w:rFonts w:ascii="Arial" w:hAnsi="Arial" w:cs="Arial"/>
        </w:rPr>
        <w:tab/>
        <w:t xml:space="preserve">d. </w:t>
      </w:r>
      <w:r w:rsidR="00E236DB" w:rsidRPr="0007627D">
        <w:rPr>
          <w:rFonts w:ascii="Arial" w:hAnsi="Arial" w:cs="Arial"/>
        </w:rPr>
        <w:t>Autonomous N application</w:t>
      </w:r>
    </w:p>
    <w:p w14:paraId="0A8BBD4C" w14:textId="2AB09317" w:rsidR="00D41BB2" w:rsidRPr="00CB1B1F" w:rsidRDefault="00D41BB2" w:rsidP="00CB1B1F"/>
    <w:sectPr w:rsidR="00D41BB2" w:rsidRPr="00CB1B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737A6"/>
    <w:multiLevelType w:val="hybridMultilevel"/>
    <w:tmpl w:val="C15C93D2"/>
    <w:lvl w:ilvl="0" w:tplc="A56A6E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0EE62A0"/>
    <w:multiLevelType w:val="hybridMultilevel"/>
    <w:tmpl w:val="3AAE7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F31A6"/>
    <w:multiLevelType w:val="hybridMultilevel"/>
    <w:tmpl w:val="7D12C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D20E4"/>
    <w:multiLevelType w:val="hybridMultilevel"/>
    <w:tmpl w:val="FC725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565CA7"/>
    <w:multiLevelType w:val="hybridMultilevel"/>
    <w:tmpl w:val="854AD810"/>
    <w:lvl w:ilvl="0" w:tplc="A56A6E1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314376821">
    <w:abstractNumId w:val="2"/>
  </w:num>
  <w:num w:numId="2" w16cid:durableId="633947218">
    <w:abstractNumId w:val="0"/>
  </w:num>
  <w:num w:numId="3" w16cid:durableId="1209801979">
    <w:abstractNumId w:val="4"/>
  </w:num>
  <w:num w:numId="4" w16cid:durableId="1885021322">
    <w:abstractNumId w:val="3"/>
  </w:num>
  <w:num w:numId="5" w16cid:durableId="751194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674"/>
    <w:rsid w:val="0007627D"/>
    <w:rsid w:val="00540240"/>
    <w:rsid w:val="005F615B"/>
    <w:rsid w:val="00772674"/>
    <w:rsid w:val="008A755A"/>
    <w:rsid w:val="00CB1B1F"/>
    <w:rsid w:val="00D112BC"/>
    <w:rsid w:val="00D35983"/>
    <w:rsid w:val="00D41BB2"/>
    <w:rsid w:val="00E2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A3929"/>
  <w15:chartTrackingRefBased/>
  <w15:docId w15:val="{5F8F8FA6-1A0D-1A47-8617-63CCFDC0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26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26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26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26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26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267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267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267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267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26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26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26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26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26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26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26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26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26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26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2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267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26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267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26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26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26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26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26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26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0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Melissa S [AGRON]</dc:creator>
  <cp:keywords/>
  <dc:description/>
  <cp:lastModifiedBy>Grace Howe</cp:lastModifiedBy>
  <cp:revision>3</cp:revision>
  <dcterms:created xsi:type="dcterms:W3CDTF">2024-01-30T20:33:00Z</dcterms:created>
  <dcterms:modified xsi:type="dcterms:W3CDTF">2024-01-30T20:34:00Z</dcterms:modified>
</cp:coreProperties>
</file>