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A5A1" w14:textId="42FBFEFD" w:rsidR="006F7522" w:rsidRPr="0094213B" w:rsidRDefault="006F7522" w:rsidP="0094213B">
      <w:pPr>
        <w:rPr>
          <w:b/>
          <w:bCs/>
          <w:i/>
          <w:iCs/>
          <w:color w:val="2E74B5" w:themeColor="accent5" w:themeShade="BF"/>
          <w:sz w:val="48"/>
          <w:szCs w:val="48"/>
        </w:rPr>
      </w:pPr>
      <w:r>
        <w:rPr>
          <w:noProof/>
        </w:rPr>
        <w:drawing>
          <wp:anchor distT="0" distB="0" distL="114300" distR="114300" simplePos="0" relativeHeight="251658240" behindDoc="0" locked="0" layoutInCell="1" allowOverlap="1" wp14:anchorId="4E292239" wp14:editId="67C34238">
            <wp:simplePos x="0" y="0"/>
            <wp:positionH relativeFrom="margin">
              <wp:posOffset>723900</wp:posOffset>
            </wp:positionH>
            <wp:positionV relativeFrom="paragraph">
              <wp:posOffset>123825</wp:posOffset>
            </wp:positionV>
            <wp:extent cx="1866900" cy="1276350"/>
            <wp:effectExtent l="0" t="0" r="0" b="0"/>
            <wp:wrapSquare wrapText="bothSides"/>
            <wp:docPr id="2" name="yui_3_10_0_1_1625326401365_1078" descr="Holy Mass images...: Holy Eucha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625326401365_1078" descr="Holy Mass images...: Holy Euchar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13B">
        <w:rPr>
          <w:b/>
          <w:bCs/>
          <w:i/>
          <w:iCs/>
          <w:color w:val="2E74B5" w:themeColor="accent5" w:themeShade="BF"/>
          <w:sz w:val="36"/>
          <w:szCs w:val="36"/>
        </w:rPr>
        <w:tab/>
      </w:r>
      <w:r w:rsidR="0094213B" w:rsidRPr="0094213B">
        <w:rPr>
          <w:b/>
          <w:bCs/>
          <w:i/>
          <w:iCs/>
          <w:color w:val="2E74B5" w:themeColor="accent5" w:themeShade="BF"/>
          <w:sz w:val="48"/>
          <w:szCs w:val="48"/>
        </w:rPr>
        <w:tab/>
      </w:r>
      <w:r w:rsidR="009A26D9">
        <w:rPr>
          <w:b/>
          <w:bCs/>
          <w:i/>
          <w:iCs/>
          <w:color w:val="2E74B5" w:themeColor="accent5" w:themeShade="BF"/>
          <w:sz w:val="48"/>
          <w:szCs w:val="48"/>
        </w:rPr>
        <w:t xml:space="preserve">St Luke’s Catholic Church </w:t>
      </w:r>
      <w:r w:rsidR="0094213B" w:rsidRPr="0094213B">
        <w:rPr>
          <w:b/>
          <w:bCs/>
          <w:i/>
          <w:iCs/>
          <w:color w:val="2E74B5" w:themeColor="accent5" w:themeShade="BF"/>
          <w:sz w:val="48"/>
          <w:szCs w:val="48"/>
        </w:rPr>
        <w:t xml:space="preserve"> </w:t>
      </w:r>
    </w:p>
    <w:p w14:paraId="24300424" w14:textId="74A5F3D6" w:rsidR="004C6D86" w:rsidRPr="005F1CB6" w:rsidRDefault="004C6D86" w:rsidP="004C6D86">
      <w:pPr>
        <w:rPr>
          <w:b/>
          <w:bCs/>
          <w:i/>
          <w:iCs/>
          <w:color w:val="2E74B5" w:themeColor="accent5" w:themeShade="BF"/>
          <w:sz w:val="48"/>
          <w:szCs w:val="48"/>
        </w:rPr>
      </w:pPr>
      <w:r w:rsidRPr="004C6D86">
        <w:rPr>
          <w:b/>
          <w:bCs/>
          <w:i/>
          <w:iCs/>
          <w:color w:val="2E74B5" w:themeColor="accent5" w:themeShade="BF"/>
          <w:sz w:val="40"/>
          <w:szCs w:val="40"/>
        </w:rPr>
        <w:t xml:space="preserve">                             </w:t>
      </w:r>
      <w:r>
        <w:rPr>
          <w:b/>
          <w:bCs/>
          <w:i/>
          <w:iCs/>
          <w:color w:val="2E74B5" w:themeColor="accent5" w:themeShade="BF"/>
          <w:sz w:val="40"/>
          <w:szCs w:val="40"/>
        </w:rPr>
        <w:t xml:space="preserve">              </w:t>
      </w:r>
      <w:r w:rsidR="005E7F72">
        <w:rPr>
          <w:b/>
          <w:bCs/>
          <w:i/>
          <w:iCs/>
          <w:color w:val="2E74B5" w:themeColor="accent5" w:themeShade="BF"/>
          <w:sz w:val="40"/>
          <w:szCs w:val="40"/>
        </w:rPr>
        <w:t xml:space="preserve">        </w:t>
      </w:r>
      <w:r w:rsidR="0094213B">
        <w:rPr>
          <w:b/>
          <w:bCs/>
          <w:i/>
          <w:iCs/>
          <w:color w:val="2E74B5" w:themeColor="accent5" w:themeShade="BF"/>
          <w:sz w:val="40"/>
          <w:szCs w:val="40"/>
        </w:rPr>
        <w:t xml:space="preserve">    </w:t>
      </w:r>
      <w:r w:rsidRPr="005F1CB6">
        <w:rPr>
          <w:b/>
          <w:bCs/>
          <w:i/>
          <w:iCs/>
          <w:color w:val="2E74B5" w:themeColor="accent5" w:themeShade="BF"/>
          <w:sz w:val="48"/>
          <w:szCs w:val="48"/>
        </w:rPr>
        <w:t>Our Faith</w:t>
      </w:r>
      <w:r w:rsidR="00303107">
        <w:rPr>
          <w:b/>
          <w:bCs/>
          <w:i/>
          <w:iCs/>
          <w:color w:val="2E74B5" w:themeColor="accent5" w:themeShade="BF"/>
          <w:sz w:val="48"/>
          <w:szCs w:val="48"/>
        </w:rPr>
        <w:t xml:space="preserve"> Beliefs </w:t>
      </w:r>
      <w:r w:rsidRPr="005F1CB6">
        <w:rPr>
          <w:b/>
          <w:bCs/>
          <w:i/>
          <w:iCs/>
          <w:color w:val="2E74B5" w:themeColor="accent5" w:themeShade="BF"/>
          <w:sz w:val="48"/>
          <w:szCs w:val="48"/>
        </w:rPr>
        <w:t xml:space="preserve"> </w:t>
      </w:r>
    </w:p>
    <w:p w14:paraId="611B9219" w14:textId="20DEA0F5" w:rsidR="004C6D86" w:rsidRPr="005F1CB6" w:rsidRDefault="004C6D86" w:rsidP="004C6D86">
      <w:pPr>
        <w:rPr>
          <w:b/>
          <w:bCs/>
          <w:color w:val="2E74B5" w:themeColor="accent5" w:themeShade="BF"/>
          <w:sz w:val="48"/>
          <w:szCs w:val="48"/>
        </w:rPr>
      </w:pPr>
      <w:r w:rsidRPr="005F1CB6">
        <w:rPr>
          <w:b/>
          <w:bCs/>
          <w:i/>
          <w:iCs/>
          <w:color w:val="2E74B5" w:themeColor="accent5" w:themeShade="BF"/>
          <w:sz w:val="48"/>
          <w:szCs w:val="48"/>
        </w:rPr>
        <w:t xml:space="preserve">                         </w:t>
      </w:r>
      <w:r w:rsidR="00303107">
        <w:rPr>
          <w:b/>
          <w:bCs/>
          <w:i/>
          <w:iCs/>
          <w:color w:val="2E74B5" w:themeColor="accent5" w:themeShade="BF"/>
          <w:sz w:val="48"/>
          <w:szCs w:val="48"/>
        </w:rPr>
        <w:t xml:space="preserve">The </w:t>
      </w:r>
      <w:r w:rsidRPr="005F1CB6">
        <w:rPr>
          <w:b/>
          <w:bCs/>
          <w:i/>
          <w:iCs/>
          <w:color w:val="2E74B5" w:themeColor="accent5" w:themeShade="BF"/>
          <w:sz w:val="48"/>
          <w:szCs w:val="48"/>
        </w:rPr>
        <w:t>What &amp; Why</w:t>
      </w:r>
      <w:r w:rsidRPr="005F1CB6">
        <w:rPr>
          <w:b/>
          <w:bCs/>
          <w:color w:val="2E74B5" w:themeColor="accent5" w:themeShade="BF"/>
          <w:sz w:val="48"/>
          <w:szCs w:val="48"/>
        </w:rPr>
        <w:t xml:space="preserve"> </w:t>
      </w:r>
      <w:r w:rsidR="00B319D3">
        <w:rPr>
          <w:b/>
          <w:bCs/>
          <w:color w:val="2E74B5" w:themeColor="accent5" w:themeShade="BF"/>
          <w:sz w:val="48"/>
          <w:szCs w:val="48"/>
        </w:rPr>
        <w:t xml:space="preserve"> </w:t>
      </w:r>
      <w:r w:rsidR="00303107">
        <w:rPr>
          <w:b/>
          <w:bCs/>
          <w:color w:val="2E74B5" w:themeColor="accent5" w:themeShade="BF"/>
          <w:sz w:val="48"/>
          <w:szCs w:val="48"/>
        </w:rPr>
        <w:t xml:space="preserve">    </w:t>
      </w:r>
      <w:r w:rsidR="00593687">
        <w:rPr>
          <w:sz w:val="28"/>
          <w:szCs w:val="28"/>
        </w:rPr>
        <w:t>9</w:t>
      </w:r>
      <w:r w:rsidR="00B319D3" w:rsidRPr="00B319D3">
        <w:rPr>
          <w:sz w:val="28"/>
          <w:szCs w:val="28"/>
        </w:rPr>
        <w:t>/</w:t>
      </w:r>
      <w:r w:rsidR="00593687">
        <w:rPr>
          <w:sz w:val="28"/>
          <w:szCs w:val="28"/>
        </w:rPr>
        <w:t>14</w:t>
      </w:r>
      <w:r w:rsidR="00B319D3" w:rsidRPr="00B319D3">
        <w:rPr>
          <w:sz w:val="28"/>
          <w:szCs w:val="28"/>
        </w:rPr>
        <w:t>/2021</w:t>
      </w:r>
      <w:r w:rsidR="008124B9">
        <w:rPr>
          <w:sz w:val="28"/>
          <w:szCs w:val="28"/>
        </w:rPr>
        <w:t xml:space="preserve"> P 1 of 2 </w:t>
      </w:r>
    </w:p>
    <w:p w14:paraId="21FCD257" w14:textId="0289AC83" w:rsidR="000F4FF1" w:rsidRPr="00A503C5" w:rsidRDefault="0030121B" w:rsidP="0094213B">
      <w:pPr>
        <w:ind w:left="2880" w:firstLine="720"/>
        <w:rPr>
          <w:b/>
          <w:bCs/>
          <w:i/>
          <w:iCs/>
          <w:color w:val="2E74B5" w:themeColor="accent5" w:themeShade="BF"/>
          <w:sz w:val="32"/>
          <w:szCs w:val="32"/>
        </w:rPr>
      </w:pPr>
      <w:r>
        <w:rPr>
          <w:b/>
          <w:bCs/>
          <w:i/>
          <w:iCs/>
          <w:color w:val="2E74B5" w:themeColor="accent5" w:themeShade="BF"/>
          <w:sz w:val="32"/>
          <w:szCs w:val="32"/>
        </w:rPr>
        <w:t xml:space="preserve">     </w:t>
      </w:r>
      <w:r w:rsidR="00BA053C" w:rsidRPr="00A503C5">
        <w:rPr>
          <w:b/>
          <w:bCs/>
          <w:i/>
          <w:iCs/>
          <w:color w:val="2E74B5" w:themeColor="accent5" w:themeShade="BF"/>
          <w:sz w:val="32"/>
          <w:szCs w:val="32"/>
        </w:rPr>
        <w:t>Marriage</w:t>
      </w:r>
      <w:r w:rsidR="00DA5A64" w:rsidRPr="00A503C5">
        <w:rPr>
          <w:b/>
          <w:bCs/>
          <w:i/>
          <w:iCs/>
          <w:color w:val="2E74B5" w:themeColor="accent5" w:themeShade="BF"/>
          <w:sz w:val="32"/>
          <w:szCs w:val="32"/>
        </w:rPr>
        <w:t xml:space="preserve">-Holy Matrimony </w:t>
      </w:r>
      <w:r w:rsidR="008124B9">
        <w:rPr>
          <w:b/>
          <w:bCs/>
          <w:i/>
          <w:iCs/>
          <w:color w:val="2E74B5" w:themeColor="accent5" w:themeShade="BF"/>
          <w:sz w:val="32"/>
          <w:szCs w:val="32"/>
        </w:rPr>
        <w:t xml:space="preserve">        </w:t>
      </w:r>
    </w:p>
    <w:p w14:paraId="6B5730A0" w14:textId="3ECC1800" w:rsidR="00A802D1" w:rsidRPr="000E460E" w:rsidRDefault="00303107" w:rsidP="000E460E">
      <w:pPr>
        <w:ind w:left="4841"/>
        <w:rPr>
          <w:b/>
          <w:bCs/>
          <w:i/>
          <w:iCs/>
          <w:color w:val="2E74B5" w:themeColor="accent5" w:themeShade="BF"/>
          <w:sz w:val="28"/>
          <w:szCs w:val="28"/>
        </w:rPr>
      </w:pPr>
      <w:r w:rsidRPr="000E460E">
        <w:rPr>
          <w:b/>
          <w:bCs/>
          <w:i/>
          <w:iCs/>
          <w:color w:val="2E74B5" w:themeColor="accent5" w:themeShade="BF"/>
          <w:sz w:val="32"/>
          <w:szCs w:val="32"/>
        </w:rPr>
        <w:t xml:space="preserve">Fr Tim </w:t>
      </w:r>
      <w:r w:rsidR="000E460E" w:rsidRPr="000E460E">
        <w:rPr>
          <w:b/>
          <w:bCs/>
          <w:i/>
          <w:iCs/>
          <w:color w:val="2E74B5" w:themeColor="accent5" w:themeShade="BF"/>
          <w:sz w:val="32"/>
          <w:szCs w:val="32"/>
        </w:rPr>
        <w:t>Says this:</w:t>
      </w:r>
      <w:r w:rsidRPr="000E460E">
        <w:rPr>
          <w:b/>
          <w:bCs/>
          <w:i/>
          <w:iCs/>
          <w:color w:val="2E74B5" w:themeColor="accent5" w:themeShade="BF"/>
          <w:sz w:val="32"/>
          <w:szCs w:val="32"/>
        </w:rPr>
        <w:t xml:space="preserve">  </w:t>
      </w:r>
    </w:p>
    <w:p w14:paraId="2015130D" w14:textId="60FB6DD3" w:rsidR="001E670E" w:rsidRPr="004272EA" w:rsidRDefault="00151E86" w:rsidP="000407BF">
      <w:pPr>
        <w:ind w:left="720"/>
        <w:rPr>
          <w:sz w:val="24"/>
          <w:szCs w:val="24"/>
        </w:rPr>
      </w:pPr>
      <w:r>
        <w:rPr>
          <w:sz w:val="24"/>
          <w:szCs w:val="24"/>
        </w:rPr>
        <w:t>“</w:t>
      </w:r>
      <w:r w:rsidR="00BA053C" w:rsidRPr="004272EA">
        <w:rPr>
          <w:sz w:val="24"/>
          <w:szCs w:val="24"/>
        </w:rPr>
        <w:t xml:space="preserve">Marriage in God’s plan is a </w:t>
      </w:r>
      <w:r w:rsidR="00BA053C" w:rsidRPr="004272EA">
        <w:rPr>
          <w:b/>
          <w:bCs/>
          <w:sz w:val="24"/>
          <w:szCs w:val="24"/>
        </w:rPr>
        <w:t>covenant</w:t>
      </w:r>
      <w:r w:rsidR="00BA053C" w:rsidRPr="004272EA">
        <w:rPr>
          <w:sz w:val="24"/>
          <w:szCs w:val="24"/>
        </w:rPr>
        <w:t xml:space="preserve">, a solemn </w:t>
      </w:r>
      <w:r w:rsidR="00303107">
        <w:rPr>
          <w:sz w:val="24"/>
          <w:szCs w:val="24"/>
        </w:rPr>
        <w:t>freely made life long</w:t>
      </w:r>
      <w:r w:rsidR="00BA053C" w:rsidRPr="004272EA">
        <w:rPr>
          <w:sz w:val="24"/>
          <w:szCs w:val="24"/>
        </w:rPr>
        <w:t xml:space="preserve"> promise between one male and one female</w:t>
      </w:r>
      <w:r w:rsidR="0094213B">
        <w:rPr>
          <w:sz w:val="24"/>
          <w:szCs w:val="24"/>
        </w:rPr>
        <w:t>,</w:t>
      </w:r>
      <w:r w:rsidR="00BA053C" w:rsidRPr="004272EA">
        <w:rPr>
          <w:sz w:val="24"/>
          <w:szCs w:val="24"/>
        </w:rPr>
        <w:t xml:space="preserve"> </w:t>
      </w:r>
      <w:r w:rsidR="00303107">
        <w:rPr>
          <w:sz w:val="24"/>
          <w:szCs w:val="24"/>
        </w:rPr>
        <w:t xml:space="preserve">made </w:t>
      </w:r>
      <w:r w:rsidR="00BA053C" w:rsidRPr="004272EA">
        <w:rPr>
          <w:sz w:val="24"/>
          <w:szCs w:val="24"/>
        </w:rPr>
        <w:t xml:space="preserve">before God. </w:t>
      </w:r>
      <w:r w:rsidR="001E670E" w:rsidRPr="004272EA">
        <w:rPr>
          <w:sz w:val="24"/>
          <w:szCs w:val="24"/>
        </w:rPr>
        <w:t xml:space="preserve"> </w:t>
      </w:r>
      <w:r w:rsidR="00303107">
        <w:rPr>
          <w:sz w:val="24"/>
          <w:szCs w:val="24"/>
        </w:rPr>
        <w:t>Here is the vow expressed at a covenant marriage:</w:t>
      </w:r>
    </w:p>
    <w:p w14:paraId="3FB2348A" w14:textId="0E1D8494" w:rsidR="00303107" w:rsidRPr="00F13F3D" w:rsidRDefault="001E670E" w:rsidP="00616BCF">
      <w:pPr>
        <w:ind w:left="720"/>
        <w:rPr>
          <w:sz w:val="24"/>
          <w:szCs w:val="24"/>
        </w:rPr>
      </w:pPr>
      <w:r>
        <w:rPr>
          <w:sz w:val="24"/>
          <w:szCs w:val="24"/>
        </w:rPr>
        <w:t>Priest. (</w:t>
      </w:r>
      <w:r w:rsidRPr="00193F8F">
        <w:rPr>
          <w:sz w:val="24"/>
          <w:szCs w:val="24"/>
        </w:rPr>
        <w:t>Name), do you take (name) for your lawful wife</w:t>
      </w:r>
      <w:r>
        <w:rPr>
          <w:sz w:val="24"/>
          <w:szCs w:val="24"/>
        </w:rPr>
        <w:t xml:space="preserve"> (Husband)</w:t>
      </w:r>
      <w:r w:rsidRPr="00193F8F">
        <w:rPr>
          <w:sz w:val="24"/>
          <w:szCs w:val="24"/>
        </w:rPr>
        <w:t>, to have and to hold, from this day forward, for better, for worse, for richer, for poorer, in sickness and in health, until death do you part?</w:t>
      </w:r>
      <w:r>
        <w:rPr>
          <w:sz w:val="24"/>
          <w:szCs w:val="24"/>
        </w:rPr>
        <w:t xml:space="preserve">  (A yes from both constitutes mutual consent and marriage). </w:t>
      </w:r>
      <w:r w:rsidR="0030121B">
        <w:rPr>
          <w:sz w:val="24"/>
          <w:szCs w:val="24"/>
        </w:rPr>
        <w:t xml:space="preserve"> </w:t>
      </w:r>
      <w:r w:rsidR="004579C5">
        <w:rPr>
          <w:sz w:val="24"/>
          <w:szCs w:val="24"/>
        </w:rPr>
        <w:t>God’s graces</w:t>
      </w:r>
      <w:r w:rsidR="00075B66">
        <w:rPr>
          <w:sz w:val="24"/>
          <w:szCs w:val="24"/>
        </w:rPr>
        <w:t xml:space="preserve"> (gifts)</w:t>
      </w:r>
      <w:r w:rsidR="004579C5">
        <w:rPr>
          <w:sz w:val="24"/>
          <w:szCs w:val="24"/>
        </w:rPr>
        <w:t xml:space="preserve"> flow to the couple in a covenant marriage because it </w:t>
      </w:r>
      <w:r w:rsidR="00151E86">
        <w:rPr>
          <w:sz w:val="24"/>
          <w:szCs w:val="24"/>
        </w:rPr>
        <w:t>is a Sacrament instituted by Christ to give grace.</w:t>
      </w:r>
      <w:r w:rsidR="000E460E">
        <w:rPr>
          <w:sz w:val="24"/>
          <w:szCs w:val="24"/>
        </w:rPr>
        <w:t>”</w:t>
      </w:r>
      <w:r w:rsidR="00151E86">
        <w:rPr>
          <w:sz w:val="24"/>
          <w:szCs w:val="24"/>
        </w:rPr>
        <w:t xml:space="preserve"> </w:t>
      </w:r>
    </w:p>
    <w:p w14:paraId="74C11162" w14:textId="77777777" w:rsidR="00616BCF" w:rsidRDefault="00ED64B0" w:rsidP="00616BCF">
      <w:pPr>
        <w:ind w:left="2880" w:firstLine="720"/>
        <w:rPr>
          <w:b/>
          <w:bCs/>
          <w:i/>
          <w:iCs/>
          <w:color w:val="2E74B5" w:themeColor="accent5" w:themeShade="BF"/>
          <w:sz w:val="28"/>
          <w:szCs w:val="28"/>
        </w:rPr>
      </w:pPr>
      <w:r w:rsidRPr="000E460E">
        <w:rPr>
          <w:b/>
          <w:bCs/>
          <w:color w:val="2E74B5" w:themeColor="accent5" w:themeShade="BF"/>
          <w:sz w:val="36"/>
          <w:szCs w:val="36"/>
        </w:rPr>
        <w:t>The What</w:t>
      </w:r>
      <w:r w:rsidR="00A503C5">
        <w:rPr>
          <w:b/>
          <w:bCs/>
          <w:color w:val="2E74B5" w:themeColor="accent5" w:themeShade="BF"/>
          <w:sz w:val="28"/>
          <w:szCs w:val="28"/>
        </w:rPr>
        <w:t>-</w:t>
      </w:r>
      <w:r w:rsidRPr="00A503C5">
        <w:rPr>
          <w:b/>
          <w:bCs/>
          <w:i/>
          <w:iCs/>
          <w:color w:val="2E74B5" w:themeColor="accent5" w:themeShade="BF"/>
          <w:sz w:val="28"/>
          <w:szCs w:val="28"/>
        </w:rPr>
        <w:t>Our</w:t>
      </w:r>
      <w:r w:rsidR="00F0014E" w:rsidRPr="00A503C5">
        <w:rPr>
          <w:b/>
          <w:bCs/>
          <w:i/>
          <w:iCs/>
          <w:color w:val="2E74B5" w:themeColor="accent5" w:themeShade="BF"/>
          <w:sz w:val="28"/>
          <w:szCs w:val="28"/>
        </w:rPr>
        <w:t xml:space="preserve"> Catechism</w:t>
      </w:r>
      <w:r w:rsidR="009E6472">
        <w:rPr>
          <w:b/>
          <w:bCs/>
          <w:i/>
          <w:iCs/>
          <w:color w:val="2E74B5" w:themeColor="accent5" w:themeShade="BF"/>
          <w:sz w:val="28"/>
          <w:szCs w:val="28"/>
        </w:rPr>
        <w:t>s</w:t>
      </w:r>
      <w:r w:rsidR="00F0014E" w:rsidRPr="00A503C5">
        <w:rPr>
          <w:b/>
          <w:bCs/>
          <w:i/>
          <w:iCs/>
          <w:color w:val="2E74B5" w:themeColor="accent5" w:themeShade="BF"/>
          <w:sz w:val="28"/>
          <w:szCs w:val="28"/>
        </w:rPr>
        <w:t xml:space="preserve"> </w:t>
      </w:r>
      <w:r w:rsidRPr="00A503C5">
        <w:rPr>
          <w:b/>
          <w:bCs/>
          <w:i/>
          <w:iCs/>
          <w:color w:val="2E74B5" w:themeColor="accent5" w:themeShade="BF"/>
          <w:sz w:val="28"/>
          <w:szCs w:val="28"/>
        </w:rPr>
        <w:t>State</w:t>
      </w:r>
      <w:r w:rsidR="00E555C1" w:rsidRPr="00A503C5">
        <w:rPr>
          <w:b/>
          <w:bCs/>
          <w:i/>
          <w:iCs/>
          <w:color w:val="2E74B5" w:themeColor="accent5" w:themeShade="BF"/>
          <w:sz w:val="28"/>
          <w:szCs w:val="28"/>
        </w:rPr>
        <w:t xml:space="preserve"> Thi</w:t>
      </w:r>
      <w:r w:rsidR="00075B66">
        <w:rPr>
          <w:b/>
          <w:bCs/>
          <w:i/>
          <w:iCs/>
          <w:color w:val="2E74B5" w:themeColor="accent5" w:themeShade="BF"/>
          <w:sz w:val="28"/>
          <w:szCs w:val="28"/>
        </w:rPr>
        <w:t>s:</w:t>
      </w:r>
    </w:p>
    <w:p w14:paraId="7513C2D8" w14:textId="0A297D85" w:rsidR="006D445D" w:rsidRPr="00616BCF" w:rsidRDefault="00BD2192" w:rsidP="00616BCF">
      <w:pPr>
        <w:ind w:left="720"/>
        <w:rPr>
          <w:b/>
          <w:bCs/>
          <w:i/>
          <w:iCs/>
          <w:color w:val="2E74B5" w:themeColor="accent5" w:themeShade="BF"/>
          <w:sz w:val="24"/>
          <w:szCs w:val="24"/>
        </w:rPr>
      </w:pPr>
      <w:r w:rsidRPr="008D7F3A">
        <w:rPr>
          <w:rFonts w:cstheme="minorHAnsi"/>
          <w:b/>
          <w:bCs/>
          <w:color w:val="000000"/>
          <w:sz w:val="28"/>
          <w:szCs w:val="28"/>
        </w:rPr>
        <w:t>USCCB</w:t>
      </w:r>
      <w:r w:rsidR="008D7F3A">
        <w:rPr>
          <w:rFonts w:cstheme="minorHAnsi"/>
          <w:b/>
          <w:bCs/>
          <w:color w:val="000000"/>
          <w:sz w:val="28"/>
          <w:szCs w:val="28"/>
        </w:rPr>
        <w:t xml:space="preserve"> version</w:t>
      </w:r>
      <w:r w:rsidRPr="00616BCF">
        <w:rPr>
          <w:rFonts w:cstheme="minorHAnsi"/>
          <w:b/>
          <w:bCs/>
          <w:color w:val="000000"/>
          <w:sz w:val="24"/>
          <w:szCs w:val="24"/>
        </w:rPr>
        <w:t xml:space="preserve">: </w:t>
      </w:r>
      <w:r w:rsidR="00075B66" w:rsidRPr="00616BCF">
        <w:rPr>
          <w:rFonts w:cstheme="minorHAnsi"/>
          <w:b/>
          <w:bCs/>
          <w:color w:val="000000"/>
          <w:sz w:val="24"/>
          <w:szCs w:val="24"/>
        </w:rPr>
        <w:t>“</w:t>
      </w:r>
      <w:r w:rsidR="00075B66" w:rsidRPr="00616BCF">
        <w:rPr>
          <w:rFonts w:cstheme="minorHAnsi"/>
          <w:color w:val="000000"/>
          <w:sz w:val="24"/>
          <w:szCs w:val="24"/>
        </w:rPr>
        <w:t>Sacred Scripture begins with the creation and union of man and woman and ends with “the wedding feast of the Lamb” (Rev 19:7, 9). Scripture often refers to marriage, its origin and purpose, the meaning God gave to it, and its renewal in the covenant made by Jesus with his Church. God created man and woman out of love and commanded them to imitate his love in their relations with each other. Man and woman were created for each other. “It is not good for the man to be alone. I will make a suitable partner for him</w:t>
      </w:r>
      <w:proofErr w:type="gramStart"/>
      <w:r w:rsidR="00075B66" w:rsidRPr="00616BCF">
        <w:rPr>
          <w:rFonts w:cstheme="minorHAnsi"/>
          <w:color w:val="000000"/>
          <w:sz w:val="24"/>
          <w:szCs w:val="24"/>
        </w:rPr>
        <w:t>. . . .</w:t>
      </w:r>
      <w:proofErr w:type="gramEnd"/>
      <w:r w:rsidR="00075B66" w:rsidRPr="00616BCF">
        <w:rPr>
          <w:rFonts w:cstheme="minorHAnsi"/>
          <w:color w:val="000000"/>
          <w:sz w:val="24"/>
          <w:szCs w:val="24"/>
        </w:rPr>
        <w:t xml:space="preserve"> The two of them become one body” (</w:t>
      </w:r>
      <w:proofErr w:type="spellStart"/>
      <w:r w:rsidR="00075B66" w:rsidRPr="00616BCF">
        <w:rPr>
          <w:rFonts w:cstheme="minorHAnsi"/>
          <w:color w:val="000000"/>
          <w:sz w:val="24"/>
          <w:szCs w:val="24"/>
        </w:rPr>
        <w:t>Gn</w:t>
      </w:r>
      <w:proofErr w:type="spellEnd"/>
      <w:r w:rsidR="00075B66" w:rsidRPr="00616BCF">
        <w:rPr>
          <w:rFonts w:cstheme="minorHAnsi"/>
          <w:color w:val="000000"/>
          <w:sz w:val="24"/>
          <w:szCs w:val="24"/>
        </w:rPr>
        <w:t xml:space="preserve"> 2:18; 24). Woman and man are equal in human dignity, and in ma</w:t>
      </w:r>
      <w:r w:rsidR="006D445D" w:rsidRPr="00616BCF">
        <w:rPr>
          <w:rFonts w:cstheme="minorHAnsi"/>
          <w:color w:val="000000"/>
          <w:sz w:val="24"/>
          <w:szCs w:val="24"/>
        </w:rPr>
        <w:t>r</w:t>
      </w:r>
      <w:r w:rsidR="003C7170" w:rsidRPr="00616BCF">
        <w:rPr>
          <w:rFonts w:cstheme="minorHAnsi"/>
          <w:color w:val="000000"/>
          <w:sz w:val="24"/>
          <w:szCs w:val="24"/>
        </w:rPr>
        <w:t>-</w:t>
      </w:r>
      <w:proofErr w:type="spellStart"/>
      <w:r w:rsidR="00075B66" w:rsidRPr="00616BCF">
        <w:rPr>
          <w:rFonts w:cstheme="minorHAnsi"/>
          <w:color w:val="000000"/>
          <w:sz w:val="24"/>
          <w:szCs w:val="24"/>
        </w:rPr>
        <w:t>riag</w:t>
      </w:r>
      <w:r w:rsidR="006D445D" w:rsidRPr="00616BCF">
        <w:rPr>
          <w:rFonts w:cstheme="minorHAnsi"/>
          <w:color w:val="000000"/>
          <w:sz w:val="24"/>
          <w:szCs w:val="24"/>
        </w:rPr>
        <w:t>e</w:t>
      </w:r>
      <w:proofErr w:type="spellEnd"/>
      <w:r w:rsidR="00075B66" w:rsidRPr="00616BCF">
        <w:rPr>
          <w:rFonts w:cstheme="minorHAnsi"/>
          <w:color w:val="000000"/>
          <w:sz w:val="24"/>
          <w:szCs w:val="24"/>
        </w:rPr>
        <w:t xml:space="preserve"> both are united in an unbreakable bond.” Quote from </w:t>
      </w:r>
      <w:r w:rsidR="003C7170" w:rsidRPr="00616BCF">
        <w:rPr>
          <w:rFonts w:cstheme="minorHAnsi"/>
          <w:color w:val="000000"/>
          <w:sz w:val="24"/>
          <w:szCs w:val="24"/>
        </w:rPr>
        <w:t>p309</w:t>
      </w:r>
      <w:r w:rsidR="009E6472" w:rsidRPr="00616BCF">
        <w:rPr>
          <w:rFonts w:cstheme="minorHAnsi"/>
          <w:color w:val="000000"/>
          <w:sz w:val="24"/>
          <w:szCs w:val="24"/>
        </w:rPr>
        <w:t xml:space="preserve"> (Digital version)</w:t>
      </w:r>
      <w:r w:rsidR="00075B66" w:rsidRPr="00616BCF">
        <w:rPr>
          <w:rFonts w:cstheme="minorHAnsi"/>
          <w:color w:val="000000"/>
          <w:sz w:val="24"/>
          <w:szCs w:val="24"/>
        </w:rPr>
        <w:t xml:space="preserve"> </w:t>
      </w:r>
      <w:r w:rsidR="006D445D" w:rsidRPr="00616BCF">
        <w:rPr>
          <w:rFonts w:cstheme="minorHAnsi"/>
          <w:color w:val="000000"/>
          <w:sz w:val="24"/>
          <w:szCs w:val="24"/>
        </w:rPr>
        <w:t xml:space="preserve">(p279 book version) </w:t>
      </w:r>
      <w:r w:rsidR="00075B66" w:rsidRPr="00616BCF">
        <w:rPr>
          <w:rFonts w:cstheme="minorHAnsi"/>
          <w:color w:val="000000"/>
          <w:sz w:val="24"/>
          <w:szCs w:val="24"/>
        </w:rPr>
        <w:t xml:space="preserve">of United States </w:t>
      </w:r>
      <w:r w:rsidR="009E6472" w:rsidRPr="00616BCF">
        <w:rPr>
          <w:rFonts w:cstheme="minorHAnsi"/>
          <w:color w:val="000000"/>
          <w:sz w:val="24"/>
          <w:szCs w:val="24"/>
        </w:rPr>
        <w:t xml:space="preserve">Catholic </w:t>
      </w:r>
      <w:r w:rsidR="00075B66" w:rsidRPr="00616BCF">
        <w:rPr>
          <w:rFonts w:cstheme="minorHAnsi"/>
          <w:color w:val="000000"/>
          <w:sz w:val="24"/>
          <w:szCs w:val="24"/>
        </w:rPr>
        <w:t>Catechism for Adults</w:t>
      </w:r>
      <w:r w:rsidR="009E6472" w:rsidRPr="00616BCF">
        <w:rPr>
          <w:rFonts w:cstheme="minorHAnsi"/>
          <w:color w:val="000000"/>
          <w:sz w:val="24"/>
          <w:szCs w:val="24"/>
        </w:rPr>
        <w:t xml:space="preserve">. </w:t>
      </w:r>
    </w:p>
    <w:p w14:paraId="5D2CDCF1" w14:textId="77777777" w:rsidR="00077651" w:rsidRPr="00E0421B" w:rsidRDefault="00077651" w:rsidP="00077651">
      <w:pPr>
        <w:pStyle w:val="textitem"/>
        <w:spacing w:after="0" w:afterAutospacing="0"/>
        <w:ind w:left="720"/>
        <w:rPr>
          <w:rFonts w:asciiTheme="minorHAnsi" w:hAnsiTheme="minorHAnsi" w:cstheme="minorHAnsi"/>
          <w:color w:val="0000FF"/>
          <w:u w:val="single"/>
        </w:rPr>
      </w:pPr>
      <w:r>
        <w:rPr>
          <w:rFonts w:asciiTheme="minorHAnsi" w:hAnsiTheme="minorHAnsi" w:cstheme="minorHAnsi"/>
          <w:color w:val="000000"/>
        </w:rPr>
        <w:t xml:space="preserve">View more Digital p305-321 (Book p277-292) at this link: </w:t>
      </w:r>
      <w:r w:rsidRPr="00075B66">
        <w:rPr>
          <w:rFonts w:asciiTheme="minorHAnsi" w:hAnsiTheme="minorHAnsi" w:cstheme="minorHAnsi"/>
          <w:color w:val="000000"/>
        </w:rPr>
        <w:t xml:space="preserve"> </w:t>
      </w:r>
      <w:hyperlink r:id="rId6" w:anchor=" " w:history="1">
        <w:r w:rsidRPr="0030035B">
          <w:rPr>
            <w:rStyle w:val="Hyperlink"/>
            <w:rFonts w:asciiTheme="minorHAnsi" w:hAnsiTheme="minorHAnsi" w:cstheme="minorHAnsi"/>
          </w:rPr>
          <w:t xml:space="preserve">https://www.usccb.org/sites/default/files/flipbooks/uscca/files/assets/basic-html/page-305.html# </w:t>
        </w:r>
      </w:hyperlink>
      <w:r>
        <w:rPr>
          <w:rStyle w:val="Hyperlink"/>
          <w:rFonts w:asciiTheme="minorHAnsi" w:hAnsiTheme="minorHAnsi" w:cstheme="minorHAnsi"/>
        </w:rPr>
        <w:t xml:space="preserve"> </w:t>
      </w:r>
      <w:r w:rsidRPr="00E0421B">
        <w:rPr>
          <w:rStyle w:val="Hyperlink"/>
          <w:rFonts w:asciiTheme="minorHAnsi" w:hAnsiTheme="minorHAnsi" w:cstheme="minorHAnsi"/>
          <w:u w:val="none"/>
        </w:rPr>
        <w:t>At popup screen</w:t>
      </w:r>
      <w:r w:rsidRPr="00E0421B">
        <w:rPr>
          <w:rFonts w:asciiTheme="minorHAnsi" w:hAnsiTheme="minorHAnsi" w:cstheme="minorHAnsi"/>
          <w:color w:val="000000"/>
        </w:rPr>
        <w:t xml:space="preserve"> </w:t>
      </w:r>
      <w:r>
        <w:rPr>
          <w:rFonts w:asciiTheme="minorHAnsi" w:hAnsiTheme="minorHAnsi" w:cstheme="minorHAnsi"/>
          <w:color w:val="000000"/>
        </w:rPr>
        <w:t xml:space="preserve">that reads United States Catholic Catechism for Adults, key on the X in upper right corner. </w:t>
      </w:r>
    </w:p>
    <w:p w14:paraId="662E6316" w14:textId="5BA32572" w:rsidR="00ED64B0" w:rsidRPr="00593687" w:rsidRDefault="00BD2192" w:rsidP="00616BCF">
      <w:pPr>
        <w:ind w:left="720" w:firstLine="60"/>
        <w:rPr>
          <w:sz w:val="24"/>
          <w:szCs w:val="24"/>
        </w:rPr>
      </w:pPr>
      <w:r w:rsidRPr="00BD2192">
        <w:rPr>
          <w:b/>
          <w:bCs/>
          <w:sz w:val="28"/>
          <w:szCs w:val="28"/>
        </w:rPr>
        <w:t>Vatican</w:t>
      </w:r>
      <w:r w:rsidR="008D7F3A">
        <w:rPr>
          <w:b/>
          <w:bCs/>
          <w:sz w:val="28"/>
          <w:szCs w:val="28"/>
        </w:rPr>
        <w:t xml:space="preserve"> </w:t>
      </w:r>
      <w:proofErr w:type="gramStart"/>
      <w:r w:rsidR="008D7F3A">
        <w:rPr>
          <w:b/>
          <w:bCs/>
          <w:sz w:val="28"/>
          <w:szCs w:val="28"/>
        </w:rPr>
        <w:t xml:space="preserve">version </w:t>
      </w:r>
      <w:r w:rsidRPr="00BD2192">
        <w:rPr>
          <w:b/>
          <w:bCs/>
          <w:sz w:val="28"/>
          <w:szCs w:val="28"/>
        </w:rPr>
        <w:t>:</w:t>
      </w:r>
      <w:proofErr w:type="gramEnd"/>
      <w:r w:rsidRPr="00BD2192">
        <w:rPr>
          <w:b/>
          <w:bCs/>
          <w:sz w:val="24"/>
          <w:szCs w:val="24"/>
        </w:rPr>
        <w:t xml:space="preserve"> </w:t>
      </w:r>
      <w:r w:rsidR="00D24905" w:rsidRPr="00D24905">
        <w:rPr>
          <w:b/>
          <w:bCs/>
          <w:sz w:val="24"/>
          <w:szCs w:val="24"/>
        </w:rPr>
        <w:t xml:space="preserve">1 Marriage in God’s Plan </w:t>
      </w:r>
      <w:r w:rsidR="00593687">
        <w:rPr>
          <w:sz w:val="24"/>
          <w:szCs w:val="24"/>
        </w:rPr>
        <w:t xml:space="preserve"> </w:t>
      </w:r>
      <w:r w:rsidR="00ED64B0" w:rsidRPr="00593687">
        <w:rPr>
          <w:b/>
          <w:bCs/>
          <w:sz w:val="24"/>
          <w:szCs w:val="24"/>
        </w:rPr>
        <w:t>1603</w:t>
      </w:r>
      <w:r w:rsidR="00ED64B0" w:rsidRPr="00ED64B0">
        <w:t xml:space="preserve"> </w:t>
      </w:r>
      <w:r w:rsidR="00ED64B0" w:rsidRPr="00593687">
        <w:rPr>
          <w:sz w:val="24"/>
          <w:szCs w:val="24"/>
        </w:rPr>
        <w:t xml:space="preserve">"The intimate community of life and love which constitutes the married state has been established by the Creator and endowed by him with its own proper laws.... God himself is the author of marriage." The vocation to marriage is written in the very nature of man and woman as they came from the hand of the Creator. Marriage is not a purely human institution despite the many variations it may have undergone through the centuries in different cultures, social structures, and spiritual attitudes. These differences should not cause us to forget its common and permanent characteristics. Although the dignity of this institution is not transparent everywhere with the same </w:t>
      </w:r>
      <w:proofErr w:type="gramStart"/>
      <w:r w:rsidR="00ED64B0" w:rsidRPr="00593687">
        <w:rPr>
          <w:sz w:val="24"/>
          <w:szCs w:val="24"/>
        </w:rPr>
        <w:t>clarity,</w:t>
      </w:r>
      <w:r w:rsidR="000407BF" w:rsidRPr="00593687">
        <w:rPr>
          <w:rFonts w:ascii="Verdana" w:hAnsi="Verdana"/>
          <w:sz w:val="24"/>
          <w:szCs w:val="24"/>
          <w:vertAlign w:val="superscript"/>
        </w:rPr>
        <w:t xml:space="preserve"> </w:t>
      </w:r>
      <w:r w:rsidR="000407BF" w:rsidRPr="00593687">
        <w:rPr>
          <w:sz w:val="24"/>
          <w:szCs w:val="24"/>
        </w:rPr>
        <w:t xml:space="preserve"> </w:t>
      </w:r>
      <w:r w:rsidR="00ED64B0" w:rsidRPr="00593687">
        <w:rPr>
          <w:sz w:val="24"/>
          <w:szCs w:val="24"/>
        </w:rPr>
        <w:t>some</w:t>
      </w:r>
      <w:proofErr w:type="gramEnd"/>
      <w:r w:rsidR="00ED64B0" w:rsidRPr="00593687">
        <w:rPr>
          <w:sz w:val="24"/>
          <w:szCs w:val="24"/>
        </w:rPr>
        <w:t xml:space="preserve"> sense of the greatness of the matrimonial union exists in all cultures. "The well-being of the individual person and of both human and Christian society is closely bound up with the healthy state of conjugal and family life."</w:t>
      </w:r>
      <w:r w:rsidR="00ED64B0" w:rsidRPr="004272EA">
        <w:rPr>
          <w:b/>
          <w:bCs/>
          <w:sz w:val="28"/>
          <w:szCs w:val="28"/>
        </w:rPr>
        <w:t xml:space="preserve"> </w:t>
      </w:r>
    </w:p>
    <w:p w14:paraId="43DCDE24" w14:textId="06C4C690" w:rsidR="004272EA" w:rsidRPr="00ED64B0" w:rsidRDefault="004272EA" w:rsidP="00ED64B0">
      <w:pPr>
        <w:ind w:left="720"/>
      </w:pPr>
      <w:r>
        <w:t>View</w:t>
      </w:r>
      <w:r w:rsidR="00ED64B0">
        <w:t xml:space="preserve"> </w:t>
      </w:r>
      <w:r w:rsidR="00B319D3">
        <w:t>other provisions</w:t>
      </w:r>
      <w:r w:rsidR="00214BD9">
        <w:t xml:space="preserve"> 1601-1665</w:t>
      </w:r>
      <w:r>
        <w:t xml:space="preserve"> at </w:t>
      </w:r>
      <w:hyperlink r:id="rId7" w:history="1">
        <w:r w:rsidRPr="004272EA">
          <w:rPr>
            <w:rStyle w:val="Hyperlink"/>
          </w:rPr>
          <w:t>https://www.vatican.va/archive/ENG0015/__P51.HTM</w:t>
        </w:r>
      </w:hyperlink>
      <w:r w:rsidR="00ED64B0">
        <w:rPr>
          <w:rStyle w:val="Hyperlink"/>
        </w:rPr>
        <w:t xml:space="preserve"> </w:t>
      </w:r>
    </w:p>
    <w:p w14:paraId="775D3D41" w14:textId="77777777" w:rsidR="006D445D" w:rsidRDefault="006D445D" w:rsidP="00C823DF">
      <w:pPr>
        <w:ind w:left="2880" w:firstLine="720"/>
        <w:rPr>
          <w:b/>
          <w:bCs/>
          <w:i/>
          <w:iCs/>
          <w:color w:val="2E74B5" w:themeColor="accent5" w:themeShade="BF"/>
          <w:sz w:val="36"/>
          <w:szCs w:val="36"/>
        </w:rPr>
      </w:pPr>
    </w:p>
    <w:p w14:paraId="049FE3C8" w14:textId="046D8C1B" w:rsidR="00BD2192" w:rsidRDefault="00BD2192" w:rsidP="00C823DF">
      <w:pPr>
        <w:ind w:left="2880" w:firstLine="720"/>
        <w:rPr>
          <w:b/>
          <w:bCs/>
          <w:i/>
          <w:iCs/>
          <w:color w:val="2E74B5" w:themeColor="accent5" w:themeShade="BF"/>
          <w:sz w:val="36"/>
          <w:szCs w:val="36"/>
        </w:rPr>
      </w:pPr>
      <w:r>
        <w:rPr>
          <w:b/>
          <w:bCs/>
          <w:i/>
          <w:iCs/>
          <w:color w:val="2E74B5" w:themeColor="accent5" w:themeShade="BF"/>
          <w:sz w:val="36"/>
          <w:szCs w:val="36"/>
        </w:rPr>
        <w:tab/>
      </w:r>
      <w:r>
        <w:rPr>
          <w:b/>
          <w:bCs/>
          <w:i/>
          <w:iCs/>
          <w:color w:val="2E74B5" w:themeColor="accent5" w:themeShade="BF"/>
          <w:sz w:val="36"/>
          <w:szCs w:val="36"/>
        </w:rPr>
        <w:tab/>
      </w:r>
      <w:r>
        <w:rPr>
          <w:b/>
          <w:bCs/>
          <w:i/>
          <w:iCs/>
          <w:color w:val="2E74B5" w:themeColor="accent5" w:themeShade="BF"/>
          <w:sz w:val="36"/>
          <w:szCs w:val="36"/>
        </w:rPr>
        <w:tab/>
      </w:r>
      <w:r>
        <w:rPr>
          <w:b/>
          <w:bCs/>
          <w:i/>
          <w:iCs/>
          <w:color w:val="2E74B5" w:themeColor="accent5" w:themeShade="BF"/>
          <w:sz w:val="36"/>
          <w:szCs w:val="36"/>
        </w:rPr>
        <w:tab/>
      </w:r>
      <w:r>
        <w:rPr>
          <w:b/>
          <w:bCs/>
          <w:i/>
          <w:iCs/>
          <w:color w:val="2E74B5" w:themeColor="accent5" w:themeShade="BF"/>
          <w:sz w:val="36"/>
          <w:szCs w:val="36"/>
        </w:rPr>
        <w:tab/>
      </w:r>
      <w:r>
        <w:rPr>
          <w:b/>
          <w:bCs/>
          <w:i/>
          <w:iCs/>
          <w:color w:val="2E74B5" w:themeColor="accent5" w:themeShade="BF"/>
          <w:sz w:val="36"/>
          <w:szCs w:val="36"/>
        </w:rPr>
        <w:tab/>
      </w:r>
      <w:r>
        <w:rPr>
          <w:b/>
          <w:bCs/>
          <w:i/>
          <w:iCs/>
          <w:color w:val="2E74B5" w:themeColor="accent5" w:themeShade="BF"/>
          <w:sz w:val="36"/>
          <w:szCs w:val="36"/>
        </w:rPr>
        <w:tab/>
      </w:r>
      <w:r>
        <w:rPr>
          <w:rFonts w:ascii="Times New Roman" w:eastAsia="Times New Roman" w:hAnsi="Times New Roman" w:cs="Times New Roman"/>
          <w:b/>
          <w:bCs/>
          <w:color w:val="2E74B5" w:themeColor="accent5" w:themeShade="BF"/>
          <w:sz w:val="24"/>
          <w:szCs w:val="24"/>
        </w:rPr>
        <w:t>P 2 0f 2</w:t>
      </w:r>
    </w:p>
    <w:p w14:paraId="33025E00" w14:textId="0C49C1E3" w:rsidR="00ED64B0" w:rsidRPr="00A503C5" w:rsidRDefault="00ED64B0" w:rsidP="00C823DF">
      <w:pPr>
        <w:ind w:left="2880" w:firstLine="720"/>
        <w:rPr>
          <w:b/>
          <w:bCs/>
          <w:i/>
          <w:iCs/>
          <w:sz w:val="36"/>
          <w:szCs w:val="36"/>
        </w:rPr>
      </w:pPr>
      <w:r w:rsidRPr="00A503C5">
        <w:rPr>
          <w:b/>
          <w:bCs/>
          <w:i/>
          <w:iCs/>
          <w:color w:val="2E74B5" w:themeColor="accent5" w:themeShade="BF"/>
          <w:sz w:val="36"/>
          <w:szCs w:val="36"/>
        </w:rPr>
        <w:t>The</w:t>
      </w:r>
      <w:r w:rsidR="000407BF" w:rsidRPr="00A503C5">
        <w:rPr>
          <w:b/>
          <w:bCs/>
          <w:i/>
          <w:iCs/>
          <w:color w:val="2E74B5" w:themeColor="accent5" w:themeShade="BF"/>
          <w:sz w:val="36"/>
          <w:szCs w:val="36"/>
        </w:rPr>
        <w:t xml:space="preserve"> Why</w:t>
      </w:r>
      <w:r w:rsidR="00A503C5" w:rsidRPr="00A503C5">
        <w:rPr>
          <w:b/>
          <w:bCs/>
          <w:i/>
          <w:iCs/>
          <w:color w:val="2E74B5" w:themeColor="accent5" w:themeShade="BF"/>
          <w:sz w:val="36"/>
          <w:szCs w:val="36"/>
        </w:rPr>
        <w:t>-</w:t>
      </w:r>
      <w:r w:rsidR="000407BF" w:rsidRPr="00A503C5">
        <w:rPr>
          <w:b/>
          <w:bCs/>
          <w:i/>
          <w:iCs/>
          <w:color w:val="2E74B5" w:themeColor="accent5" w:themeShade="BF"/>
          <w:sz w:val="28"/>
          <w:szCs w:val="28"/>
        </w:rPr>
        <w:t>What God Revealed in Scripture</w:t>
      </w:r>
      <w:r w:rsidR="00A503C5">
        <w:rPr>
          <w:b/>
          <w:bCs/>
          <w:i/>
          <w:iCs/>
          <w:color w:val="2E74B5" w:themeColor="accent5" w:themeShade="BF"/>
          <w:sz w:val="28"/>
          <w:szCs w:val="28"/>
        </w:rPr>
        <w:t>:</w:t>
      </w:r>
      <w:r w:rsidR="000407BF" w:rsidRPr="00A503C5">
        <w:rPr>
          <w:b/>
          <w:bCs/>
          <w:i/>
          <w:iCs/>
          <w:color w:val="2E74B5" w:themeColor="accent5" w:themeShade="BF"/>
          <w:sz w:val="36"/>
          <w:szCs w:val="36"/>
        </w:rPr>
        <w:t xml:space="preserve">  </w:t>
      </w:r>
    </w:p>
    <w:p w14:paraId="446F76DD" w14:textId="392A78D2" w:rsidR="00ED64B0" w:rsidRPr="00756609" w:rsidRDefault="00ED64B0" w:rsidP="000407BF">
      <w:pPr>
        <w:ind w:left="720"/>
        <w:rPr>
          <w:rFonts w:ascii="Times New Roman" w:eastAsia="Times New Roman" w:hAnsi="Times New Roman" w:cs="Times New Roman"/>
          <w:sz w:val="24"/>
          <w:szCs w:val="24"/>
        </w:rPr>
      </w:pPr>
      <w:bookmarkStart w:id="0" w:name="01002025"/>
      <w:bookmarkEnd w:id="0"/>
      <w:r w:rsidRPr="00C17349">
        <w:rPr>
          <w:rFonts w:ascii="Times New Roman" w:eastAsia="Times New Roman" w:hAnsi="Times New Roman" w:cs="Times New Roman"/>
          <w:b/>
          <w:bCs/>
          <w:sz w:val="24"/>
          <w:szCs w:val="24"/>
        </w:rPr>
        <w:t>Mt 19:</w:t>
      </w:r>
      <w:r>
        <w:rPr>
          <w:rFonts w:ascii="Times New Roman" w:eastAsia="Times New Roman" w:hAnsi="Times New Roman" w:cs="Times New Roman"/>
          <w:b/>
          <w:bCs/>
          <w:sz w:val="24"/>
          <w:szCs w:val="24"/>
        </w:rPr>
        <w:t>4</w:t>
      </w:r>
      <w:r w:rsidRPr="00C1734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6 </w:t>
      </w:r>
      <w:r w:rsidRPr="00756609">
        <w:rPr>
          <w:rFonts w:ascii="Times New Roman" w:eastAsia="Times New Roman" w:hAnsi="Times New Roman" w:cs="Times New Roman"/>
          <w:sz w:val="24"/>
          <w:szCs w:val="24"/>
        </w:rPr>
        <w:t>‘For this reason a man shall leave his father and mother and be joined to his wife, and the two shall become one flesh’</w:t>
      </w:r>
      <w:bookmarkStart w:id="1" w:name="48019006"/>
      <w:bookmarkEnd w:id="1"/>
      <w:r>
        <w:rPr>
          <w:rFonts w:ascii="Times New Roman" w:eastAsia="Times New Roman" w:hAnsi="Times New Roman" w:cs="Times New Roman"/>
          <w:sz w:val="24"/>
          <w:szCs w:val="24"/>
        </w:rPr>
        <w:t xml:space="preserve"> </w:t>
      </w:r>
      <w:r w:rsidRPr="00756609">
        <w:rPr>
          <w:rFonts w:ascii="Times New Roman" w:eastAsia="Times New Roman" w:hAnsi="Times New Roman" w:cs="Times New Roman"/>
          <w:sz w:val="24"/>
          <w:szCs w:val="24"/>
        </w:rPr>
        <w:t>So they are no longer two, but one flesh. Therefore, what God has joined together, no human being must separate.”</w:t>
      </w:r>
      <w:bookmarkStart w:id="2" w:name="48019008"/>
      <w:bookmarkStart w:id="3" w:name="48019009"/>
      <w:bookmarkEnd w:id="2"/>
      <w:bookmarkEnd w:id="3"/>
    </w:p>
    <w:p w14:paraId="032FE437" w14:textId="2D69E017" w:rsidR="00ED64B0" w:rsidRPr="00756609" w:rsidRDefault="00ED64B0" w:rsidP="000407BF">
      <w:pPr>
        <w:spacing w:after="0" w:line="240" w:lineRule="auto"/>
        <w:ind w:left="720"/>
        <w:rPr>
          <w:rFonts w:ascii="Times New Roman" w:eastAsia="Times New Roman" w:hAnsi="Times New Roman" w:cs="Times New Roman"/>
          <w:sz w:val="24"/>
          <w:szCs w:val="24"/>
        </w:rPr>
      </w:pPr>
      <w:r w:rsidRPr="00756609">
        <w:rPr>
          <w:rFonts w:ascii="Times New Roman" w:eastAsia="Times New Roman" w:hAnsi="Times New Roman" w:cs="Times New Roman"/>
          <w:b/>
          <w:bCs/>
          <w:sz w:val="24"/>
          <w:szCs w:val="24"/>
        </w:rPr>
        <w:t>Mt 19:</w:t>
      </w:r>
      <w:r>
        <w:rPr>
          <w:rFonts w:ascii="Times New Roman" w:eastAsia="Times New Roman" w:hAnsi="Times New Roman" w:cs="Times New Roman"/>
          <w:b/>
          <w:bCs/>
          <w:sz w:val="24"/>
          <w:szCs w:val="24"/>
        </w:rPr>
        <w:t>9</w:t>
      </w:r>
      <w:r>
        <w:rPr>
          <w:rFonts w:ascii="Times New Roman" w:eastAsia="Times New Roman" w:hAnsi="Times New Roman" w:cs="Times New Roman"/>
          <w:sz w:val="24"/>
          <w:szCs w:val="24"/>
        </w:rPr>
        <w:t xml:space="preserve"> </w:t>
      </w:r>
      <w:r w:rsidRPr="00756609">
        <w:rPr>
          <w:rFonts w:ascii="Times New Roman" w:eastAsia="Times New Roman" w:hAnsi="Times New Roman" w:cs="Times New Roman"/>
          <w:sz w:val="24"/>
          <w:szCs w:val="24"/>
        </w:rPr>
        <w:t>I say to you,</w:t>
      </w:r>
      <w:hyperlink r:id="rId8" w:anchor="48019009-1" w:history="1">
        <w:r w:rsidRPr="00756609">
          <w:rPr>
            <w:rFonts w:ascii="Times New Roman" w:eastAsia="Times New Roman" w:hAnsi="Times New Roman" w:cs="Times New Roman"/>
            <w:color w:val="0000FF"/>
            <w:sz w:val="24"/>
            <w:szCs w:val="24"/>
            <w:u w:val="single"/>
            <w:vertAlign w:val="superscript"/>
          </w:rPr>
          <w:t>*</w:t>
        </w:r>
      </w:hyperlink>
      <w:r w:rsidRPr="00756609">
        <w:rPr>
          <w:rFonts w:ascii="Times New Roman" w:eastAsia="Times New Roman" w:hAnsi="Times New Roman" w:cs="Times New Roman"/>
          <w:sz w:val="24"/>
          <w:szCs w:val="24"/>
        </w:rPr>
        <w:t xml:space="preserve"> whoever divorces his wife (unless the marriage is unlawful) and marries another commits adultery.</w:t>
      </w:r>
    </w:p>
    <w:p w14:paraId="5F52C2FB" w14:textId="77777777" w:rsidR="00ED64B0" w:rsidRDefault="00ED64B0" w:rsidP="00ED64B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5BC8C699" w14:textId="111A4DE1" w:rsidR="000407BF" w:rsidRDefault="000407BF" w:rsidP="000407BF">
      <w:pPr>
        <w:spacing w:after="0"/>
        <w:ind w:firstLine="720"/>
        <w:rPr>
          <w:rFonts w:ascii="Times New Roman" w:eastAsia="Times New Roman" w:hAnsi="Times New Roman" w:cs="Times New Roman"/>
          <w:sz w:val="24"/>
          <w:szCs w:val="24"/>
        </w:rPr>
      </w:pPr>
      <w:r w:rsidRPr="000407BF">
        <w:rPr>
          <w:rFonts w:ascii="Times New Roman" w:eastAsia="Times New Roman" w:hAnsi="Times New Roman" w:cs="Times New Roman"/>
          <w:sz w:val="24"/>
          <w:szCs w:val="24"/>
        </w:rPr>
        <w:t xml:space="preserve">See also </w:t>
      </w:r>
      <w:proofErr w:type="spellStart"/>
      <w:r w:rsidR="00075B66">
        <w:rPr>
          <w:rFonts w:ascii="Times New Roman" w:eastAsia="Times New Roman" w:hAnsi="Times New Roman" w:cs="Times New Roman"/>
          <w:sz w:val="24"/>
          <w:szCs w:val="24"/>
        </w:rPr>
        <w:t>Gn</w:t>
      </w:r>
      <w:proofErr w:type="spellEnd"/>
      <w:r w:rsidR="00075B66">
        <w:rPr>
          <w:rFonts w:ascii="Times New Roman" w:eastAsia="Times New Roman" w:hAnsi="Times New Roman" w:cs="Times New Roman"/>
          <w:sz w:val="24"/>
          <w:szCs w:val="24"/>
        </w:rPr>
        <w:t xml:space="preserve"> </w:t>
      </w:r>
      <w:r w:rsidR="002C6258">
        <w:rPr>
          <w:rFonts w:ascii="Times New Roman" w:eastAsia="Times New Roman" w:hAnsi="Times New Roman" w:cs="Times New Roman"/>
          <w:sz w:val="24"/>
          <w:szCs w:val="24"/>
        </w:rPr>
        <w:t>3</w:t>
      </w:r>
      <w:r w:rsidR="00075B66">
        <w:rPr>
          <w:rFonts w:ascii="Times New Roman" w:eastAsia="Times New Roman" w:hAnsi="Times New Roman" w:cs="Times New Roman"/>
          <w:sz w:val="24"/>
          <w:szCs w:val="24"/>
        </w:rPr>
        <w:t>:24</w:t>
      </w:r>
      <w:r w:rsidR="002C6258">
        <w:rPr>
          <w:rFonts w:ascii="Times New Roman" w:eastAsia="Times New Roman" w:hAnsi="Times New Roman" w:cs="Times New Roman"/>
          <w:sz w:val="24"/>
          <w:szCs w:val="24"/>
        </w:rPr>
        <w:t xml:space="preserve">, </w:t>
      </w:r>
      <w:r w:rsidRPr="000407BF">
        <w:rPr>
          <w:rFonts w:ascii="Times New Roman" w:eastAsia="Times New Roman" w:hAnsi="Times New Roman" w:cs="Times New Roman"/>
          <w:sz w:val="24"/>
          <w:szCs w:val="24"/>
        </w:rPr>
        <w:t xml:space="preserve">Mk 10:2-12, Rom 7:2-3, &amp; 1 Cor 7:1-24 in your bible or at </w:t>
      </w:r>
      <w:hyperlink r:id="rId9" w:history="1">
        <w:r w:rsidRPr="000407BF">
          <w:rPr>
            <w:rStyle w:val="Hyperlink"/>
            <w:rFonts w:ascii="Times New Roman" w:eastAsia="Times New Roman" w:hAnsi="Times New Roman" w:cs="Times New Roman"/>
            <w:sz w:val="24"/>
            <w:szCs w:val="24"/>
          </w:rPr>
          <w:t>www.usccb.org/bible</w:t>
        </w:r>
      </w:hyperlink>
      <w:r w:rsidRPr="000407BF">
        <w:rPr>
          <w:rFonts w:ascii="Times New Roman" w:eastAsia="Times New Roman" w:hAnsi="Times New Roman" w:cs="Times New Roman"/>
          <w:sz w:val="24"/>
          <w:szCs w:val="24"/>
        </w:rPr>
        <w:t xml:space="preserve"> </w:t>
      </w:r>
    </w:p>
    <w:p w14:paraId="3953A42F" w14:textId="58CE5F36" w:rsidR="00C823DF" w:rsidRDefault="00C823DF" w:rsidP="000407BF">
      <w:pPr>
        <w:spacing w:after="0"/>
        <w:ind w:firstLine="720"/>
        <w:rPr>
          <w:rFonts w:ascii="Times New Roman" w:eastAsia="Times New Roman" w:hAnsi="Times New Roman" w:cs="Times New Roman"/>
          <w:sz w:val="24"/>
          <w:szCs w:val="24"/>
        </w:rPr>
      </w:pPr>
    </w:p>
    <w:p w14:paraId="0027870B" w14:textId="71875F2C" w:rsidR="00C823DF" w:rsidRPr="00BD2192" w:rsidRDefault="00C823DF" w:rsidP="00BD2192">
      <w:pPr>
        <w:spacing w:after="0"/>
        <w:ind w:left="720"/>
        <w:rPr>
          <w:rFonts w:ascii="Times New Roman" w:eastAsia="Times New Roman" w:hAnsi="Times New Roman" w:cs="Times New Roman"/>
          <w:b/>
          <w:bCs/>
          <w:color w:val="2E74B5" w:themeColor="accent5" w:themeShade="BF"/>
          <w:sz w:val="24"/>
          <w:szCs w:val="24"/>
        </w:rPr>
      </w:pPr>
      <w:r w:rsidRPr="00B13201">
        <w:rPr>
          <w:rFonts w:ascii="Times New Roman" w:eastAsia="Times New Roman" w:hAnsi="Times New Roman" w:cs="Times New Roman"/>
          <w:b/>
          <w:bCs/>
          <w:color w:val="2E74B5" w:themeColor="accent5" w:themeShade="BF"/>
          <w:sz w:val="24"/>
          <w:szCs w:val="24"/>
        </w:rPr>
        <w:t xml:space="preserve">Note: </w:t>
      </w:r>
      <w:r>
        <w:rPr>
          <w:rFonts w:ascii="Times New Roman" w:eastAsia="Times New Roman" w:hAnsi="Times New Roman" w:cs="Times New Roman"/>
          <w:sz w:val="24"/>
          <w:szCs w:val="24"/>
        </w:rPr>
        <w:t xml:space="preserve">An annulment is a determination by the Catholic Church that a covenant marriage never existed. A divorce is a civil proceeding that dissolves a contractual none covenant marriage.  </w:t>
      </w:r>
    </w:p>
    <w:p w14:paraId="51E926E0" w14:textId="77777777" w:rsidR="008124B9" w:rsidRDefault="008124B9" w:rsidP="000E460E">
      <w:pPr>
        <w:ind w:left="3600" w:firstLine="720"/>
        <w:rPr>
          <w:b/>
          <w:bCs/>
          <w:i/>
          <w:iCs/>
          <w:color w:val="2E74B5" w:themeColor="accent5" w:themeShade="BF"/>
          <w:sz w:val="28"/>
          <w:szCs w:val="28"/>
        </w:rPr>
      </w:pPr>
    </w:p>
    <w:p w14:paraId="27191836" w14:textId="0CCDE57A" w:rsidR="00F8387E" w:rsidRPr="00B13201" w:rsidRDefault="00C5023E" w:rsidP="000E460E">
      <w:pPr>
        <w:ind w:left="3600" w:firstLine="720"/>
        <w:rPr>
          <w:b/>
          <w:bCs/>
          <w:i/>
          <w:iCs/>
          <w:color w:val="2E74B5" w:themeColor="accent5" w:themeShade="BF"/>
          <w:sz w:val="28"/>
          <w:szCs w:val="28"/>
        </w:rPr>
      </w:pPr>
      <w:r w:rsidRPr="00B13201">
        <w:rPr>
          <w:b/>
          <w:bCs/>
          <w:i/>
          <w:iCs/>
          <w:color w:val="2E74B5" w:themeColor="accent5" w:themeShade="BF"/>
          <w:sz w:val="28"/>
          <w:szCs w:val="28"/>
        </w:rPr>
        <w:t>Fur</w:t>
      </w:r>
      <w:r w:rsidRPr="00B13201">
        <w:rPr>
          <w:b/>
          <w:bCs/>
          <w:i/>
          <w:iCs/>
          <w:color w:val="2E74B5" w:themeColor="accent5" w:themeShade="BF"/>
        </w:rPr>
        <w:t>ther</w:t>
      </w:r>
      <w:r w:rsidR="000F4FF1" w:rsidRPr="00B13201">
        <w:rPr>
          <w:b/>
          <w:bCs/>
          <w:i/>
          <w:iCs/>
          <w:color w:val="2E74B5" w:themeColor="accent5" w:themeShade="BF"/>
          <w:sz w:val="28"/>
          <w:szCs w:val="28"/>
        </w:rPr>
        <w:t xml:space="preserve"> Study Resources</w:t>
      </w:r>
      <w:r w:rsidR="00B637AC" w:rsidRPr="00B13201">
        <w:rPr>
          <w:b/>
          <w:bCs/>
          <w:i/>
          <w:iCs/>
          <w:color w:val="2E74B5" w:themeColor="accent5" w:themeShade="BF"/>
          <w:sz w:val="28"/>
          <w:szCs w:val="28"/>
        </w:rPr>
        <w:t>:</w:t>
      </w:r>
    </w:p>
    <w:p w14:paraId="66CB3299" w14:textId="0D79064A" w:rsidR="005757E8" w:rsidRPr="005757E8" w:rsidRDefault="005757E8" w:rsidP="00014F79">
      <w:pPr>
        <w:ind w:left="720"/>
        <w:rPr>
          <w:b/>
          <w:bCs/>
          <w:sz w:val="24"/>
          <w:szCs w:val="24"/>
        </w:rPr>
      </w:pPr>
      <w:r w:rsidRPr="005757E8">
        <w:rPr>
          <w:sz w:val="24"/>
          <w:szCs w:val="24"/>
        </w:rPr>
        <w:t xml:space="preserve">The following marriage related features are available free on our St Luke’s FORMED subscription, listed by the headings found </w:t>
      </w:r>
      <w:r w:rsidR="003D5A9D">
        <w:rPr>
          <w:sz w:val="24"/>
          <w:szCs w:val="24"/>
        </w:rPr>
        <w:t xml:space="preserve">at the menu button </w:t>
      </w:r>
      <w:r w:rsidRPr="005757E8">
        <w:rPr>
          <w:sz w:val="24"/>
          <w:szCs w:val="24"/>
        </w:rPr>
        <w:t xml:space="preserve">on the FORMED.org home page. </w:t>
      </w:r>
      <w:r w:rsidRPr="005757E8">
        <w:rPr>
          <w:b/>
          <w:bCs/>
          <w:sz w:val="24"/>
          <w:szCs w:val="24"/>
        </w:rPr>
        <w:t xml:space="preserve"> </w:t>
      </w:r>
      <w:r w:rsidRPr="005757E8">
        <w:rPr>
          <w:sz w:val="24"/>
          <w:szCs w:val="24"/>
        </w:rPr>
        <w:t xml:space="preserve">Registration: Key on Ministries-Formed.org at </w:t>
      </w:r>
      <w:hyperlink r:id="rId10" w:history="1">
        <w:r w:rsidRPr="005757E8">
          <w:rPr>
            <w:rStyle w:val="Hyperlink"/>
            <w:sz w:val="24"/>
            <w:szCs w:val="24"/>
          </w:rPr>
          <w:t>www.stlukesparish.com</w:t>
        </w:r>
      </w:hyperlink>
    </w:p>
    <w:p w14:paraId="038F0F15" w14:textId="778E834C" w:rsidR="00417444" w:rsidRDefault="005757E8" w:rsidP="00417444">
      <w:pPr>
        <w:ind w:left="1440"/>
        <w:rPr>
          <w:sz w:val="24"/>
          <w:szCs w:val="24"/>
        </w:rPr>
      </w:pPr>
      <w:r w:rsidRPr="003D5A9D">
        <w:rPr>
          <w:b/>
          <w:bCs/>
        </w:rPr>
        <w:t>PROGRAMS</w:t>
      </w:r>
      <w:r w:rsidR="00417444" w:rsidRPr="003D5A9D">
        <w:rPr>
          <w:b/>
          <w:bCs/>
        </w:rPr>
        <w:t xml:space="preserve">: </w:t>
      </w:r>
      <w:r w:rsidR="00C5023E" w:rsidRPr="003D5A9D">
        <w:rPr>
          <w:b/>
          <w:bCs/>
        </w:rPr>
        <w:t>“Beloved</w:t>
      </w:r>
      <w:r w:rsidR="00C5023E" w:rsidRPr="003D5A9D">
        <w:t>”,</w:t>
      </w:r>
      <w:r w:rsidR="00C5023E" w:rsidRPr="00417444">
        <w:rPr>
          <w:sz w:val="24"/>
          <w:szCs w:val="24"/>
        </w:rPr>
        <w:t xml:space="preserve"> </w:t>
      </w:r>
      <w:r w:rsidR="00417444" w:rsidRPr="00417444">
        <w:rPr>
          <w:sz w:val="24"/>
          <w:szCs w:val="24"/>
        </w:rPr>
        <w:t>A two</w:t>
      </w:r>
      <w:r w:rsidR="00417444">
        <w:rPr>
          <w:sz w:val="24"/>
          <w:szCs w:val="24"/>
        </w:rPr>
        <w:t>-</w:t>
      </w:r>
      <w:r w:rsidR="00417444" w:rsidRPr="00417444">
        <w:rPr>
          <w:sz w:val="24"/>
          <w:szCs w:val="24"/>
        </w:rPr>
        <w:t>part video series The Mystery</w:t>
      </w:r>
      <w:r w:rsidR="00417444">
        <w:rPr>
          <w:sz w:val="24"/>
          <w:szCs w:val="24"/>
        </w:rPr>
        <w:t xml:space="preserve"> and Meaning of</w:t>
      </w:r>
      <w:r w:rsidR="00417444" w:rsidRPr="00417444">
        <w:rPr>
          <w:sz w:val="24"/>
          <w:szCs w:val="24"/>
        </w:rPr>
        <w:t xml:space="preserve"> </w:t>
      </w:r>
      <w:r w:rsidR="00417444">
        <w:rPr>
          <w:sz w:val="24"/>
          <w:szCs w:val="24"/>
        </w:rPr>
        <w:t>Marriage &amp; Finding Happiness in Marriage.</w:t>
      </w:r>
    </w:p>
    <w:p w14:paraId="675D07E6" w14:textId="343724C5" w:rsidR="00417444" w:rsidRDefault="00417444" w:rsidP="00417444">
      <w:pPr>
        <w:ind w:left="1440"/>
        <w:rPr>
          <w:sz w:val="24"/>
          <w:szCs w:val="24"/>
        </w:rPr>
      </w:pPr>
      <w:r w:rsidRPr="00417444">
        <w:rPr>
          <w:b/>
          <w:bCs/>
          <w:sz w:val="24"/>
          <w:szCs w:val="24"/>
        </w:rPr>
        <w:t>Audios</w:t>
      </w:r>
      <w:r>
        <w:rPr>
          <w:b/>
          <w:bCs/>
          <w:sz w:val="24"/>
          <w:szCs w:val="24"/>
        </w:rPr>
        <w:t xml:space="preserve">: </w:t>
      </w:r>
      <w:r w:rsidRPr="00417444">
        <w:rPr>
          <w:sz w:val="24"/>
          <w:szCs w:val="24"/>
        </w:rPr>
        <w:t xml:space="preserve">26 CD/MP3s </w:t>
      </w:r>
      <w:r w:rsidR="003D5A9D">
        <w:rPr>
          <w:sz w:val="24"/>
          <w:szCs w:val="24"/>
        </w:rPr>
        <w:t xml:space="preserve">on marriage </w:t>
      </w:r>
      <w:r w:rsidRPr="00417444">
        <w:rPr>
          <w:sz w:val="24"/>
          <w:szCs w:val="24"/>
        </w:rPr>
        <w:t>are avaible</w:t>
      </w:r>
      <w:r>
        <w:rPr>
          <w:sz w:val="24"/>
          <w:szCs w:val="24"/>
        </w:rPr>
        <w:t xml:space="preserve"> for listening. </w:t>
      </w:r>
    </w:p>
    <w:p w14:paraId="6CB93F0C" w14:textId="262EC55D" w:rsidR="00C5023E" w:rsidRPr="006210C3" w:rsidRDefault="006210C3" w:rsidP="00417444">
      <w:pPr>
        <w:ind w:left="1440"/>
        <w:rPr>
          <w:sz w:val="24"/>
          <w:szCs w:val="24"/>
        </w:rPr>
      </w:pPr>
      <w:r>
        <w:rPr>
          <w:b/>
          <w:bCs/>
          <w:sz w:val="24"/>
          <w:szCs w:val="24"/>
        </w:rPr>
        <w:t xml:space="preserve">Family: </w:t>
      </w:r>
      <w:r w:rsidRPr="006210C3">
        <w:rPr>
          <w:sz w:val="24"/>
          <w:szCs w:val="24"/>
        </w:rPr>
        <w:t>What is Marriage</w:t>
      </w:r>
      <w:r>
        <w:rPr>
          <w:b/>
          <w:bCs/>
          <w:sz w:val="24"/>
          <w:szCs w:val="24"/>
        </w:rPr>
        <w:t>?</w:t>
      </w:r>
      <w:r w:rsidR="003D5A9D">
        <w:rPr>
          <w:b/>
          <w:bCs/>
          <w:sz w:val="24"/>
          <w:szCs w:val="24"/>
        </w:rPr>
        <w:t xml:space="preserve"> </w:t>
      </w:r>
      <w:r w:rsidR="003D5A9D" w:rsidRPr="003C024A">
        <w:rPr>
          <w:sz w:val="24"/>
          <w:szCs w:val="24"/>
        </w:rPr>
        <w:t>6 min.</w:t>
      </w:r>
      <w:r w:rsidR="003D5A9D">
        <w:rPr>
          <w:b/>
          <w:bCs/>
          <w:sz w:val="24"/>
          <w:szCs w:val="24"/>
        </w:rPr>
        <w:t xml:space="preserve"> </w:t>
      </w:r>
      <w:r>
        <w:rPr>
          <w:b/>
          <w:bCs/>
          <w:sz w:val="24"/>
          <w:szCs w:val="24"/>
        </w:rPr>
        <w:t xml:space="preserve"> </w:t>
      </w:r>
      <w:r w:rsidRPr="006210C3">
        <w:rPr>
          <w:sz w:val="24"/>
          <w:szCs w:val="24"/>
        </w:rPr>
        <w:t xml:space="preserve">Direct link: </w:t>
      </w:r>
      <w:hyperlink r:id="rId11" w:history="1">
        <w:r w:rsidRPr="005A0E24">
          <w:rPr>
            <w:rStyle w:val="Hyperlink"/>
            <w:sz w:val="24"/>
            <w:szCs w:val="24"/>
          </w:rPr>
          <w:t>https://watch.formed.org/marriage/videos/what-is-marriage</w:t>
        </w:r>
      </w:hyperlink>
    </w:p>
    <w:p w14:paraId="675A15D1" w14:textId="04C308A9" w:rsidR="00C5023E" w:rsidRPr="003D5A9D" w:rsidRDefault="00C5023E" w:rsidP="00C5023E">
      <w:pPr>
        <w:ind w:left="720"/>
        <w:rPr>
          <w:sz w:val="24"/>
          <w:szCs w:val="24"/>
        </w:rPr>
      </w:pPr>
      <w:r w:rsidRPr="003D5A9D">
        <w:rPr>
          <w:b/>
          <w:bCs/>
          <w:sz w:val="24"/>
          <w:szCs w:val="24"/>
        </w:rPr>
        <w:t xml:space="preserve">Marriage 911 by </w:t>
      </w:r>
      <w:r w:rsidR="0045252F" w:rsidRPr="003D5A9D">
        <w:rPr>
          <w:b/>
          <w:bCs/>
          <w:sz w:val="24"/>
          <w:szCs w:val="24"/>
        </w:rPr>
        <w:t>Gre</w:t>
      </w:r>
      <w:r w:rsidRPr="003D5A9D">
        <w:rPr>
          <w:b/>
          <w:bCs/>
          <w:sz w:val="24"/>
          <w:szCs w:val="24"/>
        </w:rPr>
        <w:t>g &amp; Julie A</w:t>
      </w:r>
      <w:r w:rsidR="0045252F" w:rsidRPr="003D5A9D">
        <w:rPr>
          <w:b/>
          <w:bCs/>
          <w:sz w:val="24"/>
          <w:szCs w:val="24"/>
        </w:rPr>
        <w:t>lexander</w:t>
      </w:r>
      <w:r w:rsidR="00845636">
        <w:rPr>
          <w:b/>
          <w:bCs/>
          <w:sz w:val="24"/>
          <w:szCs w:val="24"/>
        </w:rPr>
        <w:t xml:space="preserve">. </w:t>
      </w:r>
      <w:r w:rsidRPr="003D5A9D">
        <w:rPr>
          <w:b/>
          <w:bCs/>
          <w:sz w:val="24"/>
          <w:szCs w:val="24"/>
        </w:rPr>
        <w:t xml:space="preserve"> </w:t>
      </w:r>
      <w:r w:rsidRPr="003D5A9D">
        <w:rPr>
          <w:sz w:val="24"/>
          <w:szCs w:val="24"/>
        </w:rPr>
        <w:t xml:space="preserve">Excellent book </w:t>
      </w:r>
      <w:r w:rsidR="00014F79" w:rsidRPr="003D5A9D">
        <w:rPr>
          <w:sz w:val="24"/>
          <w:szCs w:val="24"/>
        </w:rPr>
        <w:t xml:space="preserve">about God’s plan for marriage, </w:t>
      </w:r>
      <w:r w:rsidRPr="003D5A9D">
        <w:rPr>
          <w:sz w:val="24"/>
          <w:szCs w:val="24"/>
        </w:rPr>
        <w:t xml:space="preserve">available for purchase online. </w:t>
      </w:r>
    </w:p>
    <w:p w14:paraId="612771E6" w14:textId="7EF5A387" w:rsidR="00921F67" w:rsidRDefault="00C5023E" w:rsidP="00921F67">
      <w:pPr>
        <w:ind w:left="720"/>
        <w:rPr>
          <w:b/>
          <w:bCs/>
          <w:sz w:val="24"/>
          <w:szCs w:val="24"/>
        </w:rPr>
      </w:pPr>
      <w:r w:rsidRPr="003D5A9D">
        <w:rPr>
          <w:b/>
          <w:bCs/>
          <w:sz w:val="24"/>
          <w:szCs w:val="24"/>
        </w:rPr>
        <w:t>Marriage Suggestions:</w:t>
      </w:r>
      <w:r w:rsidRPr="003D5A9D">
        <w:rPr>
          <w:sz w:val="24"/>
          <w:szCs w:val="24"/>
        </w:rPr>
        <w:t xml:space="preserve"> One page paper can be obtained from Bill </w:t>
      </w:r>
      <w:r w:rsidR="005A0E24">
        <w:rPr>
          <w:sz w:val="24"/>
          <w:szCs w:val="24"/>
        </w:rPr>
        <w:t xml:space="preserve">Sweeney, email address below. </w:t>
      </w:r>
    </w:p>
    <w:p w14:paraId="58CAED89" w14:textId="46CE7D75" w:rsidR="00A503C5" w:rsidRPr="00921F67" w:rsidRDefault="00921F67" w:rsidP="00921F67">
      <w:pPr>
        <w:ind w:left="720"/>
        <w:rPr>
          <w:sz w:val="24"/>
          <w:szCs w:val="24"/>
        </w:rPr>
      </w:pPr>
      <w:r>
        <w:rPr>
          <w:b/>
          <w:bCs/>
          <w:sz w:val="24"/>
          <w:szCs w:val="24"/>
        </w:rPr>
        <w:t xml:space="preserve">Marriage Encounter: </w:t>
      </w:r>
      <w:r w:rsidR="00A503C5" w:rsidRPr="003D5A9D">
        <w:rPr>
          <w:rFonts w:ascii="Times New Roman" w:eastAsia="Times New Roman" w:hAnsi="Times New Roman" w:cs="Times New Roman"/>
          <w:b/>
          <w:bCs/>
          <w:color w:val="CB333B"/>
          <w:sz w:val="24"/>
          <w:szCs w:val="24"/>
        </w:rPr>
        <w:t xml:space="preserve">Uncover the secrets to a lasting, supportive, transformational marriage! </w:t>
      </w:r>
      <w:r w:rsidR="00A503C5" w:rsidRPr="003D5A9D">
        <w:rPr>
          <w:rFonts w:ascii="Times New Roman" w:eastAsia="Times New Roman" w:hAnsi="Times New Roman" w:cs="Times New Roman"/>
          <w:color w:val="53565A"/>
          <w:sz w:val="24"/>
          <w:szCs w:val="24"/>
        </w:rPr>
        <w:t>For more than 50 years,</w:t>
      </w:r>
      <w:r w:rsidR="00A503C5" w:rsidRPr="003D5A9D">
        <w:rPr>
          <w:rFonts w:ascii="Times New Roman" w:eastAsia="Times New Roman" w:hAnsi="Times New Roman" w:cs="Times New Roman"/>
          <w:sz w:val="24"/>
          <w:szCs w:val="24"/>
        </w:rPr>
        <w:t xml:space="preserve"> </w:t>
      </w:r>
      <w:r w:rsidR="00A503C5" w:rsidRPr="003D5A9D">
        <w:rPr>
          <w:rFonts w:ascii="Times New Roman" w:eastAsia="Times New Roman" w:hAnsi="Times New Roman" w:cs="Times New Roman"/>
          <w:b/>
          <w:bCs/>
          <w:color w:val="CB333B"/>
          <w:sz w:val="24"/>
          <w:szCs w:val="24"/>
        </w:rPr>
        <w:t>Worldwide Marriage Encounter</w:t>
      </w:r>
      <w:r w:rsidR="00A503C5" w:rsidRPr="003D5A9D">
        <w:rPr>
          <w:rFonts w:ascii="Times New Roman" w:eastAsia="Times New Roman" w:hAnsi="Times New Roman" w:cs="Times New Roman"/>
          <w:sz w:val="24"/>
          <w:szCs w:val="24"/>
        </w:rPr>
        <w:t xml:space="preserve"> </w:t>
      </w:r>
      <w:r w:rsidR="00A503C5" w:rsidRPr="003D5A9D">
        <w:rPr>
          <w:rFonts w:ascii="Times New Roman" w:eastAsia="Times New Roman" w:hAnsi="Times New Roman" w:cs="Times New Roman"/>
          <w:color w:val="53565A"/>
          <w:sz w:val="24"/>
          <w:szCs w:val="24"/>
        </w:rPr>
        <w:t>has helped over 3.5 million couples in almost 100 countries unlock the power of their relationships with new ways to do the “I do.” The Marriage Encounter experience helps you listen, share, and connect more deeply. There’s no group discussion. It’s just about the two of you learning to be the best, most loving and thriving couple you can be.  Nine in ten couples who attend a Marriage Encounter recognize a long-lasting positive effect on their lives.</w:t>
      </w:r>
      <w:r w:rsidR="00A503C5" w:rsidRPr="003D5A9D">
        <w:rPr>
          <w:rFonts w:ascii="Times New Roman" w:eastAsia="Times New Roman" w:hAnsi="Times New Roman" w:cs="Times New Roman"/>
          <w:b/>
          <w:bCs/>
          <w:color w:val="53565A"/>
          <w:sz w:val="24"/>
          <w:szCs w:val="24"/>
        </w:rPr>
        <w:t> </w:t>
      </w:r>
      <w:hyperlink r:id="rId12" w:history="1">
        <w:r w:rsidR="00A503C5" w:rsidRPr="003D5A9D">
          <w:rPr>
            <w:rStyle w:val="Hyperlink"/>
            <w:rFonts w:ascii="Times New Roman" w:eastAsia="Times New Roman" w:hAnsi="Times New Roman" w:cs="Times New Roman"/>
            <w:b/>
            <w:bCs/>
            <w:sz w:val="24"/>
            <w:szCs w:val="24"/>
          </w:rPr>
          <w:t>www.wwme.org</w:t>
        </w:r>
      </w:hyperlink>
      <w:r w:rsidR="00A503C5" w:rsidRPr="003D5A9D">
        <w:rPr>
          <w:rFonts w:ascii="Times New Roman" w:eastAsia="Times New Roman" w:hAnsi="Times New Roman" w:cs="Times New Roman"/>
          <w:b/>
          <w:bCs/>
          <w:color w:val="53565A"/>
          <w:sz w:val="24"/>
          <w:szCs w:val="24"/>
        </w:rPr>
        <w:t xml:space="preserve"> </w:t>
      </w:r>
    </w:p>
    <w:p w14:paraId="4952DA6E" w14:textId="0D0700F7" w:rsidR="0030121B" w:rsidRPr="0030121B" w:rsidRDefault="0030121B" w:rsidP="00C5023E">
      <w:pPr>
        <w:ind w:left="720"/>
        <w:rPr>
          <w:sz w:val="28"/>
          <w:szCs w:val="28"/>
        </w:rPr>
      </w:pPr>
      <w:r>
        <w:rPr>
          <w:sz w:val="32"/>
          <w:szCs w:val="32"/>
        </w:rPr>
        <w:t xml:space="preserve">          </w:t>
      </w:r>
      <w:r w:rsidRPr="0030121B">
        <w:rPr>
          <w:sz w:val="28"/>
          <w:szCs w:val="28"/>
        </w:rPr>
        <w:t xml:space="preserve">Questions or suggestions contact Bill Sweeney at </w:t>
      </w:r>
      <w:hyperlink r:id="rId13" w:history="1">
        <w:r w:rsidRPr="006222AB">
          <w:rPr>
            <w:rStyle w:val="Hyperlink"/>
            <w:sz w:val="28"/>
            <w:szCs w:val="28"/>
          </w:rPr>
          <w:t>wds27j@aol.com</w:t>
        </w:r>
      </w:hyperlink>
      <w:r w:rsidRPr="0030121B">
        <w:rPr>
          <w:sz w:val="28"/>
          <w:szCs w:val="28"/>
        </w:rPr>
        <w:t xml:space="preserve"> </w:t>
      </w:r>
    </w:p>
    <w:p w14:paraId="77A7B0BE" w14:textId="77777777" w:rsidR="00531688" w:rsidRDefault="00531688" w:rsidP="000D47F4">
      <w:pPr>
        <w:ind w:left="720"/>
        <w:rPr>
          <w:sz w:val="24"/>
          <w:szCs w:val="24"/>
        </w:rPr>
      </w:pPr>
    </w:p>
    <w:p w14:paraId="0AA773A7" w14:textId="550C742E" w:rsidR="007C603A" w:rsidRDefault="007C603A" w:rsidP="00A81E8D">
      <w:pPr>
        <w:ind w:left="1440"/>
        <w:rPr>
          <w:sz w:val="24"/>
          <w:szCs w:val="24"/>
        </w:rPr>
      </w:pPr>
    </w:p>
    <w:p w14:paraId="373D763F" w14:textId="38156599" w:rsidR="007C603A" w:rsidRPr="0088588C" w:rsidRDefault="007C603A" w:rsidP="00A81E8D">
      <w:pPr>
        <w:ind w:left="1440"/>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A287D">
        <w:rPr>
          <w:sz w:val="24"/>
          <w:szCs w:val="24"/>
        </w:rPr>
        <w:t xml:space="preserve">               </w:t>
      </w:r>
    </w:p>
    <w:sectPr w:rsidR="007C603A" w:rsidRPr="0088588C" w:rsidSect="000F4F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D65"/>
    <w:multiLevelType w:val="hybridMultilevel"/>
    <w:tmpl w:val="E2E869B4"/>
    <w:lvl w:ilvl="0" w:tplc="0409000F">
      <w:start w:val="1"/>
      <w:numFmt w:val="decimal"/>
      <w:lvlText w:val="%1."/>
      <w:lvlJc w:val="left"/>
      <w:pPr>
        <w:ind w:left="5201" w:hanging="360"/>
      </w:pPr>
    </w:lvl>
    <w:lvl w:ilvl="1" w:tplc="04090019" w:tentative="1">
      <w:start w:val="1"/>
      <w:numFmt w:val="lowerLetter"/>
      <w:lvlText w:val="%2."/>
      <w:lvlJc w:val="left"/>
      <w:pPr>
        <w:ind w:left="5921" w:hanging="360"/>
      </w:pPr>
    </w:lvl>
    <w:lvl w:ilvl="2" w:tplc="0409001B" w:tentative="1">
      <w:start w:val="1"/>
      <w:numFmt w:val="lowerRoman"/>
      <w:lvlText w:val="%3."/>
      <w:lvlJc w:val="right"/>
      <w:pPr>
        <w:ind w:left="6641" w:hanging="180"/>
      </w:pPr>
    </w:lvl>
    <w:lvl w:ilvl="3" w:tplc="0409000F" w:tentative="1">
      <w:start w:val="1"/>
      <w:numFmt w:val="decimal"/>
      <w:lvlText w:val="%4."/>
      <w:lvlJc w:val="left"/>
      <w:pPr>
        <w:ind w:left="7361" w:hanging="360"/>
      </w:pPr>
    </w:lvl>
    <w:lvl w:ilvl="4" w:tplc="04090019" w:tentative="1">
      <w:start w:val="1"/>
      <w:numFmt w:val="lowerLetter"/>
      <w:lvlText w:val="%5."/>
      <w:lvlJc w:val="left"/>
      <w:pPr>
        <w:ind w:left="8081" w:hanging="360"/>
      </w:pPr>
    </w:lvl>
    <w:lvl w:ilvl="5" w:tplc="0409001B" w:tentative="1">
      <w:start w:val="1"/>
      <w:numFmt w:val="lowerRoman"/>
      <w:lvlText w:val="%6."/>
      <w:lvlJc w:val="right"/>
      <w:pPr>
        <w:ind w:left="8801" w:hanging="180"/>
      </w:pPr>
    </w:lvl>
    <w:lvl w:ilvl="6" w:tplc="0409000F" w:tentative="1">
      <w:start w:val="1"/>
      <w:numFmt w:val="decimal"/>
      <w:lvlText w:val="%7."/>
      <w:lvlJc w:val="left"/>
      <w:pPr>
        <w:ind w:left="9521" w:hanging="360"/>
      </w:pPr>
    </w:lvl>
    <w:lvl w:ilvl="7" w:tplc="04090019" w:tentative="1">
      <w:start w:val="1"/>
      <w:numFmt w:val="lowerLetter"/>
      <w:lvlText w:val="%8."/>
      <w:lvlJc w:val="left"/>
      <w:pPr>
        <w:ind w:left="10241" w:hanging="360"/>
      </w:pPr>
    </w:lvl>
    <w:lvl w:ilvl="8" w:tplc="0409001B" w:tentative="1">
      <w:start w:val="1"/>
      <w:numFmt w:val="lowerRoman"/>
      <w:lvlText w:val="%9."/>
      <w:lvlJc w:val="right"/>
      <w:pPr>
        <w:ind w:left="109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A0"/>
    <w:rsid w:val="00014F79"/>
    <w:rsid w:val="00025A5F"/>
    <w:rsid w:val="00030F01"/>
    <w:rsid w:val="000407BF"/>
    <w:rsid w:val="00055DD6"/>
    <w:rsid w:val="00075B66"/>
    <w:rsid w:val="00077651"/>
    <w:rsid w:val="000A2ED3"/>
    <w:rsid w:val="000A7A76"/>
    <w:rsid w:val="000C2471"/>
    <w:rsid w:val="000D47F4"/>
    <w:rsid w:val="000D7564"/>
    <w:rsid w:val="000E460E"/>
    <w:rsid w:val="000F4FF1"/>
    <w:rsid w:val="00151E86"/>
    <w:rsid w:val="001B0334"/>
    <w:rsid w:val="001B4DF6"/>
    <w:rsid w:val="001C14EB"/>
    <w:rsid w:val="001E670E"/>
    <w:rsid w:val="00214BD9"/>
    <w:rsid w:val="00234438"/>
    <w:rsid w:val="002C6258"/>
    <w:rsid w:val="0030121B"/>
    <w:rsid w:val="00303107"/>
    <w:rsid w:val="00383A76"/>
    <w:rsid w:val="003C024A"/>
    <w:rsid w:val="003C2ACF"/>
    <w:rsid w:val="003C7170"/>
    <w:rsid w:val="003D5A9D"/>
    <w:rsid w:val="00402BAD"/>
    <w:rsid w:val="00417444"/>
    <w:rsid w:val="004272EA"/>
    <w:rsid w:val="0043429B"/>
    <w:rsid w:val="0045252F"/>
    <w:rsid w:val="004579C5"/>
    <w:rsid w:val="004721ED"/>
    <w:rsid w:val="004A0D74"/>
    <w:rsid w:val="004B06DC"/>
    <w:rsid w:val="004B17F1"/>
    <w:rsid w:val="004C6D86"/>
    <w:rsid w:val="00531688"/>
    <w:rsid w:val="005757E8"/>
    <w:rsid w:val="00593687"/>
    <w:rsid w:val="005A0E24"/>
    <w:rsid w:val="005E7F72"/>
    <w:rsid w:val="005F1CB6"/>
    <w:rsid w:val="00616BCF"/>
    <w:rsid w:val="006210C3"/>
    <w:rsid w:val="006B708A"/>
    <w:rsid w:val="006D445D"/>
    <w:rsid w:val="006F7522"/>
    <w:rsid w:val="00756609"/>
    <w:rsid w:val="00767358"/>
    <w:rsid w:val="007C603A"/>
    <w:rsid w:val="007D65A2"/>
    <w:rsid w:val="008124B9"/>
    <w:rsid w:val="00823FD4"/>
    <w:rsid w:val="00832EA0"/>
    <w:rsid w:val="00845636"/>
    <w:rsid w:val="0088588C"/>
    <w:rsid w:val="008A222A"/>
    <w:rsid w:val="008D7F3A"/>
    <w:rsid w:val="00903CE2"/>
    <w:rsid w:val="00921F67"/>
    <w:rsid w:val="0094213B"/>
    <w:rsid w:val="0097426B"/>
    <w:rsid w:val="009A26D9"/>
    <w:rsid w:val="009C69E7"/>
    <w:rsid w:val="009E6472"/>
    <w:rsid w:val="009F30C0"/>
    <w:rsid w:val="00A019FB"/>
    <w:rsid w:val="00A4360A"/>
    <w:rsid w:val="00A503C5"/>
    <w:rsid w:val="00A802D1"/>
    <w:rsid w:val="00A81E8D"/>
    <w:rsid w:val="00A852FC"/>
    <w:rsid w:val="00AC04E3"/>
    <w:rsid w:val="00AF04E2"/>
    <w:rsid w:val="00B13201"/>
    <w:rsid w:val="00B319D3"/>
    <w:rsid w:val="00B637AC"/>
    <w:rsid w:val="00B83953"/>
    <w:rsid w:val="00BA053C"/>
    <w:rsid w:val="00BD2192"/>
    <w:rsid w:val="00BE41DC"/>
    <w:rsid w:val="00C17349"/>
    <w:rsid w:val="00C430AB"/>
    <w:rsid w:val="00C47C07"/>
    <w:rsid w:val="00C5023E"/>
    <w:rsid w:val="00C823DF"/>
    <w:rsid w:val="00C83E94"/>
    <w:rsid w:val="00D23040"/>
    <w:rsid w:val="00D24905"/>
    <w:rsid w:val="00D57FD4"/>
    <w:rsid w:val="00DA5A64"/>
    <w:rsid w:val="00E0421B"/>
    <w:rsid w:val="00E42210"/>
    <w:rsid w:val="00E555C1"/>
    <w:rsid w:val="00E83462"/>
    <w:rsid w:val="00EC4CF3"/>
    <w:rsid w:val="00ED64B0"/>
    <w:rsid w:val="00F0014E"/>
    <w:rsid w:val="00F13F3D"/>
    <w:rsid w:val="00F36D77"/>
    <w:rsid w:val="00F573A0"/>
    <w:rsid w:val="00F575C2"/>
    <w:rsid w:val="00F82FD4"/>
    <w:rsid w:val="00F8387E"/>
    <w:rsid w:val="00FA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5B2"/>
  <w15:chartTrackingRefBased/>
  <w15:docId w15:val="{EA8A4F31-2013-48C4-9630-6090D7A9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503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
    <w:name w:val="txt"/>
    <w:basedOn w:val="DefaultParagraphFont"/>
    <w:rsid w:val="004721ED"/>
  </w:style>
  <w:style w:type="character" w:styleId="Hyperlink">
    <w:name w:val="Hyperlink"/>
    <w:basedOn w:val="DefaultParagraphFont"/>
    <w:uiPriority w:val="99"/>
    <w:unhideWhenUsed/>
    <w:rsid w:val="004721ED"/>
    <w:rPr>
      <w:color w:val="0000FF"/>
      <w:u w:val="single"/>
    </w:rPr>
  </w:style>
  <w:style w:type="character" w:styleId="UnresolvedMention">
    <w:name w:val="Unresolved Mention"/>
    <w:basedOn w:val="DefaultParagraphFont"/>
    <w:uiPriority w:val="99"/>
    <w:semiHidden/>
    <w:unhideWhenUsed/>
    <w:rsid w:val="0097426B"/>
    <w:rPr>
      <w:color w:val="605E5C"/>
      <w:shd w:val="clear" w:color="auto" w:fill="E1DFDD"/>
    </w:rPr>
  </w:style>
  <w:style w:type="paragraph" w:styleId="ListParagraph">
    <w:name w:val="List Paragraph"/>
    <w:basedOn w:val="Normal"/>
    <w:uiPriority w:val="34"/>
    <w:qFormat/>
    <w:rsid w:val="000E460E"/>
    <w:pPr>
      <w:ind w:left="720"/>
      <w:contextualSpacing/>
    </w:pPr>
  </w:style>
  <w:style w:type="character" w:customStyle="1" w:styleId="Heading3Char">
    <w:name w:val="Heading 3 Char"/>
    <w:basedOn w:val="DefaultParagraphFont"/>
    <w:link w:val="Heading3"/>
    <w:uiPriority w:val="9"/>
    <w:rsid w:val="00A503C5"/>
    <w:rPr>
      <w:rFonts w:asciiTheme="majorHAnsi" w:eastAsiaTheme="majorEastAsia" w:hAnsiTheme="majorHAnsi" w:cstheme="majorBidi"/>
      <w:color w:val="1F3763" w:themeColor="accent1" w:themeShade="7F"/>
      <w:sz w:val="24"/>
      <w:szCs w:val="24"/>
    </w:rPr>
  </w:style>
  <w:style w:type="paragraph" w:customStyle="1" w:styleId="textitem">
    <w:name w:val="textitem"/>
    <w:basedOn w:val="Normal"/>
    <w:rsid w:val="00075B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005">
      <w:bodyDiv w:val="1"/>
      <w:marLeft w:val="0"/>
      <w:marRight w:val="0"/>
      <w:marTop w:val="0"/>
      <w:marBottom w:val="0"/>
      <w:divBdr>
        <w:top w:val="none" w:sz="0" w:space="0" w:color="auto"/>
        <w:left w:val="none" w:sz="0" w:space="0" w:color="auto"/>
        <w:bottom w:val="none" w:sz="0" w:space="0" w:color="auto"/>
        <w:right w:val="none" w:sz="0" w:space="0" w:color="auto"/>
      </w:divBdr>
    </w:div>
    <w:div w:id="163979472">
      <w:bodyDiv w:val="1"/>
      <w:marLeft w:val="0"/>
      <w:marRight w:val="0"/>
      <w:marTop w:val="0"/>
      <w:marBottom w:val="0"/>
      <w:divBdr>
        <w:top w:val="none" w:sz="0" w:space="0" w:color="auto"/>
        <w:left w:val="none" w:sz="0" w:space="0" w:color="auto"/>
        <w:bottom w:val="none" w:sz="0" w:space="0" w:color="auto"/>
        <w:right w:val="none" w:sz="0" w:space="0" w:color="auto"/>
      </w:divBdr>
      <w:divsChild>
        <w:div w:id="457528779">
          <w:marLeft w:val="0"/>
          <w:marRight w:val="0"/>
          <w:marTop w:val="0"/>
          <w:marBottom w:val="0"/>
          <w:divBdr>
            <w:top w:val="none" w:sz="0" w:space="0" w:color="auto"/>
            <w:left w:val="none" w:sz="0" w:space="0" w:color="auto"/>
            <w:bottom w:val="none" w:sz="0" w:space="0" w:color="auto"/>
            <w:right w:val="none" w:sz="0" w:space="0" w:color="auto"/>
          </w:divBdr>
        </w:div>
        <w:div w:id="2019963566">
          <w:marLeft w:val="0"/>
          <w:marRight w:val="0"/>
          <w:marTop w:val="0"/>
          <w:marBottom w:val="0"/>
          <w:divBdr>
            <w:top w:val="none" w:sz="0" w:space="0" w:color="auto"/>
            <w:left w:val="none" w:sz="0" w:space="0" w:color="auto"/>
            <w:bottom w:val="none" w:sz="0" w:space="0" w:color="auto"/>
            <w:right w:val="none" w:sz="0" w:space="0" w:color="auto"/>
          </w:divBdr>
        </w:div>
        <w:div w:id="1192694308">
          <w:marLeft w:val="0"/>
          <w:marRight w:val="0"/>
          <w:marTop w:val="0"/>
          <w:marBottom w:val="0"/>
          <w:divBdr>
            <w:top w:val="none" w:sz="0" w:space="0" w:color="auto"/>
            <w:left w:val="none" w:sz="0" w:space="0" w:color="auto"/>
            <w:bottom w:val="none" w:sz="0" w:space="0" w:color="auto"/>
            <w:right w:val="none" w:sz="0" w:space="0" w:color="auto"/>
          </w:divBdr>
        </w:div>
      </w:divsChild>
    </w:div>
    <w:div w:id="402870658">
      <w:bodyDiv w:val="1"/>
      <w:marLeft w:val="0"/>
      <w:marRight w:val="0"/>
      <w:marTop w:val="0"/>
      <w:marBottom w:val="0"/>
      <w:divBdr>
        <w:top w:val="none" w:sz="0" w:space="0" w:color="auto"/>
        <w:left w:val="none" w:sz="0" w:space="0" w:color="auto"/>
        <w:bottom w:val="none" w:sz="0" w:space="0" w:color="auto"/>
        <w:right w:val="none" w:sz="0" w:space="0" w:color="auto"/>
      </w:divBdr>
      <w:divsChild>
        <w:div w:id="793645361">
          <w:marLeft w:val="0"/>
          <w:marRight w:val="0"/>
          <w:marTop w:val="0"/>
          <w:marBottom w:val="0"/>
          <w:divBdr>
            <w:top w:val="none" w:sz="0" w:space="0" w:color="auto"/>
            <w:left w:val="none" w:sz="0" w:space="0" w:color="auto"/>
            <w:bottom w:val="none" w:sz="0" w:space="0" w:color="auto"/>
            <w:right w:val="none" w:sz="0" w:space="0" w:color="auto"/>
          </w:divBdr>
        </w:div>
        <w:div w:id="317074425">
          <w:marLeft w:val="0"/>
          <w:marRight w:val="0"/>
          <w:marTop w:val="0"/>
          <w:marBottom w:val="0"/>
          <w:divBdr>
            <w:top w:val="none" w:sz="0" w:space="0" w:color="auto"/>
            <w:left w:val="none" w:sz="0" w:space="0" w:color="auto"/>
            <w:bottom w:val="none" w:sz="0" w:space="0" w:color="auto"/>
            <w:right w:val="none" w:sz="0" w:space="0" w:color="auto"/>
          </w:divBdr>
        </w:div>
        <w:div w:id="1967814178">
          <w:marLeft w:val="0"/>
          <w:marRight w:val="0"/>
          <w:marTop w:val="0"/>
          <w:marBottom w:val="0"/>
          <w:divBdr>
            <w:top w:val="none" w:sz="0" w:space="0" w:color="auto"/>
            <w:left w:val="none" w:sz="0" w:space="0" w:color="auto"/>
            <w:bottom w:val="none" w:sz="0" w:space="0" w:color="auto"/>
            <w:right w:val="none" w:sz="0" w:space="0" w:color="auto"/>
          </w:divBdr>
        </w:div>
        <w:div w:id="337729650">
          <w:marLeft w:val="0"/>
          <w:marRight w:val="0"/>
          <w:marTop w:val="0"/>
          <w:marBottom w:val="0"/>
          <w:divBdr>
            <w:top w:val="none" w:sz="0" w:space="0" w:color="auto"/>
            <w:left w:val="none" w:sz="0" w:space="0" w:color="auto"/>
            <w:bottom w:val="none" w:sz="0" w:space="0" w:color="auto"/>
            <w:right w:val="none" w:sz="0" w:space="0" w:color="auto"/>
          </w:divBdr>
        </w:div>
        <w:div w:id="701518968">
          <w:marLeft w:val="0"/>
          <w:marRight w:val="0"/>
          <w:marTop w:val="0"/>
          <w:marBottom w:val="0"/>
          <w:divBdr>
            <w:top w:val="none" w:sz="0" w:space="0" w:color="auto"/>
            <w:left w:val="none" w:sz="0" w:space="0" w:color="auto"/>
            <w:bottom w:val="none" w:sz="0" w:space="0" w:color="auto"/>
            <w:right w:val="none" w:sz="0" w:space="0" w:color="auto"/>
          </w:divBdr>
        </w:div>
      </w:divsChild>
    </w:div>
    <w:div w:id="1067260835">
      <w:bodyDiv w:val="1"/>
      <w:marLeft w:val="0"/>
      <w:marRight w:val="0"/>
      <w:marTop w:val="0"/>
      <w:marBottom w:val="0"/>
      <w:divBdr>
        <w:top w:val="none" w:sz="0" w:space="0" w:color="auto"/>
        <w:left w:val="none" w:sz="0" w:space="0" w:color="auto"/>
        <w:bottom w:val="none" w:sz="0" w:space="0" w:color="auto"/>
        <w:right w:val="none" w:sz="0" w:space="0" w:color="auto"/>
      </w:divBdr>
    </w:div>
    <w:div w:id="1361659676">
      <w:bodyDiv w:val="1"/>
      <w:marLeft w:val="0"/>
      <w:marRight w:val="0"/>
      <w:marTop w:val="0"/>
      <w:marBottom w:val="0"/>
      <w:divBdr>
        <w:top w:val="none" w:sz="0" w:space="0" w:color="auto"/>
        <w:left w:val="none" w:sz="0" w:space="0" w:color="auto"/>
        <w:bottom w:val="none" w:sz="0" w:space="0" w:color="auto"/>
        <w:right w:val="none" w:sz="0" w:space="0" w:color="auto"/>
      </w:divBdr>
    </w:div>
    <w:div w:id="1787308197">
      <w:bodyDiv w:val="1"/>
      <w:marLeft w:val="0"/>
      <w:marRight w:val="0"/>
      <w:marTop w:val="0"/>
      <w:marBottom w:val="0"/>
      <w:divBdr>
        <w:top w:val="none" w:sz="0" w:space="0" w:color="auto"/>
        <w:left w:val="none" w:sz="0" w:space="0" w:color="auto"/>
        <w:bottom w:val="none" w:sz="0" w:space="0" w:color="auto"/>
        <w:right w:val="none" w:sz="0" w:space="0" w:color="auto"/>
      </w:divBdr>
      <w:divsChild>
        <w:div w:id="1964310842">
          <w:marLeft w:val="0"/>
          <w:marRight w:val="0"/>
          <w:marTop w:val="0"/>
          <w:marBottom w:val="0"/>
          <w:divBdr>
            <w:top w:val="none" w:sz="0" w:space="0" w:color="auto"/>
            <w:left w:val="none" w:sz="0" w:space="0" w:color="auto"/>
            <w:bottom w:val="none" w:sz="0" w:space="0" w:color="auto"/>
            <w:right w:val="none" w:sz="0" w:space="0" w:color="auto"/>
          </w:divBdr>
        </w:div>
        <w:div w:id="201410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matthew/19" TargetMode="External"/><Relationship Id="rId13" Type="http://schemas.openxmlformats.org/officeDocument/2006/relationships/hyperlink" Target="mailto:wds27j@aol.com" TargetMode="External"/><Relationship Id="rId3" Type="http://schemas.openxmlformats.org/officeDocument/2006/relationships/settings" Target="settings.xml"/><Relationship Id="rId7" Type="http://schemas.openxmlformats.org/officeDocument/2006/relationships/hyperlink" Target="https://www.vatican.va/archive/ENG0015/__P51.HTM" TargetMode="External"/><Relationship Id="rId12" Type="http://schemas.openxmlformats.org/officeDocument/2006/relationships/hyperlink" Target="http://www.ww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cb.org/sites/default/files/flipbooks/uscca/files/assets/basic-html/page-305.html" TargetMode="External"/><Relationship Id="rId11" Type="http://schemas.openxmlformats.org/officeDocument/2006/relationships/hyperlink" Target="https://watch.formed.org/marriage/videos/what-is-marria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tlukesparish.com" TargetMode="External"/><Relationship Id="rId4" Type="http://schemas.openxmlformats.org/officeDocument/2006/relationships/webSettings" Target="webSettings.xml"/><Relationship Id="rId9" Type="http://schemas.openxmlformats.org/officeDocument/2006/relationships/hyperlink" Target="http://www.usccb.org/bib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Sweeney</dc:creator>
  <cp:keywords/>
  <dc:description/>
  <cp:lastModifiedBy>William Sweeney</cp:lastModifiedBy>
  <cp:revision>15</cp:revision>
  <dcterms:created xsi:type="dcterms:W3CDTF">2021-07-26T19:56:00Z</dcterms:created>
  <dcterms:modified xsi:type="dcterms:W3CDTF">2021-09-14T13:46:00Z</dcterms:modified>
</cp:coreProperties>
</file>