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F2" w:rsidRPr="00467797" w:rsidRDefault="006A18F2" w:rsidP="006A18F2">
      <w:pPr>
        <w:spacing w:after="0"/>
        <w:rPr>
          <w:rFonts w:ascii="Arial" w:hAnsi="Arial" w:cs="Arial"/>
          <w:b/>
          <w:i/>
          <w:sz w:val="11"/>
          <w:szCs w:val="11"/>
        </w:rPr>
      </w:pPr>
      <w:r w:rsidRPr="00467797">
        <w:rPr>
          <w:b/>
          <w:i/>
          <w:sz w:val="26"/>
          <w:szCs w:val="26"/>
        </w:rPr>
        <w:t>Parent Guide</w:t>
      </w:r>
      <w:r w:rsidRPr="00467797">
        <w:rPr>
          <w:rFonts w:ascii="Arial" w:hAnsi="Arial" w:cs="Arial"/>
          <w:b/>
          <w:i/>
          <w:sz w:val="11"/>
          <w:szCs w:val="11"/>
        </w:rPr>
        <w:t xml:space="preserve"> </w:t>
      </w:r>
    </w:p>
    <w:p w:rsidR="006A18F2" w:rsidRPr="00467797" w:rsidRDefault="006A18F2" w:rsidP="006A18F2">
      <w:pPr>
        <w:spacing w:after="0"/>
        <w:rPr>
          <w:b/>
          <w:i/>
          <w:sz w:val="16"/>
          <w:szCs w:val="16"/>
        </w:rPr>
      </w:pPr>
      <w:r w:rsidRPr="00467797">
        <w:rPr>
          <w:b/>
          <w:i/>
          <w:sz w:val="26"/>
          <w:szCs w:val="26"/>
        </w:rPr>
        <w:t>Understanding</w:t>
      </w:r>
      <w:r w:rsidRPr="00467797">
        <w:rPr>
          <w:b/>
          <w:i/>
          <w:sz w:val="26"/>
          <w:szCs w:val="26"/>
        </w:rPr>
        <w:t xml:space="preserve"> </w:t>
      </w:r>
      <w:r w:rsidRPr="00467797">
        <w:rPr>
          <w:b/>
          <w:i/>
          <w:sz w:val="26"/>
          <w:szCs w:val="26"/>
        </w:rPr>
        <w:t>&amp; Preventing</w:t>
      </w:r>
      <w:r w:rsidRPr="00467797">
        <w:rPr>
          <w:b/>
          <w:i/>
          <w:sz w:val="26"/>
          <w:szCs w:val="26"/>
        </w:rPr>
        <w:t xml:space="preserve"> </w:t>
      </w:r>
      <w:r w:rsidRPr="00467797">
        <w:rPr>
          <w:b/>
          <w:i/>
          <w:sz w:val="26"/>
          <w:szCs w:val="26"/>
        </w:rPr>
        <w:t>Child Sexu</w:t>
      </w:r>
      <w:r w:rsidRPr="00467797">
        <w:rPr>
          <w:b/>
          <w:i/>
          <w:sz w:val="26"/>
          <w:szCs w:val="26"/>
        </w:rPr>
        <w:t>al Abuse</w:t>
      </w:r>
    </w:p>
    <w:p w:rsidR="006A18F2" w:rsidRDefault="006A18F2">
      <w:pPr>
        <w:rPr>
          <w:rFonts w:ascii="Arial" w:hAnsi="Arial" w:cs="Arial"/>
          <w:sz w:val="16"/>
          <w:szCs w:val="16"/>
        </w:rPr>
      </w:pPr>
    </w:p>
    <w:p w:rsidR="006A18F2" w:rsidRPr="008D1CF7" w:rsidRDefault="006A18F2">
      <w:pPr>
        <w:rPr>
          <w:rFonts w:ascii="Arial" w:hAnsi="Arial" w:cs="Arial"/>
          <w:sz w:val="18"/>
          <w:szCs w:val="18"/>
        </w:rPr>
      </w:pPr>
      <w:r w:rsidRPr="008D1CF7">
        <w:rPr>
          <w:rFonts w:ascii="Arial" w:hAnsi="Arial" w:cs="Arial"/>
          <w:sz w:val="18"/>
          <w:szCs w:val="18"/>
        </w:rPr>
        <w:t xml:space="preserve">Dear Parents and Guardians, </w:t>
      </w:r>
    </w:p>
    <w:p w:rsidR="006A18F2" w:rsidRPr="008D1CF7" w:rsidRDefault="006A18F2">
      <w:pPr>
        <w:rPr>
          <w:sz w:val="18"/>
          <w:szCs w:val="18"/>
        </w:rPr>
      </w:pPr>
      <w:r w:rsidRPr="008D1CF7">
        <w:rPr>
          <w:rFonts w:ascii="Arial" w:hAnsi="Arial" w:cs="Arial"/>
          <w:sz w:val="18"/>
          <w:szCs w:val="18"/>
        </w:rPr>
        <w:t>The Diocese of Joliet is committed to promoting an environment that will help ensure the safety of children and young people. If you have participated in a Protecting God’s Children</w:t>
      </w:r>
      <w:r w:rsidRPr="008D1CF7">
        <w:rPr>
          <w:rFonts w:ascii="Arial" w:hAnsi="Arial" w:cs="Arial"/>
          <w:sz w:val="18"/>
          <w:szCs w:val="18"/>
        </w:rPr>
        <w:t xml:space="preserve"> </w:t>
      </w:r>
      <w:r w:rsidRPr="008D1CF7">
        <w:rPr>
          <w:rFonts w:ascii="Arial" w:hAnsi="Arial" w:cs="Arial"/>
          <w:sz w:val="18"/>
          <w:szCs w:val="18"/>
        </w:rPr>
        <w:t>session, you have already received much information. This brochure is the next step in our efforts to help keep children safe. You are the primary educators of your children, so it is important that you talk with them personally about their safety. The material in this brochure is designed to give you background information about sexual abuse, to inform you about other ways to keep your children safe, and to provide you with tips for talking to your children. Staff members at the Religious Education Office (815-221-6147) and at the Catholic Schools Office (815-838-2181) are available to help you. Please call them if you have any questions about the material contained in this brochure or if you need more information</w:t>
      </w:r>
      <w:r w:rsidRPr="008D1CF7">
        <w:rPr>
          <w:sz w:val="18"/>
          <w:szCs w:val="18"/>
        </w:rPr>
        <w:t xml:space="preserve">. </w:t>
      </w:r>
    </w:p>
    <w:p w:rsidR="006A18F2" w:rsidRPr="008D1CF7" w:rsidRDefault="006A18F2">
      <w:pPr>
        <w:rPr>
          <w:rFonts w:ascii="Arial" w:hAnsi="Arial" w:cs="Arial"/>
          <w:sz w:val="18"/>
          <w:szCs w:val="18"/>
        </w:rPr>
      </w:pPr>
      <w:r w:rsidRPr="008D1CF7">
        <w:rPr>
          <w:rFonts w:ascii="Arial" w:hAnsi="Arial" w:cs="Arial"/>
          <w:sz w:val="18"/>
          <w:szCs w:val="18"/>
        </w:rPr>
        <w:t xml:space="preserve">Sincerely, </w:t>
      </w:r>
    </w:p>
    <w:p w:rsidR="006A18F2" w:rsidRPr="008D1CF7" w:rsidRDefault="006A18F2">
      <w:pPr>
        <w:rPr>
          <w:rFonts w:ascii="Arial" w:hAnsi="Arial" w:cs="Arial"/>
          <w:sz w:val="18"/>
          <w:szCs w:val="18"/>
        </w:rPr>
      </w:pPr>
      <w:r w:rsidRPr="008D1CF7">
        <w:rPr>
          <w:rFonts w:ascii="Arial" w:hAnsi="Arial" w:cs="Arial"/>
          <w:sz w:val="18"/>
          <w:szCs w:val="18"/>
        </w:rPr>
        <w:t>Sister Judith A. Davie</w:t>
      </w:r>
      <w:r w:rsidRPr="008D1CF7">
        <w:rPr>
          <w:rFonts w:ascii="Arial" w:hAnsi="Arial" w:cs="Arial"/>
          <w:sz w:val="18"/>
          <w:szCs w:val="18"/>
        </w:rPr>
        <w:t>s</w:t>
      </w:r>
    </w:p>
    <w:p w:rsidR="006A18F2" w:rsidRPr="008D1CF7" w:rsidRDefault="006A18F2">
      <w:pPr>
        <w:rPr>
          <w:sz w:val="18"/>
          <w:szCs w:val="18"/>
        </w:rPr>
      </w:pPr>
      <w:r w:rsidRPr="008D1CF7">
        <w:rPr>
          <w:rFonts w:ascii="Arial" w:hAnsi="Arial" w:cs="Arial"/>
          <w:sz w:val="18"/>
          <w:szCs w:val="18"/>
        </w:rPr>
        <w:t>Chancellor</w:t>
      </w:r>
    </w:p>
    <w:p w:rsidR="006A18F2" w:rsidRDefault="006A18F2">
      <w:pPr>
        <w:rPr>
          <w:sz w:val="26"/>
          <w:szCs w:val="26"/>
        </w:rPr>
      </w:pPr>
      <w:r>
        <w:rPr>
          <w:rFonts w:ascii="Arial" w:hAnsi="Arial" w:cs="Arial"/>
          <w:sz w:val="9"/>
          <w:szCs w:val="9"/>
        </w:rPr>
        <w:t xml:space="preserve">Content of this brochure is adapted from “Keeping Children Safe from Abuse: Tips for Parents and Caregivers”© 2004 Committee for </w:t>
      </w:r>
      <w:proofErr w:type="spellStart"/>
      <w:r>
        <w:rPr>
          <w:rFonts w:ascii="Arial" w:hAnsi="Arial" w:cs="Arial"/>
          <w:sz w:val="9"/>
          <w:szCs w:val="9"/>
        </w:rPr>
        <w:t>Childrenwww.cfchildren.orgWith</w:t>
      </w:r>
      <w:proofErr w:type="spellEnd"/>
      <w:r>
        <w:rPr>
          <w:rFonts w:ascii="Arial" w:hAnsi="Arial" w:cs="Arial"/>
          <w:sz w:val="9"/>
          <w:szCs w:val="9"/>
        </w:rPr>
        <w:t xml:space="preserve"> permission from Committee for Children and from the Diocese of Springfield, I</w:t>
      </w:r>
      <w:r>
        <w:rPr>
          <w:rFonts w:ascii="Arial" w:hAnsi="Arial" w:cs="Arial"/>
          <w:sz w:val="9"/>
          <w:szCs w:val="9"/>
        </w:rPr>
        <w:t>l</w:t>
      </w:r>
    </w:p>
    <w:p w:rsidR="006A18F2" w:rsidRDefault="006A18F2">
      <w:pPr>
        <w:rPr>
          <w:sz w:val="26"/>
          <w:szCs w:val="26"/>
        </w:rPr>
      </w:pPr>
    </w:p>
    <w:p w:rsidR="00D6595E" w:rsidRDefault="006A18F2">
      <w:pPr>
        <w:rPr>
          <w:rFonts w:ascii="Arial" w:hAnsi="Arial" w:cs="Arial"/>
          <w:sz w:val="11"/>
          <w:szCs w:val="11"/>
        </w:rPr>
      </w:pPr>
      <w:r>
        <w:rPr>
          <w:rFonts w:ascii="Arial" w:hAnsi="Arial" w:cs="Arial"/>
          <w:sz w:val="19"/>
          <w:szCs w:val="19"/>
        </w:rPr>
        <w:t>Diocese of Joliet</w:t>
      </w:r>
      <w:r>
        <w:rPr>
          <w:sz w:val="11"/>
          <w:szCs w:val="11"/>
        </w:rPr>
        <w:t>16555 Weber Road, Crest Hill, IL 60403</w:t>
      </w:r>
      <w:r>
        <w:rPr>
          <w:rFonts w:ascii="Arial" w:hAnsi="Arial" w:cs="Arial"/>
          <w:sz w:val="11"/>
          <w:szCs w:val="11"/>
        </w:rPr>
        <w:t>www.dioceseofjoliet.</w:t>
      </w:r>
      <w:r>
        <w:rPr>
          <w:rFonts w:ascii="Arial" w:hAnsi="Arial" w:cs="Arial"/>
          <w:sz w:val="11"/>
          <w:szCs w:val="11"/>
        </w:rPr>
        <w:t>org</w:t>
      </w:r>
    </w:p>
    <w:p w:rsidR="006A18F2" w:rsidRPr="006A18F2" w:rsidRDefault="006A18F2">
      <w:pPr>
        <w:rPr>
          <w:rFonts w:ascii="Arial" w:hAnsi="Arial" w:cs="Arial"/>
          <w:b/>
          <w:sz w:val="20"/>
          <w:szCs w:val="20"/>
        </w:rPr>
      </w:pPr>
      <w:r w:rsidRPr="006A18F2">
        <w:rPr>
          <w:rFonts w:ascii="Arial" w:hAnsi="Arial" w:cs="Arial"/>
          <w:b/>
          <w:sz w:val="20"/>
          <w:szCs w:val="20"/>
        </w:rPr>
        <w:t>SOME BACKGROUND INFORMATION</w:t>
      </w:r>
    </w:p>
    <w:p w:rsidR="006A18F2" w:rsidRPr="00467797" w:rsidRDefault="006A18F2" w:rsidP="006A18F2">
      <w:pPr>
        <w:spacing w:after="0"/>
        <w:rPr>
          <w:rFonts w:ascii="Arial" w:hAnsi="Arial" w:cs="Arial"/>
          <w:b/>
          <w:sz w:val="20"/>
          <w:szCs w:val="20"/>
        </w:rPr>
      </w:pPr>
      <w:r w:rsidRPr="00467797">
        <w:rPr>
          <w:rFonts w:ascii="Arial" w:hAnsi="Arial" w:cs="Arial"/>
          <w:b/>
          <w:sz w:val="20"/>
          <w:szCs w:val="20"/>
        </w:rPr>
        <w:t>What Is Child Sexual Abuse?</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C</w:t>
      </w:r>
      <w:r w:rsidRPr="008D1CF7">
        <w:rPr>
          <w:rFonts w:ascii="Arial" w:hAnsi="Arial" w:cs="Arial"/>
          <w:sz w:val="18"/>
          <w:szCs w:val="18"/>
        </w:rPr>
        <w:t>hild sexual abuse is the use of a child for sexual purposes by an adult or an older, more powerful person, including an older child. It is a crime in all 50 states.</w:t>
      </w:r>
      <w:r w:rsidRPr="008D1CF7">
        <w:rPr>
          <w:rFonts w:ascii="Arial" w:hAnsi="Arial" w:cs="Arial"/>
          <w:sz w:val="18"/>
          <w:szCs w:val="18"/>
        </w:rPr>
        <w:t xml:space="preserve"> </w:t>
      </w:r>
      <w:r w:rsidRPr="008D1CF7">
        <w:rPr>
          <w:rFonts w:ascii="Arial" w:hAnsi="Arial" w:cs="Arial"/>
          <w:sz w:val="18"/>
          <w:szCs w:val="18"/>
        </w:rPr>
        <w:t>Sexual abuse is called incest when it happens between family members.</w:t>
      </w:r>
    </w:p>
    <w:p w:rsidR="006A18F2" w:rsidRDefault="006A18F2" w:rsidP="006A18F2">
      <w:pPr>
        <w:spacing w:after="0"/>
        <w:rPr>
          <w:b/>
          <w:sz w:val="20"/>
          <w:szCs w:val="20"/>
        </w:rPr>
      </w:pPr>
    </w:p>
    <w:p w:rsidR="006A18F2" w:rsidRPr="00467797" w:rsidRDefault="006A18F2" w:rsidP="006A18F2">
      <w:pPr>
        <w:spacing w:after="0"/>
        <w:rPr>
          <w:rFonts w:ascii="Arial" w:hAnsi="Arial" w:cs="Arial"/>
          <w:b/>
          <w:sz w:val="20"/>
          <w:szCs w:val="20"/>
        </w:rPr>
      </w:pPr>
      <w:r w:rsidRPr="00467797">
        <w:rPr>
          <w:rFonts w:ascii="Arial" w:hAnsi="Arial" w:cs="Arial"/>
          <w:b/>
          <w:sz w:val="20"/>
          <w:szCs w:val="20"/>
        </w:rPr>
        <w:t>Who Are the Offenders?</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•Most sexual abuse is committed by a person the child knows and trusts. •Offenders come from all walks of life and from all social and ethnic groups.</w:t>
      </w:r>
    </w:p>
    <w:p w:rsidR="006A18F2" w:rsidRDefault="006A18F2">
      <w:pPr>
        <w:rPr>
          <w:rFonts w:ascii="Arial" w:hAnsi="Arial" w:cs="Arial"/>
          <w:sz w:val="16"/>
          <w:szCs w:val="16"/>
        </w:rPr>
      </w:pPr>
      <w:r w:rsidRPr="008D1CF7">
        <w:rPr>
          <w:rFonts w:ascii="Arial" w:hAnsi="Arial" w:cs="Arial"/>
          <w:sz w:val="18"/>
          <w:szCs w:val="18"/>
        </w:rPr>
        <w:t>Offenders actively work to develop trusting relationships with children</w:t>
      </w:r>
      <w:r w:rsidRPr="006A18F2">
        <w:rPr>
          <w:rFonts w:ascii="Arial" w:hAnsi="Arial" w:cs="Arial"/>
          <w:sz w:val="16"/>
          <w:szCs w:val="16"/>
        </w:rPr>
        <w:t>.</w:t>
      </w:r>
    </w:p>
    <w:p w:rsidR="006A18F2" w:rsidRPr="00467797" w:rsidRDefault="006A18F2" w:rsidP="006A18F2">
      <w:pPr>
        <w:spacing w:after="0"/>
        <w:rPr>
          <w:rFonts w:ascii="Arial" w:hAnsi="Arial" w:cs="Arial"/>
          <w:b/>
          <w:sz w:val="20"/>
          <w:szCs w:val="20"/>
        </w:rPr>
      </w:pPr>
      <w:r w:rsidRPr="00467797">
        <w:rPr>
          <w:rFonts w:ascii="Arial" w:hAnsi="Arial" w:cs="Arial"/>
          <w:b/>
          <w:sz w:val="20"/>
          <w:szCs w:val="20"/>
        </w:rPr>
        <w:t>Who Is At Risk?</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•Sexual abuse happens to boys and girls from all social and ethnic groups from infancy to 18 years.</w:t>
      </w:r>
    </w:p>
    <w:p w:rsidR="006A18F2" w:rsidRDefault="006A18F2" w:rsidP="006A18F2">
      <w:pPr>
        <w:spacing w:after="0"/>
        <w:rPr>
          <w:rFonts w:ascii="Arial" w:hAnsi="Arial" w:cs="Arial"/>
          <w:sz w:val="16"/>
          <w:szCs w:val="16"/>
        </w:rPr>
      </w:pPr>
      <w:r w:rsidRPr="008D1CF7">
        <w:rPr>
          <w:rFonts w:ascii="Arial" w:hAnsi="Arial" w:cs="Arial"/>
          <w:sz w:val="18"/>
          <w:szCs w:val="18"/>
        </w:rPr>
        <w:t>•Young children are especially at risk</w:t>
      </w:r>
      <w:r w:rsidRPr="006A18F2">
        <w:rPr>
          <w:rFonts w:ascii="Arial" w:hAnsi="Arial" w:cs="Arial"/>
          <w:sz w:val="16"/>
          <w:szCs w:val="16"/>
        </w:rPr>
        <w:t>.</w:t>
      </w:r>
    </w:p>
    <w:p w:rsidR="006A18F2" w:rsidRDefault="006A18F2" w:rsidP="006A18F2">
      <w:pPr>
        <w:spacing w:after="0"/>
        <w:rPr>
          <w:rFonts w:ascii="Arial" w:hAnsi="Arial" w:cs="Arial"/>
          <w:sz w:val="16"/>
          <w:szCs w:val="16"/>
        </w:rPr>
      </w:pPr>
    </w:p>
    <w:p w:rsidR="006A18F2" w:rsidRPr="00467797" w:rsidRDefault="006A18F2" w:rsidP="006A18F2">
      <w:pPr>
        <w:spacing w:after="0"/>
        <w:rPr>
          <w:rFonts w:ascii="Arial" w:hAnsi="Arial" w:cs="Arial"/>
          <w:b/>
          <w:sz w:val="20"/>
          <w:szCs w:val="20"/>
        </w:rPr>
      </w:pPr>
      <w:r w:rsidRPr="00467797">
        <w:rPr>
          <w:rFonts w:ascii="Arial" w:hAnsi="Arial" w:cs="Arial"/>
          <w:b/>
          <w:sz w:val="20"/>
          <w:szCs w:val="20"/>
        </w:rPr>
        <w:t>Why Don’t Children Tell?</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S</w:t>
      </w:r>
      <w:r w:rsidRPr="008D1CF7">
        <w:rPr>
          <w:rFonts w:ascii="Arial" w:hAnsi="Arial" w:cs="Arial"/>
          <w:sz w:val="18"/>
          <w:szCs w:val="18"/>
        </w:rPr>
        <w:t>ome reasons children do not tell are:</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have been taught to obey adults.</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 xml:space="preserve">•They promised or have been bribed to keep the abuse secret. </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have been threatened by the offender and are afraid to tell.</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feel guilty because they believe that the abuse is their fault and are ashamed to tell.</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are confused because the offender is someone whom they know and trust</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have been convinced that the abuse is normal or okay.</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are too young to know the touching is not appropriate, especially if someone they know and trust does it.</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•They don’t know the words to tell about th</w:t>
      </w:r>
      <w:r w:rsidRPr="008D1CF7">
        <w:rPr>
          <w:rFonts w:ascii="Arial" w:hAnsi="Arial" w:cs="Arial"/>
          <w:sz w:val="18"/>
          <w:szCs w:val="18"/>
        </w:rPr>
        <w:t>e abuse.</w:t>
      </w:r>
    </w:p>
    <w:p w:rsidR="00467797" w:rsidRPr="00467797" w:rsidRDefault="006A18F2" w:rsidP="006A18F2">
      <w:pPr>
        <w:spacing w:after="0"/>
        <w:rPr>
          <w:rFonts w:ascii="Arial" w:hAnsi="Arial" w:cs="Arial"/>
          <w:b/>
          <w:sz w:val="20"/>
          <w:szCs w:val="20"/>
        </w:rPr>
      </w:pPr>
      <w:r w:rsidRPr="00467797">
        <w:rPr>
          <w:rFonts w:ascii="Arial" w:hAnsi="Arial" w:cs="Arial"/>
          <w:b/>
          <w:sz w:val="20"/>
          <w:szCs w:val="20"/>
        </w:rPr>
        <w:t>D</w:t>
      </w:r>
      <w:r w:rsidRPr="00467797">
        <w:rPr>
          <w:rFonts w:ascii="Arial" w:hAnsi="Arial" w:cs="Arial"/>
          <w:b/>
          <w:sz w:val="20"/>
          <w:szCs w:val="20"/>
        </w:rPr>
        <w:t>o Children Lie About Abuse?</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Children rarely lie about sexual abuse. More often, they are afraid to tell.</w:t>
      </w:r>
    </w:p>
    <w:p w:rsidR="00467797" w:rsidRPr="008D1CF7" w:rsidRDefault="00467797" w:rsidP="006A18F2">
      <w:pPr>
        <w:spacing w:after="0"/>
        <w:rPr>
          <w:rFonts w:ascii="Arial" w:hAnsi="Arial" w:cs="Arial"/>
          <w:sz w:val="18"/>
          <w:szCs w:val="18"/>
        </w:rPr>
      </w:pPr>
    </w:p>
    <w:p w:rsidR="00467797" w:rsidRPr="00467797" w:rsidRDefault="006A18F2" w:rsidP="006A18F2">
      <w:pPr>
        <w:spacing w:after="0"/>
        <w:rPr>
          <w:rFonts w:ascii="Arial" w:hAnsi="Arial" w:cs="Arial"/>
          <w:b/>
          <w:sz w:val="20"/>
          <w:szCs w:val="20"/>
        </w:rPr>
      </w:pPr>
      <w:r w:rsidRPr="00467797">
        <w:rPr>
          <w:rFonts w:ascii="Arial" w:hAnsi="Arial" w:cs="Arial"/>
          <w:b/>
          <w:sz w:val="20"/>
          <w:szCs w:val="20"/>
        </w:rPr>
        <w:t>PROTECTING YOUR CHILDREN</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Here are some things you can do</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•Educate yourself about sexual abuse</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•Learn and practice specific guidelines for protecting children from sexual abuse.</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 xml:space="preserve">•Talk to your children about touching safety. (See Teaching Personal Safety Skills.) </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•Teach your children personal safety rules before they reach school age.</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•Allow your children to participate in personal safety instruction.</w:t>
      </w:r>
    </w:p>
    <w:p w:rsidR="00467797" w:rsidRDefault="00467797" w:rsidP="006A18F2">
      <w:pPr>
        <w:spacing w:after="0"/>
        <w:rPr>
          <w:rFonts w:ascii="Arial" w:hAnsi="Arial" w:cs="Arial"/>
          <w:sz w:val="16"/>
          <w:szCs w:val="16"/>
        </w:rPr>
      </w:pPr>
    </w:p>
    <w:p w:rsidR="00467797" w:rsidRPr="00467797" w:rsidRDefault="006A18F2" w:rsidP="006A18F2">
      <w:pPr>
        <w:spacing w:after="0"/>
        <w:rPr>
          <w:rFonts w:ascii="Arial" w:hAnsi="Arial" w:cs="Arial"/>
          <w:b/>
          <w:sz w:val="20"/>
          <w:szCs w:val="20"/>
        </w:rPr>
      </w:pPr>
      <w:r w:rsidRPr="00467797">
        <w:rPr>
          <w:rFonts w:ascii="Arial" w:hAnsi="Arial" w:cs="Arial"/>
          <w:b/>
          <w:sz w:val="20"/>
          <w:szCs w:val="20"/>
        </w:rPr>
        <w:t xml:space="preserve">Safety with Babysitters </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•Ask babysitters for references and check them.</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•Interview babysitters in person. Ask how they discipline children. Ask what if questions to find out how they would cope with tricky situations.</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•Inform them about your family safety rules, including touching safety rules.</w:t>
      </w:r>
    </w:p>
    <w:p w:rsidR="00467797" w:rsidRPr="008D1CF7" w:rsidRDefault="006A18F2" w:rsidP="006A18F2">
      <w:pPr>
        <w:spacing w:after="0"/>
        <w:rPr>
          <w:rFonts w:ascii="Arial" w:hAnsi="Arial" w:cs="Arial"/>
          <w:sz w:val="18"/>
          <w:szCs w:val="18"/>
        </w:rPr>
      </w:pPr>
      <w:r w:rsidRPr="008D1CF7">
        <w:rPr>
          <w:rFonts w:ascii="Arial" w:hAnsi="Arial" w:cs="Arial"/>
          <w:sz w:val="18"/>
          <w:szCs w:val="18"/>
        </w:rPr>
        <w:t xml:space="preserve">•Set other rules for the sitter. (TV, phone use, and friends)•Make surprise visits to check on them. </w:t>
      </w:r>
    </w:p>
    <w:p w:rsidR="006A18F2" w:rsidRPr="008D1CF7" w:rsidRDefault="006A18F2" w:rsidP="006A18F2">
      <w:pPr>
        <w:spacing w:after="0"/>
        <w:rPr>
          <w:rFonts w:ascii="Arial" w:hAnsi="Arial" w:cs="Arial"/>
          <w:sz w:val="18"/>
          <w:szCs w:val="18"/>
        </w:rPr>
      </w:pPr>
      <w:r w:rsidRPr="008D1CF7">
        <w:rPr>
          <w:rFonts w:ascii="Arial" w:hAnsi="Arial" w:cs="Arial"/>
          <w:sz w:val="18"/>
          <w:szCs w:val="18"/>
        </w:rPr>
        <w:t>•Ask your children what happens when a babysitter is there and whether they like him or her. If they don’t like the babysitter, ask for reasons</w:t>
      </w:r>
      <w:r w:rsidR="00467797" w:rsidRPr="008D1CF7">
        <w:rPr>
          <w:rFonts w:ascii="Arial" w:hAnsi="Arial" w:cs="Arial"/>
          <w:sz w:val="18"/>
          <w:szCs w:val="18"/>
        </w:rPr>
        <w:t>.</w:t>
      </w:r>
      <w:r w:rsidR="003A463C" w:rsidRPr="008D1CF7">
        <w:rPr>
          <w:rFonts w:ascii="Arial" w:hAnsi="Arial" w:cs="Arial"/>
          <w:sz w:val="18"/>
          <w:szCs w:val="18"/>
        </w:rPr>
        <w:t xml:space="preserve"> </w:t>
      </w:r>
      <w:r w:rsidRPr="008D1CF7">
        <w:rPr>
          <w:rFonts w:ascii="Arial" w:hAnsi="Arial" w:cs="Arial"/>
          <w:sz w:val="18"/>
          <w:szCs w:val="18"/>
        </w:rPr>
        <w:t>Follow these guidelines even if t</w:t>
      </w:r>
      <w:r w:rsidR="00467797" w:rsidRPr="008D1CF7">
        <w:rPr>
          <w:rFonts w:ascii="Arial" w:hAnsi="Arial" w:cs="Arial"/>
          <w:sz w:val="18"/>
          <w:szCs w:val="18"/>
        </w:rPr>
        <w:t>he babysitter is a family member.</w:t>
      </w: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467797" w:rsidRPr="00467797" w:rsidRDefault="00467797" w:rsidP="006A18F2">
      <w:pPr>
        <w:spacing w:after="0"/>
        <w:rPr>
          <w:rFonts w:ascii="Arial" w:hAnsi="Arial" w:cs="Arial"/>
          <w:b/>
          <w:sz w:val="20"/>
          <w:szCs w:val="20"/>
        </w:rPr>
      </w:pPr>
      <w:r w:rsidRPr="00467797">
        <w:rPr>
          <w:rFonts w:ascii="Arial" w:hAnsi="Arial" w:cs="Arial"/>
          <w:b/>
          <w:sz w:val="20"/>
          <w:szCs w:val="20"/>
        </w:rPr>
        <w:t>G</w:t>
      </w:r>
      <w:r w:rsidRPr="00467797">
        <w:rPr>
          <w:rFonts w:ascii="Arial" w:hAnsi="Arial" w:cs="Arial"/>
          <w:b/>
          <w:sz w:val="20"/>
          <w:szCs w:val="20"/>
        </w:rPr>
        <w:t>uidelines for Single Parents</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 xml:space="preserve">If you are a single parent and are dating, this brings unfamiliar adults into your home. </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 xml:space="preserve">•Let your new friend know your family’s safety </w:t>
      </w:r>
      <w:proofErr w:type="spellStart"/>
      <w:r w:rsidRPr="008D1CF7">
        <w:rPr>
          <w:rFonts w:ascii="Arial" w:hAnsi="Arial" w:cs="Arial"/>
          <w:sz w:val="18"/>
          <w:szCs w:val="18"/>
        </w:rPr>
        <w:t>ruls</w:t>
      </w:r>
      <w:proofErr w:type="spellEnd"/>
      <w:r w:rsidRPr="008D1CF7">
        <w:rPr>
          <w:rFonts w:ascii="Arial" w:hAnsi="Arial" w:cs="Arial"/>
          <w:sz w:val="18"/>
          <w:szCs w:val="18"/>
        </w:rPr>
        <w:t>, especially about touching. •Tell him or her that your children have been taught to tell if any of these rules are broken.</w:t>
      </w:r>
      <w:r w:rsidRPr="008D1CF7">
        <w:rPr>
          <w:rFonts w:ascii="Arial" w:hAnsi="Arial" w:cs="Arial"/>
          <w:sz w:val="18"/>
          <w:szCs w:val="18"/>
        </w:rPr>
        <w:t xml:space="preserve"> </w:t>
      </w:r>
      <w:proofErr w:type="gramStart"/>
      <w:r w:rsidRPr="008D1CF7">
        <w:rPr>
          <w:rFonts w:ascii="Arial" w:hAnsi="Arial" w:cs="Arial"/>
          <w:sz w:val="18"/>
          <w:szCs w:val="18"/>
        </w:rPr>
        <w:t>e</w:t>
      </w:r>
      <w:proofErr w:type="gramEnd"/>
    </w:p>
    <w:p w:rsidR="00467797" w:rsidRPr="008D1CF7" w:rsidRDefault="00467797" w:rsidP="006A18F2">
      <w:pPr>
        <w:spacing w:after="0"/>
        <w:rPr>
          <w:rFonts w:ascii="Arial" w:hAnsi="Arial" w:cs="Arial"/>
          <w:sz w:val="18"/>
          <w:szCs w:val="18"/>
        </w:rPr>
      </w:pPr>
      <w:r w:rsidRPr="008D1CF7">
        <w:rPr>
          <w:rFonts w:ascii="Arial" w:hAnsi="Arial" w:cs="Arial"/>
          <w:sz w:val="18"/>
          <w:szCs w:val="18"/>
        </w:rPr>
        <w:t>•Don’t leave your children alone with a new friend until you know him or her well.</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•Ask your children if they like the new person and why or why not.</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•Watch your children’s reactions for clues to how they feel.</w:t>
      </w:r>
    </w:p>
    <w:p w:rsidR="00467797" w:rsidRDefault="00467797" w:rsidP="006A18F2">
      <w:pPr>
        <w:spacing w:after="0"/>
        <w:rPr>
          <w:rFonts w:ascii="Arial" w:hAnsi="Arial" w:cs="Arial"/>
          <w:sz w:val="16"/>
          <w:szCs w:val="16"/>
        </w:rPr>
      </w:pPr>
    </w:p>
    <w:p w:rsidR="00467797" w:rsidRPr="00467797" w:rsidRDefault="00467797" w:rsidP="006A18F2">
      <w:pPr>
        <w:spacing w:after="0"/>
        <w:rPr>
          <w:rFonts w:ascii="Arial" w:hAnsi="Arial" w:cs="Arial"/>
          <w:b/>
          <w:sz w:val="20"/>
          <w:szCs w:val="20"/>
        </w:rPr>
      </w:pPr>
      <w:r w:rsidRPr="00467797">
        <w:rPr>
          <w:rFonts w:ascii="Arial" w:hAnsi="Arial" w:cs="Arial"/>
          <w:b/>
          <w:sz w:val="20"/>
          <w:szCs w:val="20"/>
        </w:rPr>
        <w:t>T</w:t>
      </w:r>
      <w:r w:rsidRPr="00467797">
        <w:rPr>
          <w:rFonts w:ascii="Arial" w:hAnsi="Arial" w:cs="Arial"/>
          <w:b/>
          <w:sz w:val="20"/>
          <w:szCs w:val="20"/>
        </w:rPr>
        <w:t>EACHING PERSONAL SAFETY SKILLS</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Talking openly and honestly sets a tone that helps children feel safe and allows them to talk to you about anything.</w:t>
      </w:r>
      <w:r w:rsidR="008D1CF7">
        <w:rPr>
          <w:rFonts w:ascii="Arial" w:hAnsi="Arial" w:cs="Arial"/>
          <w:sz w:val="18"/>
          <w:szCs w:val="18"/>
        </w:rPr>
        <w:t xml:space="preserve"> </w:t>
      </w:r>
      <w:r w:rsidRPr="008D1CF7">
        <w:rPr>
          <w:rFonts w:ascii="Arial" w:hAnsi="Arial" w:cs="Arial"/>
          <w:sz w:val="18"/>
          <w:szCs w:val="18"/>
        </w:rPr>
        <w:t xml:space="preserve">Talk with them about touching and private body parts. Here are some tips: </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•Make touching safety a part of your family’s safety rules.</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•Take advantage of everyday teachable moments: bath time, physical play situations, when a child expresses curiosity about his body or sexuality, and before a child goes out without you.</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•Read a book or view a video on touching safety together with your child.</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 xml:space="preserve">•Revisit the conversation. Don’t just talk about this important matter once! </w:t>
      </w:r>
    </w:p>
    <w:p w:rsidR="00467797" w:rsidRDefault="00467797" w:rsidP="006A18F2">
      <w:pPr>
        <w:spacing w:after="0"/>
        <w:rPr>
          <w:rFonts w:ascii="Arial" w:hAnsi="Arial" w:cs="Arial"/>
          <w:b/>
          <w:sz w:val="20"/>
          <w:szCs w:val="20"/>
        </w:rPr>
      </w:pPr>
    </w:p>
    <w:p w:rsidR="00467797" w:rsidRPr="00467797" w:rsidRDefault="00467797" w:rsidP="006A18F2">
      <w:pPr>
        <w:spacing w:after="0"/>
        <w:rPr>
          <w:rFonts w:ascii="Arial" w:hAnsi="Arial" w:cs="Arial"/>
          <w:b/>
          <w:sz w:val="20"/>
          <w:szCs w:val="20"/>
        </w:rPr>
      </w:pPr>
      <w:r w:rsidRPr="00467797">
        <w:rPr>
          <w:rFonts w:ascii="Arial" w:hAnsi="Arial" w:cs="Arial"/>
          <w:b/>
          <w:sz w:val="20"/>
          <w:szCs w:val="20"/>
        </w:rPr>
        <w:t>Teach Your Children These Rules</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•It is not okay for someone to touch your private body parts</w:t>
      </w:r>
    </w:p>
    <w:p w:rsidR="00467797" w:rsidRPr="008D1CF7" w:rsidRDefault="00467797" w:rsidP="006A18F2">
      <w:pPr>
        <w:spacing w:after="0"/>
        <w:rPr>
          <w:rFonts w:ascii="Arial" w:hAnsi="Arial" w:cs="Arial"/>
          <w:sz w:val="18"/>
          <w:szCs w:val="18"/>
        </w:rPr>
      </w:pPr>
      <w:r w:rsidRPr="008D1CF7">
        <w:rPr>
          <w:rFonts w:ascii="Arial" w:hAnsi="Arial" w:cs="Arial"/>
          <w:sz w:val="18"/>
          <w:szCs w:val="18"/>
        </w:rPr>
        <w:t>•It is not okay for someone to touch his or her own private body parts in front of you or to ask you to touch them.</w:t>
      </w:r>
    </w:p>
    <w:p w:rsidR="00467797" w:rsidRPr="00EA25C8" w:rsidRDefault="00467797" w:rsidP="006A18F2">
      <w:pPr>
        <w:spacing w:after="0"/>
        <w:rPr>
          <w:rFonts w:ascii="Arial" w:hAnsi="Arial" w:cs="Arial"/>
          <w:sz w:val="18"/>
          <w:szCs w:val="18"/>
        </w:rPr>
      </w:pPr>
      <w:r w:rsidRPr="00467797">
        <w:rPr>
          <w:rFonts w:ascii="Arial" w:hAnsi="Arial" w:cs="Arial"/>
          <w:sz w:val="16"/>
          <w:szCs w:val="16"/>
        </w:rPr>
        <w:lastRenderedPageBreak/>
        <w:t>•</w:t>
      </w:r>
      <w:r w:rsidRPr="00EA25C8">
        <w:rPr>
          <w:rFonts w:ascii="Arial" w:hAnsi="Arial" w:cs="Arial"/>
          <w:sz w:val="18"/>
          <w:szCs w:val="18"/>
        </w:rPr>
        <w:t xml:space="preserve">It is not okay for someone to ask you to take your clothes off or to take photos or videos of you with your clothes off. </w:t>
      </w:r>
    </w:p>
    <w:p w:rsidR="00467797" w:rsidRPr="00EA25C8" w:rsidRDefault="00467797" w:rsidP="006A18F2">
      <w:pPr>
        <w:spacing w:after="0"/>
        <w:rPr>
          <w:rFonts w:ascii="Arial" w:hAnsi="Arial" w:cs="Arial"/>
          <w:sz w:val="18"/>
          <w:szCs w:val="18"/>
        </w:rPr>
      </w:pPr>
      <w:r w:rsidRPr="00EA25C8">
        <w:rPr>
          <w:rFonts w:ascii="Arial" w:hAnsi="Arial" w:cs="Arial"/>
          <w:sz w:val="18"/>
          <w:szCs w:val="18"/>
        </w:rPr>
        <w:t>•It is not okay for someone to show you photos or videos of people without thei</w:t>
      </w:r>
      <w:r w:rsidRPr="00EA25C8">
        <w:rPr>
          <w:rFonts w:ascii="Arial" w:hAnsi="Arial" w:cs="Arial"/>
          <w:sz w:val="18"/>
          <w:szCs w:val="18"/>
        </w:rPr>
        <w:t>r clothes on.</w:t>
      </w:r>
    </w:p>
    <w:p w:rsidR="00467797" w:rsidRDefault="00467797" w:rsidP="006A18F2">
      <w:pPr>
        <w:spacing w:after="0"/>
        <w:rPr>
          <w:rFonts w:ascii="Arial" w:hAnsi="Arial" w:cs="Arial"/>
          <w:sz w:val="16"/>
          <w:szCs w:val="16"/>
        </w:rPr>
      </w:pPr>
    </w:p>
    <w:p w:rsidR="00467797" w:rsidRDefault="00467797" w:rsidP="006A18F2">
      <w:pPr>
        <w:spacing w:after="0"/>
        <w:rPr>
          <w:rFonts w:ascii="Arial" w:hAnsi="Arial" w:cs="Arial"/>
          <w:sz w:val="16"/>
          <w:szCs w:val="16"/>
        </w:rPr>
      </w:pPr>
    </w:p>
    <w:p w:rsidR="003A463C" w:rsidRPr="003A463C" w:rsidRDefault="003A463C" w:rsidP="003A463C">
      <w:pPr>
        <w:spacing w:after="0" w:line="240" w:lineRule="auto"/>
        <w:rPr>
          <w:rFonts w:ascii="Arial" w:eastAsia="Times New Roman" w:hAnsi="Arial" w:cs="Arial"/>
          <w:b/>
          <w:sz w:val="20"/>
          <w:szCs w:val="20"/>
        </w:rPr>
      </w:pPr>
      <w:r w:rsidRPr="003A463C">
        <w:rPr>
          <w:rFonts w:ascii="Arial" w:eastAsia="Times New Roman" w:hAnsi="Arial" w:cs="Arial"/>
          <w:b/>
          <w:sz w:val="20"/>
          <w:szCs w:val="20"/>
        </w:rPr>
        <w:t xml:space="preserve">Types of Touches </w:t>
      </w:r>
    </w:p>
    <w:p w:rsidR="003A463C" w:rsidRPr="003A463C"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Teach your children the names of their private body parts. Help them understand that they are the boss of their own body. Explain that there are three kinds of touches:</w:t>
      </w:r>
    </w:p>
    <w:p w:rsidR="003A463C" w:rsidRDefault="003A463C" w:rsidP="003A463C">
      <w:pPr>
        <w:spacing w:after="0" w:line="240" w:lineRule="auto"/>
        <w:rPr>
          <w:rFonts w:ascii="Arial" w:eastAsia="Times New Roman" w:hAnsi="Arial" w:cs="Arial"/>
          <w:sz w:val="16"/>
          <w:szCs w:val="16"/>
        </w:rPr>
      </w:pP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b/>
          <w:sz w:val="18"/>
          <w:szCs w:val="18"/>
        </w:rPr>
        <w:t>•Safe touches</w:t>
      </w:r>
      <w:r w:rsidRPr="003A463C">
        <w:rPr>
          <w:rFonts w:ascii="Arial" w:eastAsia="Times New Roman" w:hAnsi="Arial" w:cs="Arial"/>
          <w:sz w:val="18"/>
          <w:szCs w:val="18"/>
        </w:rPr>
        <w:t>. These are touches that keep children safe and are good for their bodies. Safe touches include hugging, holding hands, pats on the back, and an arm around the shoulder. Safe touches can also include touches that might hurt, such as removing a splinter.</w:t>
      </w:r>
    </w:p>
    <w:p w:rsidR="003A463C" w:rsidRPr="000F6FD2" w:rsidRDefault="003A463C" w:rsidP="003A463C">
      <w:pPr>
        <w:spacing w:after="0" w:line="240" w:lineRule="auto"/>
        <w:rPr>
          <w:rFonts w:ascii="Arial" w:eastAsia="Times New Roman" w:hAnsi="Arial" w:cs="Arial"/>
          <w:sz w:val="18"/>
          <w:szCs w:val="18"/>
        </w:rPr>
      </w:pP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b/>
          <w:sz w:val="18"/>
          <w:szCs w:val="18"/>
        </w:rPr>
        <w:t>•Unsafe touches</w:t>
      </w:r>
      <w:r w:rsidRPr="003A463C">
        <w:rPr>
          <w:rFonts w:ascii="Arial" w:eastAsia="Times New Roman" w:hAnsi="Arial" w:cs="Arial"/>
          <w:sz w:val="18"/>
          <w:szCs w:val="18"/>
        </w:rPr>
        <w:t>. These are touches that hurt children’s bodies, feelings, or spirits, for example, hitting, pushing, pinching, and kicking. This also includes the sexual touches described in the previous section. Teach children that these kinds of touches are not okay.</w:t>
      </w:r>
    </w:p>
    <w:p w:rsidR="003A463C" w:rsidRPr="000F6FD2" w:rsidRDefault="003A463C" w:rsidP="003A463C">
      <w:pPr>
        <w:spacing w:after="0" w:line="240" w:lineRule="auto"/>
        <w:rPr>
          <w:rFonts w:ascii="Arial" w:eastAsia="Times New Roman" w:hAnsi="Arial" w:cs="Arial"/>
          <w:sz w:val="18"/>
          <w:szCs w:val="18"/>
        </w:rPr>
      </w:pP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b/>
          <w:sz w:val="18"/>
          <w:szCs w:val="18"/>
        </w:rPr>
        <w:t>•Unwanted touches</w:t>
      </w:r>
      <w:r w:rsidRPr="003A463C">
        <w:rPr>
          <w:rFonts w:ascii="Arial" w:eastAsia="Times New Roman" w:hAnsi="Arial" w:cs="Arial"/>
          <w:sz w:val="18"/>
          <w:szCs w:val="18"/>
        </w:rPr>
        <w:t>.</w:t>
      </w:r>
    </w:p>
    <w:p w:rsidR="003A463C" w:rsidRDefault="003A463C" w:rsidP="003A463C">
      <w:pPr>
        <w:spacing w:after="0" w:line="240" w:lineRule="auto"/>
        <w:rPr>
          <w:rFonts w:ascii="Arial" w:eastAsia="Times New Roman" w:hAnsi="Arial" w:cs="Arial"/>
          <w:sz w:val="16"/>
          <w:szCs w:val="16"/>
        </w:rPr>
      </w:pPr>
      <w:r w:rsidRPr="003A463C">
        <w:rPr>
          <w:rFonts w:ascii="Arial" w:eastAsia="Times New Roman" w:hAnsi="Arial" w:cs="Arial"/>
          <w:sz w:val="18"/>
          <w:szCs w:val="18"/>
        </w:rPr>
        <w:t>These are touches that might be safe but a child doesn’t want. These include the sexual touches discussed earlier. It is okay for a child to say no</w:t>
      </w:r>
      <w:r w:rsidR="000F6FD2">
        <w:rPr>
          <w:rFonts w:ascii="Arial" w:eastAsia="Times New Roman" w:hAnsi="Arial" w:cs="Arial"/>
          <w:sz w:val="18"/>
          <w:szCs w:val="18"/>
        </w:rPr>
        <w:t xml:space="preserve"> </w:t>
      </w:r>
      <w:r w:rsidRPr="003A463C">
        <w:rPr>
          <w:rFonts w:ascii="Arial" w:eastAsia="Times New Roman" w:hAnsi="Arial" w:cs="Arial"/>
          <w:sz w:val="18"/>
          <w:szCs w:val="18"/>
        </w:rPr>
        <w:t>to an unwanted touch, even if it is from a familiar person.</w:t>
      </w:r>
      <w:r w:rsidRPr="003A463C">
        <w:rPr>
          <w:rFonts w:ascii="Arial" w:eastAsia="Times New Roman" w:hAnsi="Arial" w:cs="Arial"/>
          <w:sz w:val="16"/>
          <w:szCs w:val="16"/>
        </w:rPr>
        <w:t xml:space="preserve"> </w:t>
      </w:r>
    </w:p>
    <w:p w:rsidR="003A463C" w:rsidRDefault="003A463C" w:rsidP="003A463C">
      <w:pPr>
        <w:spacing w:after="0" w:line="240" w:lineRule="auto"/>
        <w:rPr>
          <w:rFonts w:ascii="Arial" w:eastAsia="Times New Roman" w:hAnsi="Arial" w:cs="Arial"/>
          <w:sz w:val="16"/>
          <w:szCs w:val="16"/>
        </w:rPr>
      </w:pPr>
    </w:p>
    <w:p w:rsidR="003A463C" w:rsidRPr="003A463C" w:rsidRDefault="003A463C" w:rsidP="003A463C">
      <w:pPr>
        <w:spacing w:after="0" w:line="240" w:lineRule="auto"/>
        <w:rPr>
          <w:rFonts w:ascii="Arial" w:eastAsia="Times New Roman" w:hAnsi="Arial" w:cs="Arial"/>
          <w:b/>
          <w:sz w:val="20"/>
          <w:szCs w:val="20"/>
        </w:rPr>
      </w:pPr>
      <w:r w:rsidRPr="003A463C">
        <w:rPr>
          <w:rFonts w:ascii="Arial" w:eastAsia="Times New Roman" w:hAnsi="Arial" w:cs="Arial"/>
          <w:b/>
          <w:sz w:val="20"/>
          <w:szCs w:val="20"/>
        </w:rPr>
        <w:t>For Young Children</w:t>
      </w:r>
      <w:r>
        <w:rPr>
          <w:rFonts w:ascii="Arial" w:eastAsia="Times New Roman" w:hAnsi="Arial" w:cs="Arial"/>
          <w:b/>
          <w:sz w:val="20"/>
          <w:szCs w:val="20"/>
        </w:rPr>
        <w:t xml:space="preserve"> </w:t>
      </w:r>
      <w:r w:rsidRPr="003A463C">
        <w:rPr>
          <w:rFonts w:ascii="Arial" w:eastAsia="Times New Roman" w:hAnsi="Arial" w:cs="Arial"/>
          <w:b/>
          <w:sz w:val="20"/>
          <w:szCs w:val="20"/>
        </w:rPr>
        <w:t xml:space="preserve">Young </w:t>
      </w:r>
    </w:p>
    <w:p w:rsidR="003A463C" w:rsidRPr="000F6FD2" w:rsidRDefault="003A463C" w:rsidP="003A463C">
      <w:pPr>
        <w:spacing w:after="0" w:line="240" w:lineRule="auto"/>
        <w:rPr>
          <w:rFonts w:ascii="Arial" w:eastAsia="Times New Roman" w:hAnsi="Arial" w:cs="Arial"/>
          <w:sz w:val="18"/>
          <w:szCs w:val="18"/>
        </w:rPr>
      </w:pPr>
      <w:r w:rsidRPr="000F6FD2">
        <w:rPr>
          <w:rFonts w:ascii="Arial" w:eastAsia="Times New Roman" w:hAnsi="Arial" w:cs="Arial"/>
          <w:sz w:val="18"/>
          <w:szCs w:val="18"/>
        </w:rPr>
        <w:t>C</w:t>
      </w:r>
      <w:r w:rsidRPr="003A463C">
        <w:rPr>
          <w:rFonts w:ascii="Arial" w:eastAsia="Times New Roman" w:hAnsi="Arial" w:cs="Arial"/>
          <w:sz w:val="18"/>
          <w:szCs w:val="18"/>
        </w:rPr>
        <w:t>hildren remember better how to protect themselves from sexual abuse when they learn and practice a few simple steps so they don’t have to wonder what to do, or have to stop and think. Children can be taught to follow these three steps when someone breaks the touching rules.</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•Say no</w:t>
      </w:r>
      <w:r w:rsidRPr="000F6FD2">
        <w:rPr>
          <w:rFonts w:ascii="Arial" w:eastAsia="Times New Roman" w:hAnsi="Arial" w:cs="Arial"/>
          <w:sz w:val="18"/>
          <w:szCs w:val="18"/>
        </w:rPr>
        <w:t xml:space="preserve"> </w:t>
      </w:r>
      <w:r w:rsidRPr="003A463C">
        <w:rPr>
          <w:rFonts w:ascii="Arial" w:eastAsia="Times New Roman" w:hAnsi="Arial" w:cs="Arial"/>
          <w:sz w:val="18"/>
          <w:szCs w:val="18"/>
        </w:rPr>
        <w:t>or words that mean no.</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•Get away.</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•Tell a grown-up. Expand your child’s understanding of the third step by teaching the following</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•Never keep secrets about touching.</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•Always tell about a touching problem even if it has gone on for a long time.</w:t>
      </w:r>
    </w:p>
    <w:p w:rsidR="003A463C" w:rsidRPr="000F6FD2" w:rsidRDefault="003A463C" w:rsidP="003A463C">
      <w:pPr>
        <w:spacing w:after="0" w:line="240" w:lineRule="auto"/>
        <w:rPr>
          <w:rFonts w:ascii="Arial" w:eastAsia="Times New Roman" w:hAnsi="Arial" w:cs="Arial"/>
          <w:sz w:val="18"/>
          <w:szCs w:val="18"/>
        </w:rPr>
      </w:pPr>
      <w:r w:rsidRPr="003A463C">
        <w:rPr>
          <w:rFonts w:ascii="Arial" w:eastAsia="Times New Roman" w:hAnsi="Arial" w:cs="Arial"/>
          <w:sz w:val="18"/>
          <w:szCs w:val="18"/>
        </w:rPr>
        <w:t>•Keep telling until someone believes you.</w:t>
      </w:r>
    </w:p>
    <w:p w:rsidR="003A463C" w:rsidRPr="003A463C" w:rsidRDefault="003A463C" w:rsidP="003A463C">
      <w:pPr>
        <w:spacing w:after="0" w:line="240" w:lineRule="auto"/>
        <w:rPr>
          <w:rFonts w:ascii="Arial" w:hAnsi="Arial" w:cs="Arial"/>
          <w:b/>
          <w:sz w:val="20"/>
          <w:szCs w:val="20"/>
        </w:rPr>
      </w:pPr>
      <w:r w:rsidRPr="003A463C">
        <w:rPr>
          <w:rFonts w:ascii="Arial" w:hAnsi="Arial" w:cs="Arial"/>
          <w:b/>
          <w:sz w:val="20"/>
          <w:szCs w:val="20"/>
        </w:rPr>
        <w:t>Teach Assertiveness Skills</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Children who are assertive are better able to use the safety steps effectively and resist unsafe situations. Assertive behavior includes standing up straight, looking directly at the person and using a strong, clear voice.</w:t>
      </w:r>
    </w:p>
    <w:p w:rsidR="003A463C" w:rsidRDefault="003A463C" w:rsidP="003A463C">
      <w:pPr>
        <w:spacing w:after="0" w:line="240" w:lineRule="auto"/>
        <w:rPr>
          <w:rFonts w:ascii="Arial" w:hAnsi="Arial" w:cs="Arial"/>
          <w:sz w:val="18"/>
          <w:szCs w:val="18"/>
        </w:rPr>
      </w:pPr>
    </w:p>
    <w:p w:rsidR="003A463C" w:rsidRPr="003A463C" w:rsidRDefault="003A463C" w:rsidP="003A463C">
      <w:pPr>
        <w:spacing w:after="0" w:line="240" w:lineRule="auto"/>
        <w:rPr>
          <w:rFonts w:ascii="Arial" w:hAnsi="Arial" w:cs="Arial"/>
          <w:b/>
          <w:sz w:val="20"/>
          <w:szCs w:val="20"/>
        </w:rPr>
      </w:pPr>
      <w:r w:rsidRPr="003A463C">
        <w:rPr>
          <w:rFonts w:ascii="Arial" w:hAnsi="Arial" w:cs="Arial"/>
          <w:b/>
          <w:sz w:val="20"/>
          <w:szCs w:val="20"/>
        </w:rPr>
        <w:t xml:space="preserve">Safety on the Internet </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It is important for parents to educate children about Internet risks and monitor use of the Internet. Some rules:</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•Never give out personal information or use a credit</w:t>
      </w:r>
      <w:r>
        <w:rPr>
          <w:rFonts w:ascii="Arial" w:hAnsi="Arial" w:cs="Arial"/>
          <w:sz w:val="18"/>
          <w:szCs w:val="18"/>
        </w:rPr>
        <w:t xml:space="preserve"> </w:t>
      </w:r>
      <w:r w:rsidRPr="003A463C">
        <w:rPr>
          <w:rFonts w:ascii="Arial" w:hAnsi="Arial" w:cs="Arial"/>
          <w:sz w:val="18"/>
          <w:szCs w:val="18"/>
        </w:rPr>
        <w:t>card online without your parent’s permission.</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•Never share passwords with anyone.</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•Never arrange to meet someone in person</w:t>
      </w:r>
      <w:r>
        <w:rPr>
          <w:rFonts w:ascii="Arial" w:hAnsi="Arial" w:cs="Arial"/>
          <w:sz w:val="18"/>
          <w:szCs w:val="18"/>
        </w:rPr>
        <w:t xml:space="preserve"> </w:t>
      </w:r>
      <w:r w:rsidRPr="003A463C">
        <w:rPr>
          <w:rFonts w:ascii="Arial" w:hAnsi="Arial" w:cs="Arial"/>
          <w:sz w:val="18"/>
          <w:szCs w:val="18"/>
        </w:rPr>
        <w:t>you have met online unless parents go along with you.</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•Never reply to uncomfortable messages. Always tell parents about them</w:t>
      </w:r>
      <w:r>
        <w:rPr>
          <w:rFonts w:ascii="Arial" w:hAnsi="Arial" w:cs="Arial"/>
          <w:sz w:val="18"/>
          <w:szCs w:val="18"/>
        </w:rPr>
        <w:t>.</w:t>
      </w:r>
    </w:p>
    <w:p w:rsidR="003A463C" w:rsidRDefault="003A463C" w:rsidP="003A463C">
      <w:pPr>
        <w:spacing w:after="0" w:line="240" w:lineRule="auto"/>
        <w:rPr>
          <w:rFonts w:ascii="Arial" w:hAnsi="Arial" w:cs="Arial"/>
          <w:b/>
          <w:sz w:val="20"/>
          <w:szCs w:val="20"/>
        </w:rPr>
      </w:pPr>
    </w:p>
    <w:p w:rsidR="003A463C" w:rsidRDefault="003A463C" w:rsidP="003A463C">
      <w:pPr>
        <w:spacing w:after="0" w:line="240" w:lineRule="auto"/>
        <w:rPr>
          <w:rFonts w:ascii="Arial" w:hAnsi="Arial" w:cs="Arial"/>
          <w:b/>
          <w:sz w:val="20"/>
          <w:szCs w:val="20"/>
        </w:rPr>
      </w:pPr>
      <w:r w:rsidRPr="003A463C">
        <w:rPr>
          <w:rFonts w:ascii="Arial" w:hAnsi="Arial" w:cs="Arial"/>
          <w:b/>
          <w:sz w:val="20"/>
          <w:szCs w:val="20"/>
        </w:rPr>
        <w:t>For Teens or Pre-Teens</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Honest, open discussions about sexual values/limits, healthy relationships, and personal safety can make a difference. Teens should:</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•Recall that human sexuality is a graced gift from God. Intimate touching and sexual intercourse are morally appropriate only within marriage.</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•Know their own wishes, limits and values, and clearly communicate them to their dates. They should listen to their date’s limits and respect them.</w:t>
      </w:r>
    </w:p>
    <w:p w:rsidR="003A463C" w:rsidRDefault="003A463C" w:rsidP="003A463C">
      <w:pPr>
        <w:spacing w:after="0" w:line="240" w:lineRule="auto"/>
        <w:rPr>
          <w:rFonts w:ascii="Arial" w:hAnsi="Arial" w:cs="Arial"/>
          <w:sz w:val="18"/>
          <w:szCs w:val="18"/>
        </w:rPr>
      </w:pPr>
      <w:r w:rsidRPr="003A463C">
        <w:rPr>
          <w:rFonts w:ascii="Arial" w:hAnsi="Arial" w:cs="Arial"/>
          <w:sz w:val="18"/>
          <w:szCs w:val="18"/>
        </w:rPr>
        <w:t>•Notice if their date is not respecting their limits and wishes or if their date’s behavior doesn’t seem right.</w:t>
      </w:r>
    </w:p>
    <w:p w:rsidR="003A463C" w:rsidRPr="003A463C" w:rsidRDefault="003A463C" w:rsidP="003A463C">
      <w:pPr>
        <w:spacing w:after="0" w:line="240" w:lineRule="auto"/>
        <w:rPr>
          <w:rFonts w:ascii="Arial" w:eastAsia="Times New Roman" w:hAnsi="Arial" w:cs="Arial"/>
          <w:sz w:val="18"/>
          <w:szCs w:val="18"/>
        </w:rPr>
      </w:pPr>
      <w:r w:rsidRPr="003A463C">
        <w:rPr>
          <w:rFonts w:ascii="Arial" w:hAnsi="Arial" w:cs="Arial"/>
          <w:sz w:val="18"/>
          <w:szCs w:val="18"/>
        </w:rPr>
        <w:t>•Trust their feelings and intuition. If they are feeli</w:t>
      </w:r>
      <w:r>
        <w:rPr>
          <w:rFonts w:ascii="Arial" w:hAnsi="Arial" w:cs="Arial"/>
          <w:sz w:val="18"/>
          <w:szCs w:val="18"/>
        </w:rPr>
        <w:t>ng pressured into sex, they have the right to say no.</w:t>
      </w:r>
    </w:p>
    <w:p w:rsidR="000F6FD2" w:rsidRDefault="000F6FD2" w:rsidP="000F6FD2">
      <w:pPr>
        <w:spacing w:after="0"/>
        <w:rPr>
          <w:rFonts w:ascii="Arial" w:hAnsi="Arial" w:cs="Arial"/>
          <w:sz w:val="18"/>
          <w:szCs w:val="18"/>
        </w:rPr>
      </w:pPr>
      <w:r>
        <w:rPr>
          <w:rFonts w:ascii="Arial" w:hAnsi="Arial" w:cs="Arial"/>
          <w:sz w:val="18"/>
          <w:szCs w:val="18"/>
        </w:rPr>
        <w:t>B</w:t>
      </w:r>
      <w:r w:rsidRPr="000F6FD2">
        <w:rPr>
          <w:rFonts w:ascii="Arial" w:hAnsi="Arial" w:cs="Arial"/>
          <w:sz w:val="18"/>
          <w:szCs w:val="18"/>
        </w:rPr>
        <w:t>e assertive and act immediately if their limits are reached, even if it means making a scene.</w:t>
      </w:r>
    </w:p>
    <w:p w:rsidR="000F6FD2" w:rsidRDefault="000F6FD2" w:rsidP="000F6FD2">
      <w:pPr>
        <w:spacing w:after="0"/>
        <w:rPr>
          <w:rFonts w:ascii="Arial" w:hAnsi="Arial" w:cs="Arial"/>
          <w:sz w:val="18"/>
          <w:szCs w:val="18"/>
        </w:rPr>
      </w:pPr>
      <w:r w:rsidRPr="000F6FD2">
        <w:rPr>
          <w:rFonts w:ascii="Arial" w:hAnsi="Arial" w:cs="Arial"/>
          <w:sz w:val="18"/>
          <w:szCs w:val="18"/>
        </w:rPr>
        <w:t>•Understand that it is never too late to say no</w:t>
      </w:r>
      <w:r>
        <w:rPr>
          <w:rFonts w:ascii="Arial" w:hAnsi="Arial" w:cs="Arial"/>
          <w:sz w:val="18"/>
          <w:szCs w:val="18"/>
        </w:rPr>
        <w:t xml:space="preserve"> </w:t>
      </w:r>
      <w:r w:rsidRPr="000F6FD2">
        <w:rPr>
          <w:rFonts w:ascii="Arial" w:hAnsi="Arial" w:cs="Arial"/>
          <w:sz w:val="18"/>
          <w:szCs w:val="18"/>
        </w:rPr>
        <w:t>and never too late to hear no.</w:t>
      </w:r>
    </w:p>
    <w:p w:rsidR="000F6FD2" w:rsidRDefault="000F6FD2" w:rsidP="000F6FD2">
      <w:pPr>
        <w:spacing w:after="0"/>
        <w:rPr>
          <w:rFonts w:ascii="Arial" w:hAnsi="Arial" w:cs="Arial"/>
          <w:sz w:val="18"/>
          <w:szCs w:val="18"/>
        </w:rPr>
      </w:pPr>
    </w:p>
    <w:p w:rsidR="000F6FD2" w:rsidRPr="000F6FD2" w:rsidRDefault="000F6FD2" w:rsidP="000F6FD2">
      <w:pPr>
        <w:spacing w:after="0"/>
        <w:rPr>
          <w:rFonts w:ascii="Arial" w:hAnsi="Arial" w:cs="Arial"/>
          <w:b/>
          <w:sz w:val="20"/>
          <w:szCs w:val="20"/>
        </w:rPr>
      </w:pPr>
      <w:r w:rsidRPr="000F6FD2">
        <w:rPr>
          <w:rFonts w:ascii="Arial" w:hAnsi="Arial" w:cs="Arial"/>
          <w:b/>
          <w:sz w:val="20"/>
          <w:szCs w:val="20"/>
        </w:rPr>
        <w:t>More Safety Tips for Teens</w:t>
      </w:r>
    </w:p>
    <w:p w:rsidR="000F6FD2" w:rsidRDefault="000F6FD2" w:rsidP="000F6FD2">
      <w:pPr>
        <w:spacing w:after="0"/>
        <w:rPr>
          <w:rFonts w:ascii="Arial" w:hAnsi="Arial" w:cs="Arial"/>
          <w:sz w:val="18"/>
          <w:szCs w:val="18"/>
        </w:rPr>
      </w:pPr>
      <w:r w:rsidRPr="000F6FD2">
        <w:rPr>
          <w:rFonts w:ascii="Arial" w:hAnsi="Arial" w:cs="Arial"/>
          <w:sz w:val="18"/>
          <w:szCs w:val="18"/>
        </w:rPr>
        <w:t>•Avoid drugs or alcohol, which reduce one’s ability to think clearly and manage one’s behavior.</w:t>
      </w:r>
    </w:p>
    <w:p w:rsidR="000F6FD2" w:rsidRDefault="000F6FD2" w:rsidP="000F6FD2">
      <w:pPr>
        <w:spacing w:after="0"/>
        <w:rPr>
          <w:rFonts w:ascii="Arial" w:hAnsi="Arial" w:cs="Arial"/>
          <w:sz w:val="18"/>
          <w:szCs w:val="18"/>
        </w:rPr>
      </w:pPr>
      <w:r w:rsidRPr="000F6FD2">
        <w:rPr>
          <w:rFonts w:ascii="Arial" w:hAnsi="Arial" w:cs="Arial"/>
          <w:sz w:val="18"/>
          <w:szCs w:val="18"/>
        </w:rPr>
        <w:t>•Always pour your own beverages at a party and keep them in sight. Date-rape drugs can be put in drinks and are often undetectable</w:t>
      </w:r>
    </w:p>
    <w:p w:rsidR="000F6FD2" w:rsidRDefault="000F6FD2" w:rsidP="000F6FD2">
      <w:pPr>
        <w:spacing w:after="0"/>
        <w:rPr>
          <w:rFonts w:ascii="Arial" w:hAnsi="Arial" w:cs="Arial"/>
          <w:sz w:val="18"/>
          <w:szCs w:val="18"/>
        </w:rPr>
      </w:pPr>
      <w:r w:rsidRPr="000F6FD2">
        <w:rPr>
          <w:rFonts w:ascii="Arial" w:hAnsi="Arial" w:cs="Arial"/>
          <w:sz w:val="18"/>
          <w:szCs w:val="18"/>
        </w:rPr>
        <w:t>•Go to parties with a buddy and look after each other. Always have a safe way home.</w:t>
      </w:r>
    </w:p>
    <w:p w:rsidR="000F6FD2" w:rsidRDefault="000F6FD2" w:rsidP="000F6FD2">
      <w:pPr>
        <w:spacing w:after="0"/>
        <w:rPr>
          <w:rFonts w:ascii="Arial" w:hAnsi="Arial" w:cs="Arial"/>
          <w:sz w:val="18"/>
          <w:szCs w:val="18"/>
        </w:rPr>
      </w:pPr>
      <w:r w:rsidRPr="000F6FD2">
        <w:rPr>
          <w:rFonts w:ascii="Arial" w:hAnsi="Arial" w:cs="Arial"/>
          <w:sz w:val="18"/>
          <w:szCs w:val="18"/>
        </w:rPr>
        <w:t xml:space="preserve">•Meet a date in a public place or stay around others. </w:t>
      </w:r>
    </w:p>
    <w:p w:rsidR="000F6FD2" w:rsidRDefault="000F6FD2" w:rsidP="000F6FD2">
      <w:pPr>
        <w:spacing w:after="0"/>
        <w:rPr>
          <w:rFonts w:ascii="Arial" w:hAnsi="Arial" w:cs="Arial"/>
          <w:sz w:val="18"/>
          <w:szCs w:val="18"/>
        </w:rPr>
      </w:pPr>
      <w:r w:rsidRPr="000F6FD2">
        <w:rPr>
          <w:rFonts w:ascii="Arial" w:hAnsi="Arial" w:cs="Arial"/>
          <w:sz w:val="18"/>
          <w:szCs w:val="18"/>
        </w:rPr>
        <w:t>•Tell someone about the date, where it will take place, and what time it will end.</w:t>
      </w:r>
    </w:p>
    <w:p w:rsidR="000F6FD2" w:rsidRDefault="000F6FD2" w:rsidP="000F6FD2">
      <w:pPr>
        <w:spacing w:after="0"/>
        <w:rPr>
          <w:rFonts w:ascii="Arial" w:hAnsi="Arial" w:cs="Arial"/>
          <w:sz w:val="18"/>
          <w:szCs w:val="18"/>
        </w:rPr>
      </w:pPr>
      <w:r w:rsidRPr="000F6FD2">
        <w:rPr>
          <w:rFonts w:ascii="Arial" w:hAnsi="Arial" w:cs="Arial"/>
          <w:sz w:val="18"/>
          <w:szCs w:val="18"/>
        </w:rPr>
        <w:t>•Take a cell phone along if possible.</w:t>
      </w:r>
    </w:p>
    <w:p w:rsidR="000F6FD2" w:rsidRDefault="000F6FD2" w:rsidP="000F6FD2">
      <w:pPr>
        <w:spacing w:after="0"/>
        <w:rPr>
          <w:rFonts w:ascii="Arial" w:hAnsi="Arial" w:cs="Arial"/>
          <w:sz w:val="18"/>
          <w:szCs w:val="18"/>
        </w:rPr>
      </w:pPr>
    </w:p>
    <w:p w:rsidR="000F6FD2" w:rsidRPr="000F6FD2" w:rsidRDefault="000F6FD2" w:rsidP="000F6FD2">
      <w:pPr>
        <w:spacing w:after="0"/>
        <w:rPr>
          <w:rFonts w:ascii="Arial" w:hAnsi="Arial" w:cs="Arial"/>
          <w:b/>
          <w:sz w:val="20"/>
          <w:szCs w:val="20"/>
        </w:rPr>
      </w:pPr>
      <w:r w:rsidRPr="000F6FD2">
        <w:rPr>
          <w:rFonts w:ascii="Arial" w:hAnsi="Arial" w:cs="Arial"/>
          <w:b/>
          <w:sz w:val="20"/>
          <w:szCs w:val="20"/>
        </w:rPr>
        <w:t>The Bottom Line</w:t>
      </w:r>
    </w:p>
    <w:p w:rsidR="000F6FD2" w:rsidRDefault="000F6FD2" w:rsidP="000F6FD2">
      <w:pPr>
        <w:spacing w:after="0"/>
        <w:rPr>
          <w:rFonts w:ascii="Arial" w:hAnsi="Arial" w:cs="Arial"/>
          <w:sz w:val="18"/>
          <w:szCs w:val="18"/>
        </w:rPr>
      </w:pPr>
      <w:r w:rsidRPr="000F6FD2">
        <w:rPr>
          <w:rFonts w:ascii="Arial" w:hAnsi="Arial" w:cs="Arial"/>
          <w:sz w:val="18"/>
          <w:szCs w:val="18"/>
        </w:rPr>
        <w:t>•No means no</w:t>
      </w:r>
      <w:r>
        <w:rPr>
          <w:rFonts w:ascii="Arial" w:hAnsi="Arial" w:cs="Arial"/>
          <w:sz w:val="18"/>
          <w:szCs w:val="18"/>
        </w:rPr>
        <w:t xml:space="preserve"> </w:t>
      </w:r>
      <w:r w:rsidRPr="000F6FD2">
        <w:rPr>
          <w:rFonts w:ascii="Arial" w:hAnsi="Arial" w:cs="Arial"/>
          <w:sz w:val="18"/>
          <w:szCs w:val="18"/>
        </w:rPr>
        <w:t>whenever a person feels pressured about anything and it should be respected!</w:t>
      </w:r>
    </w:p>
    <w:p w:rsidR="000F6FD2" w:rsidRDefault="000F6FD2" w:rsidP="000F6FD2">
      <w:pPr>
        <w:spacing w:after="0"/>
        <w:rPr>
          <w:rFonts w:ascii="Arial" w:hAnsi="Arial" w:cs="Arial"/>
          <w:sz w:val="18"/>
          <w:szCs w:val="18"/>
        </w:rPr>
      </w:pPr>
      <w:r w:rsidRPr="000F6FD2">
        <w:rPr>
          <w:rFonts w:ascii="Arial" w:hAnsi="Arial" w:cs="Arial"/>
          <w:sz w:val="18"/>
          <w:szCs w:val="18"/>
        </w:rPr>
        <w:t>•If a person says no</w:t>
      </w:r>
      <w:r>
        <w:rPr>
          <w:rFonts w:ascii="Arial" w:hAnsi="Arial" w:cs="Arial"/>
          <w:sz w:val="18"/>
          <w:szCs w:val="18"/>
        </w:rPr>
        <w:t xml:space="preserve"> </w:t>
      </w:r>
      <w:r w:rsidRPr="000F6FD2">
        <w:rPr>
          <w:rFonts w:ascii="Arial" w:hAnsi="Arial" w:cs="Arial"/>
          <w:sz w:val="18"/>
          <w:szCs w:val="18"/>
        </w:rPr>
        <w:t xml:space="preserve">and the other person continues to touch or to force touch it is abusive behavior. </w:t>
      </w:r>
    </w:p>
    <w:p w:rsidR="000F6FD2" w:rsidRDefault="000F6FD2" w:rsidP="000F6FD2">
      <w:pPr>
        <w:spacing w:after="0"/>
        <w:rPr>
          <w:rFonts w:ascii="Arial" w:hAnsi="Arial" w:cs="Arial"/>
          <w:sz w:val="18"/>
          <w:szCs w:val="18"/>
        </w:rPr>
      </w:pPr>
      <w:r w:rsidRPr="000F6FD2">
        <w:rPr>
          <w:rFonts w:ascii="Arial" w:hAnsi="Arial" w:cs="Arial"/>
          <w:sz w:val="18"/>
          <w:szCs w:val="18"/>
        </w:rPr>
        <w:t>•If a person forces another person to have sexual intercourse, it is rape, a criminal offense.</w:t>
      </w:r>
    </w:p>
    <w:p w:rsidR="000F6FD2" w:rsidRDefault="000F6FD2" w:rsidP="000F6FD2">
      <w:pPr>
        <w:spacing w:after="0"/>
        <w:rPr>
          <w:rFonts w:ascii="Arial" w:hAnsi="Arial" w:cs="Arial"/>
          <w:b/>
          <w:sz w:val="20"/>
          <w:szCs w:val="20"/>
        </w:rPr>
      </w:pPr>
    </w:p>
    <w:p w:rsidR="000F6FD2" w:rsidRPr="000F6FD2" w:rsidRDefault="000F6FD2" w:rsidP="000F6FD2">
      <w:pPr>
        <w:spacing w:after="0"/>
        <w:rPr>
          <w:rFonts w:ascii="Arial" w:hAnsi="Arial" w:cs="Arial"/>
          <w:b/>
          <w:sz w:val="20"/>
          <w:szCs w:val="20"/>
        </w:rPr>
      </w:pPr>
      <w:r w:rsidRPr="000F6FD2">
        <w:rPr>
          <w:rFonts w:ascii="Arial" w:hAnsi="Arial" w:cs="Arial"/>
          <w:b/>
          <w:sz w:val="20"/>
          <w:szCs w:val="20"/>
        </w:rPr>
        <w:t>Safe Families</w:t>
      </w:r>
    </w:p>
    <w:p w:rsidR="00EA25C8" w:rsidRDefault="000F6FD2" w:rsidP="000F6FD2">
      <w:pPr>
        <w:spacing w:after="0"/>
        <w:rPr>
          <w:rFonts w:ascii="Arial" w:hAnsi="Arial" w:cs="Arial"/>
          <w:sz w:val="18"/>
          <w:szCs w:val="18"/>
        </w:rPr>
      </w:pPr>
      <w:r w:rsidRPr="000F6FD2">
        <w:rPr>
          <w:rFonts w:ascii="Arial" w:hAnsi="Arial" w:cs="Arial"/>
          <w:sz w:val="18"/>
          <w:szCs w:val="18"/>
        </w:rPr>
        <w:t>Being a parent is one of life’s greatest challenges. However, if you have a strong relationship built on a foundation of trust, and your children have skills in self-management, relationship-building, and</w:t>
      </w:r>
      <w:r>
        <w:rPr>
          <w:rFonts w:ascii="Arial" w:hAnsi="Arial" w:cs="Arial"/>
          <w:sz w:val="18"/>
          <w:szCs w:val="18"/>
        </w:rPr>
        <w:t xml:space="preserve"> </w:t>
      </w:r>
      <w:r w:rsidRPr="000F6FD2">
        <w:rPr>
          <w:rFonts w:ascii="Arial" w:hAnsi="Arial" w:cs="Arial"/>
          <w:sz w:val="18"/>
          <w:szCs w:val="18"/>
        </w:rPr>
        <w:t>problem-solving, they are more likely to make safe choices and set personal safety boundaries</w:t>
      </w:r>
      <w:r>
        <w:rPr>
          <w:rFonts w:ascii="Arial" w:hAnsi="Arial" w:cs="Arial"/>
          <w:sz w:val="18"/>
          <w:szCs w:val="18"/>
        </w:rPr>
        <w:t xml:space="preserve">. </w:t>
      </w:r>
    </w:p>
    <w:p w:rsidR="000F6FD2" w:rsidRPr="000F6FD2" w:rsidRDefault="000F6FD2" w:rsidP="000F6FD2">
      <w:pPr>
        <w:spacing w:after="0"/>
        <w:rPr>
          <w:rFonts w:ascii="Arial" w:hAnsi="Arial" w:cs="Arial"/>
          <w:sz w:val="18"/>
          <w:szCs w:val="18"/>
        </w:rPr>
      </w:pPr>
      <w:bookmarkStart w:id="0" w:name="_GoBack"/>
      <w:bookmarkEnd w:id="0"/>
      <w:r w:rsidRPr="000F6FD2">
        <w:rPr>
          <w:rFonts w:ascii="Arial" w:hAnsi="Arial" w:cs="Arial"/>
          <w:sz w:val="18"/>
          <w:szCs w:val="18"/>
        </w:rPr>
        <w:t>For more tips for parents, please visithttp://www.cfchildren.org/parentsf/parenttipsf/</w:t>
      </w:r>
    </w:p>
    <w:p w:rsidR="000F6FD2" w:rsidRDefault="000F6FD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pPr>
        <w:rPr>
          <w:rFonts w:ascii="Arial" w:hAnsi="Arial" w:cs="Arial"/>
          <w:sz w:val="11"/>
          <w:szCs w:val="11"/>
        </w:rPr>
      </w:pPr>
    </w:p>
    <w:p w:rsidR="006A18F2" w:rsidRDefault="006A18F2"/>
    <w:sectPr w:rsidR="006A18F2" w:rsidSect="006A18F2">
      <w:pgSz w:w="15840" w:h="12240" w:orient="landscape"/>
      <w:pgMar w:top="720" w:right="720" w:bottom="720" w:left="72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F2"/>
    <w:rsid w:val="000F6FD2"/>
    <w:rsid w:val="003A463C"/>
    <w:rsid w:val="00467797"/>
    <w:rsid w:val="006A18F2"/>
    <w:rsid w:val="008D1CF7"/>
    <w:rsid w:val="00D6595E"/>
    <w:rsid w:val="00EA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CFA6E-A887-4F3A-8FFF-8DCD0B25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0649">
      <w:bodyDiv w:val="1"/>
      <w:marLeft w:val="0"/>
      <w:marRight w:val="0"/>
      <w:marTop w:val="0"/>
      <w:marBottom w:val="0"/>
      <w:divBdr>
        <w:top w:val="none" w:sz="0" w:space="0" w:color="auto"/>
        <w:left w:val="none" w:sz="0" w:space="0" w:color="auto"/>
        <w:bottom w:val="none" w:sz="0" w:space="0" w:color="auto"/>
        <w:right w:val="none" w:sz="0" w:space="0" w:color="auto"/>
      </w:divBdr>
      <w:divsChild>
        <w:div w:id="1283421943">
          <w:marLeft w:val="0"/>
          <w:marRight w:val="0"/>
          <w:marTop w:val="0"/>
          <w:marBottom w:val="0"/>
          <w:divBdr>
            <w:top w:val="none" w:sz="0" w:space="0" w:color="auto"/>
            <w:left w:val="none" w:sz="0" w:space="0" w:color="auto"/>
            <w:bottom w:val="none" w:sz="0" w:space="0" w:color="auto"/>
            <w:right w:val="none" w:sz="0" w:space="0" w:color="auto"/>
          </w:divBdr>
          <w:divsChild>
            <w:div w:id="895555521">
              <w:marLeft w:val="0"/>
              <w:marRight w:val="0"/>
              <w:marTop w:val="0"/>
              <w:marBottom w:val="0"/>
              <w:divBdr>
                <w:top w:val="none" w:sz="0" w:space="0" w:color="auto"/>
                <w:left w:val="none" w:sz="0" w:space="0" w:color="auto"/>
                <w:bottom w:val="none" w:sz="0" w:space="0" w:color="auto"/>
                <w:right w:val="none" w:sz="0" w:space="0" w:color="auto"/>
              </w:divBdr>
              <w:divsChild>
                <w:div w:id="3812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Brewer</dc:creator>
  <cp:keywords/>
  <dc:description/>
  <cp:lastModifiedBy>Kathie Brewer</cp:lastModifiedBy>
  <cp:revision>3</cp:revision>
  <dcterms:created xsi:type="dcterms:W3CDTF">2021-01-12T22:31:00Z</dcterms:created>
  <dcterms:modified xsi:type="dcterms:W3CDTF">2021-01-12T23:34:00Z</dcterms:modified>
</cp:coreProperties>
</file>