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E0A32" w14:textId="1569A991" w:rsidR="009A7D76" w:rsidRDefault="00826045" w:rsidP="008873EF">
      <w:pPr>
        <w:pStyle w:val="Heading1"/>
        <w:spacing w:before="120"/>
      </w:pPr>
      <w:r>
        <w:t xml:space="preserve">LSBPSE </w:t>
      </w:r>
      <w:r w:rsidR="00C52C01">
        <w:t>Firearms Qualification Course</w:t>
      </w:r>
    </w:p>
    <w:p w14:paraId="79B1600C" w14:textId="0BD909D4" w:rsidR="00C52C01" w:rsidRPr="00924C64" w:rsidRDefault="00C52C01" w:rsidP="008873EF">
      <w:pPr>
        <w:pStyle w:val="Heading2"/>
      </w:pPr>
      <w:bookmarkStart w:id="0" w:name="_Toc227227228"/>
      <w:r w:rsidRPr="00924C64">
        <w:t>Overview</w:t>
      </w:r>
    </w:p>
    <w:p w14:paraId="00B9C7C5" w14:textId="5ABC024E" w:rsidR="00826045" w:rsidRDefault="00826045" w:rsidP="008873EF">
      <w:pPr>
        <w:spacing w:before="240" w:after="120"/>
        <w:ind w:firstLine="720"/>
        <w:jc w:val="both"/>
      </w:pPr>
      <w:r w:rsidRPr="004301F6">
        <w:t>The course of fire described here is the preferred method for conducting the qualification course. However, indoor shooting ranges may have different space limitations, safety requirements, or operating rules. When necessary, the course should be modified to comply with indoor range safety rules and facility requirements.</w:t>
      </w:r>
    </w:p>
    <w:p w14:paraId="6F6CF9A2" w14:textId="3CB038E3" w:rsidR="00826045" w:rsidRDefault="00826045" w:rsidP="008873EF">
      <w:pPr>
        <w:pStyle w:val="Heading2"/>
      </w:pPr>
      <w:bookmarkStart w:id="1" w:name="_Toc235079609"/>
      <w:r w:rsidRPr="001D03F3">
        <w:t>Summary Table</w:t>
      </w:r>
      <w:bookmarkEnd w:id="0"/>
      <w:bookmarkEnd w:id="1"/>
      <w:r w:rsidR="001815C8">
        <w:t>s</w:t>
      </w:r>
    </w:p>
    <w:tbl>
      <w:tblPr>
        <w:tblStyle w:val="GridTable4-Accent1"/>
        <w:tblW w:w="0" w:type="auto"/>
        <w:tblLook w:val="04A0" w:firstRow="1" w:lastRow="0" w:firstColumn="1" w:lastColumn="0" w:noHBand="0" w:noVBand="1"/>
      </w:tblPr>
      <w:tblGrid>
        <w:gridCol w:w="2875"/>
        <w:gridCol w:w="6475"/>
      </w:tblGrid>
      <w:tr w:rsidR="00826045" w:rsidRPr="00E27D0E" w14:paraId="36E73E13" w14:textId="77777777" w:rsidTr="00A04D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42B1B7DC" w14:textId="77777777" w:rsidR="00826045" w:rsidRPr="001A59C2" w:rsidRDefault="00826045" w:rsidP="008873EF">
            <w:pPr>
              <w:widowControl w:val="0"/>
              <w:tabs>
                <w:tab w:val="left" w:pos="2519"/>
              </w:tabs>
              <w:autoSpaceDE w:val="0"/>
              <w:autoSpaceDN w:val="0"/>
              <w:spacing w:line="240" w:lineRule="auto"/>
              <w:jc w:val="center"/>
              <w:rPr>
                <w:bCs w:val="0"/>
                <w:color w:val="auto"/>
                <w:szCs w:val="22"/>
              </w:rPr>
            </w:pPr>
            <w:r w:rsidRPr="001A59C2">
              <w:rPr>
                <w:bCs w:val="0"/>
                <w:color w:val="auto"/>
                <w:spacing w:val="-2"/>
                <w:szCs w:val="22"/>
              </w:rPr>
              <w:t>Basic Course Information</w:t>
            </w:r>
          </w:p>
        </w:tc>
      </w:tr>
      <w:tr w:rsidR="00826045" w:rsidRPr="00E27D0E" w14:paraId="7EF5ABAA" w14:textId="77777777" w:rsidTr="00A04D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vAlign w:val="center"/>
          </w:tcPr>
          <w:p w14:paraId="60453FDC" w14:textId="77777777" w:rsidR="00826045" w:rsidRPr="00E27D0E" w:rsidRDefault="00826045" w:rsidP="008873EF">
            <w:pPr>
              <w:widowControl w:val="0"/>
              <w:tabs>
                <w:tab w:val="left" w:pos="2519"/>
              </w:tabs>
              <w:autoSpaceDE w:val="0"/>
              <w:autoSpaceDN w:val="0"/>
              <w:spacing w:line="240" w:lineRule="auto"/>
              <w:rPr>
                <w:color w:val="auto"/>
                <w:szCs w:val="22"/>
              </w:rPr>
            </w:pPr>
            <w:r w:rsidRPr="00E27D0E">
              <w:rPr>
                <w:color w:val="auto"/>
                <w:spacing w:val="-2"/>
                <w:szCs w:val="22"/>
              </w:rPr>
              <w:t>Target</w:t>
            </w:r>
            <w:r w:rsidRPr="00E27D0E">
              <w:rPr>
                <w:color w:val="auto"/>
                <w:szCs w:val="22"/>
              </w:rPr>
              <w:tab/>
            </w:r>
          </w:p>
        </w:tc>
        <w:tc>
          <w:tcPr>
            <w:tcW w:w="6475" w:type="dxa"/>
            <w:vAlign w:val="center"/>
          </w:tcPr>
          <w:p w14:paraId="5BAFB668" w14:textId="77777777" w:rsidR="00826045" w:rsidRPr="001A59C2" w:rsidRDefault="00826045" w:rsidP="00482616">
            <w:pPr>
              <w:pStyle w:val="ListParagraph"/>
              <w:widowControl w:val="0"/>
              <w:numPr>
                <w:ilvl w:val="0"/>
                <w:numId w:val="3"/>
              </w:numPr>
              <w:autoSpaceDE w:val="0"/>
              <w:autoSpaceDN w:val="0"/>
              <w:spacing w:line="240" w:lineRule="auto"/>
              <w:ind w:hanging="258"/>
              <w:cnfStyle w:val="000000100000" w:firstRow="0" w:lastRow="0" w:firstColumn="0" w:lastColumn="0" w:oddVBand="0" w:evenVBand="0" w:oddHBand="1" w:evenHBand="0" w:firstRowFirstColumn="0" w:firstRowLastColumn="0" w:lastRowFirstColumn="0" w:lastRowLastColumn="0"/>
              <w:rPr>
                <w:b/>
                <w:spacing w:val="-2"/>
                <w:szCs w:val="22"/>
              </w:rPr>
            </w:pPr>
            <w:r w:rsidRPr="001A59C2">
              <w:rPr>
                <w:szCs w:val="22"/>
              </w:rPr>
              <w:t>LA</w:t>
            </w:r>
            <w:r w:rsidRPr="001A59C2">
              <w:rPr>
                <w:spacing w:val="-4"/>
                <w:szCs w:val="22"/>
              </w:rPr>
              <w:t xml:space="preserve"> </w:t>
            </w:r>
            <w:r w:rsidRPr="001A59C2">
              <w:rPr>
                <w:szCs w:val="22"/>
              </w:rPr>
              <w:t>P-</w:t>
            </w:r>
            <w:r w:rsidRPr="001A59C2">
              <w:rPr>
                <w:spacing w:val="-10"/>
                <w:szCs w:val="22"/>
              </w:rPr>
              <w:t>1</w:t>
            </w:r>
          </w:p>
        </w:tc>
      </w:tr>
      <w:tr w:rsidR="00826045" w:rsidRPr="00E27D0E" w14:paraId="0036B8E4" w14:textId="77777777" w:rsidTr="00A04D0C">
        <w:tc>
          <w:tcPr>
            <w:cnfStyle w:val="001000000000" w:firstRow="0" w:lastRow="0" w:firstColumn="1" w:lastColumn="0" w:oddVBand="0" w:evenVBand="0" w:oddHBand="0" w:evenHBand="0" w:firstRowFirstColumn="0" w:firstRowLastColumn="0" w:lastRowFirstColumn="0" w:lastRowLastColumn="0"/>
            <w:tcW w:w="2875" w:type="dxa"/>
            <w:vAlign w:val="center"/>
          </w:tcPr>
          <w:p w14:paraId="31C78A93" w14:textId="77777777" w:rsidR="00826045" w:rsidRPr="00E27D0E" w:rsidRDefault="00826045" w:rsidP="008873EF">
            <w:pPr>
              <w:spacing w:line="240" w:lineRule="auto"/>
            </w:pPr>
            <w:r w:rsidRPr="00E27D0E">
              <w:t>Possible</w:t>
            </w:r>
            <w:r w:rsidRPr="00E27D0E">
              <w:rPr>
                <w:spacing w:val="-8"/>
              </w:rPr>
              <w:t xml:space="preserve"> </w:t>
            </w:r>
            <w:r w:rsidRPr="00E27D0E">
              <w:rPr>
                <w:spacing w:val="-2"/>
              </w:rPr>
              <w:t>Points</w:t>
            </w:r>
            <w:r w:rsidRPr="00E27D0E">
              <w:tab/>
            </w:r>
          </w:p>
        </w:tc>
        <w:tc>
          <w:tcPr>
            <w:tcW w:w="6475" w:type="dxa"/>
            <w:vAlign w:val="center"/>
          </w:tcPr>
          <w:p w14:paraId="4F1BFFF2" w14:textId="77777777" w:rsidR="00826045" w:rsidRPr="001A59C2" w:rsidRDefault="00826045" w:rsidP="00482616">
            <w:pPr>
              <w:pStyle w:val="ListParagraph"/>
              <w:widowControl w:val="0"/>
              <w:numPr>
                <w:ilvl w:val="0"/>
                <w:numId w:val="3"/>
              </w:numPr>
              <w:autoSpaceDE w:val="0"/>
              <w:autoSpaceDN w:val="0"/>
              <w:spacing w:line="240" w:lineRule="auto"/>
              <w:ind w:hanging="258"/>
              <w:cnfStyle w:val="000000000000" w:firstRow="0" w:lastRow="0" w:firstColumn="0" w:lastColumn="0" w:oddVBand="0" w:evenVBand="0" w:oddHBand="0" w:evenHBand="0" w:firstRowFirstColumn="0" w:firstRowLastColumn="0" w:lastRowFirstColumn="0" w:lastRowLastColumn="0"/>
              <w:rPr>
                <w:szCs w:val="22"/>
              </w:rPr>
            </w:pPr>
            <w:r>
              <w:rPr>
                <w:szCs w:val="22"/>
              </w:rPr>
              <w:t>100 Points</w:t>
            </w:r>
          </w:p>
        </w:tc>
      </w:tr>
      <w:tr w:rsidR="00826045" w:rsidRPr="00E27D0E" w14:paraId="2E9BF078" w14:textId="77777777" w:rsidTr="00A04D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vAlign w:val="center"/>
          </w:tcPr>
          <w:p w14:paraId="4E5FAB5D" w14:textId="77777777" w:rsidR="00826045" w:rsidRPr="00E27D0E" w:rsidRDefault="00826045" w:rsidP="008873EF">
            <w:pPr>
              <w:widowControl w:val="0"/>
              <w:tabs>
                <w:tab w:val="left" w:pos="2519"/>
              </w:tabs>
              <w:autoSpaceDE w:val="0"/>
              <w:autoSpaceDN w:val="0"/>
              <w:spacing w:line="240" w:lineRule="auto"/>
              <w:rPr>
                <w:color w:val="auto"/>
                <w:szCs w:val="22"/>
              </w:rPr>
            </w:pPr>
            <w:r w:rsidRPr="00E27D0E">
              <w:rPr>
                <w:color w:val="auto"/>
                <w:spacing w:val="-2"/>
                <w:szCs w:val="22"/>
              </w:rPr>
              <w:t>Qualification</w:t>
            </w:r>
            <w:r w:rsidRPr="00E27D0E">
              <w:rPr>
                <w:color w:val="auto"/>
                <w:szCs w:val="22"/>
              </w:rPr>
              <w:tab/>
            </w:r>
          </w:p>
        </w:tc>
        <w:tc>
          <w:tcPr>
            <w:tcW w:w="6475" w:type="dxa"/>
            <w:vAlign w:val="center"/>
          </w:tcPr>
          <w:p w14:paraId="473DF2E4" w14:textId="77777777" w:rsidR="00826045" w:rsidRPr="001A59C2" w:rsidRDefault="00826045" w:rsidP="00482616">
            <w:pPr>
              <w:pStyle w:val="ListParagraph"/>
              <w:widowControl w:val="0"/>
              <w:numPr>
                <w:ilvl w:val="0"/>
                <w:numId w:val="3"/>
              </w:numPr>
              <w:autoSpaceDE w:val="0"/>
              <w:autoSpaceDN w:val="0"/>
              <w:spacing w:line="240" w:lineRule="auto"/>
              <w:ind w:hanging="258"/>
              <w:cnfStyle w:val="000000100000" w:firstRow="0" w:lastRow="0" w:firstColumn="0" w:lastColumn="0" w:oddVBand="0" w:evenVBand="0" w:oddHBand="1" w:evenHBand="0" w:firstRowFirstColumn="0" w:firstRowLastColumn="0" w:lastRowFirstColumn="0" w:lastRowLastColumn="0"/>
              <w:rPr>
                <w:szCs w:val="22"/>
              </w:rPr>
            </w:pPr>
            <w:r>
              <w:rPr>
                <w:szCs w:val="22"/>
              </w:rPr>
              <w:t xml:space="preserve">80/100 Points </w:t>
            </w:r>
            <w:r w:rsidRPr="001A59C2">
              <w:rPr>
                <w:szCs w:val="22"/>
              </w:rPr>
              <w:t>(80% overall)</w:t>
            </w:r>
          </w:p>
        </w:tc>
      </w:tr>
      <w:tr w:rsidR="00826045" w:rsidRPr="00E27D0E" w14:paraId="3C9D2629" w14:textId="77777777" w:rsidTr="00A04D0C">
        <w:tc>
          <w:tcPr>
            <w:cnfStyle w:val="001000000000" w:firstRow="0" w:lastRow="0" w:firstColumn="1" w:lastColumn="0" w:oddVBand="0" w:evenVBand="0" w:oddHBand="0" w:evenHBand="0" w:firstRowFirstColumn="0" w:firstRowLastColumn="0" w:lastRowFirstColumn="0" w:lastRowLastColumn="0"/>
            <w:tcW w:w="2875" w:type="dxa"/>
            <w:vAlign w:val="center"/>
          </w:tcPr>
          <w:p w14:paraId="2F64E4B1" w14:textId="77777777" w:rsidR="00826045" w:rsidRPr="00E27D0E" w:rsidRDefault="00826045" w:rsidP="008873EF">
            <w:pPr>
              <w:widowControl w:val="0"/>
              <w:tabs>
                <w:tab w:val="left" w:pos="2519"/>
              </w:tabs>
              <w:autoSpaceDE w:val="0"/>
              <w:autoSpaceDN w:val="0"/>
              <w:spacing w:line="240" w:lineRule="auto"/>
              <w:rPr>
                <w:color w:val="auto"/>
              </w:rPr>
            </w:pPr>
            <w:r w:rsidRPr="00E27D0E">
              <w:rPr>
                <w:color w:val="auto"/>
                <w:spacing w:val="-2"/>
              </w:rPr>
              <w:t>Scoring</w:t>
            </w:r>
            <w:r w:rsidRPr="00E27D0E">
              <w:rPr>
                <w:color w:val="auto"/>
              </w:rPr>
              <w:tab/>
            </w:r>
          </w:p>
        </w:tc>
        <w:tc>
          <w:tcPr>
            <w:tcW w:w="6475" w:type="dxa"/>
            <w:vAlign w:val="center"/>
          </w:tcPr>
          <w:p w14:paraId="4CA61D83" w14:textId="77777777" w:rsidR="00826045" w:rsidRPr="001A59C2" w:rsidRDefault="00826045" w:rsidP="00482616">
            <w:pPr>
              <w:pStyle w:val="ListParagraph"/>
              <w:widowControl w:val="0"/>
              <w:numPr>
                <w:ilvl w:val="0"/>
                <w:numId w:val="3"/>
              </w:numPr>
              <w:autoSpaceDE w:val="0"/>
              <w:autoSpaceDN w:val="0"/>
              <w:spacing w:line="240" w:lineRule="auto"/>
              <w:ind w:hanging="258"/>
              <w:cnfStyle w:val="000000000000" w:firstRow="0" w:lastRow="0" w:firstColumn="0" w:lastColumn="0" w:oddVBand="0" w:evenVBand="0" w:oddHBand="0" w:evenHBand="0" w:firstRowFirstColumn="0" w:firstRowLastColumn="0" w:lastRowFirstColumn="0" w:lastRowLastColumn="0"/>
              <w:rPr>
                <w:szCs w:val="22"/>
              </w:rPr>
            </w:pPr>
            <w:r w:rsidRPr="001A59C2">
              <w:rPr>
                <w:szCs w:val="22"/>
              </w:rPr>
              <w:t xml:space="preserve">Inside ring = 2 points </w:t>
            </w:r>
          </w:p>
          <w:p w14:paraId="1BC701CF" w14:textId="77777777" w:rsidR="00826045" w:rsidRPr="001A59C2" w:rsidRDefault="00826045" w:rsidP="00482616">
            <w:pPr>
              <w:pStyle w:val="ListParagraph"/>
              <w:widowControl w:val="0"/>
              <w:numPr>
                <w:ilvl w:val="0"/>
                <w:numId w:val="3"/>
              </w:numPr>
              <w:autoSpaceDE w:val="0"/>
              <w:autoSpaceDN w:val="0"/>
              <w:spacing w:line="240" w:lineRule="auto"/>
              <w:ind w:hanging="258"/>
              <w:cnfStyle w:val="000000000000" w:firstRow="0" w:lastRow="0" w:firstColumn="0" w:lastColumn="0" w:oddVBand="0" w:evenVBand="0" w:oddHBand="0" w:evenHBand="0" w:firstRowFirstColumn="0" w:firstRowLastColumn="0" w:lastRowFirstColumn="0" w:lastRowLastColumn="0"/>
              <w:rPr>
                <w:szCs w:val="22"/>
              </w:rPr>
            </w:pPr>
            <w:r w:rsidRPr="001A59C2">
              <w:rPr>
                <w:szCs w:val="22"/>
              </w:rPr>
              <w:t>Outside ring = 1 point</w:t>
            </w:r>
          </w:p>
        </w:tc>
      </w:tr>
      <w:tr w:rsidR="00826045" w:rsidRPr="00E27D0E" w14:paraId="37C14AA7" w14:textId="77777777" w:rsidTr="00A04D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73CDC311" w14:textId="77777777" w:rsidR="00826045" w:rsidRPr="00E27D0E" w:rsidRDefault="00826045" w:rsidP="008873EF">
            <w:pPr>
              <w:spacing w:line="240" w:lineRule="auto"/>
              <w:jc w:val="center"/>
              <w:rPr>
                <w:b w:val="0"/>
                <w:bCs w:val="0"/>
              </w:rPr>
            </w:pPr>
            <w:bookmarkStart w:id="2" w:name="POST_Course_is_fired_using_a_“HOT_LINE”!"/>
            <w:bookmarkEnd w:id="2"/>
            <w:r>
              <w:t>LSBPSE</w:t>
            </w:r>
            <w:r w:rsidRPr="00E27D0E">
              <w:t xml:space="preserve"> Course is fired using a “HOT LINE”!</w:t>
            </w:r>
          </w:p>
        </w:tc>
      </w:tr>
    </w:tbl>
    <w:p w14:paraId="598C9011" w14:textId="34CD1159" w:rsidR="00924C64" w:rsidRPr="001815C8" w:rsidRDefault="001815C8" w:rsidP="008873EF">
      <w:pPr>
        <w:spacing w:before="120" w:after="240" w:line="276" w:lineRule="auto"/>
        <w:jc w:val="center"/>
        <w:rPr>
          <w:i/>
          <w:iCs/>
        </w:rPr>
      </w:pPr>
      <w:r w:rsidRPr="001815C8">
        <w:rPr>
          <w:i/>
          <w:iCs/>
        </w:rPr>
        <w:t>(Table Continues on Next Page)</w:t>
      </w:r>
    </w:p>
    <w:p w14:paraId="373F00FF" w14:textId="77777777" w:rsidR="00924C64" w:rsidRDefault="00924C64" w:rsidP="008873EF">
      <w:pPr>
        <w:spacing w:after="240" w:line="276" w:lineRule="auto"/>
      </w:pPr>
      <w:r>
        <w:br w:type="page"/>
      </w:r>
    </w:p>
    <w:tbl>
      <w:tblPr>
        <w:tblStyle w:val="GridTable4-Accent1"/>
        <w:tblW w:w="5000" w:type="pct"/>
        <w:tblLook w:val="0280" w:firstRow="0" w:lastRow="0" w:firstColumn="1" w:lastColumn="0" w:noHBand="1" w:noVBand="0"/>
      </w:tblPr>
      <w:tblGrid>
        <w:gridCol w:w="776"/>
        <w:gridCol w:w="1096"/>
        <w:gridCol w:w="1004"/>
        <w:gridCol w:w="1376"/>
        <w:gridCol w:w="5098"/>
      </w:tblGrid>
      <w:tr w:rsidR="00826045" w:rsidRPr="00292C05" w14:paraId="5A5C4C93" w14:textId="77777777" w:rsidTr="00A04D0C">
        <w:trPr>
          <w:trHeight w:val="827"/>
        </w:trPr>
        <w:tc>
          <w:tcPr>
            <w:cnfStyle w:val="001000000000" w:firstRow="0" w:lastRow="0" w:firstColumn="1" w:lastColumn="0" w:oddVBand="0" w:evenVBand="0" w:oddHBand="0" w:evenHBand="0" w:firstRowFirstColumn="0" w:firstRowLastColumn="0" w:lastRowFirstColumn="0" w:lastRowLastColumn="0"/>
            <w:tcW w:w="415" w:type="pct"/>
            <w:shd w:val="clear" w:color="auto" w:fill="113F8F" w:themeFill="accent1"/>
            <w:vAlign w:val="center"/>
          </w:tcPr>
          <w:p w14:paraId="007FC3F5" w14:textId="77777777" w:rsidR="00826045" w:rsidRPr="00FD10F2" w:rsidRDefault="00826045" w:rsidP="008873EF">
            <w:pPr>
              <w:widowControl w:val="0"/>
              <w:autoSpaceDE w:val="0"/>
              <w:autoSpaceDN w:val="0"/>
              <w:spacing w:line="240" w:lineRule="auto"/>
              <w:jc w:val="center"/>
              <w:rPr>
                <w:color w:val="auto"/>
                <w:szCs w:val="22"/>
              </w:rPr>
            </w:pPr>
            <w:r w:rsidRPr="00FD10F2">
              <w:rPr>
                <w:color w:val="auto"/>
                <w:szCs w:val="22"/>
              </w:rPr>
              <w:lastRenderedPageBreak/>
              <w:t>Stage</w:t>
            </w:r>
          </w:p>
        </w:tc>
        <w:tc>
          <w:tcPr>
            <w:cnfStyle w:val="000010000000" w:firstRow="0" w:lastRow="0" w:firstColumn="0" w:lastColumn="0" w:oddVBand="1" w:evenVBand="0" w:oddHBand="0" w:evenHBand="0" w:firstRowFirstColumn="0" w:firstRowLastColumn="0" w:lastRowFirstColumn="0" w:lastRowLastColumn="0"/>
            <w:tcW w:w="586" w:type="pct"/>
            <w:shd w:val="clear" w:color="auto" w:fill="113F8F" w:themeFill="accent1"/>
            <w:vAlign w:val="center"/>
          </w:tcPr>
          <w:p w14:paraId="408D3112" w14:textId="77777777" w:rsidR="00826045" w:rsidRPr="00FD10F2" w:rsidRDefault="00826045" w:rsidP="008873EF">
            <w:pPr>
              <w:widowControl w:val="0"/>
              <w:autoSpaceDE w:val="0"/>
              <w:autoSpaceDN w:val="0"/>
              <w:spacing w:line="240" w:lineRule="auto"/>
              <w:jc w:val="center"/>
              <w:rPr>
                <w:b/>
                <w:color w:val="auto"/>
                <w:szCs w:val="22"/>
              </w:rPr>
            </w:pPr>
            <w:r w:rsidRPr="00FD10F2">
              <w:rPr>
                <w:b/>
                <w:color w:val="auto"/>
                <w:szCs w:val="22"/>
              </w:rPr>
              <w:t>Distance</w:t>
            </w:r>
          </w:p>
        </w:tc>
        <w:tc>
          <w:tcPr>
            <w:tcW w:w="537" w:type="pct"/>
            <w:shd w:val="clear" w:color="auto" w:fill="113F8F" w:themeFill="accent1"/>
            <w:vAlign w:val="center"/>
          </w:tcPr>
          <w:p w14:paraId="03A059AF" w14:textId="77777777" w:rsidR="00826045" w:rsidRPr="00FD10F2" w:rsidRDefault="00826045" w:rsidP="008873EF">
            <w:pPr>
              <w:widowControl w:val="0"/>
              <w:autoSpaceDE w:val="0"/>
              <w:autoSpaceDN w:val="0"/>
              <w:spacing w:line="240" w:lineRule="auto"/>
              <w:jc w:val="center"/>
              <w:cnfStyle w:val="000000000000" w:firstRow="0" w:lastRow="0" w:firstColumn="0" w:lastColumn="0" w:oddVBand="0" w:evenVBand="0" w:oddHBand="0" w:evenHBand="0" w:firstRowFirstColumn="0" w:firstRowLastColumn="0" w:lastRowFirstColumn="0" w:lastRowLastColumn="0"/>
              <w:rPr>
                <w:b/>
                <w:color w:val="auto"/>
                <w:szCs w:val="22"/>
              </w:rPr>
            </w:pPr>
            <w:r w:rsidRPr="00FD10F2">
              <w:rPr>
                <w:b/>
                <w:color w:val="auto"/>
                <w:szCs w:val="22"/>
              </w:rPr>
              <w:t># of Rounds</w:t>
            </w:r>
          </w:p>
        </w:tc>
        <w:tc>
          <w:tcPr>
            <w:cnfStyle w:val="000010000000" w:firstRow="0" w:lastRow="0" w:firstColumn="0" w:lastColumn="0" w:oddVBand="1" w:evenVBand="0" w:oddHBand="0" w:evenHBand="0" w:firstRowFirstColumn="0" w:firstRowLastColumn="0" w:lastRowFirstColumn="0" w:lastRowLastColumn="0"/>
            <w:tcW w:w="736" w:type="pct"/>
            <w:shd w:val="clear" w:color="auto" w:fill="113F8F" w:themeFill="accent1"/>
            <w:vAlign w:val="center"/>
          </w:tcPr>
          <w:p w14:paraId="399D3ADC" w14:textId="77777777" w:rsidR="00826045" w:rsidRDefault="00826045" w:rsidP="008873EF">
            <w:pPr>
              <w:widowControl w:val="0"/>
              <w:autoSpaceDE w:val="0"/>
              <w:autoSpaceDN w:val="0"/>
              <w:spacing w:line="240" w:lineRule="auto"/>
              <w:jc w:val="center"/>
              <w:rPr>
                <w:b/>
                <w:bCs/>
                <w:color w:val="auto"/>
                <w:szCs w:val="22"/>
              </w:rPr>
            </w:pPr>
            <w:r>
              <w:rPr>
                <w:b/>
                <w:bCs/>
                <w:color w:val="auto"/>
                <w:szCs w:val="22"/>
              </w:rPr>
              <w:t>Time</w:t>
            </w:r>
          </w:p>
        </w:tc>
        <w:tc>
          <w:tcPr>
            <w:tcW w:w="2726" w:type="pct"/>
            <w:shd w:val="clear" w:color="auto" w:fill="113F8F" w:themeFill="accent1"/>
            <w:vAlign w:val="center"/>
          </w:tcPr>
          <w:p w14:paraId="5FE7CACF" w14:textId="77777777" w:rsidR="00826045" w:rsidRPr="00FD10F2" w:rsidRDefault="00826045" w:rsidP="008873EF">
            <w:pPr>
              <w:widowControl w:val="0"/>
              <w:autoSpaceDE w:val="0"/>
              <w:autoSpaceDN w:val="0"/>
              <w:spacing w:line="240" w:lineRule="auto"/>
              <w:jc w:val="center"/>
              <w:cnfStyle w:val="000000000000" w:firstRow="0" w:lastRow="0" w:firstColumn="0" w:lastColumn="0" w:oddVBand="0" w:evenVBand="0" w:oddHBand="0" w:evenHBand="0" w:firstRowFirstColumn="0" w:firstRowLastColumn="0" w:lastRowFirstColumn="0" w:lastRowLastColumn="0"/>
              <w:rPr>
                <w:b/>
                <w:color w:val="auto"/>
                <w:szCs w:val="22"/>
              </w:rPr>
            </w:pPr>
            <w:r w:rsidRPr="00FD10F2">
              <w:rPr>
                <w:b/>
                <w:color w:val="auto"/>
                <w:szCs w:val="22"/>
              </w:rPr>
              <w:t>Description</w:t>
            </w:r>
          </w:p>
        </w:tc>
      </w:tr>
      <w:tr w:rsidR="00826045" w:rsidRPr="00292C05" w14:paraId="089A3FCB" w14:textId="77777777" w:rsidTr="00A04D0C">
        <w:trPr>
          <w:trHeight w:val="827"/>
        </w:trPr>
        <w:tc>
          <w:tcPr>
            <w:cnfStyle w:val="001000000000" w:firstRow="0" w:lastRow="0" w:firstColumn="1" w:lastColumn="0" w:oddVBand="0" w:evenVBand="0" w:oddHBand="0" w:evenHBand="0" w:firstRowFirstColumn="0" w:firstRowLastColumn="0" w:lastRowFirstColumn="0" w:lastRowLastColumn="0"/>
            <w:tcW w:w="415" w:type="pct"/>
            <w:vAlign w:val="center"/>
          </w:tcPr>
          <w:p w14:paraId="21F29A64" w14:textId="77777777" w:rsidR="00826045" w:rsidRPr="00721642" w:rsidRDefault="00826045" w:rsidP="008873EF">
            <w:pPr>
              <w:widowControl w:val="0"/>
              <w:autoSpaceDE w:val="0"/>
              <w:autoSpaceDN w:val="0"/>
              <w:spacing w:line="240" w:lineRule="auto"/>
              <w:jc w:val="center"/>
              <w:rPr>
                <w:color w:val="auto"/>
                <w:szCs w:val="22"/>
              </w:rPr>
            </w:pPr>
            <w:bookmarkStart w:id="3" w:name="Stage_I"/>
            <w:bookmarkEnd w:id="3"/>
            <w:r w:rsidRPr="00721642">
              <w:rPr>
                <w:color w:val="auto"/>
                <w:szCs w:val="22"/>
              </w:rPr>
              <w:t xml:space="preserve">Stage </w:t>
            </w:r>
            <w:r w:rsidRPr="00721642">
              <w:rPr>
                <w:color w:val="auto"/>
                <w:spacing w:val="-10"/>
                <w:szCs w:val="22"/>
              </w:rPr>
              <w:t>I</w:t>
            </w:r>
          </w:p>
        </w:tc>
        <w:tc>
          <w:tcPr>
            <w:cnfStyle w:val="000010000000" w:firstRow="0" w:lastRow="0" w:firstColumn="0" w:lastColumn="0" w:oddVBand="1" w:evenVBand="0" w:oddHBand="0" w:evenHBand="0" w:firstRowFirstColumn="0" w:firstRowLastColumn="0" w:lastRowFirstColumn="0" w:lastRowLastColumn="0"/>
            <w:tcW w:w="586" w:type="pct"/>
            <w:vAlign w:val="center"/>
          </w:tcPr>
          <w:p w14:paraId="7319B2E2" w14:textId="77777777" w:rsidR="00826045" w:rsidRPr="00721642" w:rsidRDefault="00826045" w:rsidP="008873EF">
            <w:pPr>
              <w:widowControl w:val="0"/>
              <w:autoSpaceDE w:val="0"/>
              <w:autoSpaceDN w:val="0"/>
              <w:spacing w:line="240" w:lineRule="auto"/>
              <w:jc w:val="center"/>
              <w:rPr>
                <w:color w:val="auto"/>
                <w:szCs w:val="22"/>
              </w:rPr>
            </w:pPr>
            <w:r w:rsidRPr="00721642">
              <w:rPr>
                <w:color w:val="auto"/>
                <w:szCs w:val="22"/>
              </w:rPr>
              <w:t xml:space="preserve">*25 </w:t>
            </w:r>
            <w:r w:rsidRPr="00721642">
              <w:rPr>
                <w:color w:val="auto"/>
                <w:spacing w:val="-2"/>
                <w:szCs w:val="22"/>
              </w:rPr>
              <w:t>yards</w:t>
            </w:r>
          </w:p>
        </w:tc>
        <w:tc>
          <w:tcPr>
            <w:tcW w:w="537" w:type="pct"/>
            <w:vAlign w:val="center"/>
          </w:tcPr>
          <w:p w14:paraId="3BF09006" w14:textId="77777777" w:rsidR="00826045" w:rsidRPr="00934A65" w:rsidRDefault="00826045" w:rsidP="008873EF">
            <w:pPr>
              <w:pStyle w:val="ListParagraph"/>
              <w:widowControl w:val="0"/>
              <w:autoSpaceDE w:val="0"/>
              <w:autoSpaceDN w:val="0"/>
              <w:spacing w:line="240" w:lineRule="auto"/>
              <w:ind w:left="0"/>
              <w:jc w:val="center"/>
              <w:cnfStyle w:val="000000000000" w:firstRow="0" w:lastRow="0" w:firstColumn="0" w:lastColumn="0" w:oddVBand="0" w:evenVBand="0" w:oddHBand="0" w:evenHBand="0" w:firstRowFirstColumn="0" w:firstRowLastColumn="0" w:lastRowFirstColumn="0" w:lastRowLastColumn="0"/>
              <w:rPr>
                <w:rFonts w:eastAsia="Times New Roman"/>
                <w:b/>
                <w:szCs w:val="22"/>
              </w:rPr>
            </w:pPr>
            <w:r w:rsidRPr="00DD6A24">
              <w:rPr>
                <w:rFonts w:eastAsia="Times New Roman"/>
                <w:b/>
                <w:szCs w:val="22"/>
              </w:rPr>
              <w:t>8 Rounds</w:t>
            </w:r>
          </w:p>
        </w:tc>
        <w:tc>
          <w:tcPr>
            <w:cnfStyle w:val="000010000000" w:firstRow="0" w:lastRow="0" w:firstColumn="0" w:lastColumn="0" w:oddVBand="1" w:evenVBand="0" w:oddHBand="0" w:evenHBand="0" w:firstRowFirstColumn="0" w:firstRowLastColumn="0" w:lastRowFirstColumn="0" w:lastRowLastColumn="0"/>
            <w:tcW w:w="736" w:type="pct"/>
            <w:vAlign w:val="center"/>
          </w:tcPr>
          <w:p w14:paraId="16D1FCD7" w14:textId="77777777" w:rsidR="00826045" w:rsidRDefault="00826045" w:rsidP="008873EF">
            <w:pPr>
              <w:widowControl w:val="0"/>
              <w:autoSpaceDE w:val="0"/>
              <w:autoSpaceDN w:val="0"/>
              <w:spacing w:line="240" w:lineRule="auto"/>
              <w:jc w:val="center"/>
              <w:rPr>
                <w:szCs w:val="22"/>
              </w:rPr>
            </w:pPr>
            <w:r>
              <w:rPr>
                <w:szCs w:val="22"/>
              </w:rPr>
              <w:t>60 sec.</w:t>
            </w:r>
          </w:p>
        </w:tc>
        <w:tc>
          <w:tcPr>
            <w:tcW w:w="2726" w:type="pct"/>
            <w:vAlign w:val="center"/>
          </w:tcPr>
          <w:p w14:paraId="10DD8299" w14:textId="77777777" w:rsidR="00826045" w:rsidRPr="00E44333" w:rsidRDefault="00826045" w:rsidP="00482616">
            <w:pPr>
              <w:pStyle w:val="ListParagraph"/>
              <w:widowControl w:val="0"/>
              <w:numPr>
                <w:ilvl w:val="0"/>
                <w:numId w:val="3"/>
              </w:numPr>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Cs w:val="22"/>
              </w:rPr>
            </w:pPr>
            <w:r w:rsidRPr="00E44333">
              <w:rPr>
                <w:szCs w:val="22"/>
              </w:rPr>
              <w:t>**2 rounds standing, strong side barricade, 2 rounds standing, support barricade, (two handed grip)</w:t>
            </w:r>
          </w:p>
          <w:p w14:paraId="1CE7EDCB" w14:textId="77777777" w:rsidR="00826045" w:rsidRPr="00721642" w:rsidRDefault="00826045" w:rsidP="00482616">
            <w:pPr>
              <w:pStyle w:val="ListParagraph"/>
              <w:widowControl w:val="0"/>
              <w:numPr>
                <w:ilvl w:val="0"/>
                <w:numId w:val="3"/>
              </w:numPr>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Cs w:val="22"/>
              </w:rPr>
            </w:pPr>
            <w:r w:rsidRPr="00E44333">
              <w:rPr>
                <w:szCs w:val="22"/>
              </w:rPr>
              <w:t>**2 rounds kneeling support side barricade, 2 rounds kneeling strong side barricade, (two handed grip)</w:t>
            </w:r>
          </w:p>
        </w:tc>
      </w:tr>
      <w:tr w:rsidR="00826045" w:rsidRPr="00292C05" w14:paraId="03BB8D97" w14:textId="77777777" w:rsidTr="00A04D0C">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5"/>
          </w:tcPr>
          <w:p w14:paraId="208E0752" w14:textId="77777777" w:rsidR="00826045" w:rsidRPr="00292C05" w:rsidRDefault="00826045" w:rsidP="008873EF">
            <w:pPr>
              <w:widowControl w:val="0"/>
              <w:autoSpaceDE w:val="0"/>
              <w:autoSpaceDN w:val="0"/>
              <w:spacing w:line="240" w:lineRule="auto"/>
              <w:rPr>
                <w:b w:val="0"/>
                <w:color w:val="auto"/>
                <w:szCs w:val="22"/>
              </w:rPr>
            </w:pPr>
            <w:r w:rsidRPr="00DD6A24">
              <w:rPr>
                <w:b w:val="0"/>
                <w:color w:val="auto"/>
                <w:szCs w:val="22"/>
              </w:rPr>
              <w:t>*NOTE: Movement to barricade required, maximum distance 5 yards.</w:t>
            </w:r>
          </w:p>
        </w:tc>
      </w:tr>
      <w:tr w:rsidR="00826045" w:rsidRPr="00292C05" w14:paraId="6115B7FD" w14:textId="77777777" w:rsidTr="00A04D0C">
        <w:trPr>
          <w:trHeight w:val="1103"/>
        </w:trPr>
        <w:tc>
          <w:tcPr>
            <w:cnfStyle w:val="001000000000" w:firstRow="0" w:lastRow="0" w:firstColumn="1" w:lastColumn="0" w:oddVBand="0" w:evenVBand="0" w:oddHBand="0" w:evenHBand="0" w:firstRowFirstColumn="0" w:firstRowLastColumn="0" w:lastRowFirstColumn="0" w:lastRowLastColumn="0"/>
            <w:tcW w:w="415" w:type="pct"/>
            <w:vAlign w:val="center"/>
          </w:tcPr>
          <w:p w14:paraId="4D338131" w14:textId="77777777" w:rsidR="00826045" w:rsidRPr="00721642" w:rsidRDefault="00826045" w:rsidP="008873EF">
            <w:pPr>
              <w:widowControl w:val="0"/>
              <w:autoSpaceDE w:val="0"/>
              <w:autoSpaceDN w:val="0"/>
              <w:spacing w:line="240" w:lineRule="auto"/>
              <w:jc w:val="center"/>
              <w:rPr>
                <w:color w:val="auto"/>
                <w:szCs w:val="22"/>
              </w:rPr>
            </w:pPr>
            <w:bookmarkStart w:id="4" w:name="Stage_II"/>
            <w:bookmarkEnd w:id="4"/>
            <w:r w:rsidRPr="00721642">
              <w:rPr>
                <w:color w:val="auto"/>
                <w:szCs w:val="22"/>
              </w:rPr>
              <w:t xml:space="preserve">Stage </w:t>
            </w:r>
            <w:r w:rsidRPr="00721642">
              <w:rPr>
                <w:color w:val="auto"/>
                <w:spacing w:val="-5"/>
                <w:szCs w:val="22"/>
              </w:rPr>
              <w:t>II</w:t>
            </w:r>
          </w:p>
        </w:tc>
        <w:tc>
          <w:tcPr>
            <w:cnfStyle w:val="000010000000" w:firstRow="0" w:lastRow="0" w:firstColumn="0" w:lastColumn="0" w:oddVBand="1" w:evenVBand="0" w:oddHBand="0" w:evenHBand="0" w:firstRowFirstColumn="0" w:firstRowLastColumn="0" w:lastRowFirstColumn="0" w:lastRowLastColumn="0"/>
            <w:tcW w:w="586" w:type="pct"/>
            <w:vAlign w:val="center"/>
          </w:tcPr>
          <w:p w14:paraId="4BF01C80" w14:textId="77777777" w:rsidR="00826045" w:rsidRPr="00292C05" w:rsidRDefault="00826045" w:rsidP="008873EF">
            <w:pPr>
              <w:widowControl w:val="0"/>
              <w:autoSpaceDE w:val="0"/>
              <w:autoSpaceDN w:val="0"/>
              <w:spacing w:line="240" w:lineRule="auto"/>
              <w:jc w:val="center"/>
              <w:rPr>
                <w:color w:val="auto"/>
                <w:szCs w:val="22"/>
              </w:rPr>
            </w:pPr>
            <w:r w:rsidRPr="00292C05">
              <w:rPr>
                <w:color w:val="auto"/>
                <w:szCs w:val="22"/>
              </w:rPr>
              <w:t xml:space="preserve">*15 </w:t>
            </w:r>
            <w:r w:rsidRPr="00292C05">
              <w:rPr>
                <w:color w:val="auto"/>
                <w:spacing w:val="-2"/>
                <w:szCs w:val="22"/>
              </w:rPr>
              <w:t>yards</w:t>
            </w:r>
          </w:p>
        </w:tc>
        <w:tc>
          <w:tcPr>
            <w:tcW w:w="537" w:type="pct"/>
            <w:vAlign w:val="center"/>
          </w:tcPr>
          <w:p w14:paraId="55824353" w14:textId="77777777" w:rsidR="00826045" w:rsidRPr="00DD6A24" w:rsidRDefault="00826045" w:rsidP="008873EF">
            <w:pPr>
              <w:pStyle w:val="ListParagraph"/>
              <w:widowControl w:val="0"/>
              <w:autoSpaceDE w:val="0"/>
              <w:autoSpaceDN w:val="0"/>
              <w:spacing w:line="240" w:lineRule="auto"/>
              <w:ind w:left="0"/>
              <w:jc w:val="center"/>
              <w:cnfStyle w:val="000000000000" w:firstRow="0" w:lastRow="0" w:firstColumn="0" w:lastColumn="0" w:oddVBand="0" w:evenVBand="0" w:oddHBand="0" w:evenHBand="0" w:firstRowFirstColumn="0" w:firstRowLastColumn="0" w:lastRowFirstColumn="0" w:lastRowLastColumn="0"/>
              <w:rPr>
                <w:b/>
                <w:szCs w:val="22"/>
              </w:rPr>
            </w:pPr>
            <w:r w:rsidRPr="00DD6A24">
              <w:rPr>
                <w:b/>
                <w:szCs w:val="22"/>
              </w:rPr>
              <w:t xml:space="preserve">6 </w:t>
            </w:r>
            <w:r w:rsidRPr="00DD6A24">
              <w:rPr>
                <w:rFonts w:eastAsia="Times New Roman"/>
                <w:b/>
                <w:szCs w:val="22"/>
              </w:rPr>
              <w:t>Rounds</w:t>
            </w:r>
          </w:p>
        </w:tc>
        <w:tc>
          <w:tcPr>
            <w:cnfStyle w:val="000010000000" w:firstRow="0" w:lastRow="0" w:firstColumn="0" w:lastColumn="0" w:oddVBand="1" w:evenVBand="0" w:oddHBand="0" w:evenHBand="0" w:firstRowFirstColumn="0" w:firstRowLastColumn="0" w:lastRowFirstColumn="0" w:lastRowLastColumn="0"/>
            <w:tcW w:w="736" w:type="pct"/>
            <w:vAlign w:val="center"/>
          </w:tcPr>
          <w:p w14:paraId="015DA56B" w14:textId="77777777" w:rsidR="00826045" w:rsidRDefault="00826045" w:rsidP="008873EF">
            <w:pPr>
              <w:widowControl w:val="0"/>
              <w:autoSpaceDE w:val="0"/>
              <w:autoSpaceDN w:val="0"/>
              <w:spacing w:line="240" w:lineRule="auto"/>
              <w:jc w:val="center"/>
              <w:rPr>
                <w:szCs w:val="22"/>
              </w:rPr>
            </w:pPr>
            <w:r w:rsidRPr="00721642">
              <w:rPr>
                <w:szCs w:val="22"/>
              </w:rPr>
              <w:t xml:space="preserve">35 </w:t>
            </w:r>
            <w:r>
              <w:rPr>
                <w:szCs w:val="22"/>
              </w:rPr>
              <w:t xml:space="preserve">sec. (with </w:t>
            </w:r>
            <w:r w:rsidRPr="00721642">
              <w:rPr>
                <w:szCs w:val="22"/>
              </w:rPr>
              <w:t>movement)</w:t>
            </w:r>
            <w:r>
              <w:rPr>
                <w:szCs w:val="22"/>
              </w:rPr>
              <w:t>;</w:t>
            </w:r>
          </w:p>
          <w:p w14:paraId="009F9A52" w14:textId="77777777" w:rsidR="00826045" w:rsidRPr="00721642" w:rsidRDefault="00826045" w:rsidP="008873EF">
            <w:pPr>
              <w:widowControl w:val="0"/>
              <w:autoSpaceDE w:val="0"/>
              <w:autoSpaceDN w:val="0"/>
              <w:spacing w:line="240" w:lineRule="auto"/>
              <w:jc w:val="center"/>
              <w:rPr>
                <w:szCs w:val="22"/>
              </w:rPr>
            </w:pPr>
            <w:r w:rsidRPr="00496EFA">
              <w:rPr>
                <w:szCs w:val="22"/>
              </w:rPr>
              <w:t>30 se</w:t>
            </w:r>
            <w:r>
              <w:rPr>
                <w:szCs w:val="22"/>
              </w:rPr>
              <w:t>c.</w:t>
            </w:r>
            <w:r w:rsidRPr="00496EFA">
              <w:rPr>
                <w:szCs w:val="22"/>
              </w:rPr>
              <w:t xml:space="preserve"> (indoor</w:t>
            </w:r>
            <w:r>
              <w:rPr>
                <w:szCs w:val="22"/>
              </w:rPr>
              <w:t>s</w:t>
            </w:r>
            <w:r w:rsidRPr="00496EFA">
              <w:rPr>
                <w:szCs w:val="22"/>
              </w:rPr>
              <w:t>)</w:t>
            </w:r>
          </w:p>
        </w:tc>
        <w:tc>
          <w:tcPr>
            <w:tcW w:w="2726" w:type="pct"/>
            <w:vAlign w:val="center"/>
          </w:tcPr>
          <w:p w14:paraId="05EFE1DC" w14:textId="77777777" w:rsidR="00826045" w:rsidRPr="00096CE4" w:rsidRDefault="00826045" w:rsidP="00482616">
            <w:pPr>
              <w:pStyle w:val="ListParagraph"/>
              <w:widowControl w:val="0"/>
              <w:numPr>
                <w:ilvl w:val="0"/>
                <w:numId w:val="3"/>
              </w:numPr>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Cs w:val="22"/>
              </w:rPr>
            </w:pPr>
            <w:r w:rsidRPr="00096CE4">
              <w:rPr>
                <w:szCs w:val="22"/>
              </w:rPr>
              <w:t>3 rounds standing position** (two handed grip)</w:t>
            </w:r>
          </w:p>
          <w:p w14:paraId="5EB85806" w14:textId="77777777" w:rsidR="00826045" w:rsidRPr="00721642" w:rsidRDefault="00826045" w:rsidP="00482616">
            <w:pPr>
              <w:pStyle w:val="ListParagraph"/>
              <w:widowControl w:val="0"/>
              <w:numPr>
                <w:ilvl w:val="0"/>
                <w:numId w:val="3"/>
              </w:numPr>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Cs w:val="22"/>
              </w:rPr>
            </w:pPr>
            <w:r w:rsidRPr="00096CE4">
              <w:rPr>
                <w:szCs w:val="22"/>
              </w:rPr>
              <w:t>3 rounds kneeling position** (two handed grip)</w:t>
            </w:r>
          </w:p>
        </w:tc>
      </w:tr>
      <w:tr w:rsidR="00826045" w:rsidRPr="00292C05" w14:paraId="1C775063" w14:textId="77777777" w:rsidTr="00A04D0C">
        <w:trPr>
          <w:trHeight w:val="552"/>
        </w:trPr>
        <w:tc>
          <w:tcPr>
            <w:cnfStyle w:val="001000000000" w:firstRow="0" w:lastRow="0" w:firstColumn="1" w:lastColumn="0" w:oddVBand="0" w:evenVBand="0" w:oddHBand="0" w:evenHBand="0" w:firstRowFirstColumn="0" w:firstRowLastColumn="0" w:lastRowFirstColumn="0" w:lastRowLastColumn="0"/>
            <w:tcW w:w="5000" w:type="pct"/>
            <w:gridSpan w:val="5"/>
          </w:tcPr>
          <w:p w14:paraId="19405588" w14:textId="77777777" w:rsidR="00826045" w:rsidRPr="00292C05" w:rsidRDefault="00826045" w:rsidP="008873EF">
            <w:pPr>
              <w:widowControl w:val="0"/>
              <w:autoSpaceDE w:val="0"/>
              <w:autoSpaceDN w:val="0"/>
              <w:spacing w:line="240" w:lineRule="auto"/>
              <w:rPr>
                <w:b w:val="0"/>
                <w:color w:val="auto"/>
                <w:szCs w:val="22"/>
              </w:rPr>
            </w:pPr>
            <w:r w:rsidRPr="00292C05">
              <w:rPr>
                <w:b w:val="0"/>
                <w:color w:val="auto"/>
                <w:szCs w:val="22"/>
              </w:rPr>
              <w:t>*NOTE:</w:t>
            </w:r>
            <w:r w:rsidRPr="00292C05">
              <w:rPr>
                <w:b w:val="0"/>
                <w:color w:val="auto"/>
                <w:spacing w:val="54"/>
                <w:szCs w:val="22"/>
              </w:rPr>
              <w:t xml:space="preserve"> </w:t>
            </w:r>
            <w:r w:rsidRPr="00292C05">
              <w:rPr>
                <w:b w:val="0"/>
                <w:color w:val="auto"/>
                <w:szCs w:val="22"/>
              </w:rPr>
              <w:t>Movement</w:t>
            </w:r>
            <w:r w:rsidRPr="00292C05">
              <w:rPr>
                <w:b w:val="0"/>
                <w:color w:val="auto"/>
                <w:spacing w:val="-2"/>
                <w:szCs w:val="22"/>
              </w:rPr>
              <w:t xml:space="preserve"> </w:t>
            </w:r>
            <w:r w:rsidRPr="00292C05">
              <w:rPr>
                <w:b w:val="0"/>
                <w:color w:val="auto"/>
                <w:szCs w:val="22"/>
              </w:rPr>
              <w:t>to</w:t>
            </w:r>
            <w:r w:rsidRPr="00292C05">
              <w:rPr>
                <w:b w:val="0"/>
                <w:color w:val="auto"/>
                <w:spacing w:val="-2"/>
                <w:szCs w:val="22"/>
              </w:rPr>
              <w:t xml:space="preserve"> </w:t>
            </w:r>
            <w:r w:rsidRPr="00292C05">
              <w:rPr>
                <w:b w:val="0"/>
                <w:color w:val="auto"/>
                <w:szCs w:val="22"/>
              </w:rPr>
              <w:t>kneeling</w:t>
            </w:r>
            <w:r w:rsidRPr="00292C05">
              <w:rPr>
                <w:b w:val="0"/>
                <w:color w:val="auto"/>
                <w:spacing w:val="-2"/>
                <w:szCs w:val="22"/>
              </w:rPr>
              <w:t xml:space="preserve"> </w:t>
            </w:r>
            <w:r w:rsidRPr="00292C05">
              <w:rPr>
                <w:b w:val="0"/>
                <w:color w:val="auto"/>
                <w:szCs w:val="22"/>
              </w:rPr>
              <w:t>position</w:t>
            </w:r>
            <w:r w:rsidRPr="00292C05">
              <w:rPr>
                <w:b w:val="0"/>
                <w:color w:val="auto"/>
                <w:spacing w:val="-3"/>
                <w:szCs w:val="22"/>
              </w:rPr>
              <w:t xml:space="preserve"> </w:t>
            </w:r>
            <w:r w:rsidRPr="00292C05">
              <w:rPr>
                <w:b w:val="0"/>
                <w:color w:val="auto"/>
                <w:szCs w:val="22"/>
              </w:rPr>
              <w:t>from</w:t>
            </w:r>
            <w:r w:rsidRPr="00292C05">
              <w:rPr>
                <w:b w:val="0"/>
                <w:color w:val="auto"/>
                <w:spacing w:val="-4"/>
                <w:szCs w:val="22"/>
              </w:rPr>
              <w:t xml:space="preserve"> </w:t>
            </w:r>
            <w:r w:rsidRPr="00292C05">
              <w:rPr>
                <w:b w:val="0"/>
                <w:color w:val="auto"/>
                <w:szCs w:val="22"/>
              </w:rPr>
              <w:t>25-yard</w:t>
            </w:r>
            <w:r w:rsidRPr="00292C05">
              <w:rPr>
                <w:b w:val="0"/>
                <w:color w:val="auto"/>
                <w:spacing w:val="-3"/>
                <w:szCs w:val="22"/>
              </w:rPr>
              <w:t xml:space="preserve"> </w:t>
            </w:r>
            <w:r w:rsidRPr="00292C05">
              <w:rPr>
                <w:b w:val="0"/>
                <w:color w:val="auto"/>
                <w:szCs w:val="22"/>
              </w:rPr>
              <w:t>line</w:t>
            </w:r>
            <w:r w:rsidRPr="00292C05">
              <w:rPr>
                <w:b w:val="0"/>
                <w:color w:val="auto"/>
                <w:spacing w:val="-3"/>
                <w:szCs w:val="22"/>
              </w:rPr>
              <w:t xml:space="preserve"> </w:t>
            </w:r>
            <w:r w:rsidRPr="00292C05">
              <w:rPr>
                <w:b w:val="0"/>
                <w:color w:val="auto"/>
                <w:szCs w:val="22"/>
              </w:rPr>
              <w:t>to</w:t>
            </w:r>
            <w:r w:rsidRPr="00292C05">
              <w:rPr>
                <w:b w:val="0"/>
                <w:color w:val="auto"/>
                <w:spacing w:val="-3"/>
                <w:szCs w:val="22"/>
              </w:rPr>
              <w:t xml:space="preserve"> </w:t>
            </w:r>
            <w:r w:rsidRPr="00292C05">
              <w:rPr>
                <w:b w:val="0"/>
                <w:color w:val="auto"/>
                <w:szCs w:val="22"/>
              </w:rPr>
              <w:t>15-yard</w:t>
            </w:r>
            <w:r w:rsidRPr="00292C05">
              <w:rPr>
                <w:b w:val="0"/>
                <w:color w:val="auto"/>
                <w:spacing w:val="-2"/>
                <w:szCs w:val="22"/>
              </w:rPr>
              <w:t xml:space="preserve"> line.</w:t>
            </w:r>
          </w:p>
          <w:p w14:paraId="541DF61B" w14:textId="77777777" w:rsidR="00826045" w:rsidRPr="00292C05" w:rsidRDefault="00826045" w:rsidP="008873EF">
            <w:pPr>
              <w:widowControl w:val="0"/>
              <w:autoSpaceDE w:val="0"/>
              <w:autoSpaceDN w:val="0"/>
              <w:spacing w:line="240" w:lineRule="auto"/>
              <w:rPr>
                <w:b w:val="0"/>
                <w:color w:val="auto"/>
                <w:szCs w:val="22"/>
              </w:rPr>
            </w:pPr>
            <w:r w:rsidRPr="00292C05">
              <w:rPr>
                <w:b w:val="0"/>
                <w:color w:val="auto"/>
                <w:szCs w:val="22"/>
              </w:rPr>
              <w:t>**NOTE:</w:t>
            </w:r>
            <w:r w:rsidRPr="00292C05">
              <w:rPr>
                <w:b w:val="0"/>
                <w:color w:val="auto"/>
                <w:spacing w:val="59"/>
                <w:szCs w:val="22"/>
              </w:rPr>
              <w:t xml:space="preserve"> </w:t>
            </w:r>
            <w:r w:rsidRPr="00292C05">
              <w:rPr>
                <w:b w:val="0"/>
                <w:color w:val="auto"/>
                <w:szCs w:val="22"/>
              </w:rPr>
              <w:t>Shooter will</w:t>
            </w:r>
            <w:r w:rsidRPr="00292C05">
              <w:rPr>
                <w:b w:val="0"/>
                <w:color w:val="auto"/>
                <w:spacing w:val="-1"/>
                <w:szCs w:val="22"/>
              </w:rPr>
              <w:t xml:space="preserve"> </w:t>
            </w:r>
            <w:r w:rsidRPr="00292C05">
              <w:rPr>
                <w:b w:val="0"/>
                <w:color w:val="auto"/>
                <w:szCs w:val="22"/>
              </w:rPr>
              <w:t>“simulate” the usage of</w:t>
            </w:r>
            <w:r w:rsidRPr="00292C05">
              <w:rPr>
                <w:b w:val="0"/>
                <w:color w:val="auto"/>
                <w:spacing w:val="-3"/>
                <w:szCs w:val="22"/>
              </w:rPr>
              <w:t xml:space="preserve"> </w:t>
            </w:r>
            <w:r w:rsidRPr="00292C05">
              <w:rPr>
                <w:b w:val="0"/>
                <w:color w:val="auto"/>
                <w:szCs w:val="22"/>
              </w:rPr>
              <w:t>a</w:t>
            </w:r>
            <w:r w:rsidRPr="00292C05">
              <w:rPr>
                <w:b w:val="0"/>
                <w:color w:val="auto"/>
                <w:spacing w:val="-1"/>
                <w:szCs w:val="22"/>
              </w:rPr>
              <w:t xml:space="preserve"> </w:t>
            </w:r>
            <w:r w:rsidRPr="00292C05">
              <w:rPr>
                <w:b w:val="0"/>
                <w:color w:val="auto"/>
                <w:szCs w:val="22"/>
              </w:rPr>
              <w:t>low</w:t>
            </w:r>
            <w:r w:rsidRPr="00292C05">
              <w:rPr>
                <w:b w:val="0"/>
                <w:color w:val="auto"/>
                <w:spacing w:val="-1"/>
                <w:szCs w:val="22"/>
              </w:rPr>
              <w:t xml:space="preserve"> </w:t>
            </w:r>
            <w:r w:rsidRPr="00292C05">
              <w:rPr>
                <w:b w:val="0"/>
                <w:color w:val="auto"/>
                <w:szCs w:val="22"/>
              </w:rPr>
              <w:t>barricade</w:t>
            </w:r>
            <w:r w:rsidRPr="00292C05">
              <w:rPr>
                <w:b w:val="0"/>
                <w:color w:val="auto"/>
                <w:spacing w:val="-1"/>
                <w:szCs w:val="22"/>
              </w:rPr>
              <w:t xml:space="preserve"> </w:t>
            </w:r>
            <w:r w:rsidRPr="00292C05">
              <w:rPr>
                <w:b w:val="0"/>
                <w:color w:val="auto"/>
                <w:szCs w:val="22"/>
              </w:rPr>
              <w:t>if</w:t>
            </w:r>
            <w:r w:rsidRPr="00292C05">
              <w:rPr>
                <w:b w:val="0"/>
                <w:color w:val="auto"/>
                <w:spacing w:val="-2"/>
                <w:szCs w:val="22"/>
              </w:rPr>
              <w:t xml:space="preserve"> </w:t>
            </w:r>
            <w:r w:rsidRPr="00292C05">
              <w:rPr>
                <w:b w:val="0"/>
                <w:color w:val="auto"/>
                <w:szCs w:val="22"/>
              </w:rPr>
              <w:t>no</w:t>
            </w:r>
            <w:r w:rsidRPr="00292C05">
              <w:rPr>
                <w:b w:val="0"/>
                <w:color w:val="auto"/>
                <w:spacing w:val="-1"/>
                <w:szCs w:val="22"/>
              </w:rPr>
              <w:t xml:space="preserve"> </w:t>
            </w:r>
            <w:r w:rsidRPr="00292C05">
              <w:rPr>
                <w:b w:val="0"/>
                <w:color w:val="auto"/>
                <w:szCs w:val="22"/>
              </w:rPr>
              <w:t>barricade</w:t>
            </w:r>
            <w:r w:rsidRPr="00292C05">
              <w:rPr>
                <w:b w:val="0"/>
                <w:color w:val="auto"/>
                <w:spacing w:val="-1"/>
                <w:szCs w:val="22"/>
              </w:rPr>
              <w:t xml:space="preserve"> </w:t>
            </w:r>
            <w:r w:rsidRPr="00292C05">
              <w:rPr>
                <w:b w:val="0"/>
                <w:color w:val="auto"/>
                <w:szCs w:val="22"/>
              </w:rPr>
              <w:t>is</w:t>
            </w:r>
            <w:r w:rsidRPr="00292C05">
              <w:rPr>
                <w:b w:val="0"/>
                <w:color w:val="auto"/>
                <w:spacing w:val="-1"/>
                <w:szCs w:val="22"/>
              </w:rPr>
              <w:t xml:space="preserve"> </w:t>
            </w:r>
            <w:r w:rsidRPr="00292C05">
              <w:rPr>
                <w:b w:val="0"/>
                <w:color w:val="auto"/>
                <w:spacing w:val="-2"/>
                <w:szCs w:val="22"/>
              </w:rPr>
              <w:t>available.</w:t>
            </w:r>
          </w:p>
        </w:tc>
      </w:tr>
      <w:tr w:rsidR="00826045" w:rsidRPr="00292C05" w14:paraId="3F01C8F4" w14:textId="77777777" w:rsidTr="00A04D0C">
        <w:trPr>
          <w:trHeight w:val="827"/>
        </w:trPr>
        <w:tc>
          <w:tcPr>
            <w:cnfStyle w:val="001000000000" w:firstRow="0" w:lastRow="0" w:firstColumn="1" w:lastColumn="0" w:oddVBand="0" w:evenVBand="0" w:oddHBand="0" w:evenHBand="0" w:firstRowFirstColumn="0" w:firstRowLastColumn="0" w:lastRowFirstColumn="0" w:lastRowLastColumn="0"/>
            <w:tcW w:w="415" w:type="pct"/>
            <w:vMerge w:val="restart"/>
            <w:vAlign w:val="center"/>
          </w:tcPr>
          <w:p w14:paraId="2853B2FE" w14:textId="77777777" w:rsidR="00826045" w:rsidRPr="00721642" w:rsidRDefault="00826045" w:rsidP="008873EF">
            <w:pPr>
              <w:widowControl w:val="0"/>
              <w:autoSpaceDE w:val="0"/>
              <w:autoSpaceDN w:val="0"/>
              <w:spacing w:line="240" w:lineRule="auto"/>
              <w:jc w:val="center"/>
              <w:rPr>
                <w:color w:val="auto"/>
                <w:szCs w:val="22"/>
              </w:rPr>
            </w:pPr>
            <w:r w:rsidRPr="00721642">
              <w:rPr>
                <w:color w:val="auto"/>
                <w:szCs w:val="22"/>
              </w:rPr>
              <w:t xml:space="preserve">Stage </w:t>
            </w:r>
            <w:r w:rsidRPr="00721642">
              <w:rPr>
                <w:color w:val="auto"/>
                <w:spacing w:val="-5"/>
                <w:szCs w:val="22"/>
              </w:rPr>
              <w:t>III</w:t>
            </w:r>
          </w:p>
        </w:tc>
        <w:tc>
          <w:tcPr>
            <w:cnfStyle w:val="000010000000" w:firstRow="0" w:lastRow="0" w:firstColumn="0" w:lastColumn="0" w:oddVBand="1" w:evenVBand="0" w:oddHBand="0" w:evenHBand="0" w:firstRowFirstColumn="0" w:firstRowLastColumn="0" w:lastRowFirstColumn="0" w:lastRowLastColumn="0"/>
            <w:tcW w:w="586" w:type="pct"/>
            <w:vMerge w:val="restart"/>
            <w:vAlign w:val="center"/>
          </w:tcPr>
          <w:p w14:paraId="2E0689A0" w14:textId="77777777" w:rsidR="00826045" w:rsidRPr="00292C05" w:rsidRDefault="00826045" w:rsidP="008873EF">
            <w:pPr>
              <w:widowControl w:val="0"/>
              <w:autoSpaceDE w:val="0"/>
              <w:autoSpaceDN w:val="0"/>
              <w:spacing w:line="240" w:lineRule="auto"/>
              <w:jc w:val="center"/>
              <w:rPr>
                <w:color w:val="auto"/>
                <w:szCs w:val="22"/>
              </w:rPr>
            </w:pPr>
            <w:r w:rsidRPr="00292C05">
              <w:rPr>
                <w:color w:val="auto"/>
                <w:szCs w:val="22"/>
              </w:rPr>
              <w:t xml:space="preserve">7 </w:t>
            </w:r>
            <w:r w:rsidRPr="00292C05">
              <w:rPr>
                <w:color w:val="auto"/>
                <w:spacing w:val="-2"/>
                <w:szCs w:val="22"/>
              </w:rPr>
              <w:t>yards</w:t>
            </w:r>
          </w:p>
        </w:tc>
        <w:tc>
          <w:tcPr>
            <w:tcW w:w="537" w:type="pct"/>
            <w:vAlign w:val="center"/>
          </w:tcPr>
          <w:p w14:paraId="4BDA8050" w14:textId="77777777" w:rsidR="00826045" w:rsidRPr="00E27D0E" w:rsidRDefault="00826045" w:rsidP="008873EF">
            <w:pPr>
              <w:pStyle w:val="ListParagraph"/>
              <w:widowControl w:val="0"/>
              <w:autoSpaceDE w:val="0"/>
              <w:autoSpaceDN w:val="0"/>
              <w:spacing w:line="240" w:lineRule="auto"/>
              <w:ind w:left="0"/>
              <w:jc w:val="center"/>
              <w:cnfStyle w:val="000000000000" w:firstRow="0" w:lastRow="0" w:firstColumn="0" w:lastColumn="0" w:oddVBand="0" w:evenVBand="0" w:oddHBand="0" w:evenHBand="0" w:firstRowFirstColumn="0" w:firstRowLastColumn="0" w:lastRowFirstColumn="0" w:lastRowLastColumn="0"/>
              <w:rPr>
                <w:b/>
                <w:szCs w:val="22"/>
              </w:rPr>
            </w:pPr>
            <w:r>
              <w:rPr>
                <w:b/>
                <w:szCs w:val="22"/>
              </w:rPr>
              <w:t xml:space="preserve">6 </w:t>
            </w:r>
            <w:r w:rsidRPr="00DD6A24">
              <w:rPr>
                <w:rFonts w:eastAsia="Times New Roman"/>
                <w:b/>
                <w:szCs w:val="22"/>
              </w:rPr>
              <w:t>Rounds</w:t>
            </w:r>
          </w:p>
        </w:tc>
        <w:tc>
          <w:tcPr>
            <w:cnfStyle w:val="000010000000" w:firstRow="0" w:lastRow="0" w:firstColumn="0" w:lastColumn="0" w:oddVBand="1" w:evenVBand="0" w:oddHBand="0" w:evenHBand="0" w:firstRowFirstColumn="0" w:firstRowLastColumn="0" w:lastRowFirstColumn="0" w:lastRowLastColumn="0"/>
            <w:tcW w:w="736" w:type="pct"/>
            <w:vAlign w:val="center"/>
          </w:tcPr>
          <w:p w14:paraId="187957F4" w14:textId="77777777" w:rsidR="00826045" w:rsidRPr="007D1D4F" w:rsidRDefault="00826045" w:rsidP="008873EF">
            <w:pPr>
              <w:widowControl w:val="0"/>
              <w:autoSpaceDE w:val="0"/>
              <w:autoSpaceDN w:val="0"/>
              <w:spacing w:line="240" w:lineRule="auto"/>
              <w:jc w:val="center"/>
              <w:rPr>
                <w:color w:val="auto"/>
                <w:szCs w:val="22"/>
              </w:rPr>
            </w:pPr>
            <w:r w:rsidRPr="007D1D4F">
              <w:rPr>
                <w:color w:val="auto"/>
                <w:szCs w:val="22"/>
              </w:rPr>
              <w:t>10 sec.</w:t>
            </w:r>
          </w:p>
        </w:tc>
        <w:tc>
          <w:tcPr>
            <w:tcW w:w="2726" w:type="pct"/>
            <w:vAlign w:val="center"/>
          </w:tcPr>
          <w:p w14:paraId="022FEBC9" w14:textId="77777777" w:rsidR="00826045" w:rsidRPr="00E27D0E" w:rsidRDefault="00826045" w:rsidP="008873EF">
            <w:pPr>
              <w:widowControl w:val="0"/>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b/>
                <w:bCs/>
                <w:color w:val="auto"/>
                <w:szCs w:val="22"/>
              </w:rPr>
            </w:pPr>
            <w:r w:rsidRPr="00E27D0E">
              <w:rPr>
                <w:b/>
                <w:bCs/>
                <w:color w:val="auto"/>
                <w:szCs w:val="22"/>
              </w:rPr>
              <w:t xml:space="preserve">Phase </w:t>
            </w:r>
            <w:r w:rsidRPr="00E27D0E">
              <w:rPr>
                <w:b/>
                <w:bCs/>
                <w:color w:val="auto"/>
                <w:spacing w:val="-10"/>
                <w:szCs w:val="22"/>
              </w:rPr>
              <w:t>I</w:t>
            </w:r>
          </w:p>
          <w:p w14:paraId="03751DB8" w14:textId="77777777" w:rsidR="00826045" w:rsidRPr="00292C05" w:rsidRDefault="00826045" w:rsidP="00482616">
            <w:pPr>
              <w:pStyle w:val="ListParagraph"/>
              <w:widowControl w:val="0"/>
              <w:numPr>
                <w:ilvl w:val="0"/>
                <w:numId w:val="3"/>
              </w:numPr>
              <w:autoSpaceDE w:val="0"/>
              <w:autoSpaceDN w:val="0"/>
              <w:spacing w:line="240" w:lineRule="auto"/>
              <w:ind w:hanging="258"/>
              <w:cnfStyle w:val="000000000000" w:firstRow="0" w:lastRow="0" w:firstColumn="0" w:lastColumn="0" w:oddVBand="0" w:evenVBand="0" w:oddHBand="0" w:evenHBand="0" w:firstRowFirstColumn="0" w:firstRowLastColumn="0" w:lastRowFirstColumn="0" w:lastRowLastColumn="0"/>
              <w:rPr>
                <w:szCs w:val="22"/>
              </w:rPr>
            </w:pPr>
            <w:r w:rsidRPr="00292C05">
              <w:rPr>
                <w:szCs w:val="22"/>
              </w:rPr>
              <w:t>6</w:t>
            </w:r>
            <w:r w:rsidRPr="00E27D0E">
              <w:rPr>
                <w:szCs w:val="22"/>
              </w:rPr>
              <w:t xml:space="preserve"> </w:t>
            </w:r>
            <w:r w:rsidRPr="00721642">
              <w:rPr>
                <w:szCs w:val="22"/>
              </w:rPr>
              <w:t>rounds</w:t>
            </w:r>
            <w:r w:rsidRPr="00E27D0E">
              <w:rPr>
                <w:szCs w:val="22"/>
              </w:rPr>
              <w:t xml:space="preserve"> </w:t>
            </w:r>
            <w:r w:rsidRPr="00292C05">
              <w:rPr>
                <w:szCs w:val="22"/>
              </w:rPr>
              <w:t>strong-hand</w:t>
            </w:r>
            <w:r w:rsidRPr="00E27D0E">
              <w:rPr>
                <w:szCs w:val="22"/>
              </w:rPr>
              <w:t xml:space="preserve"> </w:t>
            </w:r>
            <w:r w:rsidRPr="00292C05">
              <w:rPr>
                <w:szCs w:val="22"/>
              </w:rPr>
              <w:t>only</w:t>
            </w:r>
            <w:r w:rsidRPr="00E27D0E">
              <w:rPr>
                <w:szCs w:val="22"/>
              </w:rPr>
              <w:t xml:space="preserve"> </w:t>
            </w:r>
            <w:r w:rsidRPr="00292C05">
              <w:rPr>
                <w:szCs w:val="22"/>
              </w:rPr>
              <w:t>from</w:t>
            </w:r>
            <w:r w:rsidRPr="00E27D0E">
              <w:rPr>
                <w:szCs w:val="22"/>
              </w:rPr>
              <w:t xml:space="preserve"> </w:t>
            </w:r>
            <w:r w:rsidRPr="00292C05">
              <w:rPr>
                <w:szCs w:val="22"/>
              </w:rPr>
              <w:t>the</w:t>
            </w:r>
            <w:r w:rsidRPr="00E27D0E">
              <w:rPr>
                <w:szCs w:val="22"/>
              </w:rPr>
              <w:t xml:space="preserve"> </w:t>
            </w:r>
            <w:r w:rsidRPr="00292C05">
              <w:rPr>
                <w:szCs w:val="22"/>
              </w:rPr>
              <w:t xml:space="preserve">holster </w:t>
            </w:r>
            <w:r>
              <w:rPr>
                <w:szCs w:val="22"/>
              </w:rPr>
              <w:t>(strong-hand only, reload when needed)</w:t>
            </w:r>
          </w:p>
        </w:tc>
      </w:tr>
      <w:tr w:rsidR="00826045" w:rsidRPr="00292C05" w14:paraId="423590FA" w14:textId="77777777" w:rsidTr="00A04D0C">
        <w:trPr>
          <w:trHeight w:val="827"/>
        </w:trPr>
        <w:tc>
          <w:tcPr>
            <w:cnfStyle w:val="001000000000" w:firstRow="0" w:lastRow="0" w:firstColumn="1" w:lastColumn="0" w:oddVBand="0" w:evenVBand="0" w:oddHBand="0" w:evenHBand="0" w:firstRowFirstColumn="0" w:firstRowLastColumn="0" w:lastRowFirstColumn="0" w:lastRowLastColumn="0"/>
            <w:tcW w:w="415" w:type="pct"/>
            <w:vMerge/>
            <w:vAlign w:val="center"/>
          </w:tcPr>
          <w:p w14:paraId="42871073" w14:textId="77777777" w:rsidR="00826045" w:rsidRPr="00292C05" w:rsidRDefault="00826045" w:rsidP="008873EF">
            <w:pPr>
              <w:widowControl w:val="0"/>
              <w:autoSpaceDE w:val="0"/>
              <w:autoSpaceDN w:val="0"/>
              <w:spacing w:line="240" w:lineRule="auto"/>
              <w:rPr>
                <w:b w:val="0"/>
                <w:bCs w:val="0"/>
                <w:color w:val="auto"/>
                <w:sz w:val="2"/>
                <w:szCs w:val="2"/>
              </w:rPr>
            </w:pPr>
          </w:p>
        </w:tc>
        <w:tc>
          <w:tcPr>
            <w:cnfStyle w:val="000010000000" w:firstRow="0" w:lastRow="0" w:firstColumn="0" w:lastColumn="0" w:oddVBand="1" w:evenVBand="0" w:oddHBand="0" w:evenHBand="0" w:firstRowFirstColumn="0" w:firstRowLastColumn="0" w:lastRowFirstColumn="0" w:lastRowLastColumn="0"/>
            <w:tcW w:w="586" w:type="pct"/>
            <w:vMerge/>
            <w:vAlign w:val="center"/>
          </w:tcPr>
          <w:p w14:paraId="528ED1D6" w14:textId="77777777" w:rsidR="00826045" w:rsidRPr="00292C05" w:rsidRDefault="00826045" w:rsidP="008873EF">
            <w:pPr>
              <w:widowControl w:val="0"/>
              <w:autoSpaceDE w:val="0"/>
              <w:autoSpaceDN w:val="0"/>
              <w:spacing w:line="240" w:lineRule="auto"/>
              <w:rPr>
                <w:color w:val="auto"/>
                <w:sz w:val="2"/>
                <w:szCs w:val="2"/>
              </w:rPr>
            </w:pPr>
          </w:p>
        </w:tc>
        <w:tc>
          <w:tcPr>
            <w:tcW w:w="537" w:type="pct"/>
            <w:vAlign w:val="center"/>
          </w:tcPr>
          <w:p w14:paraId="4C14D236" w14:textId="77777777" w:rsidR="00826045" w:rsidRPr="00E27D0E" w:rsidRDefault="00826045" w:rsidP="008873EF">
            <w:pPr>
              <w:pStyle w:val="ListParagraph"/>
              <w:widowControl w:val="0"/>
              <w:autoSpaceDE w:val="0"/>
              <w:autoSpaceDN w:val="0"/>
              <w:spacing w:line="240" w:lineRule="auto"/>
              <w:ind w:left="0"/>
              <w:jc w:val="center"/>
              <w:cnfStyle w:val="000000000000" w:firstRow="0" w:lastRow="0" w:firstColumn="0" w:lastColumn="0" w:oddVBand="0" w:evenVBand="0" w:oddHBand="0" w:evenHBand="0" w:firstRowFirstColumn="0" w:firstRowLastColumn="0" w:lastRowFirstColumn="0" w:lastRowLastColumn="0"/>
              <w:rPr>
                <w:b/>
                <w:szCs w:val="22"/>
              </w:rPr>
            </w:pPr>
            <w:r>
              <w:rPr>
                <w:b/>
                <w:szCs w:val="22"/>
              </w:rPr>
              <w:t xml:space="preserve">6 </w:t>
            </w:r>
            <w:r w:rsidRPr="00DD6A24">
              <w:rPr>
                <w:rFonts w:eastAsia="Times New Roman"/>
                <w:b/>
                <w:szCs w:val="22"/>
              </w:rPr>
              <w:t>Rounds</w:t>
            </w:r>
          </w:p>
        </w:tc>
        <w:tc>
          <w:tcPr>
            <w:cnfStyle w:val="000010000000" w:firstRow="0" w:lastRow="0" w:firstColumn="0" w:lastColumn="0" w:oddVBand="1" w:evenVBand="0" w:oddHBand="0" w:evenHBand="0" w:firstRowFirstColumn="0" w:firstRowLastColumn="0" w:lastRowFirstColumn="0" w:lastRowLastColumn="0"/>
            <w:tcW w:w="736" w:type="pct"/>
            <w:vAlign w:val="center"/>
          </w:tcPr>
          <w:p w14:paraId="55D148CB" w14:textId="77777777" w:rsidR="00826045" w:rsidRPr="007D1D4F" w:rsidRDefault="00826045" w:rsidP="008873EF">
            <w:pPr>
              <w:widowControl w:val="0"/>
              <w:autoSpaceDE w:val="0"/>
              <w:autoSpaceDN w:val="0"/>
              <w:spacing w:line="240" w:lineRule="auto"/>
              <w:jc w:val="center"/>
              <w:rPr>
                <w:color w:val="auto"/>
                <w:szCs w:val="22"/>
              </w:rPr>
            </w:pPr>
            <w:r w:rsidRPr="007D1D4F">
              <w:rPr>
                <w:color w:val="auto"/>
                <w:szCs w:val="22"/>
              </w:rPr>
              <w:t>10 sec.</w:t>
            </w:r>
          </w:p>
        </w:tc>
        <w:tc>
          <w:tcPr>
            <w:tcW w:w="2726" w:type="pct"/>
            <w:vAlign w:val="center"/>
          </w:tcPr>
          <w:p w14:paraId="58E27228" w14:textId="77777777" w:rsidR="00826045" w:rsidRPr="00E27D0E" w:rsidRDefault="00826045" w:rsidP="008873EF">
            <w:pPr>
              <w:widowControl w:val="0"/>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b/>
                <w:bCs/>
                <w:color w:val="auto"/>
                <w:szCs w:val="22"/>
              </w:rPr>
            </w:pPr>
            <w:r w:rsidRPr="00E27D0E">
              <w:rPr>
                <w:b/>
                <w:bCs/>
                <w:color w:val="auto"/>
                <w:szCs w:val="22"/>
              </w:rPr>
              <w:t xml:space="preserve">Phase </w:t>
            </w:r>
            <w:r w:rsidRPr="00E27D0E">
              <w:rPr>
                <w:b/>
                <w:bCs/>
                <w:color w:val="auto"/>
                <w:spacing w:val="-5"/>
                <w:szCs w:val="22"/>
              </w:rPr>
              <w:t>II</w:t>
            </w:r>
          </w:p>
          <w:p w14:paraId="02423D47" w14:textId="77777777" w:rsidR="00826045" w:rsidRPr="00292C05" w:rsidRDefault="00826045" w:rsidP="00482616">
            <w:pPr>
              <w:pStyle w:val="ListParagraph"/>
              <w:widowControl w:val="0"/>
              <w:numPr>
                <w:ilvl w:val="0"/>
                <w:numId w:val="3"/>
              </w:numPr>
              <w:autoSpaceDE w:val="0"/>
              <w:autoSpaceDN w:val="0"/>
              <w:spacing w:line="240" w:lineRule="auto"/>
              <w:ind w:hanging="258"/>
              <w:cnfStyle w:val="000000000000" w:firstRow="0" w:lastRow="0" w:firstColumn="0" w:lastColumn="0" w:oddVBand="0" w:evenVBand="0" w:oddHBand="0" w:evenHBand="0" w:firstRowFirstColumn="0" w:firstRowLastColumn="0" w:lastRowFirstColumn="0" w:lastRowLastColumn="0"/>
              <w:rPr>
                <w:szCs w:val="22"/>
              </w:rPr>
            </w:pPr>
            <w:r w:rsidRPr="00292C05">
              <w:rPr>
                <w:szCs w:val="22"/>
              </w:rPr>
              <w:t>6</w:t>
            </w:r>
            <w:r w:rsidRPr="00E27D0E">
              <w:rPr>
                <w:szCs w:val="22"/>
              </w:rPr>
              <w:t xml:space="preserve"> </w:t>
            </w:r>
            <w:r w:rsidRPr="00292C05">
              <w:rPr>
                <w:szCs w:val="22"/>
              </w:rPr>
              <w:t>rounds</w:t>
            </w:r>
            <w:r w:rsidRPr="00E27D0E">
              <w:rPr>
                <w:szCs w:val="22"/>
              </w:rPr>
              <w:t xml:space="preserve"> </w:t>
            </w:r>
            <w:r w:rsidRPr="00292C05">
              <w:rPr>
                <w:szCs w:val="22"/>
              </w:rPr>
              <w:t>off-hand</w:t>
            </w:r>
            <w:r w:rsidRPr="00E27D0E">
              <w:rPr>
                <w:szCs w:val="22"/>
              </w:rPr>
              <w:t xml:space="preserve"> </w:t>
            </w:r>
            <w:r w:rsidRPr="00292C05">
              <w:rPr>
                <w:szCs w:val="22"/>
              </w:rPr>
              <w:t>only</w:t>
            </w:r>
            <w:r>
              <w:rPr>
                <w:szCs w:val="22"/>
              </w:rPr>
              <w:t>,</w:t>
            </w:r>
            <w:r w:rsidRPr="00E27D0E">
              <w:rPr>
                <w:szCs w:val="22"/>
              </w:rPr>
              <w:t xml:space="preserve"> </w:t>
            </w:r>
            <w:r w:rsidRPr="00292C05">
              <w:rPr>
                <w:szCs w:val="22"/>
              </w:rPr>
              <w:t>from</w:t>
            </w:r>
            <w:r w:rsidRPr="00E27D0E">
              <w:rPr>
                <w:szCs w:val="22"/>
              </w:rPr>
              <w:t xml:space="preserve"> </w:t>
            </w:r>
            <w:r w:rsidRPr="00292C05">
              <w:rPr>
                <w:szCs w:val="22"/>
              </w:rPr>
              <w:t>ready</w:t>
            </w:r>
            <w:r w:rsidRPr="00E27D0E">
              <w:rPr>
                <w:szCs w:val="22"/>
              </w:rPr>
              <w:t xml:space="preserve"> </w:t>
            </w:r>
            <w:r w:rsidRPr="00292C05">
              <w:rPr>
                <w:szCs w:val="22"/>
              </w:rPr>
              <w:t>gun</w:t>
            </w:r>
            <w:r>
              <w:rPr>
                <w:szCs w:val="22"/>
              </w:rPr>
              <w:t xml:space="preserve"> (off-hand only)</w:t>
            </w:r>
          </w:p>
        </w:tc>
      </w:tr>
      <w:tr w:rsidR="00826045" w:rsidRPr="00292C05" w14:paraId="08F7F2E5" w14:textId="77777777" w:rsidTr="00A04D0C">
        <w:trPr>
          <w:trHeight w:val="1104"/>
        </w:trPr>
        <w:tc>
          <w:tcPr>
            <w:cnfStyle w:val="001000000000" w:firstRow="0" w:lastRow="0" w:firstColumn="1" w:lastColumn="0" w:oddVBand="0" w:evenVBand="0" w:oddHBand="0" w:evenHBand="0" w:firstRowFirstColumn="0" w:firstRowLastColumn="0" w:lastRowFirstColumn="0" w:lastRowLastColumn="0"/>
            <w:tcW w:w="415" w:type="pct"/>
            <w:vMerge/>
            <w:vAlign w:val="center"/>
          </w:tcPr>
          <w:p w14:paraId="1C07ABE7" w14:textId="77777777" w:rsidR="00826045" w:rsidRPr="00292C05" w:rsidRDefault="00826045" w:rsidP="008873EF">
            <w:pPr>
              <w:widowControl w:val="0"/>
              <w:autoSpaceDE w:val="0"/>
              <w:autoSpaceDN w:val="0"/>
              <w:spacing w:line="240" w:lineRule="auto"/>
              <w:rPr>
                <w:b w:val="0"/>
                <w:bCs w:val="0"/>
                <w:color w:val="auto"/>
                <w:sz w:val="2"/>
                <w:szCs w:val="2"/>
              </w:rPr>
            </w:pPr>
          </w:p>
        </w:tc>
        <w:tc>
          <w:tcPr>
            <w:cnfStyle w:val="000010000000" w:firstRow="0" w:lastRow="0" w:firstColumn="0" w:lastColumn="0" w:oddVBand="1" w:evenVBand="0" w:oddHBand="0" w:evenHBand="0" w:firstRowFirstColumn="0" w:firstRowLastColumn="0" w:lastRowFirstColumn="0" w:lastRowLastColumn="0"/>
            <w:tcW w:w="586" w:type="pct"/>
            <w:vMerge/>
            <w:vAlign w:val="center"/>
          </w:tcPr>
          <w:p w14:paraId="6D5A88AB" w14:textId="77777777" w:rsidR="00826045" w:rsidRPr="00292C05" w:rsidRDefault="00826045" w:rsidP="008873EF">
            <w:pPr>
              <w:widowControl w:val="0"/>
              <w:autoSpaceDE w:val="0"/>
              <w:autoSpaceDN w:val="0"/>
              <w:spacing w:line="240" w:lineRule="auto"/>
              <w:rPr>
                <w:color w:val="auto"/>
                <w:sz w:val="2"/>
                <w:szCs w:val="2"/>
              </w:rPr>
            </w:pPr>
          </w:p>
        </w:tc>
        <w:tc>
          <w:tcPr>
            <w:tcW w:w="537" w:type="pct"/>
            <w:vAlign w:val="center"/>
          </w:tcPr>
          <w:p w14:paraId="4539FA76" w14:textId="77777777" w:rsidR="00826045" w:rsidRPr="00E27D0E" w:rsidRDefault="00826045" w:rsidP="008873EF">
            <w:pPr>
              <w:pStyle w:val="ListParagraph"/>
              <w:widowControl w:val="0"/>
              <w:autoSpaceDE w:val="0"/>
              <w:autoSpaceDN w:val="0"/>
              <w:spacing w:line="240" w:lineRule="auto"/>
              <w:ind w:left="0"/>
              <w:jc w:val="center"/>
              <w:cnfStyle w:val="000000000000" w:firstRow="0" w:lastRow="0" w:firstColumn="0" w:lastColumn="0" w:oddVBand="0" w:evenVBand="0" w:oddHBand="0" w:evenHBand="0" w:firstRowFirstColumn="0" w:firstRowLastColumn="0" w:lastRowFirstColumn="0" w:lastRowLastColumn="0"/>
              <w:rPr>
                <w:b/>
                <w:szCs w:val="22"/>
              </w:rPr>
            </w:pPr>
            <w:r>
              <w:rPr>
                <w:b/>
                <w:szCs w:val="22"/>
              </w:rPr>
              <w:t>12 Rounds</w:t>
            </w:r>
          </w:p>
        </w:tc>
        <w:tc>
          <w:tcPr>
            <w:cnfStyle w:val="000010000000" w:firstRow="0" w:lastRow="0" w:firstColumn="0" w:lastColumn="0" w:oddVBand="1" w:evenVBand="0" w:oddHBand="0" w:evenHBand="0" w:firstRowFirstColumn="0" w:firstRowLastColumn="0" w:lastRowFirstColumn="0" w:lastRowLastColumn="0"/>
            <w:tcW w:w="736" w:type="pct"/>
            <w:vAlign w:val="center"/>
          </w:tcPr>
          <w:p w14:paraId="5C4A61E6" w14:textId="77777777" w:rsidR="00826045" w:rsidRPr="007D1D4F" w:rsidRDefault="00826045" w:rsidP="008873EF">
            <w:pPr>
              <w:widowControl w:val="0"/>
              <w:autoSpaceDE w:val="0"/>
              <w:autoSpaceDN w:val="0"/>
              <w:spacing w:line="240" w:lineRule="auto"/>
              <w:jc w:val="center"/>
              <w:rPr>
                <w:color w:val="auto"/>
                <w:szCs w:val="22"/>
              </w:rPr>
            </w:pPr>
            <w:r w:rsidRPr="007D1D4F">
              <w:rPr>
                <w:color w:val="auto"/>
                <w:szCs w:val="22"/>
              </w:rPr>
              <w:t>25 sec.</w:t>
            </w:r>
          </w:p>
        </w:tc>
        <w:tc>
          <w:tcPr>
            <w:tcW w:w="2726" w:type="pct"/>
            <w:vAlign w:val="center"/>
          </w:tcPr>
          <w:p w14:paraId="2C9A9703" w14:textId="77777777" w:rsidR="00826045" w:rsidRPr="00E27D0E" w:rsidRDefault="00826045" w:rsidP="008873EF">
            <w:pPr>
              <w:widowControl w:val="0"/>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b/>
                <w:bCs/>
                <w:color w:val="auto"/>
                <w:szCs w:val="22"/>
              </w:rPr>
            </w:pPr>
            <w:r w:rsidRPr="00E27D0E">
              <w:rPr>
                <w:b/>
                <w:bCs/>
                <w:color w:val="auto"/>
                <w:szCs w:val="22"/>
              </w:rPr>
              <w:t xml:space="preserve">Phase </w:t>
            </w:r>
            <w:r w:rsidRPr="00E27D0E">
              <w:rPr>
                <w:b/>
                <w:bCs/>
                <w:color w:val="auto"/>
                <w:spacing w:val="-5"/>
                <w:szCs w:val="22"/>
              </w:rPr>
              <w:t>III</w:t>
            </w:r>
          </w:p>
          <w:p w14:paraId="41A01B7E" w14:textId="77777777" w:rsidR="00826045" w:rsidRPr="00292C05" w:rsidRDefault="00826045" w:rsidP="00482616">
            <w:pPr>
              <w:pStyle w:val="ListParagraph"/>
              <w:widowControl w:val="0"/>
              <w:numPr>
                <w:ilvl w:val="0"/>
                <w:numId w:val="3"/>
              </w:numPr>
              <w:autoSpaceDE w:val="0"/>
              <w:autoSpaceDN w:val="0"/>
              <w:spacing w:line="240" w:lineRule="auto"/>
              <w:ind w:hanging="258"/>
              <w:cnfStyle w:val="000000000000" w:firstRow="0" w:lastRow="0" w:firstColumn="0" w:lastColumn="0" w:oddVBand="0" w:evenVBand="0" w:oddHBand="0" w:evenHBand="0" w:firstRowFirstColumn="0" w:firstRowLastColumn="0" w:lastRowFirstColumn="0" w:lastRowLastColumn="0"/>
              <w:rPr>
                <w:szCs w:val="22"/>
              </w:rPr>
            </w:pPr>
            <w:r w:rsidRPr="00292C05">
              <w:rPr>
                <w:szCs w:val="22"/>
              </w:rPr>
              <w:t xml:space="preserve">6 rounds </w:t>
            </w:r>
            <w:r w:rsidRPr="00E27D0E">
              <w:rPr>
                <w:szCs w:val="22"/>
              </w:rPr>
              <w:t>standing</w:t>
            </w:r>
          </w:p>
          <w:p w14:paraId="364B7C9A" w14:textId="77777777" w:rsidR="00826045" w:rsidRPr="00292C05" w:rsidRDefault="00826045" w:rsidP="00482616">
            <w:pPr>
              <w:pStyle w:val="ListParagraph"/>
              <w:widowControl w:val="0"/>
              <w:numPr>
                <w:ilvl w:val="0"/>
                <w:numId w:val="3"/>
              </w:numPr>
              <w:autoSpaceDE w:val="0"/>
              <w:autoSpaceDN w:val="0"/>
              <w:spacing w:line="240" w:lineRule="auto"/>
              <w:ind w:hanging="258"/>
              <w:cnfStyle w:val="000000000000" w:firstRow="0" w:lastRow="0" w:firstColumn="0" w:lastColumn="0" w:oddVBand="0" w:evenVBand="0" w:oddHBand="0" w:evenHBand="0" w:firstRowFirstColumn="0" w:firstRowLastColumn="0" w:lastRowFirstColumn="0" w:lastRowLastColumn="0"/>
              <w:rPr>
                <w:szCs w:val="22"/>
              </w:rPr>
            </w:pPr>
            <w:r w:rsidRPr="00292C05">
              <w:rPr>
                <w:szCs w:val="22"/>
              </w:rPr>
              <w:t>6</w:t>
            </w:r>
            <w:r w:rsidRPr="00E27D0E">
              <w:rPr>
                <w:szCs w:val="22"/>
              </w:rPr>
              <w:t xml:space="preserve"> </w:t>
            </w:r>
            <w:r w:rsidRPr="00292C05">
              <w:rPr>
                <w:szCs w:val="22"/>
              </w:rPr>
              <w:t>rounds</w:t>
            </w:r>
            <w:r w:rsidRPr="00E27D0E">
              <w:rPr>
                <w:szCs w:val="22"/>
              </w:rPr>
              <w:t xml:space="preserve"> </w:t>
            </w:r>
            <w:r w:rsidRPr="00292C05">
              <w:rPr>
                <w:szCs w:val="22"/>
              </w:rPr>
              <w:t>kneeling</w:t>
            </w:r>
            <w:r w:rsidRPr="00E27D0E">
              <w:rPr>
                <w:szCs w:val="22"/>
              </w:rPr>
              <w:t xml:space="preserve"> </w:t>
            </w:r>
            <w:r>
              <w:rPr>
                <w:szCs w:val="22"/>
              </w:rPr>
              <w:t>(</w:t>
            </w:r>
            <w:r w:rsidRPr="00292C05">
              <w:rPr>
                <w:szCs w:val="22"/>
              </w:rPr>
              <w:t>reload</w:t>
            </w:r>
            <w:r w:rsidRPr="00E27D0E">
              <w:rPr>
                <w:szCs w:val="22"/>
              </w:rPr>
              <w:t xml:space="preserve"> </w:t>
            </w:r>
            <w:r>
              <w:rPr>
                <w:szCs w:val="22"/>
              </w:rPr>
              <w:t>as needed)</w:t>
            </w:r>
            <w:r w:rsidRPr="00292C05">
              <w:rPr>
                <w:szCs w:val="22"/>
              </w:rPr>
              <w:t xml:space="preserve"> * </w:t>
            </w:r>
          </w:p>
        </w:tc>
      </w:tr>
      <w:tr w:rsidR="00826045" w:rsidRPr="00292C05" w14:paraId="1C9A02C0" w14:textId="77777777" w:rsidTr="00A04D0C">
        <w:trPr>
          <w:trHeight w:val="275"/>
        </w:trPr>
        <w:tc>
          <w:tcPr>
            <w:cnfStyle w:val="001000000000" w:firstRow="0" w:lastRow="0" w:firstColumn="1" w:lastColumn="0" w:oddVBand="0" w:evenVBand="0" w:oddHBand="0" w:evenHBand="0" w:firstRowFirstColumn="0" w:firstRowLastColumn="0" w:lastRowFirstColumn="0" w:lastRowLastColumn="0"/>
            <w:tcW w:w="5000" w:type="pct"/>
            <w:gridSpan w:val="5"/>
            <w:vAlign w:val="center"/>
          </w:tcPr>
          <w:p w14:paraId="2B2DF197" w14:textId="77777777" w:rsidR="00826045" w:rsidRPr="00292C05" w:rsidRDefault="00826045" w:rsidP="008873EF">
            <w:pPr>
              <w:widowControl w:val="0"/>
              <w:autoSpaceDE w:val="0"/>
              <w:autoSpaceDN w:val="0"/>
              <w:spacing w:line="240" w:lineRule="auto"/>
              <w:rPr>
                <w:b w:val="0"/>
                <w:color w:val="auto"/>
                <w:szCs w:val="22"/>
              </w:rPr>
            </w:pPr>
            <w:r w:rsidRPr="00292C05">
              <w:rPr>
                <w:b w:val="0"/>
                <w:color w:val="auto"/>
                <w:szCs w:val="22"/>
              </w:rPr>
              <w:t>*NOTE:</w:t>
            </w:r>
            <w:r w:rsidRPr="00292C05">
              <w:rPr>
                <w:b w:val="0"/>
                <w:color w:val="auto"/>
                <w:spacing w:val="56"/>
                <w:szCs w:val="22"/>
              </w:rPr>
              <w:t xml:space="preserve"> </w:t>
            </w:r>
            <w:r w:rsidRPr="00292C05">
              <w:rPr>
                <w:b w:val="0"/>
                <w:color w:val="auto"/>
                <w:szCs w:val="22"/>
              </w:rPr>
              <w:t>Mandatory</w:t>
            </w:r>
            <w:r w:rsidRPr="00292C05">
              <w:rPr>
                <w:b w:val="0"/>
                <w:color w:val="auto"/>
                <w:spacing w:val="-1"/>
                <w:szCs w:val="22"/>
              </w:rPr>
              <w:t xml:space="preserve"> </w:t>
            </w:r>
            <w:r w:rsidRPr="00292C05">
              <w:rPr>
                <w:b w:val="0"/>
                <w:color w:val="auto"/>
                <w:szCs w:val="22"/>
              </w:rPr>
              <w:t>reloading</w:t>
            </w:r>
            <w:r w:rsidRPr="00292C05">
              <w:rPr>
                <w:b w:val="0"/>
                <w:color w:val="auto"/>
                <w:spacing w:val="-2"/>
                <w:szCs w:val="22"/>
              </w:rPr>
              <w:t xml:space="preserve"> </w:t>
            </w:r>
            <w:r w:rsidRPr="00292C05">
              <w:rPr>
                <w:b w:val="0"/>
                <w:color w:val="auto"/>
                <w:szCs w:val="22"/>
              </w:rPr>
              <w:t>of</w:t>
            </w:r>
            <w:r w:rsidRPr="00292C05">
              <w:rPr>
                <w:b w:val="0"/>
                <w:color w:val="auto"/>
                <w:spacing w:val="-1"/>
                <w:szCs w:val="22"/>
              </w:rPr>
              <w:t xml:space="preserve"> </w:t>
            </w:r>
            <w:r w:rsidRPr="00292C05">
              <w:rPr>
                <w:b w:val="0"/>
                <w:color w:val="auto"/>
                <w:szCs w:val="22"/>
              </w:rPr>
              <w:t>all</w:t>
            </w:r>
            <w:r w:rsidRPr="00292C05">
              <w:rPr>
                <w:b w:val="0"/>
                <w:color w:val="auto"/>
                <w:spacing w:val="-1"/>
                <w:szCs w:val="22"/>
              </w:rPr>
              <w:t xml:space="preserve"> </w:t>
            </w:r>
            <w:r w:rsidRPr="00292C05">
              <w:rPr>
                <w:b w:val="0"/>
                <w:color w:val="auto"/>
                <w:szCs w:val="22"/>
              </w:rPr>
              <w:t>weapons</w:t>
            </w:r>
            <w:r w:rsidRPr="00292C05">
              <w:rPr>
                <w:b w:val="0"/>
                <w:color w:val="auto"/>
                <w:spacing w:val="-2"/>
                <w:szCs w:val="22"/>
              </w:rPr>
              <w:t xml:space="preserve"> </w:t>
            </w:r>
            <w:r w:rsidRPr="00292C05">
              <w:rPr>
                <w:b w:val="0"/>
                <w:color w:val="auto"/>
                <w:szCs w:val="22"/>
              </w:rPr>
              <w:t>during</w:t>
            </w:r>
            <w:r w:rsidRPr="00292C05">
              <w:rPr>
                <w:b w:val="0"/>
                <w:color w:val="auto"/>
                <w:spacing w:val="-1"/>
                <w:szCs w:val="22"/>
              </w:rPr>
              <w:t xml:space="preserve"> </w:t>
            </w:r>
            <w:r w:rsidRPr="00292C05">
              <w:rPr>
                <w:b w:val="0"/>
                <w:color w:val="auto"/>
                <w:szCs w:val="22"/>
              </w:rPr>
              <w:t>Phase</w:t>
            </w:r>
            <w:r w:rsidRPr="00292C05">
              <w:rPr>
                <w:b w:val="0"/>
                <w:color w:val="auto"/>
                <w:spacing w:val="-1"/>
                <w:szCs w:val="22"/>
              </w:rPr>
              <w:t xml:space="preserve"> </w:t>
            </w:r>
            <w:r w:rsidRPr="00292C05">
              <w:rPr>
                <w:b w:val="0"/>
                <w:color w:val="auto"/>
                <w:spacing w:val="-4"/>
                <w:szCs w:val="22"/>
              </w:rPr>
              <w:t>III.</w:t>
            </w:r>
          </w:p>
        </w:tc>
      </w:tr>
      <w:tr w:rsidR="00826045" w:rsidRPr="00292C05" w14:paraId="54568CB6" w14:textId="77777777" w:rsidTr="00A04D0C">
        <w:trPr>
          <w:trHeight w:val="1628"/>
        </w:trPr>
        <w:tc>
          <w:tcPr>
            <w:cnfStyle w:val="001000000000" w:firstRow="0" w:lastRow="0" w:firstColumn="1" w:lastColumn="0" w:oddVBand="0" w:evenVBand="0" w:oddHBand="0" w:evenHBand="0" w:firstRowFirstColumn="0" w:firstRowLastColumn="0" w:lastRowFirstColumn="0" w:lastRowLastColumn="0"/>
            <w:tcW w:w="415" w:type="pct"/>
            <w:vMerge w:val="restart"/>
            <w:vAlign w:val="center"/>
          </w:tcPr>
          <w:p w14:paraId="5B6851DF" w14:textId="77777777" w:rsidR="00826045" w:rsidRPr="00721642" w:rsidRDefault="00826045" w:rsidP="008873EF">
            <w:pPr>
              <w:widowControl w:val="0"/>
              <w:autoSpaceDE w:val="0"/>
              <w:autoSpaceDN w:val="0"/>
              <w:spacing w:line="240" w:lineRule="auto"/>
              <w:jc w:val="center"/>
              <w:rPr>
                <w:color w:val="auto"/>
                <w:szCs w:val="22"/>
              </w:rPr>
            </w:pPr>
            <w:bookmarkStart w:id="5" w:name="Stage_IV"/>
            <w:bookmarkEnd w:id="5"/>
            <w:r w:rsidRPr="00721642">
              <w:rPr>
                <w:color w:val="auto"/>
                <w:szCs w:val="22"/>
              </w:rPr>
              <w:t xml:space="preserve">Stage </w:t>
            </w:r>
            <w:r w:rsidRPr="00721642">
              <w:rPr>
                <w:color w:val="auto"/>
                <w:spacing w:val="-5"/>
                <w:szCs w:val="22"/>
              </w:rPr>
              <w:t>IV</w:t>
            </w:r>
          </w:p>
        </w:tc>
        <w:tc>
          <w:tcPr>
            <w:cnfStyle w:val="000010000000" w:firstRow="0" w:lastRow="0" w:firstColumn="0" w:lastColumn="0" w:oddVBand="1" w:evenVBand="0" w:oddHBand="0" w:evenHBand="0" w:firstRowFirstColumn="0" w:firstRowLastColumn="0" w:lastRowFirstColumn="0" w:lastRowLastColumn="0"/>
            <w:tcW w:w="586" w:type="pct"/>
            <w:vMerge w:val="restart"/>
            <w:vAlign w:val="center"/>
          </w:tcPr>
          <w:p w14:paraId="4C19B4D9" w14:textId="77777777" w:rsidR="00826045" w:rsidRPr="00292C05" w:rsidRDefault="00826045" w:rsidP="008873EF">
            <w:pPr>
              <w:widowControl w:val="0"/>
              <w:autoSpaceDE w:val="0"/>
              <w:autoSpaceDN w:val="0"/>
              <w:spacing w:line="240" w:lineRule="auto"/>
              <w:jc w:val="center"/>
              <w:rPr>
                <w:color w:val="auto"/>
                <w:szCs w:val="22"/>
              </w:rPr>
            </w:pPr>
            <w:r w:rsidRPr="00292C05">
              <w:rPr>
                <w:color w:val="auto"/>
                <w:szCs w:val="22"/>
              </w:rPr>
              <w:t xml:space="preserve">4 </w:t>
            </w:r>
            <w:r w:rsidRPr="00292C05">
              <w:rPr>
                <w:color w:val="auto"/>
                <w:spacing w:val="-2"/>
                <w:szCs w:val="22"/>
              </w:rPr>
              <w:t>yards</w:t>
            </w:r>
          </w:p>
        </w:tc>
        <w:tc>
          <w:tcPr>
            <w:tcW w:w="537" w:type="pct"/>
            <w:vAlign w:val="center"/>
          </w:tcPr>
          <w:p w14:paraId="113BC4B3" w14:textId="77777777" w:rsidR="00826045" w:rsidRPr="00DD6A24" w:rsidRDefault="00826045" w:rsidP="008873EF">
            <w:pPr>
              <w:spacing w:line="240" w:lineRule="auto"/>
              <w:jc w:val="center"/>
              <w:cnfStyle w:val="000000000000" w:firstRow="0" w:lastRow="0" w:firstColumn="0" w:lastColumn="0" w:oddVBand="0" w:evenVBand="0" w:oddHBand="0" w:evenHBand="0" w:firstRowFirstColumn="0" w:firstRowLastColumn="0" w:lastRowFirstColumn="0" w:lastRowLastColumn="0"/>
              <w:rPr>
                <w:b/>
              </w:rPr>
            </w:pPr>
            <w:r w:rsidRPr="00DD6A24">
              <w:rPr>
                <w:b/>
              </w:rPr>
              <w:t>3 Rounds</w:t>
            </w:r>
          </w:p>
        </w:tc>
        <w:tc>
          <w:tcPr>
            <w:cnfStyle w:val="000010000000" w:firstRow="0" w:lastRow="0" w:firstColumn="0" w:lastColumn="0" w:oddVBand="1" w:evenVBand="0" w:oddHBand="0" w:evenHBand="0" w:firstRowFirstColumn="0" w:firstRowLastColumn="0" w:lastRowFirstColumn="0" w:lastRowLastColumn="0"/>
            <w:tcW w:w="736" w:type="pct"/>
            <w:vAlign w:val="center"/>
          </w:tcPr>
          <w:p w14:paraId="3CF5AEAA" w14:textId="77777777" w:rsidR="00826045" w:rsidRPr="007D1D4F" w:rsidRDefault="00826045" w:rsidP="008873EF">
            <w:pPr>
              <w:widowControl w:val="0"/>
              <w:autoSpaceDE w:val="0"/>
              <w:autoSpaceDN w:val="0"/>
              <w:spacing w:line="240" w:lineRule="auto"/>
              <w:jc w:val="center"/>
              <w:rPr>
                <w:color w:val="auto"/>
                <w:szCs w:val="22"/>
              </w:rPr>
            </w:pPr>
            <w:r w:rsidRPr="007D1D4F">
              <w:rPr>
                <w:color w:val="auto"/>
                <w:szCs w:val="22"/>
              </w:rPr>
              <w:t>3 sec.</w:t>
            </w:r>
          </w:p>
        </w:tc>
        <w:tc>
          <w:tcPr>
            <w:tcW w:w="2726" w:type="pct"/>
            <w:vAlign w:val="center"/>
          </w:tcPr>
          <w:p w14:paraId="383A8CF8" w14:textId="77777777" w:rsidR="00826045" w:rsidRPr="00E27D0E" w:rsidRDefault="00826045" w:rsidP="008873EF">
            <w:pPr>
              <w:widowControl w:val="0"/>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b/>
                <w:bCs/>
                <w:color w:val="auto"/>
                <w:szCs w:val="22"/>
              </w:rPr>
            </w:pPr>
            <w:r w:rsidRPr="00E27D0E">
              <w:rPr>
                <w:b/>
                <w:bCs/>
                <w:color w:val="auto"/>
                <w:szCs w:val="22"/>
              </w:rPr>
              <w:t xml:space="preserve">Phase </w:t>
            </w:r>
            <w:r w:rsidRPr="00E27D0E">
              <w:rPr>
                <w:b/>
                <w:bCs/>
                <w:color w:val="auto"/>
                <w:spacing w:val="-10"/>
                <w:szCs w:val="22"/>
              </w:rPr>
              <w:t>I</w:t>
            </w:r>
          </w:p>
          <w:p w14:paraId="393EDE6F" w14:textId="77777777" w:rsidR="00826045" w:rsidRPr="00D51EE4" w:rsidRDefault="00826045" w:rsidP="00482616">
            <w:pPr>
              <w:pStyle w:val="ListParagraph"/>
              <w:widowControl w:val="0"/>
              <w:numPr>
                <w:ilvl w:val="0"/>
                <w:numId w:val="3"/>
              </w:numPr>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Cs w:val="22"/>
              </w:rPr>
            </w:pPr>
            <w:r w:rsidRPr="00D51EE4">
              <w:rPr>
                <w:szCs w:val="22"/>
              </w:rPr>
              <w:t>3 rounds, two handed grip, (two to the chest area and one to the head area), (mandatory head shot required), then step right.</w:t>
            </w:r>
          </w:p>
          <w:p w14:paraId="3BE82815" w14:textId="77777777" w:rsidR="00826045" w:rsidRPr="00292C05" w:rsidRDefault="00826045" w:rsidP="00482616">
            <w:pPr>
              <w:pStyle w:val="ListParagraph"/>
              <w:widowControl w:val="0"/>
              <w:numPr>
                <w:ilvl w:val="0"/>
                <w:numId w:val="3"/>
              </w:numPr>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Cs w:val="22"/>
              </w:rPr>
            </w:pPr>
            <w:r w:rsidRPr="00D51EE4">
              <w:rPr>
                <w:szCs w:val="22"/>
              </w:rPr>
              <w:t>Hold cover on the target, then stand by for phase II fire command</w:t>
            </w:r>
          </w:p>
        </w:tc>
      </w:tr>
      <w:tr w:rsidR="00826045" w:rsidRPr="00292C05" w14:paraId="3D7DFBC4" w14:textId="77777777" w:rsidTr="00A04D0C">
        <w:trPr>
          <w:trHeight w:val="1668"/>
        </w:trPr>
        <w:tc>
          <w:tcPr>
            <w:cnfStyle w:val="001000000000" w:firstRow="0" w:lastRow="0" w:firstColumn="1" w:lastColumn="0" w:oddVBand="0" w:evenVBand="0" w:oddHBand="0" w:evenHBand="0" w:firstRowFirstColumn="0" w:firstRowLastColumn="0" w:lastRowFirstColumn="0" w:lastRowLastColumn="0"/>
            <w:tcW w:w="415" w:type="pct"/>
            <w:vMerge/>
            <w:vAlign w:val="center"/>
          </w:tcPr>
          <w:p w14:paraId="17610F37" w14:textId="77777777" w:rsidR="00826045" w:rsidRPr="00292C05" w:rsidRDefault="00826045" w:rsidP="008873EF">
            <w:pPr>
              <w:widowControl w:val="0"/>
              <w:autoSpaceDE w:val="0"/>
              <w:autoSpaceDN w:val="0"/>
              <w:spacing w:line="240" w:lineRule="auto"/>
              <w:rPr>
                <w:b w:val="0"/>
                <w:bCs w:val="0"/>
                <w:color w:val="auto"/>
                <w:sz w:val="2"/>
                <w:szCs w:val="2"/>
              </w:rPr>
            </w:pPr>
          </w:p>
        </w:tc>
        <w:tc>
          <w:tcPr>
            <w:cnfStyle w:val="000010000000" w:firstRow="0" w:lastRow="0" w:firstColumn="0" w:lastColumn="0" w:oddVBand="1" w:evenVBand="0" w:oddHBand="0" w:evenHBand="0" w:firstRowFirstColumn="0" w:firstRowLastColumn="0" w:lastRowFirstColumn="0" w:lastRowLastColumn="0"/>
            <w:tcW w:w="586" w:type="pct"/>
            <w:vMerge/>
            <w:vAlign w:val="center"/>
          </w:tcPr>
          <w:p w14:paraId="01917671" w14:textId="77777777" w:rsidR="00826045" w:rsidRPr="00292C05" w:rsidRDefault="00826045" w:rsidP="008873EF">
            <w:pPr>
              <w:widowControl w:val="0"/>
              <w:autoSpaceDE w:val="0"/>
              <w:autoSpaceDN w:val="0"/>
              <w:spacing w:line="240" w:lineRule="auto"/>
              <w:rPr>
                <w:color w:val="auto"/>
                <w:sz w:val="2"/>
                <w:szCs w:val="2"/>
              </w:rPr>
            </w:pPr>
          </w:p>
        </w:tc>
        <w:tc>
          <w:tcPr>
            <w:tcW w:w="537" w:type="pct"/>
            <w:vAlign w:val="center"/>
          </w:tcPr>
          <w:p w14:paraId="44798F23" w14:textId="77777777" w:rsidR="00826045" w:rsidRPr="00DD6A24" w:rsidRDefault="00826045" w:rsidP="008873EF">
            <w:pPr>
              <w:spacing w:line="240" w:lineRule="auto"/>
              <w:jc w:val="center"/>
              <w:cnfStyle w:val="000000000000" w:firstRow="0" w:lastRow="0" w:firstColumn="0" w:lastColumn="0" w:oddVBand="0" w:evenVBand="0" w:oddHBand="0" w:evenHBand="0" w:firstRowFirstColumn="0" w:firstRowLastColumn="0" w:lastRowFirstColumn="0" w:lastRowLastColumn="0"/>
              <w:rPr>
                <w:b/>
              </w:rPr>
            </w:pPr>
            <w:r w:rsidRPr="00DD6A24">
              <w:rPr>
                <w:b/>
                <w:bCs/>
              </w:rPr>
              <w:t>3 Rounds</w:t>
            </w:r>
          </w:p>
        </w:tc>
        <w:tc>
          <w:tcPr>
            <w:cnfStyle w:val="000010000000" w:firstRow="0" w:lastRow="0" w:firstColumn="0" w:lastColumn="0" w:oddVBand="1" w:evenVBand="0" w:oddHBand="0" w:evenHBand="0" w:firstRowFirstColumn="0" w:firstRowLastColumn="0" w:lastRowFirstColumn="0" w:lastRowLastColumn="0"/>
            <w:tcW w:w="736" w:type="pct"/>
            <w:vAlign w:val="center"/>
          </w:tcPr>
          <w:p w14:paraId="06751380" w14:textId="77777777" w:rsidR="00826045" w:rsidRPr="007D1D4F" w:rsidRDefault="00826045" w:rsidP="008873EF">
            <w:pPr>
              <w:widowControl w:val="0"/>
              <w:autoSpaceDE w:val="0"/>
              <w:autoSpaceDN w:val="0"/>
              <w:spacing w:line="240" w:lineRule="auto"/>
              <w:jc w:val="center"/>
              <w:rPr>
                <w:color w:val="auto"/>
                <w:szCs w:val="22"/>
              </w:rPr>
            </w:pPr>
            <w:r w:rsidRPr="007D1D4F">
              <w:rPr>
                <w:color w:val="auto"/>
                <w:szCs w:val="22"/>
              </w:rPr>
              <w:t>3 sec.</w:t>
            </w:r>
          </w:p>
        </w:tc>
        <w:tc>
          <w:tcPr>
            <w:tcW w:w="2726" w:type="pct"/>
            <w:vAlign w:val="center"/>
          </w:tcPr>
          <w:p w14:paraId="5479D603" w14:textId="77777777" w:rsidR="00826045" w:rsidRPr="00E27D0E" w:rsidRDefault="00826045" w:rsidP="008873EF">
            <w:pPr>
              <w:widowControl w:val="0"/>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b/>
                <w:bCs/>
                <w:color w:val="auto"/>
                <w:szCs w:val="22"/>
              </w:rPr>
            </w:pPr>
            <w:r w:rsidRPr="00E27D0E">
              <w:rPr>
                <w:b/>
                <w:bCs/>
                <w:color w:val="auto"/>
                <w:szCs w:val="22"/>
              </w:rPr>
              <w:t xml:space="preserve">Phase </w:t>
            </w:r>
            <w:r w:rsidRPr="00E27D0E">
              <w:rPr>
                <w:b/>
                <w:bCs/>
                <w:color w:val="auto"/>
                <w:spacing w:val="-5"/>
                <w:szCs w:val="22"/>
              </w:rPr>
              <w:t>II</w:t>
            </w:r>
          </w:p>
          <w:p w14:paraId="611419FD" w14:textId="77777777" w:rsidR="00826045" w:rsidRPr="00FC396E" w:rsidRDefault="00826045" w:rsidP="00482616">
            <w:pPr>
              <w:pStyle w:val="ListParagraph"/>
              <w:widowControl w:val="0"/>
              <w:numPr>
                <w:ilvl w:val="0"/>
                <w:numId w:val="3"/>
              </w:numPr>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Cs w:val="22"/>
              </w:rPr>
            </w:pPr>
            <w:r w:rsidRPr="00FC396E">
              <w:rPr>
                <w:szCs w:val="22"/>
              </w:rPr>
              <w:t>On the next fire command: 3 rounds, two handed grip, (two to the chest area and one to the head area), (mandatory head shot required)</w:t>
            </w:r>
          </w:p>
          <w:p w14:paraId="5B35E423" w14:textId="77777777" w:rsidR="00826045" w:rsidRPr="00292C05" w:rsidRDefault="00826045" w:rsidP="00482616">
            <w:pPr>
              <w:pStyle w:val="ListParagraph"/>
              <w:widowControl w:val="0"/>
              <w:numPr>
                <w:ilvl w:val="0"/>
                <w:numId w:val="3"/>
              </w:numPr>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Cs w:val="22"/>
              </w:rPr>
            </w:pPr>
            <w:r w:rsidRPr="00FC396E">
              <w:rPr>
                <w:szCs w:val="22"/>
              </w:rPr>
              <w:t>Then</w:t>
            </w:r>
            <w:r>
              <w:rPr>
                <w:szCs w:val="22"/>
              </w:rPr>
              <w:t>,</w:t>
            </w:r>
            <w:r w:rsidRPr="00FC396E">
              <w:rPr>
                <w:szCs w:val="22"/>
              </w:rPr>
              <w:t xml:space="preserve"> step back to the left, (original start position)</w:t>
            </w:r>
          </w:p>
        </w:tc>
      </w:tr>
      <w:tr w:rsidR="00826045" w:rsidRPr="00292C05" w14:paraId="4BB28672" w14:textId="77777777" w:rsidTr="00A04D0C">
        <w:trPr>
          <w:trHeight w:val="893"/>
        </w:trPr>
        <w:tc>
          <w:tcPr>
            <w:cnfStyle w:val="001000000000" w:firstRow="0" w:lastRow="0" w:firstColumn="1" w:lastColumn="0" w:oddVBand="0" w:evenVBand="0" w:oddHBand="0" w:evenHBand="0" w:firstRowFirstColumn="0" w:firstRowLastColumn="0" w:lastRowFirstColumn="0" w:lastRowLastColumn="0"/>
            <w:tcW w:w="415" w:type="pct"/>
            <w:vAlign w:val="center"/>
          </w:tcPr>
          <w:p w14:paraId="25305B02" w14:textId="77777777" w:rsidR="00826045" w:rsidRPr="00721642" w:rsidRDefault="00826045" w:rsidP="008873EF">
            <w:pPr>
              <w:widowControl w:val="0"/>
              <w:autoSpaceDE w:val="0"/>
              <w:autoSpaceDN w:val="0"/>
              <w:spacing w:line="240" w:lineRule="auto"/>
              <w:jc w:val="center"/>
              <w:rPr>
                <w:color w:val="auto"/>
                <w:szCs w:val="22"/>
              </w:rPr>
            </w:pPr>
            <w:bookmarkStart w:id="6" w:name="Stage_V"/>
            <w:bookmarkEnd w:id="6"/>
            <w:r w:rsidRPr="00721642">
              <w:rPr>
                <w:color w:val="auto"/>
                <w:szCs w:val="22"/>
              </w:rPr>
              <w:t xml:space="preserve">Stage </w:t>
            </w:r>
            <w:r w:rsidRPr="00721642">
              <w:rPr>
                <w:color w:val="auto"/>
                <w:spacing w:val="-10"/>
                <w:szCs w:val="22"/>
              </w:rPr>
              <w:t>V</w:t>
            </w:r>
          </w:p>
        </w:tc>
        <w:tc>
          <w:tcPr>
            <w:cnfStyle w:val="000010000000" w:firstRow="0" w:lastRow="0" w:firstColumn="0" w:lastColumn="0" w:oddVBand="1" w:evenVBand="0" w:oddHBand="0" w:evenHBand="0" w:firstRowFirstColumn="0" w:firstRowLastColumn="0" w:lastRowFirstColumn="0" w:lastRowLastColumn="0"/>
            <w:tcW w:w="586" w:type="pct"/>
            <w:vAlign w:val="center"/>
          </w:tcPr>
          <w:p w14:paraId="4B20162C" w14:textId="77777777" w:rsidR="00826045" w:rsidRPr="00292C05" w:rsidRDefault="00826045" w:rsidP="008873EF">
            <w:pPr>
              <w:widowControl w:val="0"/>
              <w:autoSpaceDE w:val="0"/>
              <w:autoSpaceDN w:val="0"/>
              <w:spacing w:line="240" w:lineRule="auto"/>
              <w:jc w:val="center"/>
              <w:rPr>
                <w:color w:val="auto"/>
                <w:szCs w:val="22"/>
              </w:rPr>
            </w:pPr>
            <w:r w:rsidRPr="00292C05">
              <w:rPr>
                <w:color w:val="auto"/>
                <w:szCs w:val="22"/>
              </w:rPr>
              <w:t xml:space="preserve">2 </w:t>
            </w:r>
            <w:r w:rsidRPr="00292C05">
              <w:rPr>
                <w:color w:val="auto"/>
                <w:spacing w:val="-2"/>
                <w:szCs w:val="22"/>
              </w:rPr>
              <w:t>yards</w:t>
            </w:r>
          </w:p>
        </w:tc>
        <w:tc>
          <w:tcPr>
            <w:tcW w:w="537" w:type="pct"/>
            <w:vAlign w:val="center"/>
          </w:tcPr>
          <w:p w14:paraId="28FF6389" w14:textId="77777777" w:rsidR="00826045" w:rsidRPr="00DD6A24" w:rsidRDefault="00826045" w:rsidP="008873EF">
            <w:pPr>
              <w:spacing w:line="240" w:lineRule="auto"/>
              <w:jc w:val="center"/>
              <w:cnfStyle w:val="000000000000" w:firstRow="0" w:lastRow="0" w:firstColumn="0" w:lastColumn="0" w:oddVBand="0" w:evenVBand="0" w:oddHBand="0" w:evenHBand="0" w:firstRowFirstColumn="0" w:firstRowLastColumn="0" w:lastRowFirstColumn="0" w:lastRowLastColumn="0"/>
              <w:rPr>
                <w:b/>
              </w:rPr>
            </w:pPr>
            <w:r w:rsidRPr="00DD6A24">
              <w:rPr>
                <w:b/>
                <w:bCs/>
              </w:rPr>
              <w:t>6 Rounds</w:t>
            </w:r>
          </w:p>
        </w:tc>
        <w:tc>
          <w:tcPr>
            <w:cnfStyle w:val="000010000000" w:firstRow="0" w:lastRow="0" w:firstColumn="0" w:lastColumn="0" w:oddVBand="1" w:evenVBand="0" w:oddHBand="0" w:evenHBand="0" w:firstRowFirstColumn="0" w:firstRowLastColumn="0" w:lastRowFirstColumn="0" w:lastRowLastColumn="0"/>
            <w:tcW w:w="736" w:type="pct"/>
            <w:vAlign w:val="center"/>
          </w:tcPr>
          <w:p w14:paraId="689A5888" w14:textId="77777777" w:rsidR="00826045" w:rsidRPr="00292C05" w:rsidRDefault="00826045" w:rsidP="008873EF">
            <w:pPr>
              <w:widowControl w:val="0"/>
              <w:autoSpaceDE w:val="0"/>
              <w:autoSpaceDN w:val="0"/>
              <w:spacing w:line="240" w:lineRule="auto"/>
              <w:jc w:val="center"/>
              <w:rPr>
                <w:szCs w:val="22"/>
              </w:rPr>
            </w:pPr>
            <w:r>
              <w:rPr>
                <w:szCs w:val="22"/>
              </w:rPr>
              <w:t>2 sec.</w:t>
            </w:r>
          </w:p>
        </w:tc>
        <w:tc>
          <w:tcPr>
            <w:tcW w:w="2726" w:type="pct"/>
            <w:vAlign w:val="center"/>
          </w:tcPr>
          <w:p w14:paraId="04434A7A" w14:textId="77777777" w:rsidR="00826045" w:rsidRPr="00292C05" w:rsidRDefault="00826045" w:rsidP="00482616">
            <w:pPr>
              <w:pStyle w:val="ListParagraph"/>
              <w:widowControl w:val="0"/>
              <w:numPr>
                <w:ilvl w:val="0"/>
                <w:numId w:val="3"/>
              </w:numPr>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Cs w:val="22"/>
              </w:rPr>
            </w:pPr>
            <w:r w:rsidRPr="00292C05">
              <w:rPr>
                <w:szCs w:val="22"/>
              </w:rPr>
              <w:t>2 rounds, one or two hands</w:t>
            </w:r>
          </w:p>
          <w:p w14:paraId="248CE178" w14:textId="77777777" w:rsidR="00826045" w:rsidRPr="00292C05" w:rsidRDefault="00826045" w:rsidP="00482616">
            <w:pPr>
              <w:pStyle w:val="ListParagraph"/>
              <w:widowControl w:val="0"/>
              <w:numPr>
                <w:ilvl w:val="0"/>
                <w:numId w:val="3"/>
              </w:numPr>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Cs w:val="22"/>
              </w:rPr>
            </w:pPr>
            <w:r w:rsidRPr="00292C05">
              <w:rPr>
                <w:szCs w:val="22"/>
              </w:rPr>
              <w:t>Close</w:t>
            </w:r>
            <w:r w:rsidRPr="00E27D0E">
              <w:rPr>
                <w:szCs w:val="22"/>
              </w:rPr>
              <w:t xml:space="preserve"> </w:t>
            </w:r>
            <w:r w:rsidRPr="00292C05">
              <w:rPr>
                <w:szCs w:val="22"/>
              </w:rPr>
              <w:t>quarter</w:t>
            </w:r>
            <w:r w:rsidRPr="00E27D0E">
              <w:rPr>
                <w:szCs w:val="22"/>
              </w:rPr>
              <w:t xml:space="preserve"> </w:t>
            </w:r>
            <w:r w:rsidRPr="00292C05">
              <w:rPr>
                <w:szCs w:val="22"/>
              </w:rPr>
              <w:t>shooting</w:t>
            </w:r>
            <w:r w:rsidRPr="00E27D0E">
              <w:rPr>
                <w:szCs w:val="22"/>
              </w:rPr>
              <w:t xml:space="preserve"> </w:t>
            </w:r>
            <w:r w:rsidRPr="00292C05">
              <w:rPr>
                <w:szCs w:val="22"/>
              </w:rPr>
              <w:t>position</w:t>
            </w:r>
            <w:r w:rsidRPr="00E27D0E">
              <w:rPr>
                <w:szCs w:val="22"/>
              </w:rPr>
              <w:t xml:space="preserve"> </w:t>
            </w:r>
            <w:r w:rsidRPr="00292C05">
              <w:rPr>
                <w:szCs w:val="22"/>
              </w:rPr>
              <w:t>from</w:t>
            </w:r>
            <w:r w:rsidRPr="00E27D0E">
              <w:rPr>
                <w:szCs w:val="22"/>
              </w:rPr>
              <w:t xml:space="preserve"> </w:t>
            </w:r>
            <w:r w:rsidRPr="00292C05">
              <w:rPr>
                <w:szCs w:val="22"/>
              </w:rPr>
              <w:t>holster</w:t>
            </w:r>
            <w:r w:rsidRPr="00E27D0E">
              <w:rPr>
                <w:szCs w:val="22"/>
              </w:rPr>
              <w:t xml:space="preserve"> </w:t>
            </w:r>
            <w:r w:rsidRPr="00292C05">
              <w:rPr>
                <w:szCs w:val="22"/>
              </w:rPr>
              <w:t>with</w:t>
            </w:r>
            <w:r w:rsidRPr="00E27D0E">
              <w:rPr>
                <w:szCs w:val="22"/>
              </w:rPr>
              <w:t xml:space="preserve"> </w:t>
            </w:r>
            <w:r w:rsidRPr="00292C05">
              <w:rPr>
                <w:szCs w:val="22"/>
              </w:rPr>
              <w:t>one</w:t>
            </w:r>
            <w:r w:rsidRPr="00E27D0E">
              <w:rPr>
                <w:szCs w:val="22"/>
              </w:rPr>
              <w:t xml:space="preserve"> </w:t>
            </w:r>
            <w:r w:rsidRPr="00292C05">
              <w:rPr>
                <w:szCs w:val="22"/>
              </w:rPr>
              <w:t>full</w:t>
            </w:r>
            <w:r w:rsidRPr="00E27D0E">
              <w:rPr>
                <w:szCs w:val="22"/>
              </w:rPr>
              <w:t xml:space="preserve"> </w:t>
            </w:r>
            <w:r w:rsidRPr="00292C05">
              <w:rPr>
                <w:szCs w:val="22"/>
              </w:rPr>
              <w:t>step</w:t>
            </w:r>
            <w:r w:rsidRPr="00E27D0E">
              <w:rPr>
                <w:szCs w:val="22"/>
              </w:rPr>
              <w:t xml:space="preserve"> </w:t>
            </w:r>
            <w:r w:rsidRPr="00292C05">
              <w:rPr>
                <w:szCs w:val="22"/>
              </w:rPr>
              <w:t>to</w:t>
            </w:r>
            <w:r w:rsidRPr="00E27D0E">
              <w:rPr>
                <w:szCs w:val="22"/>
              </w:rPr>
              <w:t xml:space="preserve"> </w:t>
            </w:r>
            <w:r w:rsidRPr="00292C05">
              <w:rPr>
                <w:szCs w:val="22"/>
              </w:rPr>
              <w:t>the</w:t>
            </w:r>
            <w:r w:rsidRPr="00E27D0E">
              <w:rPr>
                <w:szCs w:val="22"/>
              </w:rPr>
              <w:t xml:space="preserve"> </w:t>
            </w:r>
            <w:r w:rsidRPr="00292C05">
              <w:rPr>
                <w:szCs w:val="22"/>
              </w:rPr>
              <w:t>rear. Repeat twice.</w:t>
            </w:r>
          </w:p>
        </w:tc>
      </w:tr>
    </w:tbl>
    <w:p w14:paraId="1ADC92B1" w14:textId="77777777" w:rsidR="00826045" w:rsidRDefault="00826045" w:rsidP="008873EF">
      <w:pPr>
        <w:spacing w:after="240" w:line="276" w:lineRule="auto"/>
      </w:pPr>
      <w:bookmarkStart w:id="7" w:name="_Toc227227229"/>
      <w:r>
        <w:br w:type="page"/>
      </w:r>
    </w:p>
    <w:p w14:paraId="1AF44A86" w14:textId="77777777" w:rsidR="00826045" w:rsidRDefault="00826045" w:rsidP="008873EF">
      <w:pPr>
        <w:pStyle w:val="Heading2"/>
      </w:pPr>
      <w:bookmarkStart w:id="8" w:name="_Toc235079610"/>
      <w:r>
        <w:lastRenderedPageBreak/>
        <w:t>Stages of Fire</w:t>
      </w:r>
      <w:bookmarkEnd w:id="8"/>
    </w:p>
    <w:p w14:paraId="16E6F0D0" w14:textId="77777777" w:rsidR="00826045" w:rsidRPr="003D4738" w:rsidRDefault="00826045" w:rsidP="008873EF">
      <w:pPr>
        <w:pStyle w:val="Heading3"/>
        <w:rPr>
          <w:rFonts w:eastAsia="Aptos"/>
        </w:rPr>
      </w:pPr>
      <w:bookmarkStart w:id="9" w:name="_Toc227227231"/>
      <w:r w:rsidRPr="003D4738">
        <w:rPr>
          <w:rFonts w:eastAsia="Aptos"/>
        </w:rPr>
        <w:t>Stage I</w:t>
      </w:r>
      <w:bookmarkEnd w:id="9"/>
    </w:p>
    <w:tbl>
      <w:tblPr>
        <w:tblStyle w:val="GridTable4-Accent1"/>
        <w:tblW w:w="5000" w:type="pct"/>
        <w:tblLook w:val="0280" w:firstRow="0" w:lastRow="0" w:firstColumn="1" w:lastColumn="0" w:noHBand="1" w:noVBand="0"/>
      </w:tblPr>
      <w:tblGrid>
        <w:gridCol w:w="2079"/>
        <w:gridCol w:w="1904"/>
        <w:gridCol w:w="1423"/>
        <w:gridCol w:w="3944"/>
      </w:tblGrid>
      <w:tr w:rsidR="00826045" w:rsidRPr="00FD10F2" w14:paraId="08B477A2" w14:textId="77777777" w:rsidTr="00A04D0C">
        <w:trPr>
          <w:trHeight w:val="432"/>
        </w:trPr>
        <w:tc>
          <w:tcPr>
            <w:cnfStyle w:val="001000000000" w:firstRow="0" w:lastRow="0" w:firstColumn="1" w:lastColumn="0" w:oddVBand="0" w:evenVBand="0" w:oddHBand="0" w:evenHBand="0" w:firstRowFirstColumn="0" w:firstRowLastColumn="0" w:lastRowFirstColumn="0" w:lastRowLastColumn="0"/>
            <w:tcW w:w="5000" w:type="pct"/>
            <w:gridSpan w:val="4"/>
            <w:vAlign w:val="center"/>
          </w:tcPr>
          <w:p w14:paraId="34B11662" w14:textId="77777777" w:rsidR="00826045" w:rsidRPr="00B52309" w:rsidRDefault="00826045" w:rsidP="008873EF">
            <w:pPr>
              <w:widowControl w:val="0"/>
              <w:autoSpaceDE w:val="0"/>
              <w:autoSpaceDN w:val="0"/>
              <w:spacing w:line="240" w:lineRule="auto"/>
              <w:jc w:val="center"/>
              <w:rPr>
                <w:color w:val="000000" w:themeColor="text1"/>
                <w:szCs w:val="22"/>
              </w:rPr>
            </w:pPr>
            <w:r w:rsidRPr="00B52309">
              <w:rPr>
                <w:color w:val="000000" w:themeColor="text1"/>
                <w:szCs w:val="22"/>
              </w:rPr>
              <w:t>Stage I Details</w:t>
            </w:r>
          </w:p>
        </w:tc>
      </w:tr>
      <w:tr w:rsidR="00826045" w:rsidRPr="00B52309" w14:paraId="13792F5D" w14:textId="77777777" w:rsidTr="00A04D0C">
        <w:trPr>
          <w:trHeight w:val="432"/>
        </w:trPr>
        <w:tc>
          <w:tcPr>
            <w:cnfStyle w:val="001000000000" w:firstRow="0" w:lastRow="0" w:firstColumn="1" w:lastColumn="0" w:oddVBand="0" w:evenVBand="0" w:oddHBand="0" w:evenHBand="0" w:firstRowFirstColumn="0" w:firstRowLastColumn="0" w:lastRowFirstColumn="0" w:lastRowLastColumn="0"/>
            <w:tcW w:w="1112" w:type="pct"/>
            <w:shd w:val="clear" w:color="auto" w:fill="113F8F" w:themeFill="accent1"/>
            <w:vAlign w:val="center"/>
          </w:tcPr>
          <w:p w14:paraId="0E5E4704" w14:textId="77777777" w:rsidR="00826045" w:rsidRPr="00B52309" w:rsidRDefault="00826045" w:rsidP="008873EF">
            <w:pPr>
              <w:widowControl w:val="0"/>
              <w:autoSpaceDE w:val="0"/>
              <w:autoSpaceDN w:val="0"/>
              <w:spacing w:line="240" w:lineRule="auto"/>
              <w:jc w:val="center"/>
              <w:rPr>
                <w:bCs w:val="0"/>
                <w:color w:val="FFFFFF" w:themeColor="background1"/>
                <w:szCs w:val="22"/>
              </w:rPr>
            </w:pPr>
            <w:r w:rsidRPr="00B52309">
              <w:rPr>
                <w:bCs w:val="0"/>
                <w:color w:val="FFFFFF" w:themeColor="background1"/>
                <w:szCs w:val="22"/>
              </w:rPr>
              <w:t>Distance</w:t>
            </w:r>
          </w:p>
        </w:tc>
        <w:tc>
          <w:tcPr>
            <w:cnfStyle w:val="000010000000" w:firstRow="0" w:lastRow="0" w:firstColumn="0" w:lastColumn="0" w:oddVBand="1" w:evenVBand="0" w:oddHBand="0" w:evenHBand="0" w:firstRowFirstColumn="0" w:firstRowLastColumn="0" w:lastRowFirstColumn="0" w:lastRowLastColumn="0"/>
            <w:tcW w:w="1018" w:type="pct"/>
            <w:shd w:val="clear" w:color="auto" w:fill="113F8F" w:themeFill="accent1"/>
            <w:vAlign w:val="center"/>
          </w:tcPr>
          <w:p w14:paraId="51D70AAA" w14:textId="77777777" w:rsidR="00826045" w:rsidRPr="00B52309" w:rsidRDefault="00826045" w:rsidP="008873EF">
            <w:pPr>
              <w:widowControl w:val="0"/>
              <w:autoSpaceDE w:val="0"/>
              <w:autoSpaceDN w:val="0"/>
              <w:spacing w:line="240" w:lineRule="auto"/>
              <w:jc w:val="center"/>
              <w:rPr>
                <w:b/>
                <w:color w:val="FFFFFF" w:themeColor="background1"/>
                <w:szCs w:val="22"/>
              </w:rPr>
            </w:pPr>
            <w:r w:rsidRPr="00B52309">
              <w:rPr>
                <w:b/>
                <w:color w:val="FFFFFF" w:themeColor="background1"/>
                <w:szCs w:val="22"/>
              </w:rPr>
              <w:t># of Rounds</w:t>
            </w:r>
          </w:p>
        </w:tc>
        <w:tc>
          <w:tcPr>
            <w:tcW w:w="761" w:type="pct"/>
            <w:shd w:val="clear" w:color="auto" w:fill="113F8F" w:themeFill="accent1"/>
            <w:vAlign w:val="center"/>
          </w:tcPr>
          <w:p w14:paraId="41C10E06" w14:textId="77777777" w:rsidR="00826045" w:rsidRPr="00B52309" w:rsidRDefault="00826045" w:rsidP="008873EF">
            <w:pPr>
              <w:widowControl w:val="0"/>
              <w:autoSpaceDE w:val="0"/>
              <w:autoSpaceDN w:val="0"/>
              <w:spacing w:line="240" w:lineRule="auto"/>
              <w:jc w:val="center"/>
              <w:cnfStyle w:val="000000000000" w:firstRow="0" w:lastRow="0" w:firstColumn="0" w:lastColumn="0" w:oddVBand="0" w:evenVBand="0" w:oddHBand="0" w:evenHBand="0" w:firstRowFirstColumn="0" w:firstRowLastColumn="0" w:lastRowFirstColumn="0" w:lastRowLastColumn="0"/>
              <w:rPr>
                <w:b/>
                <w:color w:val="FFFFFF" w:themeColor="background1"/>
                <w:szCs w:val="22"/>
              </w:rPr>
            </w:pPr>
            <w:r w:rsidRPr="00B52309">
              <w:rPr>
                <w:b/>
                <w:color w:val="FFFFFF" w:themeColor="background1"/>
                <w:szCs w:val="22"/>
              </w:rPr>
              <w:t>Time</w:t>
            </w:r>
          </w:p>
        </w:tc>
        <w:tc>
          <w:tcPr>
            <w:cnfStyle w:val="000010000000" w:firstRow="0" w:lastRow="0" w:firstColumn="0" w:lastColumn="0" w:oddVBand="1" w:evenVBand="0" w:oddHBand="0" w:evenHBand="0" w:firstRowFirstColumn="0" w:firstRowLastColumn="0" w:lastRowFirstColumn="0" w:lastRowLastColumn="0"/>
            <w:tcW w:w="2109" w:type="pct"/>
            <w:shd w:val="clear" w:color="auto" w:fill="113F8F" w:themeFill="accent1"/>
            <w:vAlign w:val="center"/>
          </w:tcPr>
          <w:p w14:paraId="2643D618" w14:textId="77777777" w:rsidR="00826045" w:rsidRPr="00B52309" w:rsidRDefault="00826045" w:rsidP="008873EF">
            <w:pPr>
              <w:widowControl w:val="0"/>
              <w:autoSpaceDE w:val="0"/>
              <w:autoSpaceDN w:val="0"/>
              <w:spacing w:line="240" w:lineRule="auto"/>
              <w:jc w:val="center"/>
              <w:rPr>
                <w:b/>
                <w:color w:val="FFFFFF" w:themeColor="background1"/>
                <w:szCs w:val="22"/>
              </w:rPr>
            </w:pPr>
            <w:r w:rsidRPr="00B52309">
              <w:rPr>
                <w:b/>
                <w:color w:val="FFFFFF" w:themeColor="background1"/>
                <w:szCs w:val="22"/>
              </w:rPr>
              <w:t>Description</w:t>
            </w:r>
          </w:p>
        </w:tc>
      </w:tr>
      <w:tr w:rsidR="00826045" w:rsidRPr="00934A65" w14:paraId="071BF3BE" w14:textId="77777777" w:rsidTr="00A04D0C">
        <w:trPr>
          <w:trHeight w:val="432"/>
        </w:trPr>
        <w:tc>
          <w:tcPr>
            <w:cnfStyle w:val="001000000000" w:firstRow="0" w:lastRow="0" w:firstColumn="1" w:lastColumn="0" w:oddVBand="0" w:evenVBand="0" w:oddHBand="0" w:evenHBand="0" w:firstRowFirstColumn="0" w:firstRowLastColumn="0" w:lastRowFirstColumn="0" w:lastRowLastColumn="0"/>
            <w:tcW w:w="1112" w:type="pct"/>
            <w:vAlign w:val="center"/>
          </w:tcPr>
          <w:p w14:paraId="2B1AB1B1" w14:textId="77777777" w:rsidR="00826045" w:rsidRPr="00721642" w:rsidRDefault="00826045" w:rsidP="008873EF">
            <w:pPr>
              <w:widowControl w:val="0"/>
              <w:autoSpaceDE w:val="0"/>
              <w:autoSpaceDN w:val="0"/>
              <w:spacing w:line="240" w:lineRule="auto"/>
              <w:jc w:val="center"/>
              <w:rPr>
                <w:color w:val="auto"/>
                <w:szCs w:val="22"/>
              </w:rPr>
            </w:pPr>
            <w:r w:rsidRPr="00EB6471">
              <w:t>*25 yards</w:t>
            </w:r>
          </w:p>
        </w:tc>
        <w:tc>
          <w:tcPr>
            <w:cnfStyle w:val="000010000000" w:firstRow="0" w:lastRow="0" w:firstColumn="0" w:lastColumn="0" w:oddVBand="1" w:evenVBand="0" w:oddHBand="0" w:evenHBand="0" w:firstRowFirstColumn="0" w:firstRowLastColumn="0" w:lastRowFirstColumn="0" w:lastRowLastColumn="0"/>
            <w:tcW w:w="1018" w:type="pct"/>
            <w:vAlign w:val="center"/>
          </w:tcPr>
          <w:p w14:paraId="3A1FA1E7" w14:textId="77777777" w:rsidR="00826045" w:rsidRPr="00177B11" w:rsidRDefault="00826045" w:rsidP="008873EF">
            <w:pPr>
              <w:widowControl w:val="0"/>
              <w:autoSpaceDE w:val="0"/>
              <w:autoSpaceDN w:val="0"/>
              <w:spacing w:line="240" w:lineRule="auto"/>
              <w:jc w:val="center"/>
              <w:rPr>
                <w:b/>
                <w:color w:val="auto"/>
                <w:szCs w:val="22"/>
              </w:rPr>
            </w:pPr>
            <w:r w:rsidRPr="00177B11">
              <w:rPr>
                <w:b/>
              </w:rPr>
              <w:t>8 Rounds</w:t>
            </w:r>
          </w:p>
        </w:tc>
        <w:tc>
          <w:tcPr>
            <w:tcW w:w="761" w:type="pct"/>
            <w:vAlign w:val="center"/>
          </w:tcPr>
          <w:p w14:paraId="6A92E326" w14:textId="77777777" w:rsidR="00826045" w:rsidRPr="00934A65" w:rsidRDefault="00826045" w:rsidP="008873EF">
            <w:pPr>
              <w:pStyle w:val="ListParagraph"/>
              <w:widowControl w:val="0"/>
              <w:autoSpaceDE w:val="0"/>
              <w:autoSpaceDN w:val="0"/>
              <w:spacing w:line="240" w:lineRule="auto"/>
              <w:ind w:left="0"/>
              <w:jc w:val="center"/>
              <w:cnfStyle w:val="000000000000" w:firstRow="0" w:lastRow="0" w:firstColumn="0" w:lastColumn="0" w:oddVBand="0" w:evenVBand="0" w:oddHBand="0" w:evenHBand="0" w:firstRowFirstColumn="0" w:firstRowLastColumn="0" w:lastRowFirstColumn="0" w:lastRowLastColumn="0"/>
              <w:rPr>
                <w:rFonts w:eastAsia="Times New Roman"/>
                <w:b/>
                <w:szCs w:val="22"/>
              </w:rPr>
            </w:pPr>
            <w:r w:rsidRPr="00EB6471">
              <w:t>60 sec.</w:t>
            </w:r>
          </w:p>
        </w:tc>
        <w:tc>
          <w:tcPr>
            <w:cnfStyle w:val="000010000000" w:firstRow="0" w:lastRow="0" w:firstColumn="0" w:lastColumn="0" w:oddVBand="1" w:evenVBand="0" w:oddHBand="0" w:evenHBand="0" w:firstRowFirstColumn="0" w:firstRowLastColumn="0" w:lastRowFirstColumn="0" w:lastRowLastColumn="0"/>
            <w:tcW w:w="2109" w:type="pct"/>
            <w:vAlign w:val="center"/>
          </w:tcPr>
          <w:p w14:paraId="2021068B" w14:textId="77777777" w:rsidR="00826045" w:rsidRPr="00565546" w:rsidRDefault="00826045" w:rsidP="00482616">
            <w:pPr>
              <w:pStyle w:val="ListParagraph"/>
              <w:widowControl w:val="0"/>
              <w:numPr>
                <w:ilvl w:val="0"/>
                <w:numId w:val="3"/>
              </w:numPr>
              <w:autoSpaceDE w:val="0"/>
              <w:autoSpaceDN w:val="0"/>
              <w:spacing w:line="240" w:lineRule="auto"/>
              <w:ind w:hanging="258"/>
              <w:rPr>
                <w:szCs w:val="22"/>
              </w:rPr>
            </w:pPr>
            <w:bookmarkStart w:id="10" w:name="_Hlk230352808"/>
            <w:r w:rsidRPr="00565546">
              <w:rPr>
                <w:szCs w:val="22"/>
              </w:rPr>
              <w:t>*2 rounds standing, strong side barricade, 2 rounds standing, support barricade, (two handed grip)</w:t>
            </w:r>
          </w:p>
          <w:p w14:paraId="2E04BEE4" w14:textId="77777777" w:rsidR="00826045" w:rsidRPr="00721642" w:rsidRDefault="00826045" w:rsidP="00482616">
            <w:pPr>
              <w:pStyle w:val="ListParagraph"/>
              <w:widowControl w:val="0"/>
              <w:numPr>
                <w:ilvl w:val="0"/>
                <w:numId w:val="3"/>
              </w:numPr>
              <w:autoSpaceDE w:val="0"/>
              <w:autoSpaceDN w:val="0"/>
              <w:spacing w:line="240" w:lineRule="auto"/>
              <w:ind w:hanging="258"/>
              <w:rPr>
                <w:szCs w:val="22"/>
              </w:rPr>
            </w:pPr>
            <w:r w:rsidRPr="00565546">
              <w:rPr>
                <w:spacing w:val="-1"/>
                <w:szCs w:val="22"/>
              </w:rPr>
              <w:t xml:space="preserve">*2 </w:t>
            </w:r>
            <w:r w:rsidRPr="00565546">
              <w:rPr>
                <w:szCs w:val="22"/>
              </w:rPr>
              <w:t>rounds</w:t>
            </w:r>
            <w:r w:rsidRPr="00565546">
              <w:rPr>
                <w:spacing w:val="-1"/>
                <w:szCs w:val="22"/>
              </w:rPr>
              <w:t xml:space="preserve"> </w:t>
            </w:r>
            <w:r w:rsidRPr="00565546">
              <w:rPr>
                <w:szCs w:val="22"/>
              </w:rPr>
              <w:t>kneeling support side barricade, 2 rounds kneeling strong side barricade, (two handed grip)</w:t>
            </w:r>
            <w:bookmarkEnd w:id="10"/>
          </w:p>
        </w:tc>
      </w:tr>
      <w:tr w:rsidR="00826045" w:rsidRPr="00292C05" w14:paraId="1B239998" w14:textId="77777777" w:rsidTr="00A04D0C">
        <w:trPr>
          <w:trHeight w:val="432"/>
        </w:trPr>
        <w:tc>
          <w:tcPr>
            <w:cnfStyle w:val="001000000000" w:firstRow="0" w:lastRow="0" w:firstColumn="1" w:lastColumn="0" w:oddVBand="0" w:evenVBand="0" w:oddHBand="0" w:evenHBand="0" w:firstRowFirstColumn="0" w:firstRowLastColumn="0" w:lastRowFirstColumn="0" w:lastRowLastColumn="0"/>
            <w:tcW w:w="5000" w:type="pct"/>
            <w:gridSpan w:val="4"/>
          </w:tcPr>
          <w:p w14:paraId="56627B5E" w14:textId="77777777" w:rsidR="00826045" w:rsidRPr="00DD6A24" w:rsidRDefault="00826045" w:rsidP="008873EF">
            <w:pPr>
              <w:widowControl w:val="0"/>
              <w:autoSpaceDE w:val="0"/>
              <w:autoSpaceDN w:val="0"/>
              <w:spacing w:line="240" w:lineRule="auto"/>
              <w:rPr>
                <w:b w:val="0"/>
                <w:color w:val="auto"/>
                <w:szCs w:val="22"/>
              </w:rPr>
            </w:pPr>
            <w:r w:rsidRPr="00DD6A24">
              <w:rPr>
                <w:b w:val="0"/>
                <w:color w:val="auto"/>
                <w:szCs w:val="22"/>
              </w:rPr>
              <w:t>*NOTE: Movement to barricade required, maximum distance 5 yards.</w:t>
            </w:r>
          </w:p>
        </w:tc>
      </w:tr>
    </w:tbl>
    <w:p w14:paraId="3FC82AE5" w14:textId="77777777" w:rsidR="00826045" w:rsidRPr="006C5230" w:rsidRDefault="00826045" w:rsidP="00482616">
      <w:pPr>
        <w:pStyle w:val="ListParagraph"/>
        <w:numPr>
          <w:ilvl w:val="0"/>
          <w:numId w:val="3"/>
        </w:numPr>
        <w:spacing w:before="240"/>
        <w:jc w:val="both"/>
        <w:rPr>
          <w:b/>
          <w:bCs/>
        </w:rPr>
      </w:pPr>
      <w:r w:rsidRPr="006C5230">
        <w:rPr>
          <w:b/>
          <w:bCs/>
          <w:color w:val="000000"/>
        </w:rPr>
        <w:t>Operational</w:t>
      </w:r>
      <w:r w:rsidRPr="006C5230">
        <w:rPr>
          <w:b/>
          <w:bCs/>
        </w:rPr>
        <w:t xml:space="preserve"> Notes:</w:t>
      </w:r>
    </w:p>
    <w:p w14:paraId="7D226263" w14:textId="77777777" w:rsidR="00826045" w:rsidRPr="00C40D00" w:rsidRDefault="00826045" w:rsidP="00482616">
      <w:pPr>
        <w:numPr>
          <w:ilvl w:val="0"/>
          <w:numId w:val="4"/>
        </w:numPr>
        <w:jc w:val="both"/>
        <w:rPr>
          <w:color w:val="auto"/>
          <w:szCs w:val="22"/>
        </w:rPr>
      </w:pPr>
      <w:r w:rsidRPr="00C40D00">
        <w:rPr>
          <w:color w:val="auto"/>
          <w:szCs w:val="22"/>
        </w:rPr>
        <w:t>The weapon must never touch the barricade. Only the shooter’s hands may brace against the barricade.</w:t>
      </w:r>
    </w:p>
    <w:p w14:paraId="2B256FF2" w14:textId="77777777" w:rsidR="00826045" w:rsidRPr="00C40D00" w:rsidRDefault="00826045" w:rsidP="00482616">
      <w:pPr>
        <w:numPr>
          <w:ilvl w:val="0"/>
          <w:numId w:val="4"/>
        </w:numPr>
        <w:jc w:val="both"/>
        <w:rPr>
          <w:color w:val="auto"/>
          <w:szCs w:val="22"/>
        </w:rPr>
      </w:pPr>
      <w:r w:rsidRPr="00C40D00">
        <w:rPr>
          <w:color w:val="auto"/>
          <w:szCs w:val="22"/>
        </w:rPr>
        <w:t>A shooter may align the sights on the target and still strike the barricade if the muzzle does not clear the edge. Always make sure the muzzle clears the barricade before firing.</w:t>
      </w:r>
    </w:p>
    <w:p w14:paraId="564453AE" w14:textId="77777777" w:rsidR="00826045" w:rsidRDefault="00826045" w:rsidP="00482616">
      <w:pPr>
        <w:numPr>
          <w:ilvl w:val="0"/>
          <w:numId w:val="4"/>
        </w:numPr>
        <w:spacing w:after="120"/>
        <w:jc w:val="both"/>
        <w:rPr>
          <w:color w:val="auto"/>
          <w:szCs w:val="22"/>
        </w:rPr>
      </w:pPr>
      <w:r w:rsidRPr="00F81B0E">
        <w:rPr>
          <w:color w:val="auto"/>
          <w:szCs w:val="22"/>
        </w:rPr>
        <w:t xml:space="preserve">Shooters </w:t>
      </w:r>
      <w:r w:rsidRPr="00C40D00">
        <w:rPr>
          <w:color w:val="auto"/>
          <w:szCs w:val="22"/>
        </w:rPr>
        <w:t>must</w:t>
      </w:r>
      <w:r w:rsidRPr="00F81B0E">
        <w:rPr>
          <w:color w:val="auto"/>
          <w:szCs w:val="22"/>
        </w:rPr>
        <w:t xml:space="preserve"> fire from the offside of the barricade </w:t>
      </w:r>
      <w:r w:rsidRPr="00C40D00">
        <w:rPr>
          <w:color w:val="auto"/>
          <w:szCs w:val="22"/>
        </w:rPr>
        <w:t xml:space="preserve">while </w:t>
      </w:r>
      <w:r w:rsidRPr="00F81B0E">
        <w:rPr>
          <w:color w:val="auto"/>
          <w:szCs w:val="22"/>
        </w:rPr>
        <w:t>using the barricade for cover.</w:t>
      </w:r>
      <w:r w:rsidRPr="00C40D00">
        <w:rPr>
          <w:color w:val="auto"/>
          <w:szCs w:val="22"/>
        </w:rPr>
        <w:t xml:space="preserve"> The shooter may use either the strong hand or the off-hand.</w:t>
      </w:r>
    </w:p>
    <w:p w14:paraId="164B1FF7" w14:textId="77777777" w:rsidR="00826045" w:rsidRPr="00B8188A" w:rsidRDefault="00826045" w:rsidP="008873EF">
      <w:pPr>
        <w:widowControl w:val="0"/>
        <w:autoSpaceDE w:val="0"/>
        <w:autoSpaceDN w:val="0"/>
        <w:spacing w:after="120"/>
        <w:ind w:firstLine="720"/>
        <w:jc w:val="both"/>
        <w:rPr>
          <w:color w:val="auto"/>
        </w:rPr>
      </w:pPr>
      <w:r w:rsidRPr="00F81B0E">
        <w:rPr>
          <w:color w:val="auto"/>
        </w:rPr>
        <w:t xml:space="preserve">Stage I </w:t>
      </w:r>
      <w:r w:rsidRPr="00B8188A">
        <w:rPr>
          <w:color w:val="auto"/>
        </w:rPr>
        <w:t>emphasizes</w:t>
      </w:r>
      <w:r w:rsidRPr="00F81B0E">
        <w:rPr>
          <w:color w:val="auto"/>
        </w:rPr>
        <w:t xml:space="preserve"> the </w:t>
      </w:r>
      <w:r w:rsidRPr="00B8188A">
        <w:rPr>
          <w:color w:val="auto"/>
        </w:rPr>
        <w:t>fundamentals</w:t>
      </w:r>
      <w:r w:rsidRPr="00F81B0E">
        <w:rPr>
          <w:color w:val="auto"/>
        </w:rPr>
        <w:t xml:space="preserve">, including the barricade position and the </w:t>
      </w:r>
      <w:r w:rsidRPr="00B8188A">
        <w:rPr>
          <w:color w:val="auto"/>
        </w:rPr>
        <w:t xml:space="preserve">proper </w:t>
      </w:r>
      <w:r w:rsidRPr="00F81B0E">
        <w:rPr>
          <w:color w:val="auto"/>
        </w:rPr>
        <w:t>use of cover.</w:t>
      </w:r>
      <w:r w:rsidRPr="00B8188A">
        <w:rPr>
          <w:color w:val="auto"/>
        </w:rPr>
        <w:t xml:space="preserve"> </w:t>
      </w:r>
      <w:r w:rsidRPr="00F81B0E">
        <w:rPr>
          <w:color w:val="auto"/>
        </w:rPr>
        <w:t xml:space="preserve">It also </w:t>
      </w:r>
      <w:r w:rsidRPr="00B8188A">
        <w:rPr>
          <w:color w:val="auto"/>
        </w:rPr>
        <w:t>reinforces the importance of seeking</w:t>
      </w:r>
      <w:r w:rsidRPr="00F81B0E">
        <w:rPr>
          <w:color w:val="auto"/>
        </w:rPr>
        <w:t xml:space="preserve"> cover,</w:t>
      </w:r>
      <w:r w:rsidRPr="00B8188A">
        <w:rPr>
          <w:color w:val="auto"/>
        </w:rPr>
        <w:t xml:space="preserve"> because </w:t>
      </w:r>
      <w:r w:rsidRPr="00F81B0E">
        <w:rPr>
          <w:color w:val="auto"/>
        </w:rPr>
        <w:t xml:space="preserve">the shooter </w:t>
      </w:r>
      <w:r w:rsidRPr="00B8188A">
        <w:rPr>
          <w:color w:val="auto"/>
        </w:rPr>
        <w:t>begins</w:t>
      </w:r>
      <w:r w:rsidRPr="00F81B0E">
        <w:rPr>
          <w:color w:val="auto"/>
        </w:rPr>
        <w:t xml:space="preserve"> </w:t>
      </w:r>
      <w:r w:rsidRPr="00B8188A">
        <w:rPr>
          <w:i/>
          <w:color w:val="auto"/>
        </w:rPr>
        <w:t>from</w:t>
      </w:r>
      <w:r w:rsidRPr="00B8188A">
        <w:rPr>
          <w:color w:val="auto"/>
        </w:rPr>
        <w:t xml:space="preserve"> </w:t>
      </w:r>
      <w:r w:rsidRPr="00F81B0E">
        <w:rPr>
          <w:color w:val="auto"/>
        </w:rPr>
        <w:t xml:space="preserve">behind cover and </w:t>
      </w:r>
      <w:r w:rsidRPr="00B8188A">
        <w:rPr>
          <w:color w:val="auto"/>
        </w:rPr>
        <w:t xml:space="preserve">then </w:t>
      </w:r>
      <w:r w:rsidRPr="00F81B0E">
        <w:rPr>
          <w:color w:val="auto"/>
        </w:rPr>
        <w:t xml:space="preserve">moves </w:t>
      </w:r>
      <w:r w:rsidRPr="00B8188A">
        <w:rPr>
          <w:i/>
          <w:color w:val="auto"/>
        </w:rPr>
        <w:t>to</w:t>
      </w:r>
      <w:r w:rsidRPr="00B8188A">
        <w:rPr>
          <w:color w:val="auto"/>
        </w:rPr>
        <w:t xml:space="preserve"> another covered position. </w:t>
      </w:r>
      <w:r w:rsidRPr="00F81B0E">
        <w:rPr>
          <w:color w:val="auto"/>
        </w:rPr>
        <w:t xml:space="preserve">Studies show </w:t>
      </w:r>
      <w:r w:rsidRPr="00B8188A">
        <w:rPr>
          <w:color w:val="auto"/>
        </w:rPr>
        <w:t xml:space="preserve">that </w:t>
      </w:r>
      <w:r>
        <w:rPr>
          <w:color w:val="auto"/>
        </w:rPr>
        <w:t>security officers</w:t>
      </w:r>
      <w:r w:rsidRPr="00F81B0E">
        <w:rPr>
          <w:color w:val="auto"/>
        </w:rPr>
        <w:t xml:space="preserve"> </w:t>
      </w:r>
      <w:r w:rsidRPr="00B8188A">
        <w:rPr>
          <w:color w:val="auto"/>
        </w:rPr>
        <w:t xml:space="preserve">often </w:t>
      </w:r>
      <w:r w:rsidRPr="00F81B0E">
        <w:rPr>
          <w:color w:val="auto"/>
        </w:rPr>
        <w:t xml:space="preserve">fail to use available cover unless </w:t>
      </w:r>
      <w:r w:rsidRPr="00B8188A">
        <w:rPr>
          <w:color w:val="auto"/>
        </w:rPr>
        <w:t xml:space="preserve">they have been specifically </w:t>
      </w:r>
      <w:r w:rsidRPr="00F81B0E">
        <w:rPr>
          <w:color w:val="auto"/>
        </w:rPr>
        <w:t xml:space="preserve">trained to </w:t>
      </w:r>
      <w:r w:rsidRPr="00B8188A">
        <w:rPr>
          <w:color w:val="auto"/>
        </w:rPr>
        <w:t>do so.</w:t>
      </w:r>
    </w:p>
    <w:p w14:paraId="5B1613D5" w14:textId="77777777" w:rsidR="00826045" w:rsidRDefault="00826045" w:rsidP="008873EF">
      <w:pPr>
        <w:widowControl w:val="0"/>
        <w:autoSpaceDE w:val="0"/>
        <w:autoSpaceDN w:val="0"/>
        <w:spacing w:after="120"/>
        <w:ind w:firstLine="720"/>
        <w:jc w:val="both"/>
        <w:rPr>
          <w:color w:val="auto"/>
        </w:rPr>
      </w:pPr>
      <w:r w:rsidRPr="00F81B0E">
        <w:rPr>
          <w:color w:val="auto"/>
        </w:rPr>
        <w:t>To keep the course uniform</w:t>
      </w:r>
      <w:r w:rsidRPr="00B8188A">
        <w:rPr>
          <w:color w:val="auto"/>
        </w:rPr>
        <w:t>,</w:t>
      </w:r>
      <w:r w:rsidRPr="00F81B0E">
        <w:rPr>
          <w:color w:val="auto"/>
        </w:rPr>
        <w:t xml:space="preserve"> </w:t>
      </w:r>
      <w:r w:rsidRPr="00B8188A">
        <w:rPr>
          <w:i/>
          <w:color w:val="auto"/>
        </w:rPr>
        <w:t xml:space="preserve">the distance </w:t>
      </w:r>
      <w:r w:rsidRPr="00B8188A">
        <w:rPr>
          <w:i/>
          <w:iCs/>
          <w:color w:val="auto"/>
        </w:rPr>
        <w:t>to</w:t>
      </w:r>
      <w:r w:rsidRPr="00B8188A">
        <w:rPr>
          <w:i/>
          <w:color w:val="auto"/>
        </w:rPr>
        <w:t xml:space="preserve"> cover </w:t>
      </w:r>
      <w:r w:rsidRPr="00B8188A">
        <w:rPr>
          <w:i/>
          <w:iCs/>
          <w:color w:val="auto"/>
        </w:rPr>
        <w:t>must</w:t>
      </w:r>
      <w:r w:rsidRPr="00B8188A">
        <w:rPr>
          <w:i/>
          <w:color w:val="auto"/>
        </w:rPr>
        <w:t xml:space="preserve"> not exceed 5 yards. </w:t>
      </w:r>
      <w:r w:rsidRPr="00B8188A">
        <w:rPr>
          <w:color w:val="auto"/>
        </w:rPr>
        <w:t>The</w:t>
      </w:r>
      <w:r w:rsidRPr="00F81B0E">
        <w:rPr>
          <w:color w:val="auto"/>
        </w:rPr>
        <w:t xml:space="preserve"> shooter will move to cover before drawing</w:t>
      </w:r>
      <w:r w:rsidRPr="00B8188A">
        <w:rPr>
          <w:color w:val="auto"/>
        </w:rPr>
        <w:t xml:space="preserve"> the weapon.</w:t>
      </w:r>
    </w:p>
    <w:p w14:paraId="7903A8B1" w14:textId="77777777" w:rsidR="00826045" w:rsidRDefault="00826045" w:rsidP="008873EF">
      <w:pPr>
        <w:spacing w:after="240" w:line="276" w:lineRule="auto"/>
        <w:rPr>
          <w:color w:val="auto"/>
        </w:rPr>
      </w:pPr>
      <w:r>
        <w:rPr>
          <w:color w:val="auto"/>
        </w:rPr>
        <w:br w:type="page"/>
      </w:r>
    </w:p>
    <w:p w14:paraId="1C6B9819" w14:textId="77777777" w:rsidR="00826045" w:rsidRDefault="00826045" w:rsidP="008873EF">
      <w:pPr>
        <w:pStyle w:val="Heading3"/>
      </w:pPr>
      <w:bookmarkStart w:id="11" w:name="_Toc227227232"/>
      <w:r w:rsidRPr="003B243A">
        <w:rPr>
          <w:rFonts w:eastAsia="Aptos"/>
        </w:rPr>
        <w:lastRenderedPageBreak/>
        <w:t>Stage</w:t>
      </w:r>
      <w:r>
        <w:t xml:space="preserve"> II</w:t>
      </w:r>
      <w:bookmarkEnd w:id="11"/>
    </w:p>
    <w:tbl>
      <w:tblPr>
        <w:tblStyle w:val="GridTable4-Accent1"/>
        <w:tblW w:w="5000" w:type="pct"/>
        <w:tblLook w:val="0280" w:firstRow="0" w:lastRow="0" w:firstColumn="1" w:lastColumn="0" w:noHBand="1" w:noVBand="0"/>
      </w:tblPr>
      <w:tblGrid>
        <w:gridCol w:w="2337"/>
        <w:gridCol w:w="2337"/>
        <w:gridCol w:w="2338"/>
        <w:gridCol w:w="2338"/>
      </w:tblGrid>
      <w:tr w:rsidR="00826045" w:rsidRPr="00B52309" w14:paraId="08F37F0A" w14:textId="77777777" w:rsidTr="00A04D0C">
        <w:trPr>
          <w:trHeight w:val="432"/>
        </w:trPr>
        <w:tc>
          <w:tcPr>
            <w:cnfStyle w:val="001000000000" w:firstRow="0" w:lastRow="0" w:firstColumn="1" w:lastColumn="0" w:oddVBand="0" w:evenVBand="0" w:oddHBand="0" w:evenHBand="0" w:firstRowFirstColumn="0" w:firstRowLastColumn="0" w:lastRowFirstColumn="0" w:lastRowLastColumn="0"/>
            <w:tcW w:w="5000" w:type="pct"/>
            <w:gridSpan w:val="4"/>
            <w:vAlign w:val="center"/>
          </w:tcPr>
          <w:p w14:paraId="66B6AC0E" w14:textId="77777777" w:rsidR="00826045" w:rsidRPr="00B52309" w:rsidRDefault="00826045" w:rsidP="008873EF">
            <w:pPr>
              <w:widowControl w:val="0"/>
              <w:autoSpaceDE w:val="0"/>
              <w:autoSpaceDN w:val="0"/>
              <w:spacing w:line="240" w:lineRule="auto"/>
              <w:jc w:val="center"/>
              <w:rPr>
                <w:color w:val="000000" w:themeColor="text1"/>
                <w:szCs w:val="22"/>
              </w:rPr>
            </w:pPr>
            <w:r w:rsidRPr="00B52309">
              <w:rPr>
                <w:color w:val="000000" w:themeColor="text1"/>
                <w:szCs w:val="22"/>
              </w:rPr>
              <w:t xml:space="preserve">Stage </w:t>
            </w:r>
            <w:r>
              <w:rPr>
                <w:color w:val="000000" w:themeColor="text1"/>
                <w:szCs w:val="22"/>
              </w:rPr>
              <w:t>I</w:t>
            </w:r>
            <w:r w:rsidRPr="00B52309">
              <w:rPr>
                <w:color w:val="000000" w:themeColor="text1"/>
                <w:szCs w:val="22"/>
              </w:rPr>
              <w:t>I Details</w:t>
            </w:r>
          </w:p>
        </w:tc>
      </w:tr>
      <w:tr w:rsidR="00826045" w:rsidRPr="00B52309" w14:paraId="4E4F1281" w14:textId="77777777" w:rsidTr="00A04D0C">
        <w:trPr>
          <w:trHeight w:val="432"/>
        </w:trPr>
        <w:tc>
          <w:tcPr>
            <w:cnfStyle w:val="001000000000" w:firstRow="0" w:lastRow="0" w:firstColumn="1" w:lastColumn="0" w:oddVBand="0" w:evenVBand="0" w:oddHBand="0" w:evenHBand="0" w:firstRowFirstColumn="0" w:firstRowLastColumn="0" w:lastRowFirstColumn="0" w:lastRowLastColumn="0"/>
            <w:tcW w:w="1250" w:type="pct"/>
            <w:shd w:val="clear" w:color="auto" w:fill="113F8F" w:themeFill="accent1"/>
            <w:vAlign w:val="center"/>
          </w:tcPr>
          <w:p w14:paraId="005D4FF8" w14:textId="77777777" w:rsidR="00826045" w:rsidRPr="00B52309" w:rsidRDefault="00826045" w:rsidP="008873EF">
            <w:pPr>
              <w:widowControl w:val="0"/>
              <w:autoSpaceDE w:val="0"/>
              <w:autoSpaceDN w:val="0"/>
              <w:spacing w:line="240" w:lineRule="auto"/>
              <w:jc w:val="center"/>
              <w:rPr>
                <w:bCs w:val="0"/>
                <w:color w:val="FFFFFF" w:themeColor="background1"/>
                <w:szCs w:val="22"/>
              </w:rPr>
            </w:pPr>
            <w:r w:rsidRPr="00B52309">
              <w:rPr>
                <w:bCs w:val="0"/>
                <w:color w:val="FFFFFF" w:themeColor="background1"/>
                <w:szCs w:val="22"/>
              </w:rPr>
              <w:t>Distance</w:t>
            </w:r>
          </w:p>
        </w:tc>
        <w:tc>
          <w:tcPr>
            <w:cnfStyle w:val="000010000000" w:firstRow="0" w:lastRow="0" w:firstColumn="0" w:lastColumn="0" w:oddVBand="1" w:evenVBand="0" w:oddHBand="0" w:evenHBand="0" w:firstRowFirstColumn="0" w:firstRowLastColumn="0" w:lastRowFirstColumn="0" w:lastRowLastColumn="0"/>
            <w:tcW w:w="1250" w:type="pct"/>
            <w:shd w:val="clear" w:color="auto" w:fill="113F8F" w:themeFill="accent1"/>
            <w:vAlign w:val="center"/>
          </w:tcPr>
          <w:p w14:paraId="16D18C74" w14:textId="77777777" w:rsidR="00826045" w:rsidRPr="00B52309" w:rsidRDefault="00826045" w:rsidP="008873EF">
            <w:pPr>
              <w:widowControl w:val="0"/>
              <w:autoSpaceDE w:val="0"/>
              <w:autoSpaceDN w:val="0"/>
              <w:spacing w:line="240" w:lineRule="auto"/>
              <w:jc w:val="center"/>
              <w:rPr>
                <w:b/>
                <w:color w:val="FFFFFF" w:themeColor="background1"/>
                <w:szCs w:val="22"/>
              </w:rPr>
            </w:pPr>
            <w:r w:rsidRPr="00B52309">
              <w:rPr>
                <w:b/>
                <w:color w:val="FFFFFF" w:themeColor="background1"/>
                <w:szCs w:val="22"/>
              </w:rPr>
              <w:t># of Rounds</w:t>
            </w:r>
          </w:p>
        </w:tc>
        <w:tc>
          <w:tcPr>
            <w:tcW w:w="1250" w:type="pct"/>
            <w:shd w:val="clear" w:color="auto" w:fill="113F8F" w:themeFill="accent1"/>
            <w:vAlign w:val="center"/>
          </w:tcPr>
          <w:p w14:paraId="0005E9D4" w14:textId="77777777" w:rsidR="00826045" w:rsidRPr="00B52309" w:rsidRDefault="00826045" w:rsidP="008873EF">
            <w:pPr>
              <w:widowControl w:val="0"/>
              <w:autoSpaceDE w:val="0"/>
              <w:autoSpaceDN w:val="0"/>
              <w:spacing w:line="240" w:lineRule="auto"/>
              <w:jc w:val="center"/>
              <w:cnfStyle w:val="000000000000" w:firstRow="0" w:lastRow="0" w:firstColumn="0" w:lastColumn="0" w:oddVBand="0" w:evenVBand="0" w:oddHBand="0" w:evenHBand="0" w:firstRowFirstColumn="0" w:firstRowLastColumn="0" w:lastRowFirstColumn="0" w:lastRowLastColumn="0"/>
              <w:rPr>
                <w:b/>
                <w:color w:val="FFFFFF" w:themeColor="background1"/>
                <w:szCs w:val="22"/>
              </w:rPr>
            </w:pPr>
            <w:r w:rsidRPr="00B52309">
              <w:rPr>
                <w:b/>
                <w:color w:val="FFFFFF" w:themeColor="background1"/>
                <w:szCs w:val="22"/>
              </w:rPr>
              <w:t>Time</w:t>
            </w:r>
          </w:p>
        </w:tc>
        <w:tc>
          <w:tcPr>
            <w:cnfStyle w:val="000010000000" w:firstRow="0" w:lastRow="0" w:firstColumn="0" w:lastColumn="0" w:oddVBand="1" w:evenVBand="0" w:oddHBand="0" w:evenHBand="0" w:firstRowFirstColumn="0" w:firstRowLastColumn="0" w:lastRowFirstColumn="0" w:lastRowLastColumn="0"/>
            <w:tcW w:w="1250" w:type="pct"/>
            <w:shd w:val="clear" w:color="auto" w:fill="113F8F" w:themeFill="accent1"/>
            <w:vAlign w:val="center"/>
          </w:tcPr>
          <w:p w14:paraId="7DE827E2" w14:textId="77777777" w:rsidR="00826045" w:rsidRPr="00B52309" w:rsidRDefault="00826045" w:rsidP="008873EF">
            <w:pPr>
              <w:widowControl w:val="0"/>
              <w:autoSpaceDE w:val="0"/>
              <w:autoSpaceDN w:val="0"/>
              <w:spacing w:line="240" w:lineRule="auto"/>
              <w:jc w:val="center"/>
              <w:rPr>
                <w:b/>
                <w:color w:val="FFFFFF" w:themeColor="background1"/>
                <w:szCs w:val="22"/>
              </w:rPr>
            </w:pPr>
            <w:r w:rsidRPr="00B52309">
              <w:rPr>
                <w:b/>
                <w:color w:val="FFFFFF" w:themeColor="background1"/>
                <w:szCs w:val="22"/>
              </w:rPr>
              <w:t>Description</w:t>
            </w:r>
          </w:p>
        </w:tc>
      </w:tr>
      <w:tr w:rsidR="00826045" w:rsidRPr="00721642" w14:paraId="7DD61998" w14:textId="77777777" w:rsidTr="00A04D0C">
        <w:trPr>
          <w:trHeight w:val="720"/>
        </w:trPr>
        <w:tc>
          <w:tcPr>
            <w:cnfStyle w:val="001000000000" w:firstRow="0" w:lastRow="0" w:firstColumn="1" w:lastColumn="0" w:oddVBand="0" w:evenVBand="0" w:oddHBand="0" w:evenHBand="0" w:firstRowFirstColumn="0" w:firstRowLastColumn="0" w:lastRowFirstColumn="0" w:lastRowLastColumn="0"/>
            <w:tcW w:w="1250" w:type="pct"/>
            <w:vAlign w:val="center"/>
          </w:tcPr>
          <w:p w14:paraId="4A85AD03" w14:textId="77777777" w:rsidR="00826045" w:rsidRPr="00292C05" w:rsidRDefault="00826045" w:rsidP="008873EF">
            <w:pPr>
              <w:widowControl w:val="0"/>
              <w:autoSpaceDE w:val="0"/>
              <w:autoSpaceDN w:val="0"/>
              <w:spacing w:line="240" w:lineRule="auto"/>
              <w:jc w:val="center"/>
              <w:rPr>
                <w:color w:val="auto"/>
                <w:szCs w:val="22"/>
              </w:rPr>
            </w:pPr>
            <w:r w:rsidRPr="00292C05">
              <w:rPr>
                <w:color w:val="auto"/>
                <w:szCs w:val="22"/>
              </w:rPr>
              <w:t xml:space="preserve">*15 </w:t>
            </w:r>
            <w:r w:rsidRPr="00292C05">
              <w:rPr>
                <w:color w:val="auto"/>
                <w:spacing w:val="-2"/>
                <w:szCs w:val="22"/>
              </w:rPr>
              <w:t>yards</w:t>
            </w:r>
          </w:p>
        </w:tc>
        <w:tc>
          <w:tcPr>
            <w:cnfStyle w:val="000010000000" w:firstRow="0" w:lastRow="0" w:firstColumn="0" w:lastColumn="0" w:oddVBand="1" w:evenVBand="0" w:oddHBand="0" w:evenHBand="0" w:firstRowFirstColumn="0" w:firstRowLastColumn="0" w:lastRowFirstColumn="0" w:lastRowLastColumn="0"/>
            <w:tcW w:w="1250" w:type="pct"/>
            <w:vAlign w:val="center"/>
          </w:tcPr>
          <w:p w14:paraId="054B373E" w14:textId="77777777" w:rsidR="00826045" w:rsidRPr="00DD6A24" w:rsidRDefault="00826045" w:rsidP="008873EF">
            <w:pPr>
              <w:pStyle w:val="ListParagraph"/>
              <w:widowControl w:val="0"/>
              <w:autoSpaceDE w:val="0"/>
              <w:autoSpaceDN w:val="0"/>
              <w:spacing w:line="240" w:lineRule="auto"/>
              <w:ind w:left="0"/>
              <w:jc w:val="center"/>
              <w:rPr>
                <w:b/>
                <w:szCs w:val="22"/>
              </w:rPr>
            </w:pPr>
            <w:r w:rsidRPr="00DD6A24">
              <w:rPr>
                <w:b/>
                <w:szCs w:val="22"/>
              </w:rPr>
              <w:t xml:space="preserve">6 </w:t>
            </w:r>
            <w:r w:rsidRPr="00DD6A24">
              <w:rPr>
                <w:rFonts w:eastAsia="Times New Roman"/>
                <w:b/>
                <w:szCs w:val="22"/>
              </w:rPr>
              <w:t>Rounds</w:t>
            </w:r>
          </w:p>
        </w:tc>
        <w:tc>
          <w:tcPr>
            <w:tcW w:w="1250" w:type="pct"/>
            <w:vAlign w:val="center"/>
          </w:tcPr>
          <w:p w14:paraId="3192EF42" w14:textId="77777777" w:rsidR="00826045" w:rsidRDefault="00826045" w:rsidP="008873EF">
            <w:pPr>
              <w:widowControl w:val="0"/>
              <w:autoSpaceDE w:val="0"/>
              <w:autoSpaceDN w:val="0"/>
              <w:spacing w:line="240" w:lineRule="auto"/>
              <w:jc w:val="center"/>
              <w:cnfStyle w:val="000000000000" w:firstRow="0" w:lastRow="0" w:firstColumn="0" w:lastColumn="0" w:oddVBand="0" w:evenVBand="0" w:oddHBand="0" w:evenHBand="0" w:firstRowFirstColumn="0" w:firstRowLastColumn="0" w:lastRowFirstColumn="0" w:lastRowLastColumn="0"/>
              <w:rPr>
                <w:szCs w:val="22"/>
              </w:rPr>
            </w:pPr>
            <w:r w:rsidRPr="00721642">
              <w:rPr>
                <w:szCs w:val="22"/>
              </w:rPr>
              <w:t xml:space="preserve">35 </w:t>
            </w:r>
            <w:r>
              <w:rPr>
                <w:szCs w:val="22"/>
              </w:rPr>
              <w:t xml:space="preserve">sec. (with </w:t>
            </w:r>
            <w:r w:rsidRPr="00721642">
              <w:rPr>
                <w:szCs w:val="22"/>
              </w:rPr>
              <w:t>movement)</w:t>
            </w:r>
            <w:r>
              <w:rPr>
                <w:szCs w:val="22"/>
              </w:rPr>
              <w:t>;</w:t>
            </w:r>
          </w:p>
          <w:p w14:paraId="6CF1977B" w14:textId="77777777" w:rsidR="00826045" w:rsidRPr="00721642" w:rsidRDefault="00826045" w:rsidP="008873EF">
            <w:pPr>
              <w:widowControl w:val="0"/>
              <w:autoSpaceDE w:val="0"/>
              <w:autoSpaceDN w:val="0"/>
              <w:spacing w:line="240" w:lineRule="auto"/>
              <w:jc w:val="center"/>
              <w:cnfStyle w:val="000000000000" w:firstRow="0" w:lastRow="0" w:firstColumn="0" w:lastColumn="0" w:oddVBand="0" w:evenVBand="0" w:oddHBand="0" w:evenHBand="0" w:firstRowFirstColumn="0" w:firstRowLastColumn="0" w:lastRowFirstColumn="0" w:lastRowLastColumn="0"/>
              <w:rPr>
                <w:szCs w:val="22"/>
              </w:rPr>
            </w:pPr>
            <w:r w:rsidRPr="00496EFA">
              <w:rPr>
                <w:szCs w:val="22"/>
              </w:rPr>
              <w:t>30 se</w:t>
            </w:r>
            <w:r>
              <w:rPr>
                <w:szCs w:val="22"/>
              </w:rPr>
              <w:t>c.</w:t>
            </w:r>
            <w:r w:rsidRPr="00496EFA">
              <w:rPr>
                <w:szCs w:val="22"/>
              </w:rPr>
              <w:t xml:space="preserve"> (indoor</w:t>
            </w:r>
            <w:r>
              <w:rPr>
                <w:szCs w:val="22"/>
              </w:rPr>
              <w:t>s</w:t>
            </w:r>
            <w:r w:rsidRPr="00496EFA">
              <w:rPr>
                <w:szCs w:val="22"/>
              </w:rPr>
              <w:t>)</w:t>
            </w:r>
          </w:p>
        </w:tc>
        <w:tc>
          <w:tcPr>
            <w:cnfStyle w:val="000010000000" w:firstRow="0" w:lastRow="0" w:firstColumn="0" w:lastColumn="0" w:oddVBand="1" w:evenVBand="0" w:oddHBand="0" w:evenHBand="0" w:firstRowFirstColumn="0" w:firstRowLastColumn="0" w:lastRowFirstColumn="0" w:lastRowLastColumn="0"/>
            <w:tcW w:w="1250" w:type="pct"/>
            <w:vAlign w:val="center"/>
          </w:tcPr>
          <w:p w14:paraId="0B4D4817" w14:textId="77777777" w:rsidR="00826045" w:rsidRPr="00565546" w:rsidRDefault="00826045" w:rsidP="00482616">
            <w:pPr>
              <w:pStyle w:val="ListParagraph"/>
              <w:widowControl w:val="0"/>
              <w:numPr>
                <w:ilvl w:val="0"/>
                <w:numId w:val="3"/>
              </w:numPr>
              <w:autoSpaceDE w:val="0"/>
              <w:autoSpaceDN w:val="0"/>
              <w:spacing w:line="240" w:lineRule="auto"/>
              <w:ind w:hanging="258"/>
              <w:rPr>
                <w:szCs w:val="22"/>
              </w:rPr>
            </w:pPr>
            <w:r w:rsidRPr="00565546">
              <w:rPr>
                <w:szCs w:val="22"/>
              </w:rPr>
              <w:t>3 rounds standing position** (two handed grip)</w:t>
            </w:r>
          </w:p>
          <w:p w14:paraId="2ED35E51" w14:textId="77777777" w:rsidR="00826045" w:rsidRPr="00721642" w:rsidRDefault="00826045" w:rsidP="00482616">
            <w:pPr>
              <w:pStyle w:val="ListParagraph"/>
              <w:widowControl w:val="0"/>
              <w:numPr>
                <w:ilvl w:val="0"/>
                <w:numId w:val="3"/>
              </w:numPr>
              <w:autoSpaceDE w:val="0"/>
              <w:autoSpaceDN w:val="0"/>
              <w:spacing w:line="240" w:lineRule="auto"/>
              <w:ind w:hanging="258"/>
              <w:rPr>
                <w:szCs w:val="22"/>
              </w:rPr>
            </w:pPr>
            <w:r w:rsidRPr="00565546">
              <w:rPr>
                <w:szCs w:val="22"/>
              </w:rPr>
              <w:t>3 rounds kneeling position** (two handed grip)</w:t>
            </w:r>
          </w:p>
        </w:tc>
      </w:tr>
      <w:tr w:rsidR="00826045" w:rsidRPr="00292C05" w14:paraId="2E8381A5" w14:textId="77777777" w:rsidTr="00A04D0C">
        <w:trPr>
          <w:trHeight w:val="552"/>
        </w:trPr>
        <w:tc>
          <w:tcPr>
            <w:cnfStyle w:val="001000000000" w:firstRow="0" w:lastRow="0" w:firstColumn="1" w:lastColumn="0" w:oddVBand="0" w:evenVBand="0" w:oddHBand="0" w:evenHBand="0" w:firstRowFirstColumn="0" w:firstRowLastColumn="0" w:lastRowFirstColumn="0" w:lastRowLastColumn="0"/>
            <w:tcW w:w="5000" w:type="pct"/>
            <w:gridSpan w:val="4"/>
          </w:tcPr>
          <w:p w14:paraId="19A0EA10" w14:textId="77777777" w:rsidR="00826045" w:rsidRPr="00427962" w:rsidRDefault="00826045" w:rsidP="008873EF">
            <w:pPr>
              <w:widowControl w:val="0"/>
              <w:autoSpaceDE w:val="0"/>
              <w:autoSpaceDN w:val="0"/>
              <w:spacing w:line="240" w:lineRule="auto"/>
              <w:rPr>
                <w:b w:val="0"/>
                <w:color w:val="auto"/>
                <w:spacing w:val="-2"/>
                <w:szCs w:val="22"/>
              </w:rPr>
            </w:pPr>
            <w:r w:rsidRPr="00427962">
              <w:rPr>
                <w:b w:val="0"/>
                <w:color w:val="auto"/>
                <w:szCs w:val="22"/>
              </w:rPr>
              <w:t>*NOTE:</w:t>
            </w:r>
            <w:r w:rsidRPr="00427962">
              <w:rPr>
                <w:b w:val="0"/>
                <w:color w:val="auto"/>
                <w:spacing w:val="54"/>
                <w:szCs w:val="22"/>
              </w:rPr>
              <w:t xml:space="preserve"> </w:t>
            </w:r>
            <w:r w:rsidRPr="00427962">
              <w:rPr>
                <w:b w:val="0"/>
                <w:color w:val="auto"/>
                <w:szCs w:val="22"/>
              </w:rPr>
              <w:t>Movement</w:t>
            </w:r>
            <w:r w:rsidRPr="00427962">
              <w:rPr>
                <w:b w:val="0"/>
                <w:color w:val="auto"/>
                <w:spacing w:val="-2"/>
                <w:szCs w:val="22"/>
              </w:rPr>
              <w:t xml:space="preserve"> </w:t>
            </w:r>
            <w:r w:rsidRPr="00427962">
              <w:rPr>
                <w:b w:val="0"/>
                <w:color w:val="auto"/>
                <w:szCs w:val="22"/>
              </w:rPr>
              <w:t>to</w:t>
            </w:r>
            <w:r w:rsidRPr="00427962">
              <w:rPr>
                <w:b w:val="0"/>
                <w:color w:val="auto"/>
                <w:spacing w:val="-2"/>
                <w:szCs w:val="22"/>
              </w:rPr>
              <w:t xml:space="preserve"> </w:t>
            </w:r>
            <w:r w:rsidRPr="00427962">
              <w:rPr>
                <w:b w:val="0"/>
                <w:color w:val="auto"/>
                <w:szCs w:val="22"/>
              </w:rPr>
              <w:t>kneeling</w:t>
            </w:r>
            <w:r w:rsidRPr="00427962">
              <w:rPr>
                <w:b w:val="0"/>
                <w:color w:val="auto"/>
                <w:spacing w:val="-2"/>
                <w:szCs w:val="22"/>
              </w:rPr>
              <w:t xml:space="preserve"> </w:t>
            </w:r>
            <w:r w:rsidRPr="00427962">
              <w:rPr>
                <w:b w:val="0"/>
                <w:color w:val="auto"/>
                <w:szCs w:val="22"/>
              </w:rPr>
              <w:t>position</w:t>
            </w:r>
            <w:r w:rsidRPr="00427962">
              <w:rPr>
                <w:b w:val="0"/>
                <w:color w:val="auto"/>
                <w:spacing w:val="-3"/>
                <w:szCs w:val="22"/>
              </w:rPr>
              <w:t xml:space="preserve"> </w:t>
            </w:r>
            <w:r w:rsidRPr="00427962">
              <w:rPr>
                <w:b w:val="0"/>
                <w:color w:val="auto"/>
                <w:szCs w:val="22"/>
              </w:rPr>
              <w:t>from</w:t>
            </w:r>
            <w:r w:rsidRPr="00427962">
              <w:rPr>
                <w:b w:val="0"/>
                <w:color w:val="auto"/>
                <w:spacing w:val="-4"/>
                <w:szCs w:val="22"/>
              </w:rPr>
              <w:t xml:space="preserve"> </w:t>
            </w:r>
            <w:r w:rsidRPr="00427962">
              <w:rPr>
                <w:b w:val="0"/>
                <w:color w:val="auto"/>
                <w:szCs w:val="22"/>
              </w:rPr>
              <w:t>25-yard</w:t>
            </w:r>
            <w:r w:rsidRPr="00427962">
              <w:rPr>
                <w:b w:val="0"/>
                <w:color w:val="auto"/>
                <w:spacing w:val="-3"/>
                <w:szCs w:val="22"/>
              </w:rPr>
              <w:t xml:space="preserve"> </w:t>
            </w:r>
            <w:r w:rsidRPr="00427962">
              <w:rPr>
                <w:b w:val="0"/>
                <w:color w:val="auto"/>
                <w:szCs w:val="22"/>
              </w:rPr>
              <w:t>line</w:t>
            </w:r>
            <w:r w:rsidRPr="00427962">
              <w:rPr>
                <w:b w:val="0"/>
                <w:color w:val="auto"/>
                <w:spacing w:val="-3"/>
                <w:szCs w:val="22"/>
              </w:rPr>
              <w:t xml:space="preserve"> </w:t>
            </w:r>
            <w:r w:rsidRPr="00427962">
              <w:rPr>
                <w:b w:val="0"/>
                <w:color w:val="auto"/>
                <w:szCs w:val="22"/>
              </w:rPr>
              <w:t>to</w:t>
            </w:r>
            <w:r w:rsidRPr="00427962">
              <w:rPr>
                <w:b w:val="0"/>
                <w:color w:val="auto"/>
                <w:spacing w:val="-3"/>
                <w:szCs w:val="22"/>
              </w:rPr>
              <w:t xml:space="preserve"> </w:t>
            </w:r>
            <w:r w:rsidRPr="00427962">
              <w:rPr>
                <w:b w:val="0"/>
                <w:color w:val="auto"/>
                <w:szCs w:val="22"/>
              </w:rPr>
              <w:t>15-yard</w:t>
            </w:r>
            <w:r w:rsidRPr="00427962">
              <w:rPr>
                <w:b w:val="0"/>
                <w:color w:val="auto"/>
                <w:spacing w:val="-2"/>
                <w:szCs w:val="22"/>
              </w:rPr>
              <w:t xml:space="preserve"> line.</w:t>
            </w:r>
          </w:p>
          <w:p w14:paraId="4D401571" w14:textId="77777777" w:rsidR="00826045" w:rsidRPr="00427962" w:rsidRDefault="00826045" w:rsidP="008873EF">
            <w:pPr>
              <w:widowControl w:val="0"/>
              <w:autoSpaceDE w:val="0"/>
              <w:autoSpaceDN w:val="0"/>
              <w:spacing w:line="240" w:lineRule="auto"/>
              <w:rPr>
                <w:b w:val="0"/>
                <w:color w:val="auto"/>
                <w:szCs w:val="22"/>
              </w:rPr>
            </w:pPr>
            <w:r w:rsidRPr="00427962">
              <w:rPr>
                <w:b w:val="0"/>
                <w:color w:val="auto"/>
                <w:szCs w:val="22"/>
              </w:rPr>
              <w:t>**NOTE: Shooter will “simulate” the usage of a low barricade if no barricade is available.</w:t>
            </w:r>
          </w:p>
        </w:tc>
      </w:tr>
    </w:tbl>
    <w:p w14:paraId="06115882" w14:textId="77777777" w:rsidR="00826045" w:rsidRPr="006C5230" w:rsidRDefault="00826045" w:rsidP="00482616">
      <w:pPr>
        <w:pStyle w:val="ListParagraph"/>
        <w:numPr>
          <w:ilvl w:val="0"/>
          <w:numId w:val="3"/>
        </w:numPr>
        <w:spacing w:before="240"/>
        <w:jc w:val="both"/>
        <w:rPr>
          <w:b/>
          <w:bCs/>
        </w:rPr>
      </w:pPr>
      <w:r w:rsidRPr="006C5230">
        <w:rPr>
          <w:b/>
          <w:bCs/>
          <w:color w:val="000000"/>
        </w:rPr>
        <w:t>Operational</w:t>
      </w:r>
      <w:r w:rsidRPr="006C5230">
        <w:rPr>
          <w:b/>
          <w:bCs/>
        </w:rPr>
        <w:t xml:space="preserve"> Notes:</w:t>
      </w:r>
    </w:p>
    <w:p w14:paraId="627D243A" w14:textId="77777777" w:rsidR="00826045" w:rsidRPr="00523F99" w:rsidRDefault="00826045" w:rsidP="00482616">
      <w:pPr>
        <w:numPr>
          <w:ilvl w:val="0"/>
          <w:numId w:val="5"/>
        </w:numPr>
        <w:jc w:val="both"/>
        <w:rPr>
          <w:color w:val="auto"/>
          <w:szCs w:val="22"/>
        </w:rPr>
      </w:pPr>
      <w:r w:rsidRPr="00523F99">
        <w:rPr>
          <w:color w:val="auto"/>
          <w:szCs w:val="22"/>
        </w:rPr>
        <w:t>Movement from the 25-yard line to the 15-yard line is required. For outdoor ranges, movement time is included in the 35-second time limit.</w:t>
      </w:r>
    </w:p>
    <w:p w14:paraId="75E3BD54" w14:textId="77777777" w:rsidR="00826045" w:rsidRPr="00523F99" w:rsidRDefault="00826045" w:rsidP="00482616">
      <w:pPr>
        <w:numPr>
          <w:ilvl w:val="0"/>
          <w:numId w:val="5"/>
        </w:numPr>
        <w:jc w:val="both"/>
        <w:rPr>
          <w:color w:val="auto"/>
          <w:szCs w:val="22"/>
        </w:rPr>
      </w:pPr>
      <w:r w:rsidRPr="00523F99">
        <w:rPr>
          <w:color w:val="auto"/>
          <w:szCs w:val="22"/>
        </w:rPr>
        <w:t>Once the security officer reaches the 15-yard line, they will draw the weapon and use cover, or simulated cover if no barricade is available.</w:t>
      </w:r>
    </w:p>
    <w:p w14:paraId="3CE32DD0" w14:textId="77777777" w:rsidR="00826045" w:rsidRPr="00F81B0E" w:rsidRDefault="00826045" w:rsidP="00482616">
      <w:pPr>
        <w:numPr>
          <w:ilvl w:val="0"/>
          <w:numId w:val="5"/>
        </w:numPr>
        <w:jc w:val="both"/>
        <w:rPr>
          <w:color w:val="auto"/>
          <w:szCs w:val="22"/>
        </w:rPr>
      </w:pPr>
      <w:r>
        <w:rPr>
          <w:color w:val="auto"/>
          <w:szCs w:val="22"/>
        </w:rPr>
        <w:t>Three</w:t>
      </w:r>
      <w:r w:rsidRPr="00F81B0E">
        <w:rPr>
          <w:color w:val="auto"/>
          <w:szCs w:val="22"/>
        </w:rPr>
        <w:t xml:space="preserve"> rounds will be fired</w:t>
      </w:r>
      <w:r w:rsidRPr="00523F99">
        <w:rPr>
          <w:color w:val="auto"/>
          <w:szCs w:val="22"/>
        </w:rPr>
        <w:t xml:space="preserve"> </w:t>
      </w:r>
      <w:r w:rsidRPr="00F81B0E">
        <w:rPr>
          <w:color w:val="auto"/>
          <w:szCs w:val="22"/>
        </w:rPr>
        <w:t>from</w:t>
      </w:r>
      <w:r w:rsidRPr="00523F99">
        <w:rPr>
          <w:color w:val="auto"/>
          <w:szCs w:val="22"/>
        </w:rPr>
        <w:t xml:space="preserve"> </w:t>
      </w:r>
      <w:r w:rsidRPr="00F81B0E">
        <w:rPr>
          <w:color w:val="auto"/>
          <w:szCs w:val="22"/>
        </w:rPr>
        <w:t xml:space="preserve">the </w:t>
      </w:r>
      <w:r>
        <w:rPr>
          <w:color w:val="auto"/>
          <w:szCs w:val="22"/>
        </w:rPr>
        <w:t xml:space="preserve">standing position and three rounds from the </w:t>
      </w:r>
      <w:r w:rsidRPr="00F81B0E">
        <w:rPr>
          <w:color w:val="auto"/>
          <w:szCs w:val="22"/>
        </w:rPr>
        <w:t xml:space="preserve">kneeling </w:t>
      </w:r>
      <w:r w:rsidRPr="00523F99">
        <w:rPr>
          <w:color w:val="auto"/>
          <w:szCs w:val="22"/>
        </w:rPr>
        <w:t>position.</w:t>
      </w:r>
    </w:p>
    <w:p w14:paraId="7261466C" w14:textId="77777777" w:rsidR="00826045" w:rsidRDefault="00826045" w:rsidP="00482616">
      <w:pPr>
        <w:numPr>
          <w:ilvl w:val="0"/>
          <w:numId w:val="5"/>
        </w:numPr>
        <w:jc w:val="both"/>
        <w:rPr>
          <w:color w:val="auto"/>
        </w:rPr>
      </w:pPr>
      <w:r w:rsidRPr="00523F99">
        <w:rPr>
          <w:color w:val="auto"/>
          <w:szCs w:val="22"/>
        </w:rPr>
        <w:t>The security</w:t>
      </w:r>
      <w:r>
        <w:rPr>
          <w:color w:val="auto"/>
          <w:szCs w:val="22"/>
        </w:rPr>
        <w:t xml:space="preserve"> officer</w:t>
      </w:r>
      <w:r w:rsidRPr="00523F99">
        <w:rPr>
          <w:color w:val="auto"/>
          <w:szCs w:val="22"/>
        </w:rPr>
        <w:t xml:space="preserve"> </w:t>
      </w:r>
      <w:r>
        <w:rPr>
          <w:color w:val="auto"/>
          <w:szCs w:val="22"/>
        </w:rPr>
        <w:t>must use a two-handed grip.</w:t>
      </w:r>
      <w:r>
        <w:rPr>
          <w:color w:val="auto"/>
        </w:rPr>
        <w:br w:type="page"/>
      </w:r>
    </w:p>
    <w:p w14:paraId="18D7907A" w14:textId="77777777" w:rsidR="00826045" w:rsidRDefault="00826045" w:rsidP="008873EF">
      <w:pPr>
        <w:pStyle w:val="Heading3"/>
      </w:pPr>
      <w:bookmarkStart w:id="12" w:name="_Toc227227233"/>
      <w:r w:rsidRPr="003B243A">
        <w:rPr>
          <w:rFonts w:eastAsia="Aptos"/>
        </w:rPr>
        <w:lastRenderedPageBreak/>
        <w:t>Stage</w:t>
      </w:r>
      <w:r>
        <w:t xml:space="preserve"> III</w:t>
      </w:r>
      <w:bookmarkEnd w:id="12"/>
    </w:p>
    <w:tbl>
      <w:tblPr>
        <w:tblStyle w:val="GridTable4-Accent1"/>
        <w:tblW w:w="5000" w:type="pct"/>
        <w:tblLook w:val="0280" w:firstRow="0" w:lastRow="0" w:firstColumn="1" w:lastColumn="0" w:noHBand="1" w:noVBand="0"/>
      </w:tblPr>
      <w:tblGrid>
        <w:gridCol w:w="2337"/>
        <w:gridCol w:w="2337"/>
        <w:gridCol w:w="2338"/>
        <w:gridCol w:w="2338"/>
      </w:tblGrid>
      <w:tr w:rsidR="00826045" w:rsidRPr="00B52309" w14:paraId="275B0A78" w14:textId="77777777" w:rsidTr="00A04D0C">
        <w:trPr>
          <w:trHeight w:val="432"/>
        </w:trPr>
        <w:tc>
          <w:tcPr>
            <w:cnfStyle w:val="001000000000" w:firstRow="0" w:lastRow="0" w:firstColumn="1" w:lastColumn="0" w:oddVBand="0" w:evenVBand="0" w:oddHBand="0" w:evenHBand="0" w:firstRowFirstColumn="0" w:firstRowLastColumn="0" w:lastRowFirstColumn="0" w:lastRowLastColumn="0"/>
            <w:tcW w:w="5000" w:type="pct"/>
            <w:gridSpan w:val="4"/>
            <w:vAlign w:val="center"/>
          </w:tcPr>
          <w:p w14:paraId="20CE59E3" w14:textId="77777777" w:rsidR="00826045" w:rsidRPr="00B52309" w:rsidRDefault="00826045" w:rsidP="008873EF">
            <w:pPr>
              <w:widowControl w:val="0"/>
              <w:autoSpaceDE w:val="0"/>
              <w:autoSpaceDN w:val="0"/>
              <w:spacing w:line="240" w:lineRule="auto"/>
              <w:jc w:val="center"/>
              <w:rPr>
                <w:color w:val="000000" w:themeColor="text1"/>
                <w:szCs w:val="22"/>
              </w:rPr>
            </w:pPr>
            <w:r w:rsidRPr="00B52309">
              <w:rPr>
                <w:color w:val="000000" w:themeColor="text1"/>
                <w:szCs w:val="22"/>
              </w:rPr>
              <w:t xml:space="preserve">Stage </w:t>
            </w:r>
            <w:r>
              <w:rPr>
                <w:color w:val="000000" w:themeColor="text1"/>
                <w:szCs w:val="22"/>
              </w:rPr>
              <w:t>I</w:t>
            </w:r>
            <w:r w:rsidRPr="00B52309">
              <w:rPr>
                <w:color w:val="000000" w:themeColor="text1"/>
                <w:szCs w:val="22"/>
              </w:rPr>
              <w:t>I</w:t>
            </w:r>
            <w:r>
              <w:rPr>
                <w:color w:val="000000" w:themeColor="text1"/>
                <w:szCs w:val="22"/>
              </w:rPr>
              <w:t>I</w:t>
            </w:r>
            <w:r w:rsidRPr="00B52309">
              <w:rPr>
                <w:color w:val="000000" w:themeColor="text1"/>
                <w:szCs w:val="22"/>
              </w:rPr>
              <w:t xml:space="preserve"> Details</w:t>
            </w:r>
          </w:p>
        </w:tc>
      </w:tr>
      <w:tr w:rsidR="00826045" w:rsidRPr="00B52309" w14:paraId="51C74C34" w14:textId="77777777" w:rsidTr="00A04D0C">
        <w:trPr>
          <w:trHeight w:val="432"/>
        </w:trPr>
        <w:tc>
          <w:tcPr>
            <w:cnfStyle w:val="001000000000" w:firstRow="0" w:lastRow="0" w:firstColumn="1" w:lastColumn="0" w:oddVBand="0" w:evenVBand="0" w:oddHBand="0" w:evenHBand="0" w:firstRowFirstColumn="0" w:firstRowLastColumn="0" w:lastRowFirstColumn="0" w:lastRowLastColumn="0"/>
            <w:tcW w:w="1250" w:type="pct"/>
            <w:shd w:val="clear" w:color="auto" w:fill="113F8F" w:themeFill="accent1"/>
            <w:vAlign w:val="center"/>
          </w:tcPr>
          <w:p w14:paraId="6AAD6F7D" w14:textId="77777777" w:rsidR="00826045" w:rsidRPr="00B52309" w:rsidRDefault="00826045" w:rsidP="008873EF">
            <w:pPr>
              <w:widowControl w:val="0"/>
              <w:autoSpaceDE w:val="0"/>
              <w:autoSpaceDN w:val="0"/>
              <w:spacing w:line="240" w:lineRule="auto"/>
              <w:jc w:val="center"/>
              <w:rPr>
                <w:bCs w:val="0"/>
                <w:color w:val="FFFFFF" w:themeColor="background1"/>
                <w:szCs w:val="22"/>
              </w:rPr>
            </w:pPr>
            <w:r w:rsidRPr="00B52309">
              <w:rPr>
                <w:bCs w:val="0"/>
                <w:color w:val="FFFFFF" w:themeColor="background1"/>
                <w:szCs w:val="22"/>
              </w:rPr>
              <w:t>Distance</w:t>
            </w:r>
          </w:p>
        </w:tc>
        <w:tc>
          <w:tcPr>
            <w:cnfStyle w:val="000010000000" w:firstRow="0" w:lastRow="0" w:firstColumn="0" w:lastColumn="0" w:oddVBand="1" w:evenVBand="0" w:oddHBand="0" w:evenHBand="0" w:firstRowFirstColumn="0" w:firstRowLastColumn="0" w:lastRowFirstColumn="0" w:lastRowLastColumn="0"/>
            <w:tcW w:w="1250" w:type="pct"/>
            <w:shd w:val="clear" w:color="auto" w:fill="113F8F" w:themeFill="accent1"/>
            <w:vAlign w:val="center"/>
          </w:tcPr>
          <w:p w14:paraId="1A9AFCB5" w14:textId="77777777" w:rsidR="00826045" w:rsidRPr="00B52309" w:rsidRDefault="00826045" w:rsidP="008873EF">
            <w:pPr>
              <w:widowControl w:val="0"/>
              <w:autoSpaceDE w:val="0"/>
              <w:autoSpaceDN w:val="0"/>
              <w:spacing w:line="240" w:lineRule="auto"/>
              <w:jc w:val="center"/>
              <w:rPr>
                <w:b/>
                <w:color w:val="FFFFFF" w:themeColor="background1"/>
                <w:szCs w:val="22"/>
              </w:rPr>
            </w:pPr>
            <w:r w:rsidRPr="00B52309">
              <w:rPr>
                <w:b/>
                <w:color w:val="FFFFFF" w:themeColor="background1"/>
                <w:szCs w:val="22"/>
              </w:rPr>
              <w:t># of Rounds</w:t>
            </w:r>
          </w:p>
        </w:tc>
        <w:tc>
          <w:tcPr>
            <w:tcW w:w="1250" w:type="pct"/>
            <w:shd w:val="clear" w:color="auto" w:fill="113F8F" w:themeFill="accent1"/>
            <w:vAlign w:val="center"/>
          </w:tcPr>
          <w:p w14:paraId="46DD6D9E" w14:textId="77777777" w:rsidR="00826045" w:rsidRPr="00B52309" w:rsidRDefault="00826045" w:rsidP="008873EF">
            <w:pPr>
              <w:widowControl w:val="0"/>
              <w:autoSpaceDE w:val="0"/>
              <w:autoSpaceDN w:val="0"/>
              <w:spacing w:line="240" w:lineRule="auto"/>
              <w:jc w:val="center"/>
              <w:cnfStyle w:val="000000000000" w:firstRow="0" w:lastRow="0" w:firstColumn="0" w:lastColumn="0" w:oddVBand="0" w:evenVBand="0" w:oddHBand="0" w:evenHBand="0" w:firstRowFirstColumn="0" w:firstRowLastColumn="0" w:lastRowFirstColumn="0" w:lastRowLastColumn="0"/>
              <w:rPr>
                <w:b/>
                <w:color w:val="FFFFFF" w:themeColor="background1"/>
                <w:szCs w:val="22"/>
              </w:rPr>
            </w:pPr>
            <w:r w:rsidRPr="00B52309">
              <w:rPr>
                <w:b/>
                <w:color w:val="FFFFFF" w:themeColor="background1"/>
                <w:szCs w:val="22"/>
              </w:rPr>
              <w:t>Time</w:t>
            </w:r>
          </w:p>
        </w:tc>
        <w:tc>
          <w:tcPr>
            <w:cnfStyle w:val="000010000000" w:firstRow="0" w:lastRow="0" w:firstColumn="0" w:lastColumn="0" w:oddVBand="1" w:evenVBand="0" w:oddHBand="0" w:evenHBand="0" w:firstRowFirstColumn="0" w:firstRowLastColumn="0" w:lastRowFirstColumn="0" w:lastRowLastColumn="0"/>
            <w:tcW w:w="1250" w:type="pct"/>
            <w:shd w:val="clear" w:color="auto" w:fill="113F8F" w:themeFill="accent1"/>
            <w:vAlign w:val="center"/>
          </w:tcPr>
          <w:p w14:paraId="37C31347" w14:textId="77777777" w:rsidR="00826045" w:rsidRPr="00B52309" w:rsidRDefault="00826045" w:rsidP="008873EF">
            <w:pPr>
              <w:widowControl w:val="0"/>
              <w:autoSpaceDE w:val="0"/>
              <w:autoSpaceDN w:val="0"/>
              <w:spacing w:line="240" w:lineRule="auto"/>
              <w:jc w:val="center"/>
              <w:rPr>
                <w:b/>
                <w:color w:val="FFFFFF" w:themeColor="background1"/>
                <w:szCs w:val="22"/>
              </w:rPr>
            </w:pPr>
            <w:r w:rsidRPr="00B52309">
              <w:rPr>
                <w:b/>
                <w:color w:val="FFFFFF" w:themeColor="background1"/>
                <w:szCs w:val="22"/>
              </w:rPr>
              <w:t>Description</w:t>
            </w:r>
          </w:p>
        </w:tc>
      </w:tr>
      <w:tr w:rsidR="00826045" w:rsidRPr="00721642" w14:paraId="4DCCC9B6" w14:textId="77777777" w:rsidTr="00A04D0C">
        <w:trPr>
          <w:trHeight w:val="720"/>
        </w:trPr>
        <w:tc>
          <w:tcPr>
            <w:cnfStyle w:val="001000000000" w:firstRow="0" w:lastRow="0" w:firstColumn="1" w:lastColumn="0" w:oddVBand="0" w:evenVBand="0" w:oddHBand="0" w:evenHBand="0" w:firstRowFirstColumn="0" w:firstRowLastColumn="0" w:lastRowFirstColumn="0" w:lastRowLastColumn="0"/>
            <w:tcW w:w="1250" w:type="pct"/>
            <w:vMerge w:val="restart"/>
            <w:vAlign w:val="center"/>
          </w:tcPr>
          <w:p w14:paraId="65C356AF" w14:textId="77777777" w:rsidR="00826045" w:rsidRPr="00292C05" w:rsidRDefault="00826045" w:rsidP="008873EF">
            <w:pPr>
              <w:widowControl w:val="0"/>
              <w:autoSpaceDE w:val="0"/>
              <w:autoSpaceDN w:val="0"/>
              <w:spacing w:line="240" w:lineRule="auto"/>
              <w:jc w:val="center"/>
              <w:rPr>
                <w:color w:val="auto"/>
                <w:szCs w:val="22"/>
              </w:rPr>
            </w:pPr>
            <w:r w:rsidRPr="00292C05">
              <w:rPr>
                <w:color w:val="auto"/>
                <w:szCs w:val="22"/>
              </w:rPr>
              <w:t xml:space="preserve">7 </w:t>
            </w:r>
            <w:r w:rsidRPr="00292C05">
              <w:rPr>
                <w:color w:val="auto"/>
                <w:spacing w:val="-2"/>
                <w:szCs w:val="22"/>
              </w:rPr>
              <w:t>yards</w:t>
            </w:r>
          </w:p>
        </w:tc>
        <w:tc>
          <w:tcPr>
            <w:cnfStyle w:val="000010000000" w:firstRow="0" w:lastRow="0" w:firstColumn="0" w:lastColumn="0" w:oddVBand="1" w:evenVBand="0" w:oddHBand="0" w:evenHBand="0" w:firstRowFirstColumn="0" w:firstRowLastColumn="0" w:lastRowFirstColumn="0" w:lastRowLastColumn="0"/>
            <w:tcW w:w="1250" w:type="pct"/>
            <w:vAlign w:val="center"/>
          </w:tcPr>
          <w:p w14:paraId="11E151B7" w14:textId="77777777" w:rsidR="00826045" w:rsidRPr="00DD6A24" w:rsidRDefault="00826045" w:rsidP="008873EF">
            <w:pPr>
              <w:pStyle w:val="ListParagraph"/>
              <w:widowControl w:val="0"/>
              <w:autoSpaceDE w:val="0"/>
              <w:autoSpaceDN w:val="0"/>
              <w:spacing w:line="240" w:lineRule="auto"/>
              <w:ind w:left="0"/>
              <w:jc w:val="center"/>
              <w:rPr>
                <w:b/>
                <w:szCs w:val="22"/>
              </w:rPr>
            </w:pPr>
            <w:r>
              <w:rPr>
                <w:b/>
                <w:szCs w:val="22"/>
              </w:rPr>
              <w:t xml:space="preserve">6 </w:t>
            </w:r>
            <w:r w:rsidRPr="00DD6A24">
              <w:rPr>
                <w:rFonts w:eastAsia="Times New Roman"/>
                <w:b/>
                <w:szCs w:val="22"/>
              </w:rPr>
              <w:t>Rounds</w:t>
            </w:r>
          </w:p>
        </w:tc>
        <w:tc>
          <w:tcPr>
            <w:tcW w:w="1250" w:type="pct"/>
            <w:vAlign w:val="center"/>
          </w:tcPr>
          <w:p w14:paraId="0C08A0AA" w14:textId="77777777" w:rsidR="00826045" w:rsidRPr="00721642" w:rsidRDefault="00826045" w:rsidP="008873EF">
            <w:pPr>
              <w:widowControl w:val="0"/>
              <w:autoSpaceDE w:val="0"/>
              <w:autoSpaceDN w:val="0"/>
              <w:spacing w:line="240" w:lineRule="auto"/>
              <w:jc w:val="center"/>
              <w:cnfStyle w:val="000000000000" w:firstRow="0" w:lastRow="0" w:firstColumn="0" w:lastColumn="0" w:oddVBand="0" w:evenVBand="0" w:oddHBand="0" w:evenHBand="0" w:firstRowFirstColumn="0" w:firstRowLastColumn="0" w:lastRowFirstColumn="0" w:lastRowLastColumn="0"/>
              <w:rPr>
                <w:szCs w:val="22"/>
              </w:rPr>
            </w:pPr>
            <w:r w:rsidRPr="007D1D4F">
              <w:rPr>
                <w:color w:val="auto"/>
                <w:szCs w:val="22"/>
              </w:rPr>
              <w:t>10 sec.</w:t>
            </w:r>
          </w:p>
        </w:tc>
        <w:tc>
          <w:tcPr>
            <w:cnfStyle w:val="000010000000" w:firstRow="0" w:lastRow="0" w:firstColumn="0" w:lastColumn="0" w:oddVBand="1" w:evenVBand="0" w:oddHBand="0" w:evenHBand="0" w:firstRowFirstColumn="0" w:firstRowLastColumn="0" w:lastRowFirstColumn="0" w:lastRowLastColumn="0"/>
            <w:tcW w:w="1250" w:type="pct"/>
            <w:vAlign w:val="center"/>
          </w:tcPr>
          <w:p w14:paraId="420862AA" w14:textId="77777777" w:rsidR="00826045" w:rsidRPr="00E27D0E" w:rsidRDefault="00826045" w:rsidP="008873EF">
            <w:pPr>
              <w:widowControl w:val="0"/>
              <w:autoSpaceDE w:val="0"/>
              <w:autoSpaceDN w:val="0"/>
              <w:spacing w:line="240" w:lineRule="auto"/>
              <w:rPr>
                <w:b/>
                <w:bCs/>
                <w:color w:val="auto"/>
                <w:szCs w:val="22"/>
              </w:rPr>
            </w:pPr>
            <w:r w:rsidRPr="00E27D0E">
              <w:rPr>
                <w:b/>
                <w:bCs/>
                <w:color w:val="auto"/>
                <w:szCs w:val="22"/>
              </w:rPr>
              <w:t xml:space="preserve">Phase </w:t>
            </w:r>
            <w:r w:rsidRPr="00E27D0E">
              <w:rPr>
                <w:b/>
                <w:bCs/>
                <w:color w:val="auto"/>
                <w:spacing w:val="-10"/>
                <w:szCs w:val="22"/>
              </w:rPr>
              <w:t>I</w:t>
            </w:r>
          </w:p>
          <w:p w14:paraId="56BDE37B" w14:textId="77777777" w:rsidR="00826045" w:rsidRPr="00721642" w:rsidRDefault="00826045" w:rsidP="00482616">
            <w:pPr>
              <w:pStyle w:val="ListParagraph"/>
              <w:widowControl w:val="0"/>
              <w:numPr>
                <w:ilvl w:val="0"/>
                <w:numId w:val="3"/>
              </w:numPr>
              <w:autoSpaceDE w:val="0"/>
              <w:autoSpaceDN w:val="0"/>
              <w:spacing w:line="240" w:lineRule="auto"/>
              <w:ind w:hanging="258"/>
              <w:rPr>
                <w:szCs w:val="22"/>
              </w:rPr>
            </w:pPr>
            <w:bookmarkStart w:id="13" w:name="_Hlk230353291"/>
            <w:r w:rsidRPr="00292C05">
              <w:rPr>
                <w:szCs w:val="22"/>
              </w:rPr>
              <w:t>6</w:t>
            </w:r>
            <w:r w:rsidRPr="00E27D0E">
              <w:rPr>
                <w:szCs w:val="22"/>
              </w:rPr>
              <w:t xml:space="preserve"> </w:t>
            </w:r>
            <w:r w:rsidRPr="00721642">
              <w:rPr>
                <w:szCs w:val="22"/>
              </w:rPr>
              <w:t>rounds</w:t>
            </w:r>
            <w:r w:rsidRPr="00E27D0E">
              <w:rPr>
                <w:szCs w:val="22"/>
              </w:rPr>
              <w:t xml:space="preserve"> </w:t>
            </w:r>
            <w:r w:rsidRPr="00292C05">
              <w:rPr>
                <w:szCs w:val="22"/>
              </w:rPr>
              <w:t>strong-hand</w:t>
            </w:r>
            <w:r w:rsidRPr="00E27D0E">
              <w:rPr>
                <w:szCs w:val="22"/>
              </w:rPr>
              <w:t xml:space="preserve"> </w:t>
            </w:r>
            <w:r w:rsidRPr="00292C05">
              <w:rPr>
                <w:szCs w:val="22"/>
              </w:rPr>
              <w:t>only</w:t>
            </w:r>
            <w:r w:rsidRPr="00E27D0E">
              <w:rPr>
                <w:szCs w:val="22"/>
              </w:rPr>
              <w:t xml:space="preserve"> </w:t>
            </w:r>
            <w:r w:rsidRPr="00292C05">
              <w:rPr>
                <w:szCs w:val="22"/>
              </w:rPr>
              <w:t>from</w:t>
            </w:r>
            <w:r w:rsidRPr="00E27D0E">
              <w:rPr>
                <w:szCs w:val="22"/>
              </w:rPr>
              <w:t xml:space="preserve"> </w:t>
            </w:r>
            <w:r w:rsidRPr="00292C05">
              <w:rPr>
                <w:szCs w:val="22"/>
              </w:rPr>
              <w:t>the</w:t>
            </w:r>
            <w:r w:rsidRPr="00E27D0E">
              <w:rPr>
                <w:szCs w:val="22"/>
              </w:rPr>
              <w:t xml:space="preserve"> </w:t>
            </w:r>
            <w:r w:rsidRPr="00292C05">
              <w:rPr>
                <w:szCs w:val="22"/>
              </w:rPr>
              <w:t>holster</w:t>
            </w:r>
            <w:r w:rsidRPr="00565546">
              <w:rPr>
                <w:szCs w:val="22"/>
              </w:rPr>
              <w:t>. (strong hand only) (reload when needed)</w:t>
            </w:r>
            <w:bookmarkEnd w:id="13"/>
          </w:p>
        </w:tc>
      </w:tr>
      <w:tr w:rsidR="00826045" w:rsidRPr="00721642" w14:paraId="4C12B156" w14:textId="77777777" w:rsidTr="00A04D0C">
        <w:trPr>
          <w:trHeight w:val="720"/>
        </w:trPr>
        <w:tc>
          <w:tcPr>
            <w:cnfStyle w:val="001000000000" w:firstRow="0" w:lastRow="0" w:firstColumn="1" w:lastColumn="0" w:oddVBand="0" w:evenVBand="0" w:oddHBand="0" w:evenHBand="0" w:firstRowFirstColumn="0" w:firstRowLastColumn="0" w:lastRowFirstColumn="0" w:lastRowLastColumn="0"/>
            <w:tcW w:w="1250" w:type="pct"/>
            <w:vMerge/>
            <w:vAlign w:val="center"/>
          </w:tcPr>
          <w:p w14:paraId="446337C3" w14:textId="77777777" w:rsidR="00826045" w:rsidRPr="00292C05" w:rsidRDefault="00826045" w:rsidP="008873EF">
            <w:pPr>
              <w:widowControl w:val="0"/>
              <w:autoSpaceDE w:val="0"/>
              <w:autoSpaceDN w:val="0"/>
              <w:spacing w:line="240" w:lineRule="auto"/>
              <w:jc w:val="center"/>
              <w:rPr>
                <w:color w:val="auto"/>
                <w:szCs w:val="22"/>
              </w:rPr>
            </w:pPr>
          </w:p>
        </w:tc>
        <w:tc>
          <w:tcPr>
            <w:cnfStyle w:val="000010000000" w:firstRow="0" w:lastRow="0" w:firstColumn="0" w:lastColumn="0" w:oddVBand="1" w:evenVBand="0" w:oddHBand="0" w:evenHBand="0" w:firstRowFirstColumn="0" w:firstRowLastColumn="0" w:lastRowFirstColumn="0" w:lastRowLastColumn="0"/>
            <w:tcW w:w="1250" w:type="pct"/>
            <w:vAlign w:val="center"/>
          </w:tcPr>
          <w:p w14:paraId="2D5F1C37" w14:textId="77777777" w:rsidR="00826045" w:rsidRPr="00DD6A24" w:rsidRDefault="00826045" w:rsidP="008873EF">
            <w:pPr>
              <w:pStyle w:val="ListParagraph"/>
              <w:widowControl w:val="0"/>
              <w:autoSpaceDE w:val="0"/>
              <w:autoSpaceDN w:val="0"/>
              <w:spacing w:line="240" w:lineRule="auto"/>
              <w:ind w:left="0"/>
              <w:jc w:val="center"/>
              <w:rPr>
                <w:b/>
                <w:szCs w:val="22"/>
              </w:rPr>
            </w:pPr>
            <w:r>
              <w:rPr>
                <w:b/>
                <w:szCs w:val="22"/>
              </w:rPr>
              <w:t xml:space="preserve">6 </w:t>
            </w:r>
            <w:r w:rsidRPr="00DD6A24">
              <w:rPr>
                <w:rFonts w:eastAsia="Times New Roman"/>
                <w:b/>
                <w:szCs w:val="22"/>
              </w:rPr>
              <w:t>Rounds</w:t>
            </w:r>
          </w:p>
        </w:tc>
        <w:tc>
          <w:tcPr>
            <w:tcW w:w="1250" w:type="pct"/>
            <w:vAlign w:val="center"/>
          </w:tcPr>
          <w:p w14:paraId="34CA44CB" w14:textId="77777777" w:rsidR="00826045" w:rsidRPr="00721642" w:rsidRDefault="00826045" w:rsidP="008873EF">
            <w:pPr>
              <w:widowControl w:val="0"/>
              <w:autoSpaceDE w:val="0"/>
              <w:autoSpaceDN w:val="0"/>
              <w:spacing w:line="240" w:lineRule="auto"/>
              <w:jc w:val="center"/>
              <w:cnfStyle w:val="000000000000" w:firstRow="0" w:lastRow="0" w:firstColumn="0" w:lastColumn="0" w:oddVBand="0" w:evenVBand="0" w:oddHBand="0" w:evenHBand="0" w:firstRowFirstColumn="0" w:firstRowLastColumn="0" w:lastRowFirstColumn="0" w:lastRowLastColumn="0"/>
              <w:rPr>
                <w:szCs w:val="22"/>
              </w:rPr>
            </w:pPr>
            <w:r w:rsidRPr="007D1D4F">
              <w:rPr>
                <w:color w:val="auto"/>
                <w:szCs w:val="22"/>
              </w:rPr>
              <w:t>10 sec.</w:t>
            </w:r>
          </w:p>
        </w:tc>
        <w:tc>
          <w:tcPr>
            <w:cnfStyle w:val="000010000000" w:firstRow="0" w:lastRow="0" w:firstColumn="0" w:lastColumn="0" w:oddVBand="1" w:evenVBand="0" w:oddHBand="0" w:evenHBand="0" w:firstRowFirstColumn="0" w:firstRowLastColumn="0" w:lastRowFirstColumn="0" w:lastRowLastColumn="0"/>
            <w:tcW w:w="1250" w:type="pct"/>
            <w:vAlign w:val="center"/>
          </w:tcPr>
          <w:p w14:paraId="4EBDFF47" w14:textId="77777777" w:rsidR="00826045" w:rsidRPr="00E27D0E" w:rsidRDefault="00826045" w:rsidP="008873EF">
            <w:pPr>
              <w:widowControl w:val="0"/>
              <w:autoSpaceDE w:val="0"/>
              <w:autoSpaceDN w:val="0"/>
              <w:spacing w:line="240" w:lineRule="auto"/>
              <w:rPr>
                <w:b/>
                <w:bCs/>
                <w:color w:val="auto"/>
                <w:szCs w:val="22"/>
              </w:rPr>
            </w:pPr>
            <w:r w:rsidRPr="00E27D0E">
              <w:rPr>
                <w:b/>
                <w:bCs/>
                <w:color w:val="auto"/>
                <w:szCs w:val="22"/>
              </w:rPr>
              <w:t xml:space="preserve">Phase </w:t>
            </w:r>
            <w:r w:rsidRPr="00E27D0E">
              <w:rPr>
                <w:b/>
                <w:bCs/>
                <w:color w:val="auto"/>
                <w:spacing w:val="-5"/>
                <w:szCs w:val="22"/>
              </w:rPr>
              <w:t>II</w:t>
            </w:r>
          </w:p>
          <w:p w14:paraId="69F73755" w14:textId="77777777" w:rsidR="00826045" w:rsidRPr="00721642" w:rsidRDefault="00826045" w:rsidP="00482616">
            <w:pPr>
              <w:pStyle w:val="ListParagraph"/>
              <w:widowControl w:val="0"/>
              <w:numPr>
                <w:ilvl w:val="0"/>
                <w:numId w:val="3"/>
              </w:numPr>
              <w:autoSpaceDE w:val="0"/>
              <w:autoSpaceDN w:val="0"/>
              <w:spacing w:line="240" w:lineRule="auto"/>
              <w:ind w:hanging="258"/>
              <w:rPr>
                <w:szCs w:val="22"/>
              </w:rPr>
            </w:pPr>
            <w:r w:rsidRPr="00292C05">
              <w:rPr>
                <w:szCs w:val="22"/>
              </w:rPr>
              <w:t>6</w:t>
            </w:r>
            <w:r w:rsidRPr="00E27D0E">
              <w:rPr>
                <w:szCs w:val="22"/>
              </w:rPr>
              <w:t xml:space="preserve"> </w:t>
            </w:r>
            <w:r w:rsidRPr="00292C05">
              <w:rPr>
                <w:szCs w:val="22"/>
              </w:rPr>
              <w:t>rounds</w:t>
            </w:r>
            <w:r w:rsidRPr="00E27D0E">
              <w:rPr>
                <w:szCs w:val="22"/>
              </w:rPr>
              <w:t xml:space="preserve"> </w:t>
            </w:r>
            <w:r w:rsidRPr="00292C05">
              <w:rPr>
                <w:szCs w:val="22"/>
              </w:rPr>
              <w:t>off-hand</w:t>
            </w:r>
            <w:r w:rsidRPr="00E27D0E">
              <w:rPr>
                <w:szCs w:val="22"/>
              </w:rPr>
              <w:t xml:space="preserve"> </w:t>
            </w:r>
            <w:r w:rsidRPr="00292C05">
              <w:rPr>
                <w:szCs w:val="22"/>
              </w:rPr>
              <w:t>only</w:t>
            </w:r>
            <w:r w:rsidRPr="00565546">
              <w:rPr>
                <w:szCs w:val="22"/>
              </w:rPr>
              <w:t>,</w:t>
            </w:r>
            <w:r w:rsidRPr="00E27D0E">
              <w:rPr>
                <w:szCs w:val="22"/>
              </w:rPr>
              <w:t xml:space="preserve"> </w:t>
            </w:r>
            <w:r w:rsidRPr="00292C05">
              <w:rPr>
                <w:szCs w:val="22"/>
              </w:rPr>
              <w:t>from</w:t>
            </w:r>
            <w:r w:rsidRPr="00E27D0E">
              <w:rPr>
                <w:szCs w:val="22"/>
              </w:rPr>
              <w:t xml:space="preserve"> </w:t>
            </w:r>
            <w:r w:rsidRPr="00292C05">
              <w:rPr>
                <w:szCs w:val="22"/>
              </w:rPr>
              <w:t>ready</w:t>
            </w:r>
            <w:r w:rsidRPr="00E27D0E">
              <w:rPr>
                <w:szCs w:val="22"/>
              </w:rPr>
              <w:t xml:space="preserve"> </w:t>
            </w:r>
            <w:r w:rsidRPr="00292C05">
              <w:rPr>
                <w:szCs w:val="22"/>
              </w:rPr>
              <w:t>gun</w:t>
            </w:r>
            <w:r w:rsidRPr="00565546">
              <w:rPr>
                <w:szCs w:val="22"/>
              </w:rPr>
              <w:t>. (off hand only)</w:t>
            </w:r>
          </w:p>
        </w:tc>
      </w:tr>
      <w:tr w:rsidR="00826045" w:rsidRPr="00721642" w14:paraId="508E40CF" w14:textId="77777777" w:rsidTr="00A04D0C">
        <w:trPr>
          <w:trHeight w:val="720"/>
        </w:trPr>
        <w:tc>
          <w:tcPr>
            <w:cnfStyle w:val="001000000000" w:firstRow="0" w:lastRow="0" w:firstColumn="1" w:lastColumn="0" w:oddVBand="0" w:evenVBand="0" w:oddHBand="0" w:evenHBand="0" w:firstRowFirstColumn="0" w:firstRowLastColumn="0" w:lastRowFirstColumn="0" w:lastRowLastColumn="0"/>
            <w:tcW w:w="1250" w:type="pct"/>
            <w:vMerge/>
            <w:vAlign w:val="center"/>
          </w:tcPr>
          <w:p w14:paraId="042A1AF2" w14:textId="77777777" w:rsidR="00826045" w:rsidRPr="00292C05" w:rsidRDefault="00826045" w:rsidP="008873EF">
            <w:pPr>
              <w:widowControl w:val="0"/>
              <w:autoSpaceDE w:val="0"/>
              <w:autoSpaceDN w:val="0"/>
              <w:spacing w:line="240" w:lineRule="auto"/>
              <w:jc w:val="center"/>
              <w:rPr>
                <w:color w:val="auto"/>
                <w:szCs w:val="22"/>
              </w:rPr>
            </w:pPr>
          </w:p>
        </w:tc>
        <w:tc>
          <w:tcPr>
            <w:cnfStyle w:val="000010000000" w:firstRow="0" w:lastRow="0" w:firstColumn="0" w:lastColumn="0" w:oddVBand="1" w:evenVBand="0" w:oddHBand="0" w:evenHBand="0" w:firstRowFirstColumn="0" w:firstRowLastColumn="0" w:lastRowFirstColumn="0" w:lastRowLastColumn="0"/>
            <w:tcW w:w="1250" w:type="pct"/>
            <w:vAlign w:val="center"/>
          </w:tcPr>
          <w:p w14:paraId="5E585C33" w14:textId="77777777" w:rsidR="00826045" w:rsidRPr="00DD6A24" w:rsidRDefault="00826045" w:rsidP="008873EF">
            <w:pPr>
              <w:pStyle w:val="ListParagraph"/>
              <w:widowControl w:val="0"/>
              <w:autoSpaceDE w:val="0"/>
              <w:autoSpaceDN w:val="0"/>
              <w:spacing w:line="240" w:lineRule="auto"/>
              <w:ind w:left="0"/>
              <w:jc w:val="center"/>
              <w:rPr>
                <w:b/>
                <w:szCs w:val="22"/>
              </w:rPr>
            </w:pPr>
            <w:r>
              <w:rPr>
                <w:b/>
                <w:szCs w:val="22"/>
              </w:rPr>
              <w:t>12 Rounds</w:t>
            </w:r>
          </w:p>
        </w:tc>
        <w:tc>
          <w:tcPr>
            <w:tcW w:w="1250" w:type="pct"/>
            <w:vAlign w:val="center"/>
          </w:tcPr>
          <w:p w14:paraId="7ED609C2" w14:textId="77777777" w:rsidR="00826045" w:rsidRPr="00721642" w:rsidRDefault="00826045" w:rsidP="008873EF">
            <w:pPr>
              <w:widowControl w:val="0"/>
              <w:autoSpaceDE w:val="0"/>
              <w:autoSpaceDN w:val="0"/>
              <w:spacing w:line="240" w:lineRule="auto"/>
              <w:jc w:val="center"/>
              <w:cnfStyle w:val="000000000000" w:firstRow="0" w:lastRow="0" w:firstColumn="0" w:lastColumn="0" w:oddVBand="0" w:evenVBand="0" w:oddHBand="0" w:evenHBand="0" w:firstRowFirstColumn="0" w:firstRowLastColumn="0" w:lastRowFirstColumn="0" w:lastRowLastColumn="0"/>
              <w:rPr>
                <w:szCs w:val="22"/>
              </w:rPr>
            </w:pPr>
            <w:r w:rsidRPr="007D1D4F">
              <w:rPr>
                <w:color w:val="auto"/>
                <w:szCs w:val="22"/>
              </w:rPr>
              <w:t>25 sec.</w:t>
            </w:r>
          </w:p>
        </w:tc>
        <w:tc>
          <w:tcPr>
            <w:cnfStyle w:val="000010000000" w:firstRow="0" w:lastRow="0" w:firstColumn="0" w:lastColumn="0" w:oddVBand="1" w:evenVBand="0" w:oddHBand="0" w:evenHBand="0" w:firstRowFirstColumn="0" w:firstRowLastColumn="0" w:lastRowFirstColumn="0" w:lastRowLastColumn="0"/>
            <w:tcW w:w="1250" w:type="pct"/>
            <w:vAlign w:val="center"/>
          </w:tcPr>
          <w:p w14:paraId="744153A1" w14:textId="77777777" w:rsidR="00826045" w:rsidRPr="00E27D0E" w:rsidRDefault="00826045" w:rsidP="008873EF">
            <w:pPr>
              <w:widowControl w:val="0"/>
              <w:autoSpaceDE w:val="0"/>
              <w:autoSpaceDN w:val="0"/>
              <w:spacing w:line="240" w:lineRule="auto"/>
              <w:rPr>
                <w:b/>
                <w:bCs/>
                <w:color w:val="auto"/>
                <w:szCs w:val="22"/>
              </w:rPr>
            </w:pPr>
            <w:r w:rsidRPr="00E27D0E">
              <w:rPr>
                <w:b/>
                <w:bCs/>
                <w:color w:val="auto"/>
                <w:szCs w:val="22"/>
              </w:rPr>
              <w:t xml:space="preserve">Phase </w:t>
            </w:r>
            <w:r w:rsidRPr="00E27D0E">
              <w:rPr>
                <w:b/>
                <w:bCs/>
                <w:color w:val="auto"/>
                <w:spacing w:val="-5"/>
                <w:szCs w:val="22"/>
              </w:rPr>
              <w:t>III</w:t>
            </w:r>
          </w:p>
          <w:p w14:paraId="093246F2" w14:textId="77777777" w:rsidR="00826045" w:rsidRPr="00292C05" w:rsidRDefault="00826045" w:rsidP="00482616">
            <w:pPr>
              <w:pStyle w:val="ListParagraph"/>
              <w:widowControl w:val="0"/>
              <w:numPr>
                <w:ilvl w:val="0"/>
                <w:numId w:val="3"/>
              </w:numPr>
              <w:autoSpaceDE w:val="0"/>
              <w:autoSpaceDN w:val="0"/>
              <w:spacing w:line="240" w:lineRule="auto"/>
              <w:ind w:hanging="258"/>
              <w:rPr>
                <w:szCs w:val="22"/>
              </w:rPr>
            </w:pPr>
            <w:bookmarkStart w:id="14" w:name="_Hlk230353437"/>
            <w:r w:rsidRPr="00292C05">
              <w:rPr>
                <w:szCs w:val="22"/>
              </w:rPr>
              <w:t xml:space="preserve">6 rounds </w:t>
            </w:r>
            <w:r w:rsidRPr="00E27D0E">
              <w:rPr>
                <w:szCs w:val="22"/>
              </w:rPr>
              <w:t>standing</w:t>
            </w:r>
          </w:p>
          <w:p w14:paraId="68D86457" w14:textId="77777777" w:rsidR="00826045" w:rsidRPr="00721642" w:rsidRDefault="00826045" w:rsidP="00482616">
            <w:pPr>
              <w:pStyle w:val="ListParagraph"/>
              <w:widowControl w:val="0"/>
              <w:numPr>
                <w:ilvl w:val="0"/>
                <w:numId w:val="3"/>
              </w:numPr>
              <w:autoSpaceDE w:val="0"/>
              <w:autoSpaceDN w:val="0"/>
              <w:spacing w:line="240" w:lineRule="auto"/>
              <w:ind w:hanging="258"/>
              <w:rPr>
                <w:szCs w:val="22"/>
              </w:rPr>
            </w:pPr>
            <w:r w:rsidRPr="00292C05">
              <w:rPr>
                <w:szCs w:val="22"/>
              </w:rPr>
              <w:t>6</w:t>
            </w:r>
            <w:r w:rsidRPr="00E27D0E">
              <w:rPr>
                <w:szCs w:val="22"/>
              </w:rPr>
              <w:t xml:space="preserve"> </w:t>
            </w:r>
            <w:r w:rsidRPr="00292C05">
              <w:rPr>
                <w:szCs w:val="22"/>
              </w:rPr>
              <w:t>rounds</w:t>
            </w:r>
            <w:r w:rsidRPr="00E27D0E">
              <w:rPr>
                <w:szCs w:val="22"/>
              </w:rPr>
              <w:t xml:space="preserve"> </w:t>
            </w:r>
            <w:r w:rsidRPr="00292C05">
              <w:rPr>
                <w:szCs w:val="22"/>
              </w:rPr>
              <w:t>kneeling</w:t>
            </w:r>
            <w:r w:rsidRPr="00E27D0E">
              <w:rPr>
                <w:szCs w:val="22"/>
              </w:rPr>
              <w:t xml:space="preserve"> </w:t>
            </w:r>
            <w:r w:rsidRPr="00292C05">
              <w:rPr>
                <w:szCs w:val="22"/>
              </w:rPr>
              <w:t>–</w:t>
            </w:r>
            <w:r w:rsidRPr="00E27D0E">
              <w:rPr>
                <w:szCs w:val="22"/>
              </w:rPr>
              <w:t xml:space="preserve"> </w:t>
            </w:r>
            <w:r w:rsidRPr="00565546">
              <w:rPr>
                <w:szCs w:val="22"/>
              </w:rPr>
              <w:t>(</w:t>
            </w:r>
            <w:r w:rsidRPr="00292C05">
              <w:rPr>
                <w:szCs w:val="22"/>
              </w:rPr>
              <w:t>reload</w:t>
            </w:r>
            <w:r w:rsidRPr="00E27D0E">
              <w:rPr>
                <w:szCs w:val="22"/>
              </w:rPr>
              <w:t xml:space="preserve"> </w:t>
            </w:r>
            <w:r w:rsidRPr="00565546">
              <w:rPr>
                <w:szCs w:val="22"/>
              </w:rPr>
              <w:t>as needed) *</w:t>
            </w:r>
            <w:r w:rsidRPr="00292C05">
              <w:rPr>
                <w:szCs w:val="22"/>
              </w:rPr>
              <w:t xml:space="preserve"> </w:t>
            </w:r>
            <w:bookmarkEnd w:id="14"/>
          </w:p>
        </w:tc>
      </w:tr>
      <w:tr w:rsidR="00826045" w:rsidRPr="00292C05" w14:paraId="04DCF3B8" w14:textId="77777777" w:rsidTr="00A04D0C">
        <w:trPr>
          <w:trHeight w:val="144"/>
        </w:trPr>
        <w:tc>
          <w:tcPr>
            <w:cnfStyle w:val="001000000000" w:firstRow="0" w:lastRow="0" w:firstColumn="1" w:lastColumn="0" w:oddVBand="0" w:evenVBand="0" w:oddHBand="0" w:evenHBand="0" w:firstRowFirstColumn="0" w:firstRowLastColumn="0" w:lastRowFirstColumn="0" w:lastRowLastColumn="0"/>
            <w:tcW w:w="5000" w:type="pct"/>
            <w:gridSpan w:val="4"/>
            <w:vAlign w:val="center"/>
          </w:tcPr>
          <w:p w14:paraId="7C5931EB" w14:textId="77777777" w:rsidR="00826045" w:rsidRPr="00427962" w:rsidRDefault="00826045" w:rsidP="008873EF">
            <w:pPr>
              <w:widowControl w:val="0"/>
              <w:autoSpaceDE w:val="0"/>
              <w:autoSpaceDN w:val="0"/>
              <w:spacing w:line="240" w:lineRule="auto"/>
              <w:rPr>
                <w:b w:val="0"/>
                <w:color w:val="auto"/>
                <w:szCs w:val="22"/>
              </w:rPr>
            </w:pPr>
            <w:r w:rsidRPr="00292C05">
              <w:rPr>
                <w:b w:val="0"/>
                <w:color w:val="auto"/>
                <w:szCs w:val="22"/>
              </w:rPr>
              <w:t>*NOTE:</w:t>
            </w:r>
            <w:r w:rsidRPr="00292C05">
              <w:rPr>
                <w:b w:val="0"/>
                <w:color w:val="auto"/>
                <w:spacing w:val="56"/>
                <w:szCs w:val="22"/>
              </w:rPr>
              <w:t xml:space="preserve"> </w:t>
            </w:r>
            <w:r w:rsidRPr="00292C05">
              <w:rPr>
                <w:b w:val="0"/>
                <w:color w:val="auto"/>
                <w:szCs w:val="22"/>
              </w:rPr>
              <w:t>Mandatory</w:t>
            </w:r>
            <w:r w:rsidRPr="00292C05">
              <w:rPr>
                <w:b w:val="0"/>
                <w:color w:val="auto"/>
                <w:spacing w:val="-1"/>
                <w:szCs w:val="22"/>
              </w:rPr>
              <w:t xml:space="preserve"> </w:t>
            </w:r>
            <w:r w:rsidRPr="00292C05">
              <w:rPr>
                <w:b w:val="0"/>
                <w:color w:val="auto"/>
                <w:szCs w:val="22"/>
              </w:rPr>
              <w:t>reloading</w:t>
            </w:r>
            <w:r w:rsidRPr="00292C05">
              <w:rPr>
                <w:b w:val="0"/>
                <w:color w:val="auto"/>
                <w:spacing w:val="-2"/>
                <w:szCs w:val="22"/>
              </w:rPr>
              <w:t xml:space="preserve"> </w:t>
            </w:r>
            <w:r w:rsidRPr="00292C05">
              <w:rPr>
                <w:b w:val="0"/>
                <w:color w:val="auto"/>
                <w:szCs w:val="22"/>
              </w:rPr>
              <w:t>of</w:t>
            </w:r>
            <w:r w:rsidRPr="00292C05">
              <w:rPr>
                <w:b w:val="0"/>
                <w:color w:val="auto"/>
                <w:spacing w:val="-1"/>
                <w:szCs w:val="22"/>
              </w:rPr>
              <w:t xml:space="preserve"> </w:t>
            </w:r>
            <w:r w:rsidRPr="00292C05">
              <w:rPr>
                <w:b w:val="0"/>
                <w:color w:val="auto"/>
                <w:szCs w:val="22"/>
              </w:rPr>
              <w:t>all</w:t>
            </w:r>
            <w:r w:rsidRPr="00292C05">
              <w:rPr>
                <w:b w:val="0"/>
                <w:color w:val="auto"/>
                <w:spacing w:val="-1"/>
                <w:szCs w:val="22"/>
              </w:rPr>
              <w:t xml:space="preserve"> </w:t>
            </w:r>
            <w:r w:rsidRPr="00292C05">
              <w:rPr>
                <w:b w:val="0"/>
                <w:color w:val="auto"/>
                <w:szCs w:val="22"/>
              </w:rPr>
              <w:t>weapons</w:t>
            </w:r>
            <w:r w:rsidRPr="00292C05">
              <w:rPr>
                <w:b w:val="0"/>
                <w:color w:val="auto"/>
                <w:spacing w:val="-2"/>
                <w:szCs w:val="22"/>
              </w:rPr>
              <w:t xml:space="preserve"> </w:t>
            </w:r>
            <w:r w:rsidRPr="00292C05">
              <w:rPr>
                <w:b w:val="0"/>
                <w:color w:val="auto"/>
                <w:szCs w:val="22"/>
              </w:rPr>
              <w:t>during</w:t>
            </w:r>
            <w:r w:rsidRPr="00292C05">
              <w:rPr>
                <w:b w:val="0"/>
                <w:color w:val="auto"/>
                <w:spacing w:val="-1"/>
                <w:szCs w:val="22"/>
              </w:rPr>
              <w:t xml:space="preserve"> </w:t>
            </w:r>
            <w:r w:rsidRPr="00292C05">
              <w:rPr>
                <w:b w:val="0"/>
                <w:color w:val="auto"/>
                <w:szCs w:val="22"/>
              </w:rPr>
              <w:t>Phase</w:t>
            </w:r>
            <w:r w:rsidRPr="00292C05">
              <w:rPr>
                <w:b w:val="0"/>
                <w:color w:val="auto"/>
                <w:spacing w:val="-1"/>
                <w:szCs w:val="22"/>
              </w:rPr>
              <w:t xml:space="preserve"> </w:t>
            </w:r>
            <w:r w:rsidRPr="00292C05">
              <w:rPr>
                <w:b w:val="0"/>
                <w:color w:val="auto"/>
                <w:spacing w:val="-4"/>
                <w:szCs w:val="22"/>
              </w:rPr>
              <w:t>III.</w:t>
            </w:r>
          </w:p>
        </w:tc>
      </w:tr>
    </w:tbl>
    <w:p w14:paraId="2B7E8A53" w14:textId="77777777" w:rsidR="00826045" w:rsidRPr="006C5230" w:rsidRDefault="00826045" w:rsidP="00482616">
      <w:pPr>
        <w:pStyle w:val="ListParagraph"/>
        <w:numPr>
          <w:ilvl w:val="0"/>
          <w:numId w:val="3"/>
        </w:numPr>
        <w:spacing w:before="240"/>
        <w:jc w:val="both"/>
        <w:rPr>
          <w:b/>
          <w:bCs/>
        </w:rPr>
      </w:pPr>
      <w:r w:rsidRPr="006C5230">
        <w:rPr>
          <w:b/>
          <w:bCs/>
          <w:color w:val="000000"/>
        </w:rPr>
        <w:t>Operational</w:t>
      </w:r>
      <w:r w:rsidRPr="006C5230">
        <w:rPr>
          <w:b/>
          <w:bCs/>
        </w:rPr>
        <w:t xml:space="preserve"> Notes:</w:t>
      </w:r>
    </w:p>
    <w:p w14:paraId="308D59A3" w14:textId="77777777" w:rsidR="00826045" w:rsidRPr="009C43B0" w:rsidRDefault="00826045" w:rsidP="00482616">
      <w:pPr>
        <w:numPr>
          <w:ilvl w:val="0"/>
          <w:numId w:val="6"/>
        </w:numPr>
        <w:jc w:val="both"/>
        <w:rPr>
          <w:color w:val="auto"/>
          <w:szCs w:val="22"/>
        </w:rPr>
      </w:pPr>
      <w:r w:rsidRPr="009C43B0">
        <w:rPr>
          <w:color w:val="auto"/>
          <w:szCs w:val="22"/>
        </w:rPr>
        <w:t>The muzzle must be forward of the shooter’s leg before the knee touches the ground. The shooter must be cautioned not to “crash” down onto the knees, as this may cause injury. The muzzle must never cross the shooter’s leg.</w:t>
      </w:r>
    </w:p>
    <w:p w14:paraId="39B480A1" w14:textId="77777777" w:rsidR="00826045" w:rsidRPr="009C43B0" w:rsidRDefault="00826045" w:rsidP="00482616">
      <w:pPr>
        <w:numPr>
          <w:ilvl w:val="0"/>
          <w:numId w:val="6"/>
        </w:numPr>
        <w:jc w:val="both"/>
        <w:rPr>
          <w:color w:val="auto"/>
          <w:szCs w:val="22"/>
        </w:rPr>
      </w:pPr>
      <w:r w:rsidRPr="009C43B0">
        <w:rPr>
          <w:color w:val="auto"/>
          <w:szCs w:val="22"/>
        </w:rPr>
        <w:t>In Phase II, the shooter will, on command, draw the weapon and assume a normal two-hand grip in the ready-gun position. On the next command, the shooter will transfer the handgun to the off-hand and fire.</w:t>
      </w:r>
    </w:p>
    <w:p w14:paraId="5CB78617" w14:textId="77777777" w:rsidR="00826045" w:rsidRPr="00F81B0E" w:rsidRDefault="00826045" w:rsidP="00482616">
      <w:pPr>
        <w:numPr>
          <w:ilvl w:val="0"/>
          <w:numId w:val="6"/>
        </w:numPr>
        <w:spacing w:after="120"/>
        <w:jc w:val="both"/>
        <w:rPr>
          <w:color w:val="auto"/>
          <w:szCs w:val="22"/>
        </w:rPr>
      </w:pPr>
      <w:r w:rsidRPr="009C43B0">
        <w:rPr>
          <w:color w:val="auto"/>
          <w:szCs w:val="22"/>
        </w:rPr>
        <w:t>In Phase III, the shooter must establish a secure off-hand grip on the weapon before raising it to the target.</w:t>
      </w:r>
    </w:p>
    <w:p w14:paraId="07A005E3" w14:textId="77777777" w:rsidR="00826045" w:rsidRPr="00DE7560" w:rsidRDefault="00826045" w:rsidP="00482616">
      <w:pPr>
        <w:pStyle w:val="ListParagraph"/>
        <w:numPr>
          <w:ilvl w:val="0"/>
          <w:numId w:val="3"/>
        </w:numPr>
        <w:jc w:val="both"/>
        <w:rPr>
          <w:b/>
          <w:bCs/>
          <w:color w:val="000000"/>
        </w:rPr>
      </w:pPr>
      <w:r w:rsidRPr="00DE7560">
        <w:rPr>
          <w:b/>
          <w:bCs/>
          <w:color w:val="000000"/>
        </w:rPr>
        <w:t>Procedures for Each Phase:</w:t>
      </w:r>
    </w:p>
    <w:p w14:paraId="210E8DAA" w14:textId="77777777" w:rsidR="00826045" w:rsidRPr="00BD2B7C" w:rsidRDefault="00826045" w:rsidP="00482616">
      <w:pPr>
        <w:numPr>
          <w:ilvl w:val="0"/>
          <w:numId w:val="7"/>
        </w:numPr>
        <w:jc w:val="both"/>
        <w:rPr>
          <w:color w:val="auto"/>
        </w:rPr>
      </w:pPr>
      <w:r w:rsidRPr="00160E21">
        <w:rPr>
          <w:b/>
          <w:bCs/>
          <w:color w:val="auto"/>
        </w:rPr>
        <w:t>Phase I</w:t>
      </w:r>
      <w:r w:rsidRPr="00BD2B7C">
        <w:rPr>
          <w:color w:val="auto"/>
        </w:rPr>
        <w:t xml:space="preserve"> </w:t>
      </w:r>
      <w:r>
        <w:rPr>
          <w:color w:val="auto"/>
        </w:rPr>
        <w:t>– R</w:t>
      </w:r>
      <w:r w:rsidRPr="00BD2B7C">
        <w:rPr>
          <w:color w:val="auto"/>
        </w:rPr>
        <w:t>equires the shooter to fire with the strong hand only. This stage tests basic marksmanship fundamentals using only the strong hand. Strong-hand-only shooting may be necessary if the off-hand is injured, occupied, or otherwise unavailable. The shooter begins with the weapon holstered.</w:t>
      </w:r>
    </w:p>
    <w:p w14:paraId="465D6F13" w14:textId="77777777" w:rsidR="00826045" w:rsidRPr="00BD2B7C" w:rsidRDefault="00826045" w:rsidP="00482616">
      <w:pPr>
        <w:numPr>
          <w:ilvl w:val="0"/>
          <w:numId w:val="7"/>
        </w:numPr>
        <w:jc w:val="both"/>
        <w:rPr>
          <w:color w:val="auto"/>
        </w:rPr>
      </w:pPr>
      <w:r w:rsidRPr="00160E21">
        <w:rPr>
          <w:b/>
          <w:bCs/>
          <w:color w:val="auto"/>
        </w:rPr>
        <w:lastRenderedPageBreak/>
        <w:t>Phase II</w:t>
      </w:r>
      <w:r w:rsidRPr="00BD2B7C">
        <w:rPr>
          <w:color w:val="auto"/>
        </w:rPr>
        <w:t xml:space="preserve"> </w:t>
      </w:r>
      <w:r>
        <w:rPr>
          <w:color w:val="auto"/>
        </w:rPr>
        <w:t>– R</w:t>
      </w:r>
      <w:r w:rsidRPr="00BD2B7C">
        <w:rPr>
          <w:color w:val="auto"/>
        </w:rPr>
        <w:t>equires the shooter to fire with the off-hand only. Reviews of private security confrontations indicate that few security officers fire with the off-hand during actual incidents. This stage tests basic marksmanship fundamentals using only the off-hand. Off-hand-only shooting may be necessary if the strong hand is injured, occupied, or otherwise unavailable. The shooter begins from the ready-gun position. On command, the shooter transfers the weapon to the off-hand and fires using quick sight alignment.</w:t>
      </w:r>
    </w:p>
    <w:p w14:paraId="097B0E36" w14:textId="77777777" w:rsidR="00826045" w:rsidRDefault="00826045" w:rsidP="00482616">
      <w:pPr>
        <w:numPr>
          <w:ilvl w:val="0"/>
          <w:numId w:val="7"/>
        </w:numPr>
        <w:jc w:val="both"/>
        <w:rPr>
          <w:color w:val="auto"/>
        </w:rPr>
      </w:pPr>
      <w:r w:rsidRPr="00160E21">
        <w:rPr>
          <w:b/>
          <w:bCs/>
          <w:color w:val="auto"/>
        </w:rPr>
        <w:t xml:space="preserve">Phase III </w:t>
      </w:r>
      <w:r w:rsidRPr="00160E21">
        <w:rPr>
          <w:color w:val="auto"/>
        </w:rPr>
        <w:t>– Requires all shooters to perform a mandatory reload. Private security statistics show that security officers rarely fire, reload, and continue a confrontation. Most confrontations involve fewer than six rounds and last less than four seconds. However, any situation can extend beyond the typical private security encounter. For this reason, shooters must be familiar enough with their weapons and equipment to maintain continuity of fire under pressure. Instructors should emphasize that standing up from behind cover to shoot, reload, and shoot again is not a sound tactic. The emphasis in this phase is on reloading under stress and accurately engaging center mass. All reloading will be performed from the kneeling position. The kneeling position may be used as a supported or unsupported position, to take advantage of available cover, or to make the shooter a smaller target. Because it is simple, stable, and quick to assume, the kneeling position is one of the most versatile shooting positions.</w:t>
      </w:r>
      <w:r>
        <w:rPr>
          <w:color w:val="auto"/>
        </w:rPr>
        <w:t xml:space="preserve"> </w:t>
      </w:r>
      <w:r w:rsidRPr="00160E21">
        <w:rPr>
          <w:color w:val="auto"/>
        </w:rPr>
        <w:t>Requiring the shooter to draw, assume the kneeling position, and fire under time constraints tests both weapon-manipulation skills and quick sight-shooting skills.</w:t>
      </w:r>
    </w:p>
    <w:p w14:paraId="50DCED15" w14:textId="77777777" w:rsidR="00826045" w:rsidRDefault="00826045" w:rsidP="008873EF">
      <w:pPr>
        <w:spacing w:after="240" w:line="276" w:lineRule="auto"/>
        <w:rPr>
          <w:b/>
          <w:bCs/>
          <w:color w:val="auto"/>
        </w:rPr>
      </w:pPr>
      <w:r>
        <w:rPr>
          <w:b/>
          <w:bCs/>
          <w:color w:val="auto"/>
        </w:rPr>
        <w:br w:type="page"/>
      </w:r>
    </w:p>
    <w:p w14:paraId="468012B3" w14:textId="77777777" w:rsidR="00826045" w:rsidRDefault="00826045" w:rsidP="008873EF">
      <w:pPr>
        <w:pStyle w:val="Heading3"/>
      </w:pPr>
      <w:bookmarkStart w:id="15" w:name="_Toc227227234"/>
      <w:r w:rsidRPr="003B243A">
        <w:rPr>
          <w:rFonts w:eastAsia="Aptos"/>
        </w:rPr>
        <w:lastRenderedPageBreak/>
        <w:t>Stage</w:t>
      </w:r>
      <w:r>
        <w:t xml:space="preserve"> IV</w:t>
      </w:r>
      <w:bookmarkEnd w:id="15"/>
    </w:p>
    <w:tbl>
      <w:tblPr>
        <w:tblStyle w:val="GridTable4-Accent1"/>
        <w:tblW w:w="5000" w:type="pct"/>
        <w:tblLook w:val="0280" w:firstRow="0" w:lastRow="0" w:firstColumn="1" w:lastColumn="0" w:noHBand="1" w:noVBand="0"/>
      </w:tblPr>
      <w:tblGrid>
        <w:gridCol w:w="2337"/>
        <w:gridCol w:w="2337"/>
        <w:gridCol w:w="2338"/>
        <w:gridCol w:w="2338"/>
      </w:tblGrid>
      <w:tr w:rsidR="00826045" w:rsidRPr="00B52309" w14:paraId="30D28183" w14:textId="77777777" w:rsidTr="00A04D0C">
        <w:trPr>
          <w:trHeight w:val="432"/>
        </w:trPr>
        <w:tc>
          <w:tcPr>
            <w:cnfStyle w:val="001000000000" w:firstRow="0" w:lastRow="0" w:firstColumn="1" w:lastColumn="0" w:oddVBand="0" w:evenVBand="0" w:oddHBand="0" w:evenHBand="0" w:firstRowFirstColumn="0" w:firstRowLastColumn="0" w:lastRowFirstColumn="0" w:lastRowLastColumn="0"/>
            <w:tcW w:w="5000" w:type="pct"/>
            <w:gridSpan w:val="4"/>
            <w:vAlign w:val="center"/>
          </w:tcPr>
          <w:p w14:paraId="3A5A2F39" w14:textId="77777777" w:rsidR="00826045" w:rsidRPr="00B52309" w:rsidRDefault="00826045" w:rsidP="008873EF">
            <w:pPr>
              <w:widowControl w:val="0"/>
              <w:autoSpaceDE w:val="0"/>
              <w:autoSpaceDN w:val="0"/>
              <w:spacing w:line="240" w:lineRule="auto"/>
              <w:jc w:val="center"/>
              <w:rPr>
                <w:color w:val="000000" w:themeColor="text1"/>
                <w:szCs w:val="22"/>
              </w:rPr>
            </w:pPr>
            <w:r w:rsidRPr="00B52309">
              <w:rPr>
                <w:color w:val="000000" w:themeColor="text1"/>
                <w:szCs w:val="22"/>
              </w:rPr>
              <w:t xml:space="preserve">Stage </w:t>
            </w:r>
            <w:r>
              <w:rPr>
                <w:color w:val="000000" w:themeColor="text1"/>
                <w:szCs w:val="22"/>
              </w:rPr>
              <w:t>IV</w:t>
            </w:r>
            <w:r w:rsidRPr="00B52309">
              <w:rPr>
                <w:color w:val="000000" w:themeColor="text1"/>
                <w:szCs w:val="22"/>
              </w:rPr>
              <w:t xml:space="preserve"> Details</w:t>
            </w:r>
          </w:p>
        </w:tc>
      </w:tr>
      <w:tr w:rsidR="00826045" w:rsidRPr="00B52309" w14:paraId="0A48342D" w14:textId="77777777" w:rsidTr="00A04D0C">
        <w:trPr>
          <w:trHeight w:val="432"/>
        </w:trPr>
        <w:tc>
          <w:tcPr>
            <w:cnfStyle w:val="001000000000" w:firstRow="0" w:lastRow="0" w:firstColumn="1" w:lastColumn="0" w:oddVBand="0" w:evenVBand="0" w:oddHBand="0" w:evenHBand="0" w:firstRowFirstColumn="0" w:firstRowLastColumn="0" w:lastRowFirstColumn="0" w:lastRowLastColumn="0"/>
            <w:tcW w:w="1250" w:type="pct"/>
            <w:shd w:val="clear" w:color="auto" w:fill="113F8F" w:themeFill="accent1"/>
            <w:vAlign w:val="center"/>
          </w:tcPr>
          <w:p w14:paraId="16BF5655" w14:textId="77777777" w:rsidR="00826045" w:rsidRPr="00B52309" w:rsidRDefault="00826045" w:rsidP="008873EF">
            <w:pPr>
              <w:widowControl w:val="0"/>
              <w:autoSpaceDE w:val="0"/>
              <w:autoSpaceDN w:val="0"/>
              <w:spacing w:line="240" w:lineRule="auto"/>
              <w:jc w:val="center"/>
              <w:rPr>
                <w:bCs w:val="0"/>
                <w:color w:val="FFFFFF" w:themeColor="background1"/>
                <w:szCs w:val="22"/>
              </w:rPr>
            </w:pPr>
            <w:r w:rsidRPr="00B52309">
              <w:rPr>
                <w:bCs w:val="0"/>
                <w:color w:val="FFFFFF" w:themeColor="background1"/>
                <w:szCs w:val="22"/>
              </w:rPr>
              <w:t>Distance</w:t>
            </w:r>
          </w:p>
        </w:tc>
        <w:tc>
          <w:tcPr>
            <w:cnfStyle w:val="000010000000" w:firstRow="0" w:lastRow="0" w:firstColumn="0" w:lastColumn="0" w:oddVBand="1" w:evenVBand="0" w:oddHBand="0" w:evenHBand="0" w:firstRowFirstColumn="0" w:firstRowLastColumn="0" w:lastRowFirstColumn="0" w:lastRowLastColumn="0"/>
            <w:tcW w:w="1250" w:type="pct"/>
            <w:shd w:val="clear" w:color="auto" w:fill="113F8F" w:themeFill="accent1"/>
            <w:vAlign w:val="center"/>
          </w:tcPr>
          <w:p w14:paraId="455FC941" w14:textId="77777777" w:rsidR="00826045" w:rsidRPr="00B52309" w:rsidRDefault="00826045" w:rsidP="008873EF">
            <w:pPr>
              <w:widowControl w:val="0"/>
              <w:autoSpaceDE w:val="0"/>
              <w:autoSpaceDN w:val="0"/>
              <w:spacing w:line="240" w:lineRule="auto"/>
              <w:jc w:val="center"/>
              <w:rPr>
                <w:b/>
                <w:color w:val="FFFFFF" w:themeColor="background1"/>
                <w:szCs w:val="22"/>
              </w:rPr>
            </w:pPr>
            <w:r w:rsidRPr="00B52309">
              <w:rPr>
                <w:b/>
                <w:color w:val="FFFFFF" w:themeColor="background1"/>
                <w:szCs w:val="22"/>
              </w:rPr>
              <w:t># of Rounds</w:t>
            </w:r>
          </w:p>
        </w:tc>
        <w:tc>
          <w:tcPr>
            <w:tcW w:w="1250" w:type="pct"/>
            <w:shd w:val="clear" w:color="auto" w:fill="113F8F" w:themeFill="accent1"/>
            <w:vAlign w:val="center"/>
          </w:tcPr>
          <w:p w14:paraId="06B89C4E" w14:textId="77777777" w:rsidR="00826045" w:rsidRPr="00B52309" w:rsidRDefault="00826045" w:rsidP="008873EF">
            <w:pPr>
              <w:widowControl w:val="0"/>
              <w:autoSpaceDE w:val="0"/>
              <w:autoSpaceDN w:val="0"/>
              <w:spacing w:line="240" w:lineRule="auto"/>
              <w:jc w:val="center"/>
              <w:cnfStyle w:val="000000000000" w:firstRow="0" w:lastRow="0" w:firstColumn="0" w:lastColumn="0" w:oddVBand="0" w:evenVBand="0" w:oddHBand="0" w:evenHBand="0" w:firstRowFirstColumn="0" w:firstRowLastColumn="0" w:lastRowFirstColumn="0" w:lastRowLastColumn="0"/>
              <w:rPr>
                <w:b/>
                <w:color w:val="FFFFFF" w:themeColor="background1"/>
                <w:szCs w:val="22"/>
              </w:rPr>
            </w:pPr>
            <w:r w:rsidRPr="00B52309">
              <w:rPr>
                <w:b/>
                <w:color w:val="FFFFFF" w:themeColor="background1"/>
                <w:szCs w:val="22"/>
              </w:rPr>
              <w:t>Time</w:t>
            </w:r>
          </w:p>
        </w:tc>
        <w:tc>
          <w:tcPr>
            <w:cnfStyle w:val="000010000000" w:firstRow="0" w:lastRow="0" w:firstColumn="0" w:lastColumn="0" w:oddVBand="1" w:evenVBand="0" w:oddHBand="0" w:evenHBand="0" w:firstRowFirstColumn="0" w:firstRowLastColumn="0" w:lastRowFirstColumn="0" w:lastRowLastColumn="0"/>
            <w:tcW w:w="1250" w:type="pct"/>
            <w:shd w:val="clear" w:color="auto" w:fill="113F8F" w:themeFill="accent1"/>
            <w:vAlign w:val="center"/>
          </w:tcPr>
          <w:p w14:paraId="73512011" w14:textId="77777777" w:rsidR="00826045" w:rsidRPr="00B52309" w:rsidRDefault="00826045" w:rsidP="008873EF">
            <w:pPr>
              <w:widowControl w:val="0"/>
              <w:autoSpaceDE w:val="0"/>
              <w:autoSpaceDN w:val="0"/>
              <w:spacing w:line="240" w:lineRule="auto"/>
              <w:jc w:val="center"/>
              <w:rPr>
                <w:b/>
                <w:color w:val="FFFFFF" w:themeColor="background1"/>
                <w:szCs w:val="22"/>
              </w:rPr>
            </w:pPr>
            <w:r w:rsidRPr="00B52309">
              <w:rPr>
                <w:b/>
                <w:color w:val="FFFFFF" w:themeColor="background1"/>
                <w:szCs w:val="22"/>
              </w:rPr>
              <w:t>Description</w:t>
            </w:r>
          </w:p>
        </w:tc>
      </w:tr>
      <w:tr w:rsidR="00826045" w:rsidRPr="00721642" w14:paraId="2DCD10B9" w14:textId="77777777" w:rsidTr="00A04D0C">
        <w:trPr>
          <w:trHeight w:val="720"/>
        </w:trPr>
        <w:tc>
          <w:tcPr>
            <w:cnfStyle w:val="001000000000" w:firstRow="0" w:lastRow="0" w:firstColumn="1" w:lastColumn="0" w:oddVBand="0" w:evenVBand="0" w:oddHBand="0" w:evenHBand="0" w:firstRowFirstColumn="0" w:firstRowLastColumn="0" w:lastRowFirstColumn="0" w:lastRowLastColumn="0"/>
            <w:tcW w:w="1250" w:type="pct"/>
            <w:vMerge w:val="restart"/>
            <w:vAlign w:val="center"/>
          </w:tcPr>
          <w:p w14:paraId="0F06498A" w14:textId="77777777" w:rsidR="00826045" w:rsidRPr="00292C05" w:rsidRDefault="00826045" w:rsidP="008873EF">
            <w:pPr>
              <w:widowControl w:val="0"/>
              <w:autoSpaceDE w:val="0"/>
              <w:autoSpaceDN w:val="0"/>
              <w:spacing w:line="240" w:lineRule="auto"/>
              <w:jc w:val="center"/>
              <w:rPr>
                <w:color w:val="auto"/>
                <w:szCs w:val="22"/>
              </w:rPr>
            </w:pPr>
            <w:r w:rsidRPr="00292C05">
              <w:rPr>
                <w:color w:val="auto"/>
                <w:szCs w:val="22"/>
              </w:rPr>
              <w:t xml:space="preserve">4 </w:t>
            </w:r>
            <w:r w:rsidRPr="00292C05">
              <w:rPr>
                <w:color w:val="auto"/>
                <w:spacing w:val="-2"/>
                <w:szCs w:val="22"/>
              </w:rPr>
              <w:t>yards</w:t>
            </w:r>
          </w:p>
        </w:tc>
        <w:tc>
          <w:tcPr>
            <w:cnfStyle w:val="000010000000" w:firstRow="0" w:lastRow="0" w:firstColumn="0" w:lastColumn="0" w:oddVBand="1" w:evenVBand="0" w:oddHBand="0" w:evenHBand="0" w:firstRowFirstColumn="0" w:firstRowLastColumn="0" w:lastRowFirstColumn="0" w:lastRowLastColumn="0"/>
            <w:tcW w:w="1250" w:type="pct"/>
            <w:vAlign w:val="center"/>
          </w:tcPr>
          <w:p w14:paraId="7F3FE688" w14:textId="77777777" w:rsidR="00826045" w:rsidRPr="00DD6A24" w:rsidRDefault="00826045" w:rsidP="008873EF">
            <w:pPr>
              <w:pStyle w:val="ListParagraph"/>
              <w:widowControl w:val="0"/>
              <w:autoSpaceDE w:val="0"/>
              <w:autoSpaceDN w:val="0"/>
              <w:spacing w:line="240" w:lineRule="auto"/>
              <w:ind w:left="0"/>
              <w:jc w:val="center"/>
              <w:rPr>
                <w:b/>
                <w:szCs w:val="22"/>
              </w:rPr>
            </w:pPr>
            <w:r w:rsidRPr="00DD6A24">
              <w:rPr>
                <w:b/>
              </w:rPr>
              <w:t>3 Rounds</w:t>
            </w:r>
          </w:p>
        </w:tc>
        <w:tc>
          <w:tcPr>
            <w:tcW w:w="1250" w:type="pct"/>
            <w:vAlign w:val="center"/>
          </w:tcPr>
          <w:p w14:paraId="517BE079" w14:textId="77777777" w:rsidR="00826045" w:rsidRPr="00721642" w:rsidRDefault="00826045" w:rsidP="008873EF">
            <w:pPr>
              <w:widowControl w:val="0"/>
              <w:autoSpaceDE w:val="0"/>
              <w:autoSpaceDN w:val="0"/>
              <w:spacing w:line="240" w:lineRule="auto"/>
              <w:jc w:val="center"/>
              <w:cnfStyle w:val="000000000000" w:firstRow="0" w:lastRow="0" w:firstColumn="0" w:lastColumn="0" w:oddVBand="0" w:evenVBand="0" w:oddHBand="0" w:evenHBand="0" w:firstRowFirstColumn="0" w:firstRowLastColumn="0" w:lastRowFirstColumn="0" w:lastRowLastColumn="0"/>
              <w:rPr>
                <w:szCs w:val="22"/>
              </w:rPr>
            </w:pPr>
            <w:r w:rsidRPr="007D1D4F">
              <w:rPr>
                <w:color w:val="auto"/>
                <w:szCs w:val="22"/>
              </w:rPr>
              <w:t>3 sec.</w:t>
            </w:r>
          </w:p>
        </w:tc>
        <w:tc>
          <w:tcPr>
            <w:cnfStyle w:val="000010000000" w:firstRow="0" w:lastRow="0" w:firstColumn="0" w:lastColumn="0" w:oddVBand="1" w:evenVBand="0" w:oddHBand="0" w:evenHBand="0" w:firstRowFirstColumn="0" w:firstRowLastColumn="0" w:lastRowFirstColumn="0" w:lastRowLastColumn="0"/>
            <w:tcW w:w="1250" w:type="pct"/>
            <w:vAlign w:val="center"/>
          </w:tcPr>
          <w:p w14:paraId="185F5F8C" w14:textId="77777777" w:rsidR="00826045" w:rsidRPr="00E27D0E" w:rsidRDefault="00826045" w:rsidP="008873EF">
            <w:pPr>
              <w:widowControl w:val="0"/>
              <w:autoSpaceDE w:val="0"/>
              <w:autoSpaceDN w:val="0"/>
              <w:spacing w:line="240" w:lineRule="auto"/>
              <w:rPr>
                <w:b/>
                <w:bCs/>
                <w:color w:val="auto"/>
                <w:szCs w:val="22"/>
              </w:rPr>
            </w:pPr>
            <w:r w:rsidRPr="00E27D0E">
              <w:rPr>
                <w:b/>
                <w:bCs/>
                <w:color w:val="auto"/>
                <w:szCs w:val="22"/>
              </w:rPr>
              <w:t xml:space="preserve">Phase </w:t>
            </w:r>
            <w:r w:rsidRPr="00E27D0E">
              <w:rPr>
                <w:b/>
                <w:bCs/>
                <w:color w:val="auto"/>
                <w:spacing w:val="-10"/>
                <w:szCs w:val="22"/>
              </w:rPr>
              <w:t>I</w:t>
            </w:r>
          </w:p>
          <w:p w14:paraId="1DE12C51" w14:textId="77777777" w:rsidR="00826045" w:rsidRPr="00565546" w:rsidRDefault="00826045" w:rsidP="00482616">
            <w:pPr>
              <w:pStyle w:val="ListParagraph"/>
              <w:widowControl w:val="0"/>
              <w:numPr>
                <w:ilvl w:val="0"/>
                <w:numId w:val="3"/>
              </w:numPr>
              <w:autoSpaceDE w:val="0"/>
              <w:autoSpaceDN w:val="0"/>
              <w:spacing w:line="240" w:lineRule="auto"/>
              <w:ind w:hanging="258"/>
              <w:rPr>
                <w:szCs w:val="22"/>
              </w:rPr>
            </w:pPr>
            <w:r w:rsidRPr="00565546">
              <w:rPr>
                <w:szCs w:val="22"/>
              </w:rPr>
              <w:t>3 rounds, two handed grip, (two to the chest area and one to the head area), (mandatory head shot required), then step right.</w:t>
            </w:r>
          </w:p>
          <w:p w14:paraId="626DEA94" w14:textId="77777777" w:rsidR="00826045" w:rsidRPr="00721642" w:rsidRDefault="00826045" w:rsidP="00482616">
            <w:pPr>
              <w:pStyle w:val="ListParagraph"/>
              <w:widowControl w:val="0"/>
              <w:numPr>
                <w:ilvl w:val="0"/>
                <w:numId w:val="3"/>
              </w:numPr>
              <w:autoSpaceDE w:val="0"/>
              <w:autoSpaceDN w:val="0"/>
              <w:spacing w:line="240" w:lineRule="auto"/>
              <w:ind w:hanging="258"/>
              <w:rPr>
                <w:szCs w:val="22"/>
              </w:rPr>
            </w:pPr>
            <w:r w:rsidRPr="00565546">
              <w:rPr>
                <w:szCs w:val="22"/>
              </w:rPr>
              <w:t>Hold cover on the target, then stand by for phase II fire command</w:t>
            </w:r>
          </w:p>
        </w:tc>
      </w:tr>
      <w:tr w:rsidR="00826045" w:rsidRPr="00721642" w14:paraId="5D0A0ED1" w14:textId="77777777" w:rsidTr="00A04D0C">
        <w:trPr>
          <w:trHeight w:val="720"/>
        </w:trPr>
        <w:tc>
          <w:tcPr>
            <w:cnfStyle w:val="001000000000" w:firstRow="0" w:lastRow="0" w:firstColumn="1" w:lastColumn="0" w:oddVBand="0" w:evenVBand="0" w:oddHBand="0" w:evenHBand="0" w:firstRowFirstColumn="0" w:firstRowLastColumn="0" w:lastRowFirstColumn="0" w:lastRowLastColumn="0"/>
            <w:tcW w:w="1250" w:type="pct"/>
            <w:vMerge/>
            <w:vAlign w:val="center"/>
          </w:tcPr>
          <w:p w14:paraId="2F0764B2" w14:textId="77777777" w:rsidR="00826045" w:rsidRPr="00292C05" w:rsidRDefault="00826045" w:rsidP="008873EF">
            <w:pPr>
              <w:widowControl w:val="0"/>
              <w:autoSpaceDE w:val="0"/>
              <w:autoSpaceDN w:val="0"/>
              <w:spacing w:line="240" w:lineRule="auto"/>
              <w:jc w:val="center"/>
              <w:rPr>
                <w:color w:val="auto"/>
                <w:szCs w:val="22"/>
              </w:rPr>
            </w:pPr>
          </w:p>
        </w:tc>
        <w:tc>
          <w:tcPr>
            <w:cnfStyle w:val="000010000000" w:firstRow="0" w:lastRow="0" w:firstColumn="0" w:lastColumn="0" w:oddVBand="1" w:evenVBand="0" w:oddHBand="0" w:evenHBand="0" w:firstRowFirstColumn="0" w:firstRowLastColumn="0" w:lastRowFirstColumn="0" w:lastRowLastColumn="0"/>
            <w:tcW w:w="1250" w:type="pct"/>
            <w:vAlign w:val="center"/>
          </w:tcPr>
          <w:p w14:paraId="49AED230" w14:textId="77777777" w:rsidR="00826045" w:rsidRPr="00DD6A24" w:rsidRDefault="00826045" w:rsidP="008873EF">
            <w:pPr>
              <w:pStyle w:val="ListParagraph"/>
              <w:widowControl w:val="0"/>
              <w:autoSpaceDE w:val="0"/>
              <w:autoSpaceDN w:val="0"/>
              <w:spacing w:line="240" w:lineRule="auto"/>
              <w:ind w:left="0"/>
              <w:jc w:val="center"/>
              <w:rPr>
                <w:b/>
                <w:szCs w:val="22"/>
              </w:rPr>
            </w:pPr>
            <w:r w:rsidRPr="00DD6A24">
              <w:rPr>
                <w:b/>
                <w:bCs/>
              </w:rPr>
              <w:t>3 Rounds</w:t>
            </w:r>
          </w:p>
        </w:tc>
        <w:tc>
          <w:tcPr>
            <w:tcW w:w="1250" w:type="pct"/>
            <w:vAlign w:val="center"/>
          </w:tcPr>
          <w:p w14:paraId="52C246E4" w14:textId="77777777" w:rsidR="00826045" w:rsidRPr="00721642" w:rsidRDefault="00826045" w:rsidP="008873EF">
            <w:pPr>
              <w:widowControl w:val="0"/>
              <w:autoSpaceDE w:val="0"/>
              <w:autoSpaceDN w:val="0"/>
              <w:spacing w:line="240" w:lineRule="auto"/>
              <w:jc w:val="center"/>
              <w:cnfStyle w:val="000000000000" w:firstRow="0" w:lastRow="0" w:firstColumn="0" w:lastColumn="0" w:oddVBand="0" w:evenVBand="0" w:oddHBand="0" w:evenHBand="0" w:firstRowFirstColumn="0" w:firstRowLastColumn="0" w:lastRowFirstColumn="0" w:lastRowLastColumn="0"/>
              <w:rPr>
                <w:szCs w:val="22"/>
              </w:rPr>
            </w:pPr>
            <w:r w:rsidRPr="007D1D4F">
              <w:rPr>
                <w:color w:val="auto"/>
                <w:szCs w:val="22"/>
              </w:rPr>
              <w:t>3 sec.</w:t>
            </w:r>
          </w:p>
        </w:tc>
        <w:tc>
          <w:tcPr>
            <w:cnfStyle w:val="000010000000" w:firstRow="0" w:lastRow="0" w:firstColumn="0" w:lastColumn="0" w:oddVBand="1" w:evenVBand="0" w:oddHBand="0" w:evenHBand="0" w:firstRowFirstColumn="0" w:firstRowLastColumn="0" w:lastRowFirstColumn="0" w:lastRowLastColumn="0"/>
            <w:tcW w:w="1250" w:type="pct"/>
            <w:vAlign w:val="center"/>
          </w:tcPr>
          <w:p w14:paraId="02266F4D" w14:textId="77777777" w:rsidR="00826045" w:rsidRPr="00E27D0E" w:rsidRDefault="00826045" w:rsidP="008873EF">
            <w:pPr>
              <w:widowControl w:val="0"/>
              <w:autoSpaceDE w:val="0"/>
              <w:autoSpaceDN w:val="0"/>
              <w:spacing w:line="240" w:lineRule="auto"/>
              <w:rPr>
                <w:b/>
                <w:bCs/>
                <w:color w:val="auto"/>
                <w:szCs w:val="22"/>
              </w:rPr>
            </w:pPr>
            <w:r w:rsidRPr="00E27D0E">
              <w:rPr>
                <w:b/>
                <w:bCs/>
                <w:color w:val="auto"/>
                <w:szCs w:val="22"/>
              </w:rPr>
              <w:t xml:space="preserve">Phase </w:t>
            </w:r>
            <w:r w:rsidRPr="00E27D0E">
              <w:rPr>
                <w:b/>
                <w:bCs/>
                <w:color w:val="auto"/>
                <w:spacing w:val="-5"/>
                <w:szCs w:val="22"/>
              </w:rPr>
              <w:t>II</w:t>
            </w:r>
          </w:p>
          <w:p w14:paraId="1788819E" w14:textId="77777777" w:rsidR="00826045" w:rsidRPr="00565546" w:rsidRDefault="00826045" w:rsidP="00482616">
            <w:pPr>
              <w:pStyle w:val="ListParagraph"/>
              <w:widowControl w:val="0"/>
              <w:numPr>
                <w:ilvl w:val="0"/>
                <w:numId w:val="3"/>
              </w:numPr>
              <w:autoSpaceDE w:val="0"/>
              <w:autoSpaceDN w:val="0"/>
              <w:spacing w:line="240" w:lineRule="auto"/>
              <w:ind w:hanging="258"/>
              <w:rPr>
                <w:szCs w:val="22"/>
              </w:rPr>
            </w:pPr>
            <w:bookmarkStart w:id="16" w:name="_Hlk230353875"/>
            <w:r w:rsidRPr="00565546">
              <w:rPr>
                <w:szCs w:val="22"/>
              </w:rPr>
              <w:t>On the next fire command: 3 rounds, two handed grip, (two to the chest area and one to the head area), (mandatory head shot required)</w:t>
            </w:r>
          </w:p>
          <w:p w14:paraId="6AE1370E" w14:textId="77777777" w:rsidR="00826045" w:rsidRPr="00721642" w:rsidRDefault="00826045" w:rsidP="00482616">
            <w:pPr>
              <w:pStyle w:val="ListParagraph"/>
              <w:widowControl w:val="0"/>
              <w:numPr>
                <w:ilvl w:val="0"/>
                <w:numId w:val="3"/>
              </w:numPr>
              <w:autoSpaceDE w:val="0"/>
              <w:autoSpaceDN w:val="0"/>
              <w:spacing w:line="240" w:lineRule="auto"/>
              <w:ind w:hanging="258"/>
              <w:rPr>
                <w:szCs w:val="22"/>
              </w:rPr>
            </w:pPr>
            <w:r w:rsidRPr="00565546">
              <w:rPr>
                <w:szCs w:val="22"/>
              </w:rPr>
              <w:t xml:space="preserve"> Then step back to the left, (original start position)</w:t>
            </w:r>
            <w:bookmarkEnd w:id="16"/>
          </w:p>
        </w:tc>
      </w:tr>
    </w:tbl>
    <w:p w14:paraId="65E75625" w14:textId="77777777" w:rsidR="00826045" w:rsidRPr="006C5230" w:rsidRDefault="00826045" w:rsidP="00482616">
      <w:pPr>
        <w:pStyle w:val="ListParagraph"/>
        <w:numPr>
          <w:ilvl w:val="0"/>
          <w:numId w:val="3"/>
        </w:numPr>
        <w:spacing w:before="240"/>
        <w:jc w:val="both"/>
        <w:rPr>
          <w:b/>
          <w:bCs/>
        </w:rPr>
      </w:pPr>
      <w:r>
        <w:rPr>
          <w:b/>
          <w:bCs/>
          <w:color w:val="000000"/>
        </w:rPr>
        <w:t>O</w:t>
      </w:r>
      <w:r w:rsidRPr="006C5230">
        <w:rPr>
          <w:b/>
          <w:bCs/>
          <w:color w:val="000000"/>
        </w:rPr>
        <w:t>perational</w:t>
      </w:r>
      <w:r w:rsidRPr="006C5230">
        <w:rPr>
          <w:b/>
          <w:bCs/>
        </w:rPr>
        <w:t xml:space="preserve"> Notes:</w:t>
      </w:r>
    </w:p>
    <w:p w14:paraId="76E0AAB2" w14:textId="77777777" w:rsidR="00826045" w:rsidRPr="00DF4E86" w:rsidRDefault="00826045" w:rsidP="00482616">
      <w:pPr>
        <w:numPr>
          <w:ilvl w:val="0"/>
          <w:numId w:val="8"/>
        </w:numPr>
        <w:jc w:val="both"/>
        <w:rPr>
          <w:color w:val="auto"/>
          <w:szCs w:val="22"/>
        </w:rPr>
      </w:pPr>
      <w:r w:rsidRPr="00DF4E86">
        <w:rPr>
          <w:color w:val="auto"/>
          <w:szCs w:val="22"/>
        </w:rPr>
        <w:t>For double-action semi-automatic pistols, the shooter should decock the weapon when lowering it to ready-gun position after firing the first three rounds in Stage IV</w:t>
      </w:r>
      <w:r>
        <w:rPr>
          <w:color w:val="auto"/>
          <w:szCs w:val="22"/>
        </w:rPr>
        <w:t xml:space="preserve"> (Phase I).</w:t>
      </w:r>
    </w:p>
    <w:p w14:paraId="24016607" w14:textId="77777777" w:rsidR="00826045" w:rsidRDefault="00826045" w:rsidP="00482616">
      <w:pPr>
        <w:numPr>
          <w:ilvl w:val="0"/>
          <w:numId w:val="8"/>
        </w:numPr>
        <w:spacing w:after="120"/>
        <w:jc w:val="both"/>
        <w:rPr>
          <w:color w:val="auto"/>
          <w:szCs w:val="22"/>
        </w:rPr>
      </w:pPr>
      <w:r w:rsidRPr="00DF4E86">
        <w:rPr>
          <w:color w:val="auto"/>
          <w:szCs w:val="22"/>
        </w:rPr>
        <w:t>Movement to the right or left should occur immediately after the rounds are fired.</w:t>
      </w:r>
    </w:p>
    <w:p w14:paraId="64B3DBA7" w14:textId="77777777" w:rsidR="00826045" w:rsidRPr="000F6FDE" w:rsidRDefault="00826045" w:rsidP="008873EF">
      <w:pPr>
        <w:widowControl w:val="0"/>
        <w:autoSpaceDE w:val="0"/>
        <w:autoSpaceDN w:val="0"/>
        <w:spacing w:after="120"/>
        <w:ind w:firstLine="720"/>
        <w:jc w:val="both"/>
        <w:rPr>
          <w:color w:val="auto"/>
        </w:rPr>
      </w:pPr>
      <w:r w:rsidRPr="000F6FDE">
        <w:rPr>
          <w:color w:val="auto"/>
        </w:rPr>
        <w:t>Stage IV reinforces the basic techniques needed for security officer survival if the first attempt to stop a threat fails. This stage also covers the use of the weapon from ready-gun position.</w:t>
      </w:r>
    </w:p>
    <w:p w14:paraId="62FE8FF3" w14:textId="77777777" w:rsidR="00826045" w:rsidRDefault="00826045" w:rsidP="008873EF">
      <w:pPr>
        <w:widowControl w:val="0"/>
        <w:autoSpaceDE w:val="0"/>
        <w:autoSpaceDN w:val="0"/>
        <w:spacing w:after="120"/>
        <w:ind w:firstLine="720"/>
        <w:jc w:val="both"/>
        <w:rPr>
          <w:color w:val="auto"/>
        </w:rPr>
      </w:pPr>
      <w:r w:rsidRPr="000F6FDE">
        <w:rPr>
          <w:color w:val="auto"/>
        </w:rPr>
        <w:t>The ready-gun position is used during high-risk searches and when challenging a dangerous subject.</w:t>
      </w:r>
      <w:r w:rsidRPr="00565546">
        <w:rPr>
          <w:i/>
          <w:color w:val="auto"/>
        </w:rPr>
        <w:t xml:space="preserve"> In this position, the weapon is lowered to waist level, with the barrel pointed toward the target.</w:t>
      </w:r>
      <w:r>
        <w:rPr>
          <w:color w:val="auto"/>
        </w:rPr>
        <w:br w:type="page"/>
      </w:r>
    </w:p>
    <w:p w14:paraId="5AE547E6" w14:textId="77777777" w:rsidR="00826045" w:rsidRDefault="00826045" w:rsidP="008873EF">
      <w:pPr>
        <w:pStyle w:val="Heading3"/>
      </w:pPr>
      <w:bookmarkStart w:id="17" w:name="_Toc227227235"/>
      <w:r w:rsidRPr="003B243A">
        <w:rPr>
          <w:rFonts w:eastAsia="Aptos"/>
        </w:rPr>
        <w:lastRenderedPageBreak/>
        <w:t>Stage</w:t>
      </w:r>
      <w:r>
        <w:t xml:space="preserve"> V</w:t>
      </w:r>
      <w:bookmarkEnd w:id="17"/>
    </w:p>
    <w:tbl>
      <w:tblPr>
        <w:tblStyle w:val="GridTable4-Accent1"/>
        <w:tblW w:w="5000" w:type="pct"/>
        <w:tblLook w:val="0280" w:firstRow="0" w:lastRow="0" w:firstColumn="1" w:lastColumn="0" w:noHBand="1" w:noVBand="0"/>
      </w:tblPr>
      <w:tblGrid>
        <w:gridCol w:w="2337"/>
        <w:gridCol w:w="2337"/>
        <w:gridCol w:w="2338"/>
        <w:gridCol w:w="2338"/>
      </w:tblGrid>
      <w:tr w:rsidR="00826045" w:rsidRPr="00B52309" w14:paraId="207CA0F0" w14:textId="77777777" w:rsidTr="00A04D0C">
        <w:trPr>
          <w:trHeight w:val="432"/>
        </w:trPr>
        <w:tc>
          <w:tcPr>
            <w:cnfStyle w:val="001000000000" w:firstRow="0" w:lastRow="0" w:firstColumn="1" w:lastColumn="0" w:oddVBand="0" w:evenVBand="0" w:oddHBand="0" w:evenHBand="0" w:firstRowFirstColumn="0" w:firstRowLastColumn="0" w:lastRowFirstColumn="0" w:lastRowLastColumn="0"/>
            <w:tcW w:w="5000" w:type="pct"/>
            <w:gridSpan w:val="4"/>
            <w:vAlign w:val="center"/>
          </w:tcPr>
          <w:p w14:paraId="29042E9A" w14:textId="77777777" w:rsidR="00826045" w:rsidRPr="00B52309" w:rsidRDefault="00826045" w:rsidP="008873EF">
            <w:pPr>
              <w:widowControl w:val="0"/>
              <w:autoSpaceDE w:val="0"/>
              <w:autoSpaceDN w:val="0"/>
              <w:spacing w:line="240" w:lineRule="auto"/>
              <w:jc w:val="center"/>
              <w:rPr>
                <w:color w:val="000000" w:themeColor="text1"/>
                <w:szCs w:val="22"/>
              </w:rPr>
            </w:pPr>
            <w:r w:rsidRPr="00B52309">
              <w:rPr>
                <w:color w:val="000000" w:themeColor="text1"/>
                <w:szCs w:val="22"/>
              </w:rPr>
              <w:t xml:space="preserve">Stage </w:t>
            </w:r>
            <w:r>
              <w:rPr>
                <w:color w:val="000000" w:themeColor="text1"/>
                <w:szCs w:val="22"/>
              </w:rPr>
              <w:t>V</w:t>
            </w:r>
            <w:r w:rsidRPr="00B52309">
              <w:rPr>
                <w:color w:val="000000" w:themeColor="text1"/>
                <w:szCs w:val="22"/>
              </w:rPr>
              <w:t xml:space="preserve"> Details</w:t>
            </w:r>
          </w:p>
        </w:tc>
      </w:tr>
      <w:tr w:rsidR="00826045" w:rsidRPr="00B52309" w14:paraId="157743A5" w14:textId="77777777" w:rsidTr="00A04D0C">
        <w:trPr>
          <w:trHeight w:val="432"/>
        </w:trPr>
        <w:tc>
          <w:tcPr>
            <w:cnfStyle w:val="001000000000" w:firstRow="0" w:lastRow="0" w:firstColumn="1" w:lastColumn="0" w:oddVBand="0" w:evenVBand="0" w:oddHBand="0" w:evenHBand="0" w:firstRowFirstColumn="0" w:firstRowLastColumn="0" w:lastRowFirstColumn="0" w:lastRowLastColumn="0"/>
            <w:tcW w:w="1250" w:type="pct"/>
            <w:shd w:val="clear" w:color="auto" w:fill="113F8F" w:themeFill="accent1"/>
            <w:vAlign w:val="center"/>
          </w:tcPr>
          <w:p w14:paraId="6836EC9B" w14:textId="77777777" w:rsidR="00826045" w:rsidRPr="00B52309" w:rsidRDefault="00826045" w:rsidP="008873EF">
            <w:pPr>
              <w:widowControl w:val="0"/>
              <w:autoSpaceDE w:val="0"/>
              <w:autoSpaceDN w:val="0"/>
              <w:spacing w:line="240" w:lineRule="auto"/>
              <w:jc w:val="center"/>
              <w:rPr>
                <w:bCs w:val="0"/>
                <w:color w:val="FFFFFF" w:themeColor="background1"/>
                <w:szCs w:val="22"/>
              </w:rPr>
            </w:pPr>
            <w:r w:rsidRPr="00B52309">
              <w:rPr>
                <w:bCs w:val="0"/>
                <w:color w:val="FFFFFF" w:themeColor="background1"/>
                <w:szCs w:val="22"/>
              </w:rPr>
              <w:t>Distance</w:t>
            </w:r>
          </w:p>
        </w:tc>
        <w:tc>
          <w:tcPr>
            <w:cnfStyle w:val="000010000000" w:firstRow="0" w:lastRow="0" w:firstColumn="0" w:lastColumn="0" w:oddVBand="1" w:evenVBand="0" w:oddHBand="0" w:evenHBand="0" w:firstRowFirstColumn="0" w:firstRowLastColumn="0" w:lastRowFirstColumn="0" w:lastRowLastColumn="0"/>
            <w:tcW w:w="1250" w:type="pct"/>
            <w:shd w:val="clear" w:color="auto" w:fill="113F8F" w:themeFill="accent1"/>
            <w:vAlign w:val="center"/>
          </w:tcPr>
          <w:p w14:paraId="1E1FD2D9" w14:textId="77777777" w:rsidR="00826045" w:rsidRPr="00B52309" w:rsidRDefault="00826045" w:rsidP="008873EF">
            <w:pPr>
              <w:widowControl w:val="0"/>
              <w:autoSpaceDE w:val="0"/>
              <w:autoSpaceDN w:val="0"/>
              <w:spacing w:line="240" w:lineRule="auto"/>
              <w:jc w:val="center"/>
              <w:rPr>
                <w:b/>
                <w:color w:val="FFFFFF" w:themeColor="background1"/>
                <w:szCs w:val="22"/>
              </w:rPr>
            </w:pPr>
            <w:r w:rsidRPr="00B52309">
              <w:rPr>
                <w:b/>
                <w:color w:val="FFFFFF" w:themeColor="background1"/>
                <w:szCs w:val="22"/>
              </w:rPr>
              <w:t># of Rounds</w:t>
            </w:r>
          </w:p>
        </w:tc>
        <w:tc>
          <w:tcPr>
            <w:tcW w:w="1250" w:type="pct"/>
            <w:shd w:val="clear" w:color="auto" w:fill="113F8F" w:themeFill="accent1"/>
            <w:vAlign w:val="center"/>
          </w:tcPr>
          <w:p w14:paraId="45E88ED2" w14:textId="77777777" w:rsidR="00826045" w:rsidRPr="00B52309" w:rsidRDefault="00826045" w:rsidP="008873EF">
            <w:pPr>
              <w:widowControl w:val="0"/>
              <w:autoSpaceDE w:val="0"/>
              <w:autoSpaceDN w:val="0"/>
              <w:spacing w:line="240" w:lineRule="auto"/>
              <w:jc w:val="center"/>
              <w:cnfStyle w:val="000000000000" w:firstRow="0" w:lastRow="0" w:firstColumn="0" w:lastColumn="0" w:oddVBand="0" w:evenVBand="0" w:oddHBand="0" w:evenHBand="0" w:firstRowFirstColumn="0" w:firstRowLastColumn="0" w:lastRowFirstColumn="0" w:lastRowLastColumn="0"/>
              <w:rPr>
                <w:b/>
                <w:color w:val="FFFFFF" w:themeColor="background1"/>
                <w:szCs w:val="22"/>
              </w:rPr>
            </w:pPr>
            <w:r w:rsidRPr="00B52309">
              <w:rPr>
                <w:b/>
                <w:color w:val="FFFFFF" w:themeColor="background1"/>
                <w:szCs w:val="22"/>
              </w:rPr>
              <w:t>Time</w:t>
            </w:r>
          </w:p>
        </w:tc>
        <w:tc>
          <w:tcPr>
            <w:cnfStyle w:val="000010000000" w:firstRow="0" w:lastRow="0" w:firstColumn="0" w:lastColumn="0" w:oddVBand="1" w:evenVBand="0" w:oddHBand="0" w:evenHBand="0" w:firstRowFirstColumn="0" w:firstRowLastColumn="0" w:lastRowFirstColumn="0" w:lastRowLastColumn="0"/>
            <w:tcW w:w="1250" w:type="pct"/>
            <w:shd w:val="clear" w:color="auto" w:fill="113F8F" w:themeFill="accent1"/>
            <w:vAlign w:val="center"/>
          </w:tcPr>
          <w:p w14:paraId="05BBECC7" w14:textId="77777777" w:rsidR="00826045" w:rsidRPr="00B52309" w:rsidRDefault="00826045" w:rsidP="008873EF">
            <w:pPr>
              <w:widowControl w:val="0"/>
              <w:autoSpaceDE w:val="0"/>
              <w:autoSpaceDN w:val="0"/>
              <w:spacing w:line="240" w:lineRule="auto"/>
              <w:jc w:val="center"/>
              <w:rPr>
                <w:b/>
                <w:color w:val="FFFFFF" w:themeColor="background1"/>
                <w:szCs w:val="22"/>
              </w:rPr>
            </w:pPr>
            <w:r w:rsidRPr="00B52309">
              <w:rPr>
                <w:b/>
                <w:color w:val="FFFFFF" w:themeColor="background1"/>
                <w:szCs w:val="22"/>
              </w:rPr>
              <w:t>Description</w:t>
            </w:r>
          </w:p>
        </w:tc>
      </w:tr>
      <w:tr w:rsidR="00826045" w:rsidRPr="00721642" w14:paraId="448EB23C" w14:textId="77777777" w:rsidTr="00A04D0C">
        <w:trPr>
          <w:trHeight w:val="720"/>
        </w:trPr>
        <w:tc>
          <w:tcPr>
            <w:cnfStyle w:val="001000000000" w:firstRow="0" w:lastRow="0" w:firstColumn="1" w:lastColumn="0" w:oddVBand="0" w:evenVBand="0" w:oddHBand="0" w:evenHBand="0" w:firstRowFirstColumn="0" w:firstRowLastColumn="0" w:lastRowFirstColumn="0" w:lastRowLastColumn="0"/>
            <w:tcW w:w="1250" w:type="pct"/>
            <w:vAlign w:val="center"/>
          </w:tcPr>
          <w:p w14:paraId="1B6AD102" w14:textId="77777777" w:rsidR="00826045" w:rsidRPr="00292C05" w:rsidRDefault="00826045" w:rsidP="008873EF">
            <w:pPr>
              <w:widowControl w:val="0"/>
              <w:autoSpaceDE w:val="0"/>
              <w:autoSpaceDN w:val="0"/>
              <w:spacing w:line="240" w:lineRule="auto"/>
              <w:jc w:val="center"/>
              <w:rPr>
                <w:color w:val="auto"/>
                <w:szCs w:val="22"/>
              </w:rPr>
            </w:pPr>
            <w:r w:rsidRPr="00292C05">
              <w:rPr>
                <w:color w:val="auto"/>
                <w:szCs w:val="22"/>
              </w:rPr>
              <w:t xml:space="preserve">2 </w:t>
            </w:r>
            <w:r w:rsidRPr="00292C05">
              <w:rPr>
                <w:color w:val="auto"/>
                <w:spacing w:val="-2"/>
                <w:szCs w:val="22"/>
              </w:rPr>
              <w:t>yards</w:t>
            </w:r>
          </w:p>
        </w:tc>
        <w:tc>
          <w:tcPr>
            <w:cnfStyle w:val="000010000000" w:firstRow="0" w:lastRow="0" w:firstColumn="0" w:lastColumn="0" w:oddVBand="1" w:evenVBand="0" w:oddHBand="0" w:evenHBand="0" w:firstRowFirstColumn="0" w:firstRowLastColumn="0" w:lastRowFirstColumn="0" w:lastRowLastColumn="0"/>
            <w:tcW w:w="1250" w:type="pct"/>
            <w:vAlign w:val="center"/>
          </w:tcPr>
          <w:p w14:paraId="6BE0F8D0" w14:textId="77777777" w:rsidR="00826045" w:rsidRPr="00DD6A24" w:rsidRDefault="00826045" w:rsidP="008873EF">
            <w:pPr>
              <w:pStyle w:val="ListParagraph"/>
              <w:widowControl w:val="0"/>
              <w:autoSpaceDE w:val="0"/>
              <w:autoSpaceDN w:val="0"/>
              <w:spacing w:line="240" w:lineRule="auto"/>
              <w:ind w:left="0"/>
              <w:jc w:val="center"/>
              <w:rPr>
                <w:b/>
                <w:szCs w:val="22"/>
              </w:rPr>
            </w:pPr>
            <w:r w:rsidRPr="00DD6A24">
              <w:rPr>
                <w:b/>
                <w:bCs/>
              </w:rPr>
              <w:t>6 Rounds</w:t>
            </w:r>
          </w:p>
        </w:tc>
        <w:tc>
          <w:tcPr>
            <w:tcW w:w="1250" w:type="pct"/>
            <w:vAlign w:val="center"/>
          </w:tcPr>
          <w:p w14:paraId="30B64185" w14:textId="77777777" w:rsidR="00826045" w:rsidRPr="00721642" w:rsidRDefault="00826045" w:rsidP="008873EF">
            <w:pPr>
              <w:widowControl w:val="0"/>
              <w:autoSpaceDE w:val="0"/>
              <w:autoSpaceDN w:val="0"/>
              <w:spacing w:line="240" w:lineRule="auto"/>
              <w:jc w:val="center"/>
              <w:cnfStyle w:val="000000000000" w:firstRow="0" w:lastRow="0" w:firstColumn="0" w:lastColumn="0" w:oddVBand="0" w:evenVBand="0" w:oddHBand="0" w:evenHBand="0" w:firstRowFirstColumn="0" w:firstRowLastColumn="0" w:lastRowFirstColumn="0" w:lastRowLastColumn="0"/>
              <w:rPr>
                <w:szCs w:val="22"/>
              </w:rPr>
            </w:pPr>
            <w:r>
              <w:rPr>
                <w:szCs w:val="22"/>
              </w:rPr>
              <w:t>2 sec.</w:t>
            </w:r>
          </w:p>
        </w:tc>
        <w:tc>
          <w:tcPr>
            <w:cnfStyle w:val="000010000000" w:firstRow="0" w:lastRow="0" w:firstColumn="0" w:lastColumn="0" w:oddVBand="1" w:evenVBand="0" w:oddHBand="0" w:evenHBand="0" w:firstRowFirstColumn="0" w:firstRowLastColumn="0" w:lastRowFirstColumn="0" w:lastRowLastColumn="0"/>
            <w:tcW w:w="1250" w:type="pct"/>
            <w:vAlign w:val="center"/>
          </w:tcPr>
          <w:p w14:paraId="5AFC4BD4" w14:textId="77777777" w:rsidR="00826045" w:rsidRPr="00292C05" w:rsidRDefault="00826045" w:rsidP="00482616">
            <w:pPr>
              <w:pStyle w:val="ListParagraph"/>
              <w:widowControl w:val="0"/>
              <w:numPr>
                <w:ilvl w:val="0"/>
                <w:numId w:val="3"/>
              </w:numPr>
              <w:autoSpaceDE w:val="0"/>
              <w:autoSpaceDN w:val="0"/>
              <w:spacing w:line="240" w:lineRule="auto"/>
              <w:ind w:hanging="258"/>
              <w:rPr>
                <w:szCs w:val="22"/>
              </w:rPr>
            </w:pPr>
            <w:r w:rsidRPr="00292C05">
              <w:rPr>
                <w:szCs w:val="22"/>
              </w:rPr>
              <w:t>2 rounds, one or two hands</w:t>
            </w:r>
          </w:p>
          <w:p w14:paraId="1BF5ECEB" w14:textId="77777777" w:rsidR="00826045" w:rsidRPr="00721642" w:rsidRDefault="00826045" w:rsidP="00482616">
            <w:pPr>
              <w:pStyle w:val="ListParagraph"/>
              <w:widowControl w:val="0"/>
              <w:numPr>
                <w:ilvl w:val="0"/>
                <w:numId w:val="3"/>
              </w:numPr>
              <w:autoSpaceDE w:val="0"/>
              <w:autoSpaceDN w:val="0"/>
              <w:spacing w:line="240" w:lineRule="auto"/>
              <w:ind w:hanging="258"/>
              <w:rPr>
                <w:szCs w:val="22"/>
              </w:rPr>
            </w:pPr>
            <w:r w:rsidRPr="00292C05">
              <w:rPr>
                <w:szCs w:val="22"/>
              </w:rPr>
              <w:t>Close</w:t>
            </w:r>
            <w:r w:rsidRPr="00E27D0E">
              <w:rPr>
                <w:szCs w:val="22"/>
              </w:rPr>
              <w:t xml:space="preserve"> </w:t>
            </w:r>
            <w:r w:rsidRPr="00292C05">
              <w:rPr>
                <w:szCs w:val="22"/>
              </w:rPr>
              <w:t>quarter</w:t>
            </w:r>
            <w:r w:rsidRPr="00E27D0E">
              <w:rPr>
                <w:szCs w:val="22"/>
              </w:rPr>
              <w:t xml:space="preserve"> </w:t>
            </w:r>
            <w:r w:rsidRPr="00292C05">
              <w:rPr>
                <w:szCs w:val="22"/>
              </w:rPr>
              <w:t>shooting</w:t>
            </w:r>
            <w:r w:rsidRPr="00E27D0E">
              <w:rPr>
                <w:szCs w:val="22"/>
              </w:rPr>
              <w:t xml:space="preserve"> </w:t>
            </w:r>
            <w:r w:rsidRPr="00292C05">
              <w:rPr>
                <w:szCs w:val="22"/>
              </w:rPr>
              <w:t>position</w:t>
            </w:r>
            <w:r w:rsidRPr="00E27D0E">
              <w:rPr>
                <w:szCs w:val="22"/>
              </w:rPr>
              <w:t xml:space="preserve"> </w:t>
            </w:r>
            <w:r w:rsidRPr="00292C05">
              <w:rPr>
                <w:szCs w:val="22"/>
              </w:rPr>
              <w:t>from</w:t>
            </w:r>
            <w:r w:rsidRPr="00E27D0E">
              <w:rPr>
                <w:szCs w:val="22"/>
              </w:rPr>
              <w:t xml:space="preserve"> </w:t>
            </w:r>
            <w:r w:rsidRPr="00292C05">
              <w:rPr>
                <w:szCs w:val="22"/>
              </w:rPr>
              <w:t>holster</w:t>
            </w:r>
            <w:r w:rsidRPr="00E27D0E">
              <w:rPr>
                <w:szCs w:val="22"/>
              </w:rPr>
              <w:t xml:space="preserve"> </w:t>
            </w:r>
            <w:r w:rsidRPr="00292C05">
              <w:rPr>
                <w:szCs w:val="22"/>
              </w:rPr>
              <w:t>with</w:t>
            </w:r>
            <w:r w:rsidRPr="00E27D0E">
              <w:rPr>
                <w:szCs w:val="22"/>
              </w:rPr>
              <w:t xml:space="preserve"> </w:t>
            </w:r>
            <w:r w:rsidRPr="00292C05">
              <w:rPr>
                <w:szCs w:val="22"/>
              </w:rPr>
              <w:t>one</w:t>
            </w:r>
            <w:r w:rsidRPr="00E27D0E">
              <w:rPr>
                <w:szCs w:val="22"/>
              </w:rPr>
              <w:t xml:space="preserve"> </w:t>
            </w:r>
            <w:r w:rsidRPr="00292C05">
              <w:rPr>
                <w:szCs w:val="22"/>
              </w:rPr>
              <w:t>full</w:t>
            </w:r>
            <w:r w:rsidRPr="00E27D0E">
              <w:rPr>
                <w:szCs w:val="22"/>
              </w:rPr>
              <w:t xml:space="preserve"> </w:t>
            </w:r>
            <w:r w:rsidRPr="00292C05">
              <w:rPr>
                <w:szCs w:val="22"/>
              </w:rPr>
              <w:t>step</w:t>
            </w:r>
            <w:r w:rsidRPr="00E27D0E">
              <w:rPr>
                <w:szCs w:val="22"/>
              </w:rPr>
              <w:t xml:space="preserve"> </w:t>
            </w:r>
            <w:r w:rsidRPr="00292C05">
              <w:rPr>
                <w:szCs w:val="22"/>
              </w:rPr>
              <w:t>to</w:t>
            </w:r>
            <w:r w:rsidRPr="00E27D0E">
              <w:rPr>
                <w:szCs w:val="22"/>
              </w:rPr>
              <w:t xml:space="preserve"> </w:t>
            </w:r>
            <w:r w:rsidRPr="00292C05">
              <w:rPr>
                <w:szCs w:val="22"/>
              </w:rPr>
              <w:t>the</w:t>
            </w:r>
            <w:r w:rsidRPr="00E27D0E">
              <w:rPr>
                <w:szCs w:val="22"/>
              </w:rPr>
              <w:t xml:space="preserve"> </w:t>
            </w:r>
            <w:r w:rsidRPr="00292C05">
              <w:rPr>
                <w:szCs w:val="22"/>
              </w:rPr>
              <w:t>rear. Repeat twice.</w:t>
            </w:r>
          </w:p>
        </w:tc>
      </w:tr>
    </w:tbl>
    <w:p w14:paraId="315890D9" w14:textId="77777777" w:rsidR="00826045" w:rsidRPr="006C5230" w:rsidRDefault="00826045" w:rsidP="00482616">
      <w:pPr>
        <w:pStyle w:val="ListParagraph"/>
        <w:numPr>
          <w:ilvl w:val="0"/>
          <w:numId w:val="3"/>
        </w:numPr>
        <w:spacing w:before="240"/>
        <w:jc w:val="both"/>
        <w:rPr>
          <w:b/>
          <w:bCs/>
        </w:rPr>
      </w:pPr>
      <w:r>
        <w:rPr>
          <w:b/>
          <w:bCs/>
          <w:color w:val="000000"/>
        </w:rPr>
        <w:t>O</w:t>
      </w:r>
      <w:r w:rsidRPr="006C5230">
        <w:rPr>
          <w:b/>
          <w:bCs/>
          <w:color w:val="000000"/>
        </w:rPr>
        <w:t>perational</w:t>
      </w:r>
      <w:r w:rsidRPr="006C5230">
        <w:rPr>
          <w:b/>
          <w:bCs/>
        </w:rPr>
        <w:t xml:space="preserve"> Notes:</w:t>
      </w:r>
    </w:p>
    <w:p w14:paraId="2DB9A1A3" w14:textId="77777777" w:rsidR="00826045" w:rsidRPr="00F81B0E" w:rsidRDefault="00826045" w:rsidP="00482616">
      <w:pPr>
        <w:numPr>
          <w:ilvl w:val="0"/>
          <w:numId w:val="9"/>
        </w:numPr>
        <w:jc w:val="both"/>
        <w:rPr>
          <w:color w:val="auto"/>
          <w:szCs w:val="22"/>
        </w:rPr>
      </w:pPr>
      <w:r w:rsidRPr="00F81B0E">
        <w:rPr>
          <w:color w:val="auto"/>
          <w:szCs w:val="22"/>
        </w:rPr>
        <w:t>Upon</w:t>
      </w:r>
      <w:r w:rsidRPr="00590E60">
        <w:rPr>
          <w:color w:val="auto"/>
          <w:szCs w:val="22"/>
        </w:rPr>
        <w:t xml:space="preserve"> </w:t>
      </w:r>
      <w:r w:rsidRPr="00F81B0E">
        <w:rPr>
          <w:color w:val="auto"/>
          <w:szCs w:val="22"/>
        </w:rPr>
        <w:t>completion</w:t>
      </w:r>
      <w:r w:rsidRPr="00590E60">
        <w:rPr>
          <w:color w:val="auto"/>
          <w:szCs w:val="22"/>
        </w:rPr>
        <w:t xml:space="preserve"> </w:t>
      </w:r>
      <w:r w:rsidRPr="00F81B0E">
        <w:rPr>
          <w:color w:val="auto"/>
          <w:szCs w:val="22"/>
        </w:rPr>
        <w:t>of</w:t>
      </w:r>
      <w:r w:rsidRPr="00590E60">
        <w:rPr>
          <w:color w:val="auto"/>
          <w:szCs w:val="22"/>
        </w:rPr>
        <w:t xml:space="preserve"> </w:t>
      </w:r>
      <w:r w:rsidRPr="00F81B0E">
        <w:rPr>
          <w:color w:val="auto"/>
          <w:szCs w:val="22"/>
        </w:rPr>
        <w:t>each</w:t>
      </w:r>
      <w:r w:rsidRPr="00590E60">
        <w:rPr>
          <w:color w:val="auto"/>
          <w:szCs w:val="22"/>
        </w:rPr>
        <w:t xml:space="preserve"> </w:t>
      </w:r>
      <w:r w:rsidRPr="00F81B0E">
        <w:rPr>
          <w:color w:val="auto"/>
          <w:szCs w:val="22"/>
        </w:rPr>
        <w:t>string</w:t>
      </w:r>
      <w:r w:rsidRPr="00590E60">
        <w:rPr>
          <w:color w:val="auto"/>
          <w:szCs w:val="22"/>
        </w:rPr>
        <w:t xml:space="preserve"> </w:t>
      </w:r>
      <w:r w:rsidRPr="00F81B0E">
        <w:rPr>
          <w:color w:val="auto"/>
          <w:szCs w:val="22"/>
        </w:rPr>
        <w:t>of</w:t>
      </w:r>
      <w:r w:rsidRPr="00590E60">
        <w:rPr>
          <w:color w:val="auto"/>
          <w:szCs w:val="22"/>
        </w:rPr>
        <w:t xml:space="preserve"> </w:t>
      </w:r>
      <w:r w:rsidRPr="00F81B0E">
        <w:rPr>
          <w:color w:val="auto"/>
          <w:szCs w:val="22"/>
        </w:rPr>
        <w:t>fire,</w:t>
      </w:r>
      <w:r w:rsidRPr="00590E60">
        <w:rPr>
          <w:color w:val="auto"/>
          <w:szCs w:val="22"/>
        </w:rPr>
        <w:t xml:space="preserve"> </w:t>
      </w:r>
      <w:r w:rsidRPr="00F81B0E">
        <w:rPr>
          <w:color w:val="auto"/>
          <w:szCs w:val="22"/>
        </w:rPr>
        <w:t>shooter</w:t>
      </w:r>
      <w:r w:rsidRPr="00590E60">
        <w:rPr>
          <w:color w:val="auto"/>
          <w:szCs w:val="22"/>
        </w:rPr>
        <w:t xml:space="preserve"> </w:t>
      </w:r>
      <w:r w:rsidRPr="00F81B0E">
        <w:rPr>
          <w:color w:val="auto"/>
          <w:szCs w:val="22"/>
        </w:rPr>
        <w:t>waits</w:t>
      </w:r>
      <w:r w:rsidRPr="00590E60">
        <w:rPr>
          <w:color w:val="auto"/>
          <w:szCs w:val="22"/>
        </w:rPr>
        <w:t xml:space="preserve"> </w:t>
      </w:r>
      <w:r w:rsidRPr="00F81B0E">
        <w:rPr>
          <w:color w:val="auto"/>
          <w:szCs w:val="22"/>
        </w:rPr>
        <w:t>for</w:t>
      </w:r>
      <w:r w:rsidRPr="00590E60">
        <w:rPr>
          <w:color w:val="auto"/>
          <w:szCs w:val="22"/>
        </w:rPr>
        <w:t xml:space="preserve"> </w:t>
      </w:r>
      <w:r w:rsidRPr="00F81B0E">
        <w:rPr>
          <w:color w:val="auto"/>
          <w:szCs w:val="22"/>
        </w:rPr>
        <w:t>instructor's</w:t>
      </w:r>
      <w:r w:rsidRPr="00590E60">
        <w:rPr>
          <w:color w:val="auto"/>
          <w:szCs w:val="22"/>
        </w:rPr>
        <w:t xml:space="preserve"> </w:t>
      </w:r>
      <w:r w:rsidRPr="00F81B0E">
        <w:rPr>
          <w:color w:val="auto"/>
          <w:szCs w:val="22"/>
        </w:rPr>
        <w:t>command</w:t>
      </w:r>
      <w:r w:rsidRPr="00590E60">
        <w:rPr>
          <w:color w:val="auto"/>
          <w:szCs w:val="22"/>
        </w:rPr>
        <w:t xml:space="preserve"> </w:t>
      </w:r>
      <w:r w:rsidRPr="00F81B0E">
        <w:rPr>
          <w:color w:val="auto"/>
          <w:szCs w:val="22"/>
        </w:rPr>
        <w:t>to</w:t>
      </w:r>
      <w:r w:rsidRPr="00590E60">
        <w:rPr>
          <w:color w:val="auto"/>
          <w:szCs w:val="22"/>
        </w:rPr>
        <w:t xml:space="preserve"> </w:t>
      </w:r>
      <w:r w:rsidRPr="00F81B0E">
        <w:rPr>
          <w:color w:val="auto"/>
          <w:szCs w:val="22"/>
        </w:rPr>
        <w:t>move</w:t>
      </w:r>
      <w:r w:rsidRPr="00590E60">
        <w:rPr>
          <w:color w:val="auto"/>
          <w:szCs w:val="22"/>
        </w:rPr>
        <w:t xml:space="preserve"> </w:t>
      </w:r>
      <w:r w:rsidRPr="00F81B0E">
        <w:rPr>
          <w:color w:val="auto"/>
          <w:szCs w:val="22"/>
        </w:rPr>
        <w:t>back</w:t>
      </w:r>
      <w:r w:rsidRPr="00590E60">
        <w:rPr>
          <w:color w:val="auto"/>
          <w:szCs w:val="22"/>
        </w:rPr>
        <w:t xml:space="preserve"> </w:t>
      </w:r>
      <w:r w:rsidRPr="00F81B0E">
        <w:rPr>
          <w:color w:val="auto"/>
          <w:szCs w:val="22"/>
        </w:rPr>
        <w:t>to</w:t>
      </w:r>
      <w:r w:rsidRPr="00590E60">
        <w:rPr>
          <w:color w:val="auto"/>
          <w:szCs w:val="22"/>
        </w:rPr>
        <w:t xml:space="preserve"> </w:t>
      </w:r>
      <w:r w:rsidRPr="00F81B0E">
        <w:rPr>
          <w:color w:val="auto"/>
          <w:szCs w:val="22"/>
        </w:rPr>
        <w:t xml:space="preserve">two-yard </w:t>
      </w:r>
      <w:r w:rsidRPr="00590E60">
        <w:rPr>
          <w:color w:val="auto"/>
          <w:szCs w:val="22"/>
        </w:rPr>
        <w:t>line.</w:t>
      </w:r>
    </w:p>
    <w:p w14:paraId="457AA4A9" w14:textId="77777777" w:rsidR="00826045" w:rsidRPr="00F81B0E" w:rsidRDefault="00826045" w:rsidP="00482616">
      <w:pPr>
        <w:numPr>
          <w:ilvl w:val="0"/>
          <w:numId w:val="9"/>
        </w:numPr>
        <w:spacing w:after="120"/>
        <w:jc w:val="both"/>
        <w:rPr>
          <w:color w:val="auto"/>
          <w:szCs w:val="22"/>
        </w:rPr>
      </w:pPr>
      <w:r w:rsidRPr="00F81B0E">
        <w:rPr>
          <w:color w:val="auto"/>
          <w:szCs w:val="22"/>
        </w:rPr>
        <w:t>Shooter</w:t>
      </w:r>
      <w:r w:rsidRPr="00590E60">
        <w:rPr>
          <w:color w:val="auto"/>
          <w:szCs w:val="22"/>
        </w:rPr>
        <w:t xml:space="preserve"> </w:t>
      </w:r>
      <w:r w:rsidRPr="00F81B0E">
        <w:rPr>
          <w:color w:val="auto"/>
          <w:szCs w:val="22"/>
        </w:rPr>
        <w:t xml:space="preserve">must holster weapon after each string of </w:t>
      </w:r>
      <w:r w:rsidRPr="00590E60">
        <w:rPr>
          <w:color w:val="auto"/>
          <w:szCs w:val="22"/>
        </w:rPr>
        <w:t>fire.</w:t>
      </w:r>
    </w:p>
    <w:p w14:paraId="0D0BB4F3" w14:textId="77777777" w:rsidR="00826045" w:rsidRPr="0060413F" w:rsidRDefault="00826045" w:rsidP="008873EF">
      <w:pPr>
        <w:widowControl w:val="0"/>
        <w:autoSpaceDE w:val="0"/>
        <w:autoSpaceDN w:val="0"/>
        <w:spacing w:after="120"/>
        <w:ind w:firstLine="720"/>
        <w:jc w:val="both"/>
        <w:rPr>
          <w:color w:val="auto"/>
        </w:rPr>
      </w:pPr>
      <w:r w:rsidRPr="0060413F">
        <w:rPr>
          <w:color w:val="auto"/>
        </w:rPr>
        <w:t>This stage covers one of the most basic handgun training skills: responding to a sudden, close-range confrontation under realistic time constraints.</w:t>
      </w:r>
    </w:p>
    <w:p w14:paraId="152981AE" w14:textId="77777777" w:rsidR="00826045" w:rsidRPr="0060413F" w:rsidRDefault="00826045" w:rsidP="008873EF">
      <w:pPr>
        <w:widowControl w:val="0"/>
        <w:autoSpaceDE w:val="0"/>
        <w:autoSpaceDN w:val="0"/>
        <w:spacing w:after="120"/>
        <w:ind w:firstLine="720"/>
        <w:jc w:val="both"/>
        <w:rPr>
          <w:color w:val="auto"/>
        </w:rPr>
      </w:pPr>
      <w:r w:rsidRPr="0060413F">
        <w:rPr>
          <w:color w:val="auto"/>
        </w:rPr>
        <w:t>The shooter will take one step to the rear to create distance. The shooter should step and draw at the same time. The shooter may use a one-hand or two-hand close-quarters shooting position, or the extended-hip shooting position.</w:t>
      </w:r>
    </w:p>
    <w:p w14:paraId="7460BAE9" w14:textId="77777777" w:rsidR="00826045" w:rsidRDefault="00826045" w:rsidP="008873EF">
      <w:pPr>
        <w:widowControl w:val="0"/>
        <w:autoSpaceDE w:val="0"/>
        <w:autoSpaceDN w:val="0"/>
        <w:spacing w:after="120"/>
        <w:ind w:firstLine="720"/>
        <w:jc w:val="both"/>
        <w:rPr>
          <w:color w:val="auto"/>
        </w:rPr>
      </w:pPr>
      <w:r w:rsidRPr="0060413F">
        <w:rPr>
          <w:color w:val="auto"/>
        </w:rPr>
        <w:t>At this distance, the shooter’s off-hand may be occupied with defending against or restraining a subject. However, when circumstances allow, the shooter will use a two-hand grip for greater control.</w:t>
      </w:r>
    </w:p>
    <w:p w14:paraId="3DEF8085" w14:textId="77777777" w:rsidR="00826045" w:rsidRDefault="00826045" w:rsidP="008873EF">
      <w:pPr>
        <w:spacing w:after="240" w:line="276" w:lineRule="auto"/>
        <w:rPr>
          <w:color w:val="auto"/>
        </w:rPr>
      </w:pPr>
      <w:r>
        <w:rPr>
          <w:color w:val="auto"/>
        </w:rPr>
        <w:br w:type="page"/>
      </w:r>
    </w:p>
    <w:p w14:paraId="1EA8CA0D" w14:textId="77777777" w:rsidR="006C469E" w:rsidRPr="006C469E" w:rsidRDefault="006C469E" w:rsidP="006C469E">
      <w:pPr>
        <w:pStyle w:val="Heading2"/>
        <w:rPr>
          <w:rFonts w:eastAsia="Aptos"/>
        </w:rPr>
      </w:pPr>
      <w:bookmarkStart w:id="18" w:name="_Toc235079611"/>
      <w:bookmarkStart w:id="19" w:name="_Toc237267719"/>
      <w:r w:rsidRPr="006C469E">
        <w:rPr>
          <w:rFonts w:eastAsia="Aptos"/>
        </w:rPr>
        <w:lastRenderedPageBreak/>
        <w:t>What the Stages Teach</w:t>
      </w:r>
      <w:bookmarkEnd w:id="19"/>
    </w:p>
    <w:p w14:paraId="2CAF7FC7" w14:textId="77777777" w:rsidR="006C469E" w:rsidRDefault="006C469E" w:rsidP="006C469E">
      <w:pPr>
        <w:pStyle w:val="ListParagraph"/>
        <w:numPr>
          <w:ilvl w:val="0"/>
          <w:numId w:val="15"/>
        </w:numPr>
        <w:spacing w:before="240"/>
        <w:ind w:left="360"/>
      </w:pPr>
      <w:r>
        <w:t>The stages of fire are designed to teach security officers the following:</w:t>
      </w:r>
    </w:p>
    <w:p w14:paraId="63C5BFFF" w14:textId="77777777" w:rsidR="006C469E" w:rsidRPr="006B11AF" w:rsidRDefault="006C469E" w:rsidP="006C469E">
      <w:pPr>
        <w:pStyle w:val="ListParagraph"/>
        <w:numPr>
          <w:ilvl w:val="0"/>
          <w:numId w:val="16"/>
        </w:numPr>
      </w:pPr>
      <w:r w:rsidRPr="006B11AF">
        <w:t xml:space="preserve">Seeking </w:t>
      </w:r>
      <w:r>
        <w:t>and</w:t>
      </w:r>
      <w:r w:rsidRPr="006B11AF">
        <w:t xml:space="preserve"> using cover, since officers often neglect it without training.</w:t>
      </w:r>
    </w:p>
    <w:p w14:paraId="34637726" w14:textId="77777777" w:rsidR="006C469E" w:rsidRPr="006B11AF" w:rsidRDefault="006C469E" w:rsidP="006C469E">
      <w:pPr>
        <w:pStyle w:val="ListParagraph"/>
        <w:numPr>
          <w:ilvl w:val="0"/>
          <w:numId w:val="16"/>
        </w:numPr>
      </w:pPr>
      <w:r w:rsidRPr="006B11AF">
        <w:t>Shooting accurately with either hand when one is injured or occupied.</w:t>
      </w:r>
    </w:p>
    <w:p w14:paraId="66DEBAA7" w14:textId="77777777" w:rsidR="006C469E" w:rsidRPr="006B11AF" w:rsidRDefault="006C469E" w:rsidP="006C469E">
      <w:pPr>
        <w:pStyle w:val="ListParagraph"/>
        <w:numPr>
          <w:ilvl w:val="0"/>
          <w:numId w:val="16"/>
        </w:numPr>
      </w:pPr>
      <w:r w:rsidRPr="006B11AF">
        <w:t>Reloading under stress while maintaining continuity of fire.</w:t>
      </w:r>
    </w:p>
    <w:p w14:paraId="09AB8E4F" w14:textId="77777777" w:rsidR="006C469E" w:rsidRPr="006B11AF" w:rsidRDefault="006C469E" w:rsidP="006C469E">
      <w:pPr>
        <w:pStyle w:val="ListParagraph"/>
        <w:numPr>
          <w:ilvl w:val="0"/>
          <w:numId w:val="16"/>
        </w:numPr>
      </w:pPr>
      <w:r w:rsidRPr="006B11AF">
        <w:t xml:space="preserve">Delivering follow-up </w:t>
      </w:r>
      <w:r>
        <w:t>and</w:t>
      </w:r>
      <w:r w:rsidRPr="006B11AF">
        <w:t xml:space="preserve"> head shots when </w:t>
      </w:r>
      <w:r>
        <w:t xml:space="preserve">the </w:t>
      </w:r>
      <w:r w:rsidRPr="006B11AF">
        <w:t>first attempt fails to stop a threat.</w:t>
      </w:r>
    </w:p>
    <w:p w14:paraId="157F26EC" w14:textId="77777777" w:rsidR="006C469E" w:rsidRDefault="006C469E" w:rsidP="006C469E">
      <w:pPr>
        <w:pStyle w:val="ListParagraph"/>
        <w:numPr>
          <w:ilvl w:val="0"/>
          <w:numId w:val="16"/>
        </w:numPr>
      </w:pPr>
      <w:r w:rsidRPr="006B11AF">
        <w:t>Reacting to sudden, close-range threats with instinctive shooting.</w:t>
      </w:r>
    </w:p>
    <w:p w14:paraId="619C7B70" w14:textId="77777777" w:rsidR="00826045" w:rsidRDefault="00826045" w:rsidP="008873EF">
      <w:pPr>
        <w:pStyle w:val="Heading2"/>
      </w:pPr>
      <w:r w:rsidRPr="003B243A">
        <w:rPr>
          <w:rFonts w:eastAsia="Aptos"/>
        </w:rPr>
        <w:t>Specific</w:t>
      </w:r>
      <w:r>
        <w:t xml:space="preserve"> Firing Procedures</w:t>
      </w:r>
      <w:bookmarkEnd w:id="18"/>
    </w:p>
    <w:p w14:paraId="4B385CFD" w14:textId="77777777" w:rsidR="00826045" w:rsidRPr="00C93B2A" w:rsidRDefault="00826045" w:rsidP="00482616">
      <w:pPr>
        <w:pStyle w:val="ListParagraph"/>
        <w:numPr>
          <w:ilvl w:val="0"/>
          <w:numId w:val="3"/>
        </w:numPr>
        <w:jc w:val="both"/>
      </w:pPr>
      <w:r>
        <w:t xml:space="preserve">For the </w:t>
      </w:r>
      <w:r w:rsidRPr="002F6900">
        <w:t>LSBPSE Firearms Qualification Course</w:t>
      </w:r>
      <w:r>
        <w:t>, students are required to abide by the following list of firing procedures:</w:t>
      </w:r>
    </w:p>
    <w:p w14:paraId="4C5445ED" w14:textId="77777777" w:rsidR="00826045" w:rsidRPr="00476850" w:rsidRDefault="00826045" w:rsidP="00482616">
      <w:pPr>
        <w:numPr>
          <w:ilvl w:val="0"/>
          <w:numId w:val="10"/>
        </w:numPr>
        <w:jc w:val="both"/>
        <w:rPr>
          <w:color w:val="auto"/>
          <w:szCs w:val="22"/>
        </w:rPr>
      </w:pPr>
      <w:r w:rsidRPr="00476850">
        <w:rPr>
          <w:color w:val="auto"/>
          <w:szCs w:val="22"/>
        </w:rPr>
        <w:t>Keep the trigger finger straight along the frame and outside the trigger guard until the sights are on target. Maintain this position during all semi-automatic reloads.</w:t>
      </w:r>
    </w:p>
    <w:p w14:paraId="580B8424" w14:textId="77777777" w:rsidR="00826045" w:rsidRPr="00476850" w:rsidRDefault="00826045" w:rsidP="00482616">
      <w:pPr>
        <w:numPr>
          <w:ilvl w:val="0"/>
          <w:numId w:val="10"/>
        </w:numPr>
        <w:jc w:val="both"/>
        <w:rPr>
          <w:color w:val="auto"/>
          <w:szCs w:val="22"/>
        </w:rPr>
      </w:pPr>
      <w:r w:rsidRPr="00476850">
        <w:rPr>
          <w:color w:val="auto"/>
          <w:szCs w:val="22"/>
        </w:rPr>
        <w:t>Establish a secure firing grip before drawing and a secure two-handed grip before raising the firearm toward the target.</w:t>
      </w:r>
    </w:p>
    <w:p w14:paraId="4CD93A42" w14:textId="77777777" w:rsidR="00826045" w:rsidRPr="00476850" w:rsidRDefault="00826045" w:rsidP="00482616">
      <w:pPr>
        <w:numPr>
          <w:ilvl w:val="0"/>
          <w:numId w:val="10"/>
        </w:numPr>
        <w:jc w:val="both"/>
        <w:rPr>
          <w:color w:val="auto"/>
          <w:szCs w:val="22"/>
        </w:rPr>
      </w:pPr>
      <w:r w:rsidRPr="00476850">
        <w:rPr>
          <w:color w:val="auto"/>
          <w:szCs w:val="22"/>
        </w:rPr>
        <w:t>Keep the muzzle pointed in a safe direction, normally downrange, whenever the firearm is unholstered.</w:t>
      </w:r>
    </w:p>
    <w:p w14:paraId="449CE65E" w14:textId="77777777" w:rsidR="00826045" w:rsidRPr="00476850" w:rsidRDefault="00826045" w:rsidP="00482616">
      <w:pPr>
        <w:numPr>
          <w:ilvl w:val="0"/>
          <w:numId w:val="10"/>
        </w:numPr>
        <w:jc w:val="both"/>
        <w:rPr>
          <w:color w:val="auto"/>
          <w:szCs w:val="22"/>
        </w:rPr>
      </w:pPr>
      <w:r w:rsidRPr="00476850">
        <w:rPr>
          <w:color w:val="auto"/>
          <w:szCs w:val="22"/>
        </w:rPr>
        <w:t>Engage the safety when lowering an equipped semi-automatic pistol to the ready position. On a single-action pistol, disengage the safety only after establishing a proper grip and immediately before aiming at the target.</w:t>
      </w:r>
    </w:p>
    <w:p w14:paraId="523E8FAB" w14:textId="77777777" w:rsidR="00826045" w:rsidRPr="00476850" w:rsidRDefault="00826045" w:rsidP="00482616">
      <w:pPr>
        <w:numPr>
          <w:ilvl w:val="0"/>
          <w:numId w:val="10"/>
        </w:numPr>
        <w:jc w:val="both"/>
        <w:rPr>
          <w:color w:val="auto"/>
          <w:szCs w:val="22"/>
        </w:rPr>
      </w:pPr>
      <w:r w:rsidRPr="00476850">
        <w:rPr>
          <w:color w:val="auto"/>
          <w:szCs w:val="22"/>
        </w:rPr>
        <w:t>Reholster before standing from a kneeling position.</w:t>
      </w:r>
    </w:p>
    <w:p w14:paraId="451A8610" w14:textId="77777777" w:rsidR="00826045" w:rsidRPr="00476850" w:rsidRDefault="00826045" w:rsidP="00482616">
      <w:pPr>
        <w:numPr>
          <w:ilvl w:val="0"/>
          <w:numId w:val="10"/>
        </w:numPr>
        <w:jc w:val="both"/>
        <w:rPr>
          <w:color w:val="auto"/>
          <w:szCs w:val="22"/>
        </w:rPr>
      </w:pPr>
      <w:r w:rsidRPr="00476850">
        <w:rPr>
          <w:color w:val="auto"/>
          <w:szCs w:val="22"/>
        </w:rPr>
        <w:t>Begin every required draw from a snapped or secured holster. Do not touch the firearm or holster before the command to fire.</w:t>
      </w:r>
    </w:p>
    <w:p w14:paraId="2595DFB8" w14:textId="77777777" w:rsidR="00826045" w:rsidRPr="00476850" w:rsidRDefault="00826045" w:rsidP="00482616">
      <w:pPr>
        <w:numPr>
          <w:ilvl w:val="0"/>
          <w:numId w:val="10"/>
        </w:numPr>
        <w:jc w:val="both"/>
        <w:rPr>
          <w:color w:val="auto"/>
          <w:szCs w:val="22"/>
        </w:rPr>
      </w:pPr>
      <w:r w:rsidRPr="00476850">
        <w:rPr>
          <w:color w:val="auto"/>
          <w:szCs w:val="22"/>
        </w:rPr>
        <w:t>Reload only from approved duty-style ammunition, magazine, or speed-loader pouches. All pouch securing devices must remain fastened during the shooting stage.</w:t>
      </w:r>
    </w:p>
    <w:p w14:paraId="01B44966" w14:textId="77777777" w:rsidR="00826045" w:rsidRPr="00476850" w:rsidRDefault="00826045" w:rsidP="00482616">
      <w:pPr>
        <w:numPr>
          <w:ilvl w:val="0"/>
          <w:numId w:val="10"/>
        </w:numPr>
        <w:jc w:val="both"/>
        <w:rPr>
          <w:color w:val="auto"/>
          <w:szCs w:val="22"/>
        </w:rPr>
      </w:pPr>
      <w:r w:rsidRPr="00476850">
        <w:rPr>
          <w:color w:val="auto"/>
          <w:szCs w:val="22"/>
        </w:rPr>
        <w:t>The qualification course uses a hot firing line. Shooters are responsible for reloading as needed and must finish each stage with the firearm reloaded, secured, and holstered.</w:t>
      </w:r>
    </w:p>
    <w:p w14:paraId="7C708054" w14:textId="77777777" w:rsidR="00826045" w:rsidRPr="00476850" w:rsidRDefault="00826045" w:rsidP="00482616">
      <w:pPr>
        <w:numPr>
          <w:ilvl w:val="0"/>
          <w:numId w:val="10"/>
        </w:numPr>
        <w:jc w:val="both"/>
        <w:rPr>
          <w:color w:val="auto"/>
          <w:szCs w:val="22"/>
        </w:rPr>
      </w:pPr>
      <w:r w:rsidRPr="00476850">
        <w:rPr>
          <w:color w:val="auto"/>
          <w:szCs w:val="22"/>
        </w:rPr>
        <w:t>Shooters may use either the isosceles or Weaver stance.</w:t>
      </w:r>
    </w:p>
    <w:p w14:paraId="02F81227" w14:textId="77777777" w:rsidR="00826045" w:rsidRPr="00476850" w:rsidRDefault="00826045" w:rsidP="00482616">
      <w:pPr>
        <w:numPr>
          <w:ilvl w:val="0"/>
          <w:numId w:val="10"/>
        </w:numPr>
        <w:jc w:val="both"/>
        <w:rPr>
          <w:color w:val="auto"/>
          <w:szCs w:val="22"/>
        </w:rPr>
      </w:pPr>
      <w:r w:rsidRPr="00476850">
        <w:rPr>
          <w:color w:val="auto"/>
          <w:szCs w:val="22"/>
        </w:rPr>
        <w:t>Use proper sight alignment at 25, 15, and 7 yards; instinctive shooting at 4 yards; and extended-hip or close-quarters techniques without sights at 2 yards.</w:t>
      </w:r>
    </w:p>
    <w:p w14:paraId="01DD217D" w14:textId="77777777" w:rsidR="00826045" w:rsidRPr="0020284E" w:rsidRDefault="00826045" w:rsidP="008873EF">
      <w:pPr>
        <w:pStyle w:val="Heading2"/>
      </w:pPr>
      <w:bookmarkStart w:id="20" w:name="_Toc235079612"/>
      <w:r w:rsidRPr="0020284E">
        <w:lastRenderedPageBreak/>
        <w:t>Scoring of Target</w:t>
      </w:r>
      <w:bookmarkEnd w:id="7"/>
      <w:bookmarkEnd w:id="20"/>
    </w:p>
    <w:p w14:paraId="1B5A582F" w14:textId="77777777" w:rsidR="00826045" w:rsidRPr="003D218F" w:rsidRDefault="00826045" w:rsidP="008873EF">
      <w:pPr>
        <w:spacing w:after="120"/>
        <w:ind w:firstLine="720"/>
        <w:jc w:val="both"/>
        <w:rPr>
          <w:color w:val="000000"/>
        </w:rPr>
      </w:pPr>
      <w:r w:rsidRPr="003D218F">
        <w:rPr>
          <w:color w:val="000000"/>
        </w:rPr>
        <w:t xml:space="preserve">The following guidelines are published to provide a standard target and scoring system for the </w:t>
      </w:r>
      <w:r>
        <w:rPr>
          <w:color w:val="000000"/>
        </w:rPr>
        <w:t>LSBPSE</w:t>
      </w:r>
      <w:r w:rsidRPr="003D218F">
        <w:rPr>
          <w:color w:val="000000"/>
        </w:rPr>
        <w:t xml:space="preserve"> Qualification Course. The </w:t>
      </w:r>
      <w:r>
        <w:rPr>
          <w:color w:val="000000"/>
        </w:rPr>
        <w:t xml:space="preserve">Louisiana </w:t>
      </w:r>
      <w:r w:rsidRPr="00E606B4">
        <w:rPr>
          <w:color w:val="000000"/>
        </w:rPr>
        <w:t>P</w:t>
      </w:r>
      <w:r>
        <w:rPr>
          <w:color w:val="000000"/>
        </w:rPr>
        <w:t>.</w:t>
      </w:r>
      <w:r w:rsidRPr="00E606B4">
        <w:rPr>
          <w:color w:val="000000"/>
        </w:rPr>
        <w:t>O</w:t>
      </w:r>
      <w:r>
        <w:rPr>
          <w:color w:val="000000"/>
        </w:rPr>
        <w:t>.</w:t>
      </w:r>
      <w:r w:rsidRPr="00E606B4">
        <w:rPr>
          <w:color w:val="000000"/>
        </w:rPr>
        <w:t>S</w:t>
      </w:r>
      <w:r>
        <w:rPr>
          <w:color w:val="000000"/>
        </w:rPr>
        <w:t>.</w:t>
      </w:r>
      <w:r w:rsidRPr="00E606B4">
        <w:rPr>
          <w:color w:val="000000"/>
        </w:rPr>
        <w:t>T</w:t>
      </w:r>
      <w:r>
        <w:rPr>
          <w:color w:val="000000"/>
        </w:rPr>
        <w:t>.</w:t>
      </w:r>
      <w:r w:rsidRPr="00E606B4">
        <w:rPr>
          <w:color w:val="000000"/>
        </w:rPr>
        <w:t xml:space="preserve"> target (LA P-1)</w:t>
      </w:r>
      <w:r w:rsidRPr="003D218F">
        <w:rPr>
          <w:color w:val="000000"/>
        </w:rPr>
        <w:t xml:space="preserve"> will be used for the course.</w:t>
      </w:r>
    </w:p>
    <w:p w14:paraId="73F5CE25" w14:textId="77777777" w:rsidR="00826045" w:rsidRPr="00F81B0E" w:rsidRDefault="00826045" w:rsidP="00482616">
      <w:pPr>
        <w:pStyle w:val="ListParagraph"/>
        <w:numPr>
          <w:ilvl w:val="0"/>
          <w:numId w:val="3"/>
        </w:numPr>
        <w:jc w:val="both"/>
      </w:pPr>
      <w:r w:rsidRPr="00F81B0E">
        <w:t>Scoring</w:t>
      </w:r>
      <w:r w:rsidRPr="00E211D7">
        <w:t xml:space="preserve"> </w:t>
      </w:r>
      <w:r>
        <w:t>o</w:t>
      </w:r>
      <w:r w:rsidRPr="00F81B0E">
        <w:t>f</w:t>
      </w:r>
      <w:r w:rsidRPr="00E211D7">
        <w:t xml:space="preserve"> </w:t>
      </w:r>
      <w:r w:rsidRPr="00F81B0E">
        <w:t>the</w:t>
      </w:r>
      <w:r w:rsidRPr="00E211D7">
        <w:t xml:space="preserve"> </w:t>
      </w:r>
      <w:r w:rsidRPr="00F81B0E">
        <w:t>P</w:t>
      </w:r>
      <w:r>
        <w:t>.O.S.T.</w:t>
      </w:r>
      <w:r w:rsidRPr="00E211D7">
        <w:t xml:space="preserve"> Target:</w:t>
      </w:r>
    </w:p>
    <w:p w14:paraId="37F25A27" w14:textId="77777777" w:rsidR="00826045" w:rsidRPr="00F81B0E" w:rsidRDefault="00826045" w:rsidP="00482616">
      <w:pPr>
        <w:numPr>
          <w:ilvl w:val="0"/>
          <w:numId w:val="1"/>
        </w:numPr>
        <w:jc w:val="both"/>
        <w:rPr>
          <w:color w:val="auto"/>
          <w:szCs w:val="22"/>
        </w:rPr>
      </w:pPr>
      <w:r w:rsidRPr="00F81B0E">
        <w:rPr>
          <w:color w:val="auto"/>
          <w:szCs w:val="22"/>
        </w:rPr>
        <w:t>Each</w:t>
      </w:r>
      <w:r w:rsidRPr="003D218F">
        <w:rPr>
          <w:color w:val="auto"/>
          <w:szCs w:val="22"/>
        </w:rPr>
        <w:t xml:space="preserve"> </w:t>
      </w:r>
      <w:r w:rsidRPr="00F81B0E">
        <w:rPr>
          <w:color w:val="auto"/>
          <w:szCs w:val="22"/>
        </w:rPr>
        <w:t>hit</w:t>
      </w:r>
      <w:r w:rsidRPr="003D218F">
        <w:rPr>
          <w:color w:val="auto"/>
          <w:szCs w:val="22"/>
        </w:rPr>
        <w:t xml:space="preserve"> </w:t>
      </w:r>
      <w:r w:rsidRPr="00F81B0E">
        <w:rPr>
          <w:color w:val="auto"/>
          <w:szCs w:val="22"/>
        </w:rPr>
        <w:t>in</w:t>
      </w:r>
      <w:r w:rsidRPr="003D218F">
        <w:rPr>
          <w:color w:val="auto"/>
          <w:szCs w:val="22"/>
        </w:rPr>
        <w:t xml:space="preserve"> </w:t>
      </w:r>
      <w:r w:rsidRPr="00F81B0E">
        <w:rPr>
          <w:color w:val="auto"/>
          <w:szCs w:val="22"/>
        </w:rPr>
        <w:t>the</w:t>
      </w:r>
      <w:r w:rsidRPr="003D218F">
        <w:rPr>
          <w:color w:val="auto"/>
          <w:szCs w:val="22"/>
        </w:rPr>
        <w:t xml:space="preserve"> </w:t>
      </w:r>
      <w:r w:rsidRPr="00F81B0E">
        <w:rPr>
          <w:color w:val="auto"/>
          <w:szCs w:val="22"/>
        </w:rPr>
        <w:t>silhouette,</w:t>
      </w:r>
      <w:r w:rsidRPr="003D218F">
        <w:rPr>
          <w:color w:val="auto"/>
          <w:szCs w:val="22"/>
        </w:rPr>
        <w:t xml:space="preserve"> </w:t>
      </w:r>
      <w:r w:rsidRPr="00F81B0E">
        <w:rPr>
          <w:color w:val="auto"/>
          <w:szCs w:val="22"/>
        </w:rPr>
        <w:t>outside</w:t>
      </w:r>
      <w:r w:rsidRPr="003D218F">
        <w:rPr>
          <w:color w:val="auto"/>
          <w:szCs w:val="22"/>
        </w:rPr>
        <w:t xml:space="preserve"> </w:t>
      </w:r>
      <w:r w:rsidRPr="00F81B0E">
        <w:rPr>
          <w:color w:val="auto"/>
          <w:szCs w:val="22"/>
        </w:rPr>
        <w:t>of</w:t>
      </w:r>
      <w:r w:rsidRPr="003D218F">
        <w:rPr>
          <w:color w:val="auto"/>
          <w:szCs w:val="22"/>
        </w:rPr>
        <w:t xml:space="preserve"> </w:t>
      </w:r>
      <w:r w:rsidRPr="00F81B0E">
        <w:rPr>
          <w:color w:val="auto"/>
          <w:szCs w:val="22"/>
        </w:rPr>
        <w:t>the</w:t>
      </w:r>
      <w:r w:rsidRPr="003D218F">
        <w:rPr>
          <w:color w:val="auto"/>
          <w:szCs w:val="22"/>
        </w:rPr>
        <w:t xml:space="preserve"> </w:t>
      </w:r>
      <w:r w:rsidRPr="00F81B0E">
        <w:rPr>
          <w:color w:val="auto"/>
          <w:szCs w:val="22"/>
        </w:rPr>
        <w:t>scoring</w:t>
      </w:r>
      <w:r w:rsidRPr="003D218F">
        <w:rPr>
          <w:color w:val="auto"/>
          <w:szCs w:val="22"/>
        </w:rPr>
        <w:t xml:space="preserve"> </w:t>
      </w:r>
      <w:r w:rsidRPr="00F81B0E">
        <w:rPr>
          <w:color w:val="auto"/>
          <w:szCs w:val="22"/>
        </w:rPr>
        <w:t>ring,</w:t>
      </w:r>
      <w:r w:rsidRPr="003D218F">
        <w:rPr>
          <w:color w:val="auto"/>
          <w:szCs w:val="22"/>
        </w:rPr>
        <w:t xml:space="preserve"> </w:t>
      </w:r>
      <w:r w:rsidRPr="00F81B0E">
        <w:rPr>
          <w:color w:val="auto"/>
          <w:szCs w:val="22"/>
        </w:rPr>
        <w:t>will</w:t>
      </w:r>
      <w:r w:rsidRPr="003D218F">
        <w:rPr>
          <w:color w:val="auto"/>
          <w:szCs w:val="22"/>
        </w:rPr>
        <w:t xml:space="preserve"> </w:t>
      </w:r>
      <w:r w:rsidRPr="00F81B0E">
        <w:rPr>
          <w:color w:val="auto"/>
          <w:szCs w:val="22"/>
        </w:rPr>
        <w:t>be</w:t>
      </w:r>
      <w:r w:rsidRPr="003D218F">
        <w:rPr>
          <w:color w:val="auto"/>
          <w:szCs w:val="22"/>
        </w:rPr>
        <w:t xml:space="preserve"> </w:t>
      </w:r>
      <w:r w:rsidRPr="00F81B0E">
        <w:rPr>
          <w:color w:val="auto"/>
          <w:szCs w:val="22"/>
        </w:rPr>
        <w:t>scored</w:t>
      </w:r>
      <w:r w:rsidRPr="003D218F">
        <w:rPr>
          <w:color w:val="auto"/>
          <w:szCs w:val="22"/>
        </w:rPr>
        <w:t xml:space="preserve"> </w:t>
      </w:r>
      <w:r w:rsidRPr="00F81B0E">
        <w:rPr>
          <w:color w:val="auto"/>
          <w:szCs w:val="22"/>
        </w:rPr>
        <w:t>as</w:t>
      </w:r>
      <w:r w:rsidRPr="003D218F">
        <w:rPr>
          <w:color w:val="auto"/>
          <w:szCs w:val="22"/>
        </w:rPr>
        <w:t xml:space="preserve"> </w:t>
      </w:r>
      <w:r w:rsidRPr="00F81B0E">
        <w:rPr>
          <w:color w:val="auto"/>
          <w:szCs w:val="22"/>
        </w:rPr>
        <w:t>one</w:t>
      </w:r>
      <w:r w:rsidRPr="003D218F">
        <w:rPr>
          <w:color w:val="auto"/>
          <w:szCs w:val="22"/>
        </w:rPr>
        <w:t xml:space="preserve"> point.</w:t>
      </w:r>
    </w:p>
    <w:p w14:paraId="6779559E" w14:textId="77777777" w:rsidR="00826045" w:rsidRPr="00F81B0E" w:rsidRDefault="00826045" w:rsidP="00482616">
      <w:pPr>
        <w:numPr>
          <w:ilvl w:val="0"/>
          <w:numId w:val="1"/>
        </w:numPr>
        <w:jc w:val="both"/>
        <w:rPr>
          <w:color w:val="auto"/>
          <w:szCs w:val="22"/>
        </w:rPr>
      </w:pPr>
      <w:r w:rsidRPr="00F81B0E">
        <w:rPr>
          <w:color w:val="auto"/>
          <w:szCs w:val="22"/>
        </w:rPr>
        <w:t>Each</w:t>
      </w:r>
      <w:r w:rsidRPr="003D218F">
        <w:rPr>
          <w:color w:val="auto"/>
          <w:szCs w:val="22"/>
        </w:rPr>
        <w:t xml:space="preserve"> </w:t>
      </w:r>
      <w:r w:rsidRPr="00F81B0E">
        <w:rPr>
          <w:color w:val="auto"/>
          <w:szCs w:val="22"/>
        </w:rPr>
        <w:t>hit</w:t>
      </w:r>
      <w:r w:rsidRPr="003D218F">
        <w:rPr>
          <w:color w:val="auto"/>
          <w:szCs w:val="22"/>
        </w:rPr>
        <w:t xml:space="preserve"> </w:t>
      </w:r>
      <w:r w:rsidRPr="00F81B0E">
        <w:rPr>
          <w:color w:val="auto"/>
          <w:szCs w:val="22"/>
        </w:rPr>
        <w:t>in</w:t>
      </w:r>
      <w:r w:rsidRPr="003D218F">
        <w:rPr>
          <w:color w:val="auto"/>
          <w:szCs w:val="22"/>
        </w:rPr>
        <w:t xml:space="preserve"> </w:t>
      </w:r>
      <w:r w:rsidRPr="00F81B0E">
        <w:rPr>
          <w:color w:val="auto"/>
          <w:szCs w:val="22"/>
        </w:rPr>
        <w:t>the</w:t>
      </w:r>
      <w:r w:rsidRPr="003D218F">
        <w:rPr>
          <w:color w:val="auto"/>
          <w:szCs w:val="22"/>
        </w:rPr>
        <w:t xml:space="preserve"> </w:t>
      </w:r>
      <w:r w:rsidRPr="00F81B0E">
        <w:rPr>
          <w:color w:val="auto"/>
          <w:szCs w:val="22"/>
        </w:rPr>
        <w:t>scoring</w:t>
      </w:r>
      <w:r w:rsidRPr="003D218F">
        <w:rPr>
          <w:color w:val="auto"/>
          <w:szCs w:val="22"/>
        </w:rPr>
        <w:t xml:space="preserve"> </w:t>
      </w:r>
      <w:r w:rsidRPr="00F81B0E">
        <w:rPr>
          <w:color w:val="auto"/>
          <w:szCs w:val="22"/>
        </w:rPr>
        <w:t>ring</w:t>
      </w:r>
      <w:r w:rsidRPr="003D218F">
        <w:rPr>
          <w:color w:val="auto"/>
          <w:szCs w:val="22"/>
        </w:rPr>
        <w:t xml:space="preserve"> </w:t>
      </w:r>
      <w:r w:rsidRPr="00F81B0E">
        <w:rPr>
          <w:color w:val="auto"/>
          <w:szCs w:val="22"/>
        </w:rPr>
        <w:t>will</w:t>
      </w:r>
      <w:r w:rsidRPr="003D218F">
        <w:rPr>
          <w:color w:val="auto"/>
          <w:szCs w:val="22"/>
        </w:rPr>
        <w:t xml:space="preserve"> </w:t>
      </w:r>
      <w:r w:rsidRPr="00F81B0E">
        <w:rPr>
          <w:color w:val="auto"/>
          <w:szCs w:val="22"/>
        </w:rPr>
        <w:t>be</w:t>
      </w:r>
      <w:r w:rsidRPr="003D218F">
        <w:rPr>
          <w:color w:val="auto"/>
          <w:szCs w:val="22"/>
        </w:rPr>
        <w:t xml:space="preserve"> </w:t>
      </w:r>
      <w:r w:rsidRPr="00F81B0E">
        <w:rPr>
          <w:color w:val="auto"/>
          <w:szCs w:val="22"/>
        </w:rPr>
        <w:t>scored</w:t>
      </w:r>
      <w:r w:rsidRPr="003D218F">
        <w:rPr>
          <w:color w:val="auto"/>
          <w:szCs w:val="22"/>
        </w:rPr>
        <w:t xml:space="preserve"> </w:t>
      </w:r>
      <w:r w:rsidRPr="00F81B0E">
        <w:rPr>
          <w:color w:val="auto"/>
          <w:szCs w:val="22"/>
        </w:rPr>
        <w:t>as</w:t>
      </w:r>
      <w:r w:rsidRPr="003D218F">
        <w:rPr>
          <w:color w:val="auto"/>
          <w:szCs w:val="22"/>
        </w:rPr>
        <w:t xml:space="preserve"> </w:t>
      </w:r>
      <w:r w:rsidRPr="00F81B0E">
        <w:rPr>
          <w:color w:val="auto"/>
          <w:szCs w:val="22"/>
        </w:rPr>
        <w:t>two</w:t>
      </w:r>
      <w:r w:rsidRPr="003D218F">
        <w:rPr>
          <w:color w:val="auto"/>
          <w:szCs w:val="22"/>
        </w:rPr>
        <w:t xml:space="preserve"> points.</w:t>
      </w:r>
    </w:p>
    <w:p w14:paraId="34D68B3B" w14:textId="77777777" w:rsidR="00826045" w:rsidRDefault="00826045" w:rsidP="00482616">
      <w:pPr>
        <w:numPr>
          <w:ilvl w:val="0"/>
          <w:numId w:val="1"/>
        </w:numPr>
        <w:spacing w:after="120"/>
        <w:jc w:val="both"/>
        <w:rPr>
          <w:color w:val="auto"/>
          <w:szCs w:val="22"/>
        </w:rPr>
      </w:pPr>
      <w:r w:rsidRPr="00F81B0E">
        <w:rPr>
          <w:color w:val="auto"/>
          <w:szCs w:val="22"/>
        </w:rPr>
        <w:t>A</w:t>
      </w:r>
      <w:r w:rsidRPr="003D218F">
        <w:rPr>
          <w:color w:val="auto"/>
          <w:szCs w:val="22"/>
        </w:rPr>
        <w:t xml:space="preserve"> </w:t>
      </w:r>
      <w:r w:rsidRPr="00F81B0E">
        <w:rPr>
          <w:color w:val="auto"/>
          <w:szCs w:val="22"/>
        </w:rPr>
        <w:t>hit</w:t>
      </w:r>
      <w:r w:rsidRPr="003D218F">
        <w:rPr>
          <w:color w:val="auto"/>
          <w:szCs w:val="22"/>
        </w:rPr>
        <w:t xml:space="preserve"> </w:t>
      </w:r>
      <w:r w:rsidRPr="00F81B0E">
        <w:rPr>
          <w:color w:val="auto"/>
          <w:szCs w:val="22"/>
        </w:rPr>
        <w:t>will</w:t>
      </w:r>
      <w:r w:rsidRPr="003D218F">
        <w:rPr>
          <w:color w:val="auto"/>
          <w:szCs w:val="22"/>
        </w:rPr>
        <w:t xml:space="preserve"> </w:t>
      </w:r>
      <w:r w:rsidRPr="00F81B0E">
        <w:rPr>
          <w:color w:val="auto"/>
          <w:szCs w:val="22"/>
        </w:rPr>
        <w:t>not</w:t>
      </w:r>
      <w:r w:rsidRPr="003D218F">
        <w:rPr>
          <w:color w:val="auto"/>
          <w:szCs w:val="22"/>
        </w:rPr>
        <w:t xml:space="preserve"> </w:t>
      </w:r>
      <w:r w:rsidRPr="00F81B0E">
        <w:rPr>
          <w:color w:val="auto"/>
          <w:szCs w:val="22"/>
        </w:rPr>
        <w:t>be</w:t>
      </w:r>
      <w:r w:rsidRPr="003D218F">
        <w:rPr>
          <w:color w:val="auto"/>
          <w:szCs w:val="22"/>
        </w:rPr>
        <w:t xml:space="preserve"> </w:t>
      </w:r>
      <w:r w:rsidRPr="00F81B0E">
        <w:rPr>
          <w:color w:val="auto"/>
          <w:szCs w:val="22"/>
        </w:rPr>
        <w:t>recorded</w:t>
      </w:r>
      <w:r w:rsidRPr="003D218F">
        <w:rPr>
          <w:color w:val="auto"/>
          <w:szCs w:val="22"/>
        </w:rPr>
        <w:t xml:space="preserve"> </w:t>
      </w:r>
      <w:r w:rsidRPr="00F81B0E">
        <w:rPr>
          <w:color w:val="auto"/>
          <w:szCs w:val="22"/>
        </w:rPr>
        <w:t>in</w:t>
      </w:r>
      <w:r w:rsidRPr="003D218F">
        <w:rPr>
          <w:color w:val="auto"/>
          <w:szCs w:val="22"/>
        </w:rPr>
        <w:t xml:space="preserve"> </w:t>
      </w:r>
      <w:r w:rsidRPr="00F81B0E">
        <w:rPr>
          <w:color w:val="auto"/>
          <w:szCs w:val="22"/>
        </w:rPr>
        <w:t>the</w:t>
      </w:r>
      <w:r w:rsidRPr="003D218F">
        <w:rPr>
          <w:color w:val="auto"/>
          <w:szCs w:val="22"/>
        </w:rPr>
        <w:t xml:space="preserve"> </w:t>
      </w:r>
      <w:r w:rsidRPr="00F81B0E">
        <w:rPr>
          <w:color w:val="auto"/>
          <w:szCs w:val="22"/>
        </w:rPr>
        <w:t>next</w:t>
      </w:r>
      <w:r w:rsidRPr="003D218F">
        <w:rPr>
          <w:color w:val="auto"/>
          <w:szCs w:val="22"/>
        </w:rPr>
        <w:t xml:space="preserve"> </w:t>
      </w:r>
      <w:r w:rsidRPr="00F81B0E">
        <w:rPr>
          <w:color w:val="auto"/>
          <w:szCs w:val="22"/>
        </w:rPr>
        <w:t>higher</w:t>
      </w:r>
      <w:r w:rsidRPr="003D218F">
        <w:rPr>
          <w:color w:val="auto"/>
          <w:szCs w:val="22"/>
        </w:rPr>
        <w:t xml:space="preserve"> </w:t>
      </w:r>
      <w:r w:rsidRPr="00F81B0E">
        <w:rPr>
          <w:color w:val="auto"/>
          <w:szCs w:val="22"/>
        </w:rPr>
        <w:t>scoring</w:t>
      </w:r>
      <w:r w:rsidRPr="003D218F">
        <w:rPr>
          <w:color w:val="auto"/>
          <w:szCs w:val="22"/>
        </w:rPr>
        <w:t xml:space="preserve"> </w:t>
      </w:r>
      <w:r w:rsidRPr="00F81B0E">
        <w:rPr>
          <w:color w:val="auto"/>
          <w:szCs w:val="22"/>
        </w:rPr>
        <w:t>ring</w:t>
      </w:r>
      <w:r w:rsidRPr="003D218F">
        <w:rPr>
          <w:color w:val="auto"/>
          <w:szCs w:val="22"/>
        </w:rPr>
        <w:t xml:space="preserve"> </w:t>
      </w:r>
      <w:r w:rsidRPr="00F81B0E">
        <w:rPr>
          <w:color w:val="auto"/>
          <w:szCs w:val="22"/>
        </w:rPr>
        <w:t>unless</w:t>
      </w:r>
      <w:r w:rsidRPr="003D218F">
        <w:rPr>
          <w:color w:val="auto"/>
          <w:szCs w:val="22"/>
        </w:rPr>
        <w:t xml:space="preserve"> </w:t>
      </w:r>
      <w:r w:rsidRPr="00F81B0E">
        <w:rPr>
          <w:color w:val="auto"/>
          <w:szCs w:val="22"/>
        </w:rPr>
        <w:t>it</w:t>
      </w:r>
      <w:r w:rsidRPr="003D218F">
        <w:rPr>
          <w:color w:val="auto"/>
          <w:szCs w:val="22"/>
        </w:rPr>
        <w:t xml:space="preserve"> </w:t>
      </w:r>
      <w:r w:rsidRPr="00F81B0E">
        <w:rPr>
          <w:color w:val="auto"/>
          <w:szCs w:val="22"/>
        </w:rPr>
        <w:t>breaks</w:t>
      </w:r>
      <w:r w:rsidRPr="003D218F">
        <w:rPr>
          <w:color w:val="auto"/>
          <w:szCs w:val="22"/>
        </w:rPr>
        <w:t xml:space="preserve"> </w:t>
      </w:r>
      <w:r w:rsidRPr="00F81B0E">
        <w:rPr>
          <w:color w:val="auto"/>
          <w:szCs w:val="22"/>
        </w:rPr>
        <w:t>the</w:t>
      </w:r>
      <w:r w:rsidRPr="003D218F">
        <w:rPr>
          <w:color w:val="auto"/>
          <w:szCs w:val="22"/>
        </w:rPr>
        <w:t xml:space="preserve"> </w:t>
      </w:r>
      <w:r w:rsidRPr="00F81B0E">
        <w:rPr>
          <w:color w:val="auto"/>
          <w:szCs w:val="22"/>
        </w:rPr>
        <w:t xml:space="preserve">line. </w:t>
      </w:r>
    </w:p>
    <w:p w14:paraId="25A82170" w14:textId="77777777" w:rsidR="00826045" w:rsidRPr="00F81B0E" w:rsidRDefault="00826045" w:rsidP="00482616">
      <w:pPr>
        <w:pStyle w:val="ListParagraph"/>
        <w:numPr>
          <w:ilvl w:val="0"/>
          <w:numId w:val="3"/>
        </w:numPr>
        <w:jc w:val="both"/>
      </w:pPr>
      <w:r w:rsidRPr="00F81B0E">
        <w:t>Qualification Requirements</w:t>
      </w:r>
    </w:p>
    <w:p w14:paraId="3E1798B5" w14:textId="77777777" w:rsidR="00826045" w:rsidRPr="00F81B0E" w:rsidRDefault="00826045" w:rsidP="00482616">
      <w:pPr>
        <w:numPr>
          <w:ilvl w:val="0"/>
          <w:numId w:val="2"/>
        </w:numPr>
        <w:jc w:val="both"/>
        <w:rPr>
          <w:color w:val="auto"/>
          <w:szCs w:val="22"/>
        </w:rPr>
      </w:pPr>
      <w:r w:rsidRPr="00F81B0E">
        <w:rPr>
          <w:color w:val="auto"/>
          <w:szCs w:val="22"/>
        </w:rPr>
        <w:t>The</w:t>
      </w:r>
      <w:r w:rsidRPr="003D218F">
        <w:rPr>
          <w:color w:val="auto"/>
          <w:szCs w:val="22"/>
        </w:rPr>
        <w:t xml:space="preserve"> </w:t>
      </w:r>
      <w:r w:rsidRPr="00F81B0E">
        <w:rPr>
          <w:color w:val="auto"/>
          <w:szCs w:val="22"/>
        </w:rPr>
        <w:t>shooter</w:t>
      </w:r>
      <w:r w:rsidRPr="003D218F">
        <w:rPr>
          <w:color w:val="auto"/>
          <w:szCs w:val="22"/>
        </w:rPr>
        <w:t xml:space="preserve"> </w:t>
      </w:r>
      <w:r w:rsidRPr="00F81B0E">
        <w:rPr>
          <w:color w:val="auto"/>
          <w:szCs w:val="22"/>
        </w:rPr>
        <w:t>must</w:t>
      </w:r>
      <w:r w:rsidRPr="003D218F">
        <w:rPr>
          <w:color w:val="auto"/>
          <w:szCs w:val="22"/>
        </w:rPr>
        <w:t xml:space="preserve"> </w:t>
      </w:r>
      <w:r w:rsidRPr="00F81B0E">
        <w:rPr>
          <w:color w:val="auto"/>
          <w:szCs w:val="22"/>
        </w:rPr>
        <w:t>shoot</w:t>
      </w:r>
      <w:r w:rsidRPr="003D218F">
        <w:rPr>
          <w:color w:val="auto"/>
          <w:szCs w:val="22"/>
        </w:rPr>
        <w:t xml:space="preserve"> </w:t>
      </w:r>
      <w:r w:rsidRPr="00F81B0E">
        <w:rPr>
          <w:color w:val="auto"/>
          <w:szCs w:val="22"/>
        </w:rPr>
        <w:t>80%</w:t>
      </w:r>
      <w:r w:rsidRPr="003D218F">
        <w:rPr>
          <w:color w:val="auto"/>
          <w:szCs w:val="22"/>
        </w:rPr>
        <w:t xml:space="preserve"> </w:t>
      </w:r>
      <w:r w:rsidRPr="00F81B0E">
        <w:rPr>
          <w:color w:val="auto"/>
          <w:szCs w:val="22"/>
        </w:rPr>
        <w:t>of the</w:t>
      </w:r>
      <w:r w:rsidRPr="003D218F">
        <w:rPr>
          <w:color w:val="auto"/>
          <w:szCs w:val="22"/>
        </w:rPr>
        <w:t xml:space="preserve"> </w:t>
      </w:r>
      <w:r w:rsidRPr="00F81B0E">
        <w:rPr>
          <w:color w:val="auto"/>
          <w:szCs w:val="22"/>
        </w:rPr>
        <w:t>possible</w:t>
      </w:r>
      <w:r w:rsidRPr="003D218F">
        <w:rPr>
          <w:color w:val="auto"/>
          <w:szCs w:val="22"/>
        </w:rPr>
        <w:t xml:space="preserve"> </w:t>
      </w:r>
      <w:r>
        <w:rPr>
          <w:color w:val="auto"/>
          <w:szCs w:val="22"/>
        </w:rPr>
        <w:t>100</w:t>
      </w:r>
      <w:r w:rsidRPr="003D218F">
        <w:rPr>
          <w:color w:val="auto"/>
          <w:szCs w:val="22"/>
        </w:rPr>
        <w:t xml:space="preserve"> </w:t>
      </w:r>
      <w:r w:rsidRPr="00F81B0E">
        <w:rPr>
          <w:color w:val="auto"/>
          <w:szCs w:val="22"/>
        </w:rPr>
        <w:t>points</w:t>
      </w:r>
      <w:r w:rsidRPr="003D218F">
        <w:rPr>
          <w:color w:val="auto"/>
          <w:szCs w:val="22"/>
        </w:rPr>
        <w:t xml:space="preserve"> </w:t>
      </w:r>
      <w:r w:rsidRPr="00F81B0E">
        <w:rPr>
          <w:color w:val="auto"/>
          <w:szCs w:val="22"/>
        </w:rPr>
        <w:t>(80%</w:t>
      </w:r>
      <w:r w:rsidRPr="003D218F">
        <w:rPr>
          <w:color w:val="auto"/>
          <w:szCs w:val="22"/>
        </w:rPr>
        <w:t xml:space="preserve"> </w:t>
      </w:r>
      <w:r w:rsidRPr="00F81B0E">
        <w:rPr>
          <w:color w:val="auto"/>
          <w:szCs w:val="22"/>
        </w:rPr>
        <w:t>=</w:t>
      </w:r>
      <w:r w:rsidRPr="003D218F">
        <w:rPr>
          <w:color w:val="auto"/>
          <w:szCs w:val="22"/>
        </w:rPr>
        <w:t xml:space="preserve"> </w:t>
      </w:r>
      <w:r>
        <w:rPr>
          <w:color w:val="auto"/>
          <w:szCs w:val="22"/>
        </w:rPr>
        <w:t>80 points</w:t>
      </w:r>
      <w:r w:rsidRPr="003D218F">
        <w:rPr>
          <w:color w:val="auto"/>
          <w:szCs w:val="22"/>
        </w:rPr>
        <w:t>).</w:t>
      </w:r>
    </w:p>
    <w:p w14:paraId="2A4A3B7C" w14:textId="77777777" w:rsidR="00826045" w:rsidRPr="00F81B0E" w:rsidRDefault="00826045" w:rsidP="00482616">
      <w:pPr>
        <w:numPr>
          <w:ilvl w:val="0"/>
          <w:numId w:val="2"/>
        </w:numPr>
        <w:jc w:val="both"/>
        <w:rPr>
          <w:color w:val="auto"/>
          <w:szCs w:val="22"/>
        </w:rPr>
      </w:pPr>
      <w:r w:rsidRPr="00F81B0E">
        <w:rPr>
          <w:color w:val="auto"/>
          <w:szCs w:val="22"/>
        </w:rPr>
        <w:t>For</w:t>
      </w:r>
      <w:r w:rsidRPr="003D218F">
        <w:rPr>
          <w:color w:val="auto"/>
          <w:szCs w:val="22"/>
        </w:rPr>
        <w:t xml:space="preserve"> </w:t>
      </w:r>
      <w:r w:rsidRPr="00F81B0E">
        <w:rPr>
          <w:color w:val="auto"/>
          <w:szCs w:val="22"/>
        </w:rPr>
        <w:t>annual</w:t>
      </w:r>
      <w:r w:rsidRPr="003D218F">
        <w:rPr>
          <w:color w:val="auto"/>
          <w:szCs w:val="22"/>
        </w:rPr>
        <w:t xml:space="preserve"> </w:t>
      </w:r>
      <w:r w:rsidRPr="00F81B0E">
        <w:rPr>
          <w:color w:val="auto"/>
          <w:szCs w:val="22"/>
        </w:rPr>
        <w:t>qualifications,</w:t>
      </w:r>
      <w:r w:rsidRPr="003D218F">
        <w:rPr>
          <w:color w:val="auto"/>
          <w:szCs w:val="22"/>
        </w:rPr>
        <w:t xml:space="preserve"> </w:t>
      </w:r>
      <w:r w:rsidRPr="00F81B0E">
        <w:rPr>
          <w:color w:val="auto"/>
          <w:szCs w:val="22"/>
        </w:rPr>
        <w:t>the</w:t>
      </w:r>
      <w:r w:rsidRPr="003D218F">
        <w:rPr>
          <w:color w:val="auto"/>
          <w:szCs w:val="22"/>
        </w:rPr>
        <w:t xml:space="preserve"> </w:t>
      </w:r>
      <w:r>
        <w:rPr>
          <w:color w:val="auto"/>
          <w:szCs w:val="22"/>
        </w:rPr>
        <w:t>LSBPSE Firearms Qualification</w:t>
      </w:r>
      <w:r w:rsidRPr="003D218F">
        <w:rPr>
          <w:color w:val="auto"/>
          <w:szCs w:val="22"/>
        </w:rPr>
        <w:t xml:space="preserve"> </w:t>
      </w:r>
      <w:r w:rsidRPr="00F81B0E">
        <w:rPr>
          <w:color w:val="auto"/>
          <w:szCs w:val="22"/>
        </w:rPr>
        <w:t>Course</w:t>
      </w:r>
      <w:r w:rsidRPr="003D218F">
        <w:rPr>
          <w:color w:val="auto"/>
          <w:szCs w:val="22"/>
        </w:rPr>
        <w:t xml:space="preserve"> </w:t>
      </w:r>
      <w:r w:rsidRPr="00F81B0E">
        <w:rPr>
          <w:color w:val="auto"/>
          <w:szCs w:val="22"/>
        </w:rPr>
        <w:t>must</w:t>
      </w:r>
      <w:r w:rsidRPr="003D218F">
        <w:rPr>
          <w:color w:val="auto"/>
          <w:szCs w:val="22"/>
        </w:rPr>
        <w:t xml:space="preserve"> </w:t>
      </w:r>
      <w:r w:rsidRPr="00F81B0E">
        <w:rPr>
          <w:color w:val="auto"/>
          <w:szCs w:val="22"/>
        </w:rPr>
        <w:t>be</w:t>
      </w:r>
      <w:r w:rsidRPr="003D218F">
        <w:rPr>
          <w:color w:val="auto"/>
          <w:szCs w:val="22"/>
        </w:rPr>
        <w:t xml:space="preserve"> </w:t>
      </w:r>
      <w:r w:rsidRPr="00F81B0E">
        <w:rPr>
          <w:color w:val="auto"/>
          <w:szCs w:val="22"/>
        </w:rPr>
        <w:t>fired</w:t>
      </w:r>
      <w:r w:rsidRPr="003D218F">
        <w:rPr>
          <w:color w:val="auto"/>
          <w:szCs w:val="22"/>
        </w:rPr>
        <w:t xml:space="preserve"> </w:t>
      </w:r>
      <w:r w:rsidRPr="00F81B0E">
        <w:rPr>
          <w:color w:val="auto"/>
          <w:szCs w:val="22"/>
        </w:rPr>
        <w:t>onc</w:t>
      </w:r>
      <w:r>
        <w:rPr>
          <w:color w:val="auto"/>
          <w:szCs w:val="22"/>
        </w:rPr>
        <w:t>e</w:t>
      </w:r>
      <w:r w:rsidRPr="003D218F">
        <w:rPr>
          <w:color w:val="auto"/>
          <w:szCs w:val="22"/>
        </w:rPr>
        <w:t xml:space="preserve"> </w:t>
      </w:r>
      <w:r>
        <w:rPr>
          <w:color w:val="auto"/>
          <w:szCs w:val="22"/>
        </w:rPr>
        <w:t xml:space="preserve">with an </w:t>
      </w:r>
      <w:r w:rsidRPr="00F81B0E">
        <w:rPr>
          <w:color w:val="auto"/>
          <w:szCs w:val="22"/>
        </w:rPr>
        <w:t>80%</w:t>
      </w:r>
      <w:r w:rsidRPr="003D218F">
        <w:rPr>
          <w:color w:val="auto"/>
          <w:szCs w:val="22"/>
        </w:rPr>
        <w:t xml:space="preserve"> </w:t>
      </w:r>
      <w:r w:rsidRPr="00F81B0E">
        <w:rPr>
          <w:color w:val="auto"/>
          <w:szCs w:val="22"/>
        </w:rPr>
        <w:t>minimum</w:t>
      </w:r>
      <w:r w:rsidRPr="003D218F">
        <w:rPr>
          <w:color w:val="auto"/>
          <w:szCs w:val="22"/>
        </w:rPr>
        <w:t xml:space="preserve"> score.</w:t>
      </w:r>
    </w:p>
    <w:p w14:paraId="7CD8D4D1" w14:textId="77777777" w:rsidR="00826045" w:rsidRPr="00F81B0E" w:rsidRDefault="00826045" w:rsidP="00482616">
      <w:pPr>
        <w:numPr>
          <w:ilvl w:val="0"/>
          <w:numId w:val="2"/>
        </w:numPr>
        <w:jc w:val="both"/>
        <w:rPr>
          <w:color w:val="auto"/>
          <w:szCs w:val="22"/>
        </w:rPr>
      </w:pPr>
      <w:r>
        <w:rPr>
          <w:color w:val="auto"/>
          <w:szCs w:val="22"/>
        </w:rPr>
        <w:t>The</w:t>
      </w:r>
      <w:r w:rsidRPr="003D218F">
        <w:rPr>
          <w:color w:val="auto"/>
          <w:szCs w:val="22"/>
        </w:rPr>
        <w:t xml:space="preserve"> </w:t>
      </w:r>
      <w:r w:rsidRPr="00F81B0E">
        <w:rPr>
          <w:color w:val="auto"/>
          <w:szCs w:val="22"/>
        </w:rPr>
        <w:t>course</w:t>
      </w:r>
      <w:r w:rsidRPr="003D218F">
        <w:rPr>
          <w:color w:val="auto"/>
          <w:szCs w:val="22"/>
        </w:rPr>
        <w:t xml:space="preserve"> </w:t>
      </w:r>
      <w:r w:rsidRPr="00F81B0E">
        <w:rPr>
          <w:color w:val="auto"/>
          <w:szCs w:val="22"/>
        </w:rPr>
        <w:t>MUST</w:t>
      </w:r>
      <w:r w:rsidRPr="003D218F">
        <w:rPr>
          <w:color w:val="auto"/>
          <w:szCs w:val="22"/>
        </w:rPr>
        <w:t xml:space="preserve"> </w:t>
      </w:r>
      <w:r w:rsidRPr="00F81B0E">
        <w:rPr>
          <w:color w:val="auto"/>
          <w:szCs w:val="22"/>
        </w:rPr>
        <w:t xml:space="preserve">be fired in the order </w:t>
      </w:r>
      <w:r w:rsidRPr="003D218F">
        <w:rPr>
          <w:color w:val="auto"/>
          <w:szCs w:val="22"/>
        </w:rPr>
        <w:t>listed.</w:t>
      </w:r>
    </w:p>
    <w:p w14:paraId="2779FEAE" w14:textId="1B3189F6" w:rsidR="00826045" w:rsidRPr="003B243A" w:rsidRDefault="00826045" w:rsidP="00482616">
      <w:pPr>
        <w:numPr>
          <w:ilvl w:val="0"/>
          <w:numId w:val="2"/>
        </w:numPr>
        <w:jc w:val="both"/>
        <w:rPr>
          <w:color w:val="auto"/>
          <w:szCs w:val="22"/>
        </w:rPr>
      </w:pPr>
      <w:r>
        <w:rPr>
          <w:color w:val="auto"/>
          <w:szCs w:val="22"/>
        </w:rPr>
        <w:t>T</w:t>
      </w:r>
      <w:r w:rsidRPr="00F81B0E">
        <w:rPr>
          <w:color w:val="auto"/>
          <w:szCs w:val="22"/>
        </w:rPr>
        <w:t>he</w:t>
      </w:r>
      <w:r w:rsidRPr="003D218F">
        <w:rPr>
          <w:color w:val="auto"/>
          <w:szCs w:val="22"/>
        </w:rPr>
        <w:t xml:space="preserve"> </w:t>
      </w:r>
      <w:r w:rsidRPr="00F81B0E">
        <w:rPr>
          <w:color w:val="auto"/>
          <w:szCs w:val="22"/>
        </w:rPr>
        <w:t>target</w:t>
      </w:r>
      <w:r w:rsidRPr="003D218F">
        <w:rPr>
          <w:color w:val="auto"/>
          <w:szCs w:val="22"/>
        </w:rPr>
        <w:t xml:space="preserve"> </w:t>
      </w:r>
      <w:r w:rsidRPr="00F81B0E">
        <w:rPr>
          <w:color w:val="auto"/>
          <w:szCs w:val="22"/>
        </w:rPr>
        <w:t>must</w:t>
      </w:r>
      <w:r w:rsidRPr="003D218F">
        <w:rPr>
          <w:color w:val="auto"/>
          <w:szCs w:val="22"/>
        </w:rPr>
        <w:t xml:space="preserve"> </w:t>
      </w:r>
      <w:r w:rsidRPr="00F81B0E">
        <w:rPr>
          <w:color w:val="auto"/>
          <w:szCs w:val="22"/>
        </w:rPr>
        <w:t>be</w:t>
      </w:r>
      <w:r w:rsidRPr="003D218F">
        <w:rPr>
          <w:color w:val="auto"/>
          <w:szCs w:val="22"/>
        </w:rPr>
        <w:t xml:space="preserve"> </w:t>
      </w:r>
      <w:r w:rsidRPr="00F81B0E">
        <w:rPr>
          <w:color w:val="auto"/>
          <w:szCs w:val="22"/>
        </w:rPr>
        <w:t>scored</w:t>
      </w:r>
      <w:r w:rsidRPr="003D218F">
        <w:rPr>
          <w:color w:val="auto"/>
          <w:szCs w:val="22"/>
        </w:rPr>
        <w:t xml:space="preserve"> </w:t>
      </w:r>
      <w:r w:rsidRPr="00F81B0E">
        <w:rPr>
          <w:color w:val="auto"/>
          <w:szCs w:val="22"/>
        </w:rPr>
        <w:t>by</w:t>
      </w:r>
      <w:r w:rsidRPr="003D218F">
        <w:rPr>
          <w:color w:val="auto"/>
          <w:szCs w:val="22"/>
        </w:rPr>
        <w:t xml:space="preserve"> </w:t>
      </w:r>
      <w:r w:rsidRPr="00F81B0E">
        <w:rPr>
          <w:color w:val="auto"/>
          <w:szCs w:val="22"/>
        </w:rPr>
        <w:t>a</w:t>
      </w:r>
      <w:r>
        <w:rPr>
          <w:color w:val="auto"/>
          <w:szCs w:val="22"/>
        </w:rPr>
        <w:t>n</w:t>
      </w:r>
      <w:r w:rsidRPr="003D218F">
        <w:rPr>
          <w:color w:val="auto"/>
          <w:szCs w:val="22"/>
        </w:rPr>
        <w:t xml:space="preserve"> </w:t>
      </w:r>
      <w:r>
        <w:rPr>
          <w:color w:val="auto"/>
          <w:szCs w:val="22"/>
        </w:rPr>
        <w:t>LSBPSE board-licensed</w:t>
      </w:r>
      <w:r w:rsidRPr="00F81B0E">
        <w:rPr>
          <w:color w:val="auto"/>
          <w:szCs w:val="22"/>
        </w:rPr>
        <w:t xml:space="preserve"> </w:t>
      </w:r>
      <w:r>
        <w:rPr>
          <w:color w:val="auto"/>
          <w:szCs w:val="22"/>
        </w:rPr>
        <w:t>f</w:t>
      </w:r>
      <w:r w:rsidRPr="00F81B0E">
        <w:rPr>
          <w:color w:val="auto"/>
          <w:szCs w:val="22"/>
        </w:rPr>
        <w:t xml:space="preserve">irearms </w:t>
      </w:r>
      <w:r>
        <w:rPr>
          <w:color w:val="auto"/>
          <w:szCs w:val="22"/>
        </w:rPr>
        <w:t>i</w:t>
      </w:r>
      <w:r w:rsidRPr="00F81B0E">
        <w:rPr>
          <w:color w:val="auto"/>
          <w:szCs w:val="22"/>
        </w:rPr>
        <w:t>nstructor.</w:t>
      </w:r>
    </w:p>
    <w:sectPr w:rsidR="00826045" w:rsidRPr="003B243A" w:rsidSect="00CD4FDC">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E124F" w14:textId="77777777" w:rsidR="00C76D0E" w:rsidRDefault="00C76D0E">
      <w:pPr>
        <w:spacing w:line="240" w:lineRule="auto"/>
      </w:pPr>
      <w:r>
        <w:separator/>
      </w:r>
    </w:p>
  </w:endnote>
  <w:endnote w:type="continuationSeparator" w:id="0">
    <w:p w14:paraId="1E2F0B07" w14:textId="77777777" w:rsidR="00C76D0E" w:rsidRDefault="00C76D0E">
      <w:pPr>
        <w:spacing w:line="240" w:lineRule="auto"/>
      </w:pPr>
      <w:r>
        <w:continuationSeparator/>
      </w:r>
    </w:p>
  </w:endnote>
  <w:endnote w:type="continuationNotice" w:id="1">
    <w:p w14:paraId="1C3EF8A1" w14:textId="77777777" w:rsidR="00C76D0E" w:rsidRDefault="00C76D0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E2B1F" w14:textId="77777777" w:rsidR="00F20880" w:rsidRDefault="00F208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B178F" w14:textId="0B766F7B" w:rsidR="00721033" w:rsidRPr="009A7D76" w:rsidRDefault="009A7D76" w:rsidP="009A7D76">
    <w:pPr>
      <w:pStyle w:val="Footer"/>
      <w:pBdr>
        <w:top w:val="single" w:sz="4" w:space="8" w:color="113F8F" w:themeColor="accent1"/>
      </w:pBdr>
      <w:tabs>
        <w:tab w:val="clear" w:pos="4680"/>
        <w:tab w:val="center" w:pos="5040"/>
      </w:tabs>
      <w:contextualSpacing/>
      <w:rPr>
        <w:rFonts w:ascii="Bookman Old Style" w:hAnsi="Bookman Old Style"/>
        <w:noProof/>
        <w:color w:val="404040" w:themeColor="text1" w:themeTint="BF"/>
        <w:spacing w:val="-20"/>
      </w:rPr>
    </w:pPr>
    <w:r>
      <w:rPr>
        <w:rFonts w:ascii="Bookman Old Style" w:hAnsi="Bookman Old Style"/>
        <w:noProof/>
        <w:color w:val="404040" w:themeColor="text1" w:themeTint="BF"/>
        <w:spacing w:val="-20"/>
      </w:rPr>
      <w:t>LSBPSE</w:t>
    </w:r>
    <w:r>
      <w:rPr>
        <w:rFonts w:ascii="Bookman Old Style" w:hAnsi="Bookman Old Style"/>
        <w:noProof/>
        <w:color w:val="404040" w:themeColor="text1" w:themeTint="BF"/>
        <w:spacing w:val="-20"/>
      </w:rPr>
      <w:tab/>
    </w:r>
    <w:sdt>
      <w:sdtPr>
        <w:rPr>
          <w:rFonts w:ascii="Bookman Old Style" w:hAnsi="Bookman Old Style"/>
          <w:noProof/>
          <w:color w:val="404040" w:themeColor="text1" w:themeTint="BF"/>
          <w:spacing w:val="-20"/>
        </w:rPr>
        <w:alias w:val="Keywords"/>
        <w:tag w:val=""/>
        <w:id w:val="-2030089675"/>
        <w:placeholder>
          <w:docPart w:val="94A3522169474770A29B2D30D90635E8"/>
        </w:placeholder>
        <w:dataBinding w:prefixMappings="xmlns:ns0='http://purl.org/dc/elements/1.1/' xmlns:ns1='http://schemas.openxmlformats.org/package/2006/metadata/core-properties' " w:xpath="/ns1:coreProperties[1]/ns1:keywords[1]" w:storeItemID="{6C3C8BC8-F283-45AE-878A-BAB7291924A1}"/>
        <w:text/>
      </w:sdtPr>
      <w:sdtEndPr/>
      <w:sdtContent>
        <w:r w:rsidR="00CE6EBB">
          <w:rPr>
            <w:rFonts w:ascii="Bookman Old Style" w:hAnsi="Bookman Old Style"/>
            <w:noProof/>
            <w:color w:val="404040" w:themeColor="text1" w:themeTint="BF"/>
            <w:spacing w:val="-20"/>
          </w:rPr>
          <w:t>1st</w:t>
        </w:r>
        <w:r>
          <w:rPr>
            <w:rFonts w:ascii="Bookman Old Style" w:hAnsi="Bookman Old Style"/>
            <w:noProof/>
            <w:color w:val="404040" w:themeColor="text1" w:themeTint="BF"/>
            <w:spacing w:val="-20"/>
          </w:rPr>
          <w:t xml:space="preserve"> Edition</w:t>
        </w:r>
      </w:sdtContent>
    </w:sdt>
    <w:r>
      <w:rPr>
        <w:rFonts w:ascii="Bookman Old Style" w:hAnsi="Bookman Old Style"/>
        <w:noProof/>
        <w:color w:val="404040" w:themeColor="text1" w:themeTint="BF"/>
        <w:spacing w:val="-20"/>
      </w:rPr>
      <w:t>.</w:t>
    </w:r>
    <w:r w:rsidRPr="009F0282">
      <w:rPr>
        <w:rFonts w:ascii="Bookman Old Style" w:hAnsi="Bookman Old Style"/>
        <w:noProof/>
        <w:color w:val="404040" w:themeColor="text1" w:themeTint="BF"/>
        <w:spacing w:val="-20"/>
      </w:rPr>
      <w:t xml:space="preserve"> Last Updated </w:t>
    </w:r>
    <w:sdt>
      <w:sdtPr>
        <w:rPr>
          <w:rFonts w:ascii="Bookman Old Style" w:hAnsi="Bookman Old Style"/>
          <w:noProof/>
          <w:color w:val="404040" w:themeColor="text1" w:themeTint="BF"/>
          <w:spacing w:val="-20"/>
        </w:rPr>
        <w:alias w:val="Publish Date"/>
        <w:tag w:val=""/>
        <w:id w:val="1954366015"/>
        <w:placeholder>
          <w:docPart w:val="8EA3F2A7DCAC4D8B85482BDCA47A3AAA"/>
        </w:placeholder>
        <w:dataBinding w:prefixMappings="xmlns:ns0='http://schemas.microsoft.com/office/2006/coverPageProps' " w:xpath="/ns0:CoverPageProperties[1]/ns0:PublishDate[1]" w:storeItemID="{55AF091B-3C7A-41E3-B477-F2FDAA23CFDA}"/>
        <w:date w:fullDate="2026-10-01T00:00:00Z">
          <w:dateFormat w:val="MMMM yyyy"/>
          <w:lid w:val="en-US"/>
          <w:storeMappedDataAs w:val="dateTime"/>
          <w:calendar w:val="gregorian"/>
        </w:date>
      </w:sdtPr>
      <w:sdtEndPr/>
      <w:sdtContent>
        <w:r w:rsidR="00B11BD9">
          <w:rPr>
            <w:rFonts w:ascii="Bookman Old Style" w:hAnsi="Bookman Old Style"/>
            <w:noProof/>
            <w:color w:val="404040" w:themeColor="text1" w:themeTint="BF"/>
            <w:spacing w:val="-20"/>
          </w:rPr>
          <w:t>October 2026</w:t>
        </w:r>
      </w:sdtContent>
    </w:sdt>
    <w:r>
      <w:rPr>
        <w:rFonts w:ascii="Bookman Old Style" w:hAnsi="Bookman Old Style"/>
        <w:noProof/>
        <w:color w:val="404040" w:themeColor="text1" w:themeTint="BF"/>
        <w:spacing w:val="-20"/>
      </w:rPr>
      <w:t>.</w:t>
    </w:r>
    <w:r w:rsidRPr="003B1380">
      <w:rPr>
        <w:rFonts w:ascii="Bookman Old Style" w:hAnsi="Bookman Old Style"/>
        <w:noProof/>
        <w:color w:val="404040" w:themeColor="text1" w:themeTint="BF"/>
        <w:spacing w:val="-20"/>
      </w:rPr>
      <w:tab/>
    </w:r>
    <w:r w:rsidR="005D0112">
      <w:rPr>
        <w:rFonts w:ascii="Bookman Old Style" w:hAnsi="Bookman Old Style"/>
        <w:noProof/>
        <w:color w:val="404040" w:themeColor="text1" w:themeTint="BF"/>
        <w:spacing w:val="-20"/>
      </w:rPr>
      <w:t xml:space="preserve">FQCH - </w:t>
    </w:r>
    <w:r w:rsidRPr="003B1380">
      <w:rPr>
        <w:rFonts w:ascii="Bookman Old Style" w:hAnsi="Bookman Old Style"/>
        <w:noProof/>
        <w:color w:val="404040" w:themeColor="text1" w:themeTint="BF"/>
        <w:spacing w:val="-20"/>
      </w:rPr>
      <w:fldChar w:fldCharType="begin"/>
    </w:r>
    <w:r w:rsidRPr="003B1380">
      <w:rPr>
        <w:rFonts w:ascii="Bookman Old Style" w:hAnsi="Bookman Old Style"/>
        <w:noProof/>
        <w:color w:val="404040" w:themeColor="text1" w:themeTint="BF"/>
        <w:spacing w:val="-20"/>
      </w:rPr>
      <w:instrText xml:space="preserve"> PAGE   \* MERGEFORMAT </w:instrText>
    </w:r>
    <w:r w:rsidRPr="003B1380">
      <w:rPr>
        <w:rFonts w:ascii="Bookman Old Style" w:hAnsi="Bookman Old Style"/>
        <w:noProof/>
        <w:color w:val="404040" w:themeColor="text1" w:themeTint="BF"/>
        <w:spacing w:val="-20"/>
      </w:rPr>
      <w:fldChar w:fldCharType="separate"/>
    </w:r>
    <w:r>
      <w:rPr>
        <w:rFonts w:ascii="Bookman Old Style" w:hAnsi="Bookman Old Style"/>
        <w:noProof/>
        <w:color w:val="404040" w:themeColor="text1" w:themeTint="BF"/>
        <w:spacing w:val="-20"/>
      </w:rPr>
      <w:t>1</w:t>
    </w:r>
    <w:r w:rsidRPr="003B1380">
      <w:rPr>
        <w:rFonts w:ascii="Bookman Old Style" w:hAnsi="Bookman Old Style"/>
        <w:noProof/>
        <w:color w:val="404040" w:themeColor="text1" w:themeTint="BF"/>
        <w:spacing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F8545" w14:textId="77777777" w:rsidR="00F20880" w:rsidRDefault="00F208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4CFE9" w14:textId="77777777" w:rsidR="00C76D0E" w:rsidRDefault="00C76D0E">
      <w:pPr>
        <w:spacing w:line="240" w:lineRule="auto"/>
      </w:pPr>
      <w:r>
        <w:separator/>
      </w:r>
    </w:p>
  </w:footnote>
  <w:footnote w:type="continuationSeparator" w:id="0">
    <w:p w14:paraId="743DDA67" w14:textId="77777777" w:rsidR="00C76D0E" w:rsidRDefault="00C76D0E">
      <w:pPr>
        <w:spacing w:line="240" w:lineRule="auto"/>
      </w:pPr>
      <w:r>
        <w:continuationSeparator/>
      </w:r>
    </w:p>
  </w:footnote>
  <w:footnote w:type="continuationNotice" w:id="1">
    <w:p w14:paraId="40BA4AFD" w14:textId="77777777" w:rsidR="00C76D0E" w:rsidRDefault="00C76D0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9042C" w14:textId="2940184A" w:rsidR="00721033" w:rsidRDefault="00E2102B">
    <w:pPr>
      <w:pStyle w:val="Header"/>
    </w:pPr>
    <w:r>
      <w:rPr>
        <w:noProof/>
      </w:rPr>
      <w:drawing>
        <wp:anchor distT="0" distB="0" distL="114300" distR="114300" simplePos="0" relativeHeight="251659264" behindDoc="1" locked="0" layoutInCell="0" allowOverlap="1" wp14:anchorId="58521135" wp14:editId="36E5CEED">
          <wp:simplePos x="0" y="0"/>
          <wp:positionH relativeFrom="margin">
            <wp:align>center</wp:align>
          </wp:positionH>
          <wp:positionV relativeFrom="margin">
            <wp:align>center</wp:align>
          </wp:positionV>
          <wp:extent cx="5940425" cy="5940425"/>
          <wp:effectExtent l="0" t="0" r="3175" b="3175"/>
          <wp:wrapNone/>
          <wp:docPr id="1033497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0425" cy="59404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FCACD" w14:textId="01F866E6" w:rsidR="009A7D76" w:rsidRPr="009E5C87" w:rsidRDefault="00C76D0E" w:rsidP="009A7D76">
    <w:pPr>
      <w:pStyle w:val="Header"/>
      <w:tabs>
        <w:tab w:val="clear" w:pos="4680"/>
        <w:tab w:val="clear" w:pos="9360"/>
      </w:tabs>
      <w:ind w:left="-180" w:right="-180"/>
      <w:contextualSpacing/>
      <w:jc w:val="center"/>
      <w:rPr>
        <w:rFonts w:ascii="Bookman Old Style" w:hAnsi="Bookman Old Style"/>
        <w:b/>
        <w:color w:val="404040" w:themeColor="text1" w:themeTint="BF"/>
        <w:spacing w:val="10"/>
      </w:rPr>
    </w:pPr>
    <w:sdt>
      <w:sdtPr>
        <w:rPr>
          <w:rFonts w:ascii="Bookman Old Style" w:hAnsi="Bookman Old Style"/>
          <w:b/>
          <w:color w:val="404040" w:themeColor="text1" w:themeTint="BF"/>
          <w:spacing w:val="10"/>
        </w:rPr>
        <w:alias w:val="Title"/>
        <w:tag w:val=""/>
        <w:id w:val="464775798"/>
        <w:placeholder>
          <w:docPart w:val="CC33A5F33C1D4B5FB5309062A80DF999"/>
        </w:placeholder>
        <w:dataBinding w:prefixMappings="xmlns:ns0='http://purl.org/dc/elements/1.1/' xmlns:ns1='http://schemas.openxmlformats.org/package/2006/metadata/core-properties' " w:xpath="/ns1:coreProperties[1]/ns0:title[1]" w:storeItemID="{6C3C8BC8-F283-45AE-878A-BAB7291924A1}"/>
        <w:text/>
      </w:sdtPr>
      <w:sdtEndPr/>
      <w:sdtContent>
        <w:r w:rsidR="009A7D76" w:rsidRPr="00C752C1">
          <w:rPr>
            <w:rFonts w:ascii="Bookman Old Style" w:hAnsi="Bookman Old Style"/>
            <w:b/>
            <w:color w:val="404040" w:themeColor="text1" w:themeTint="BF"/>
            <w:spacing w:val="10"/>
          </w:rPr>
          <w:t xml:space="preserve">S.O.S.T. </w:t>
        </w:r>
        <w:r w:rsidR="00B11BD9">
          <w:rPr>
            <w:rFonts w:ascii="Bookman Old Style" w:hAnsi="Bookman Old Style"/>
            <w:b/>
            <w:color w:val="404040" w:themeColor="text1" w:themeTint="BF"/>
            <w:spacing w:val="10"/>
          </w:rPr>
          <w:t>3</w:t>
        </w:r>
        <w:r w:rsidR="00CE6EBB">
          <w:rPr>
            <w:rFonts w:ascii="Bookman Old Style" w:hAnsi="Bookman Old Style"/>
            <w:b/>
            <w:color w:val="404040" w:themeColor="text1" w:themeTint="BF"/>
            <w:spacing w:val="10"/>
          </w:rPr>
          <w:t xml:space="preserve">101: </w:t>
        </w:r>
        <w:r w:rsidR="00B11BD9">
          <w:rPr>
            <w:rFonts w:ascii="Bookman Old Style" w:hAnsi="Bookman Old Style"/>
            <w:b/>
            <w:color w:val="404040" w:themeColor="text1" w:themeTint="BF"/>
            <w:spacing w:val="10"/>
          </w:rPr>
          <w:t>Basic Firearms Training</w:t>
        </w:r>
      </w:sdtContent>
    </w:sdt>
  </w:p>
  <w:p w14:paraId="5AE9AEE9" w14:textId="2F7920B7" w:rsidR="00AA54A3" w:rsidRPr="009A7D76" w:rsidRDefault="00C76D0E" w:rsidP="009A7D76">
    <w:pPr>
      <w:pStyle w:val="Header"/>
      <w:pBdr>
        <w:bottom w:val="single" w:sz="4" w:space="8" w:color="113F8F" w:themeColor="accent1"/>
      </w:pBdr>
      <w:tabs>
        <w:tab w:val="clear" w:pos="4680"/>
        <w:tab w:val="clear" w:pos="9360"/>
      </w:tabs>
      <w:spacing w:after="120"/>
      <w:contextualSpacing/>
      <w:jc w:val="center"/>
      <w:rPr>
        <w:rFonts w:ascii="Bookman Old Style" w:hAnsi="Bookman Old Style"/>
        <w:color w:val="404040" w:themeColor="text1" w:themeTint="BF"/>
        <w:spacing w:val="10"/>
      </w:rPr>
    </w:pPr>
    <w:sdt>
      <w:sdtPr>
        <w:rPr>
          <w:rFonts w:ascii="Bookman Old Style" w:hAnsi="Bookman Old Style"/>
          <w:color w:val="404040" w:themeColor="text1" w:themeTint="BF"/>
          <w:spacing w:val="10"/>
        </w:rPr>
        <w:alias w:val="Category"/>
        <w:tag w:val=""/>
        <w:id w:val="1150640630"/>
        <w:placeholder>
          <w:docPart w:val="AB4CE2C92DA8425B87169493BA52D81A"/>
        </w:placeholder>
        <w:dataBinding w:prefixMappings="xmlns:ns0='http://purl.org/dc/elements/1.1/' xmlns:ns1='http://schemas.openxmlformats.org/package/2006/metadata/core-properties' " w:xpath="/ns1:coreProperties[1]/ns1:category[1]" w:storeItemID="{6C3C8BC8-F283-45AE-878A-BAB7291924A1}"/>
        <w:text/>
      </w:sdtPr>
      <w:sdtEndPr/>
      <w:sdtContent>
        <w:r w:rsidR="00F20880">
          <w:rPr>
            <w:rFonts w:ascii="Bookman Old Style" w:hAnsi="Bookman Old Style"/>
            <w:color w:val="404040" w:themeColor="text1" w:themeTint="BF"/>
            <w:spacing w:val="10"/>
          </w:rPr>
          <w:t>Student Handbook:</w:t>
        </w:r>
        <w:r w:rsidR="009D2DF8">
          <w:rPr>
            <w:rFonts w:ascii="Bookman Old Style" w:hAnsi="Bookman Old Style"/>
            <w:color w:val="404040" w:themeColor="text1" w:themeTint="BF"/>
            <w:spacing w:val="10"/>
          </w:rPr>
          <w:t xml:space="preserve"> Firearms Qualification Course</w:t>
        </w:r>
        <w:r w:rsidR="00F20880">
          <w:rPr>
            <w:rFonts w:ascii="Bookman Old Style" w:hAnsi="Bookman Old Style"/>
            <w:color w:val="404040" w:themeColor="text1" w:themeTint="BF"/>
            <w:spacing w:val="10"/>
          </w:rPr>
          <w:t xml:space="preserve"> Handout</w:t>
        </w:r>
      </w:sdtContent>
    </w:sdt>
    <w:r>
      <w:rPr>
        <w:rFonts w:ascii="Bookman Old Style" w:hAnsi="Bookman Old Style"/>
        <w:b/>
        <w:noProof/>
        <w:color w:val="404040" w:themeColor="text1" w:themeTint="BF"/>
        <w:spacing w:val="10"/>
      </w:rPr>
      <w:pict w14:anchorId="357CA2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5705486" o:spid="_x0000_s1040" type="#_x0000_t75" style="position:absolute;left:0;text-align:left;margin-left:0;margin-top:0;width:468pt;height:468pt;z-index:-251655168;mso-position-horizontal:center;mso-position-horizontal-relative:margin;mso-position-vertical:center;mso-position-vertical-relative:margin" o:allowincell="f">
          <v:imagedata r:id="rId1" o:title="LSBPSE New State Seal Washout 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EE0B4" w14:textId="77777777" w:rsidR="00721033" w:rsidRDefault="00C76D0E">
    <w:pPr>
      <w:pStyle w:val="Header"/>
    </w:pPr>
    <w:r>
      <w:rPr>
        <w:noProof/>
      </w:rPr>
      <w:pict w14:anchorId="5A3F5C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37" type="#_x0000_t75" style="position:absolute;margin-left:0;margin-top:0;width:467.75pt;height:467.75pt;z-index:-251658240;mso-position-horizontal:center;mso-position-horizontal-relative:margin;mso-position-vertical:center;mso-position-vertical-relative:margin" o:allowincell="f">
          <v:imagedata r:id="rId1" o:title="LSBPSE New State Seal Washou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7E55"/>
    <w:multiLevelType w:val="hybridMultilevel"/>
    <w:tmpl w:val="8B62B24A"/>
    <w:lvl w:ilvl="0" w:tplc="FFFFFFFF">
      <w:start w:val="1"/>
      <w:numFmt w:val="decimal"/>
      <w:lvlText w:val="%1."/>
      <w:lvlJc w:val="left"/>
      <w:pPr>
        <w:ind w:left="360" w:hanging="360"/>
      </w:pPr>
      <w:rPr>
        <w:rFonts w:hint="default"/>
        <w:b/>
        <w:b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35F71F6"/>
    <w:multiLevelType w:val="hybridMultilevel"/>
    <w:tmpl w:val="ACBADA10"/>
    <w:lvl w:ilvl="0" w:tplc="FFFFFFFF">
      <w:start w:val="1"/>
      <w:numFmt w:val="decimal"/>
      <w:lvlText w:val="%1."/>
      <w:lvlJc w:val="left"/>
      <w:pPr>
        <w:ind w:left="720" w:hanging="360"/>
      </w:pPr>
      <w:rPr>
        <w:b/>
        <w:bCs/>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2B0730"/>
    <w:multiLevelType w:val="hybridMultilevel"/>
    <w:tmpl w:val="F2AEAB26"/>
    <w:lvl w:ilvl="0" w:tplc="C4EE5B42">
      <w:start w:val="1"/>
      <w:numFmt w:val="lowerRoman"/>
      <w:pStyle w:val="Heading3"/>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4314A49"/>
    <w:multiLevelType w:val="hybridMultilevel"/>
    <w:tmpl w:val="ACBADA10"/>
    <w:lvl w:ilvl="0" w:tplc="FFFFFFFF">
      <w:start w:val="1"/>
      <w:numFmt w:val="decimal"/>
      <w:lvlText w:val="%1."/>
      <w:lvlJc w:val="left"/>
      <w:pPr>
        <w:ind w:left="720" w:hanging="360"/>
      </w:pPr>
      <w:rPr>
        <w:b/>
        <w:bCs/>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336A23"/>
    <w:multiLevelType w:val="hybridMultilevel"/>
    <w:tmpl w:val="8646A81E"/>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7354330"/>
    <w:multiLevelType w:val="hybridMultilevel"/>
    <w:tmpl w:val="ACBADA10"/>
    <w:lvl w:ilvl="0" w:tplc="FFFFFFFF">
      <w:start w:val="1"/>
      <w:numFmt w:val="decimal"/>
      <w:lvlText w:val="%1."/>
      <w:lvlJc w:val="left"/>
      <w:pPr>
        <w:ind w:left="720" w:hanging="360"/>
      </w:pPr>
      <w:rPr>
        <w:b/>
        <w:bCs/>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9947F6A"/>
    <w:multiLevelType w:val="hybridMultilevel"/>
    <w:tmpl w:val="ACBADA10"/>
    <w:lvl w:ilvl="0" w:tplc="FFFFFFFF">
      <w:start w:val="1"/>
      <w:numFmt w:val="decimal"/>
      <w:lvlText w:val="%1."/>
      <w:lvlJc w:val="left"/>
      <w:pPr>
        <w:ind w:left="720" w:hanging="360"/>
      </w:pPr>
      <w:rPr>
        <w:b/>
        <w:bCs/>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025696A"/>
    <w:multiLevelType w:val="hybridMultilevel"/>
    <w:tmpl w:val="8646A81E"/>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B743310"/>
    <w:multiLevelType w:val="hybridMultilevel"/>
    <w:tmpl w:val="8646A81E"/>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1DB5015"/>
    <w:multiLevelType w:val="hybridMultilevel"/>
    <w:tmpl w:val="ACBADA10"/>
    <w:lvl w:ilvl="0" w:tplc="FFFFFFFF">
      <w:start w:val="1"/>
      <w:numFmt w:val="decimal"/>
      <w:lvlText w:val="%1."/>
      <w:lvlJc w:val="left"/>
      <w:pPr>
        <w:ind w:left="720" w:hanging="360"/>
      </w:pPr>
      <w:rPr>
        <w:b/>
        <w:bCs/>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2412091"/>
    <w:multiLevelType w:val="hybridMultilevel"/>
    <w:tmpl w:val="3E84CA36"/>
    <w:lvl w:ilvl="0" w:tplc="54BE95D8">
      <w:start w:val="1"/>
      <w:numFmt w:val="upperLetter"/>
      <w:pStyle w:val="Heading2"/>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62A23B76"/>
    <w:multiLevelType w:val="hybridMultilevel"/>
    <w:tmpl w:val="D604F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1D1123"/>
    <w:multiLevelType w:val="hybridMultilevel"/>
    <w:tmpl w:val="ACBADA10"/>
    <w:lvl w:ilvl="0" w:tplc="FFFFFFFF">
      <w:start w:val="1"/>
      <w:numFmt w:val="decimal"/>
      <w:lvlText w:val="%1."/>
      <w:lvlJc w:val="left"/>
      <w:pPr>
        <w:ind w:left="720" w:hanging="360"/>
      </w:pPr>
      <w:rPr>
        <w:b/>
        <w:bCs/>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F957C5E"/>
    <w:multiLevelType w:val="hybridMultilevel"/>
    <w:tmpl w:val="CCEC0AA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5213620"/>
    <w:multiLevelType w:val="hybridMultilevel"/>
    <w:tmpl w:val="37225E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A2351FC"/>
    <w:multiLevelType w:val="hybridMultilevel"/>
    <w:tmpl w:val="F5F67EE8"/>
    <w:lvl w:ilvl="0" w:tplc="07D49CCE">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15486135">
    <w:abstractNumId w:val="8"/>
  </w:num>
  <w:num w:numId="2" w16cid:durableId="108748433">
    <w:abstractNumId w:val="4"/>
  </w:num>
  <w:num w:numId="3" w16cid:durableId="361175040">
    <w:abstractNumId w:val="14"/>
  </w:num>
  <w:num w:numId="4" w16cid:durableId="1875145739">
    <w:abstractNumId w:val="9"/>
  </w:num>
  <w:num w:numId="5" w16cid:durableId="1388844934">
    <w:abstractNumId w:val="5"/>
  </w:num>
  <w:num w:numId="6" w16cid:durableId="401686670">
    <w:abstractNumId w:val="12"/>
  </w:num>
  <w:num w:numId="7" w16cid:durableId="1467550221">
    <w:abstractNumId w:val="6"/>
  </w:num>
  <w:num w:numId="8" w16cid:durableId="1173373853">
    <w:abstractNumId w:val="1"/>
  </w:num>
  <w:num w:numId="9" w16cid:durableId="114063598">
    <w:abstractNumId w:val="3"/>
  </w:num>
  <w:num w:numId="10" w16cid:durableId="1317342418">
    <w:abstractNumId w:val="7"/>
  </w:num>
  <w:num w:numId="11" w16cid:durableId="1749578217">
    <w:abstractNumId w:val="0"/>
  </w:num>
  <w:num w:numId="12" w16cid:durableId="189143864">
    <w:abstractNumId w:val="10"/>
  </w:num>
  <w:num w:numId="13" w16cid:durableId="888996043">
    <w:abstractNumId w:val="2"/>
  </w:num>
  <w:num w:numId="14" w16cid:durableId="1942759466">
    <w:abstractNumId w:val="13"/>
  </w:num>
  <w:num w:numId="15" w16cid:durableId="2026325459">
    <w:abstractNumId w:val="11"/>
  </w:num>
  <w:num w:numId="16" w16cid:durableId="134489689">
    <w:abstractNumId w:val="15"/>
  </w:num>
  <w:num w:numId="17" w16cid:durableId="562178665">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E05"/>
    <w:rsid w:val="0000241A"/>
    <w:rsid w:val="00002851"/>
    <w:rsid w:val="00003B4E"/>
    <w:rsid w:val="00006228"/>
    <w:rsid w:val="0000738C"/>
    <w:rsid w:val="0001213C"/>
    <w:rsid w:val="00012ED5"/>
    <w:rsid w:val="00014434"/>
    <w:rsid w:val="0001457C"/>
    <w:rsid w:val="000145DC"/>
    <w:rsid w:val="00016039"/>
    <w:rsid w:val="00020C04"/>
    <w:rsid w:val="0002149B"/>
    <w:rsid w:val="000217B3"/>
    <w:rsid w:val="00021E04"/>
    <w:rsid w:val="00022E49"/>
    <w:rsid w:val="00023E4B"/>
    <w:rsid w:val="0003105D"/>
    <w:rsid w:val="000311D5"/>
    <w:rsid w:val="000313F5"/>
    <w:rsid w:val="00033E26"/>
    <w:rsid w:val="0003420E"/>
    <w:rsid w:val="0003471D"/>
    <w:rsid w:val="00034B8B"/>
    <w:rsid w:val="00035359"/>
    <w:rsid w:val="00035CD1"/>
    <w:rsid w:val="00035CDE"/>
    <w:rsid w:val="00037BED"/>
    <w:rsid w:val="000411BF"/>
    <w:rsid w:val="00043543"/>
    <w:rsid w:val="000435D3"/>
    <w:rsid w:val="00043673"/>
    <w:rsid w:val="00044C14"/>
    <w:rsid w:val="00044D98"/>
    <w:rsid w:val="00044F2D"/>
    <w:rsid w:val="00047400"/>
    <w:rsid w:val="0004763F"/>
    <w:rsid w:val="00050AE1"/>
    <w:rsid w:val="00050D44"/>
    <w:rsid w:val="000513D8"/>
    <w:rsid w:val="00053C94"/>
    <w:rsid w:val="00053DD6"/>
    <w:rsid w:val="00054AF7"/>
    <w:rsid w:val="00055071"/>
    <w:rsid w:val="00055827"/>
    <w:rsid w:val="00056C0D"/>
    <w:rsid w:val="00057166"/>
    <w:rsid w:val="00057382"/>
    <w:rsid w:val="00060480"/>
    <w:rsid w:val="00060608"/>
    <w:rsid w:val="00061320"/>
    <w:rsid w:val="00064241"/>
    <w:rsid w:val="00067013"/>
    <w:rsid w:val="00067644"/>
    <w:rsid w:val="00067CC8"/>
    <w:rsid w:val="00071DA2"/>
    <w:rsid w:val="000728FC"/>
    <w:rsid w:val="00073695"/>
    <w:rsid w:val="00074661"/>
    <w:rsid w:val="000757F5"/>
    <w:rsid w:val="00076002"/>
    <w:rsid w:val="00077721"/>
    <w:rsid w:val="00080858"/>
    <w:rsid w:val="00080A0F"/>
    <w:rsid w:val="000814D9"/>
    <w:rsid w:val="00090F55"/>
    <w:rsid w:val="00091B26"/>
    <w:rsid w:val="00092CE0"/>
    <w:rsid w:val="000941BB"/>
    <w:rsid w:val="00094A46"/>
    <w:rsid w:val="00096BC1"/>
    <w:rsid w:val="00096DB7"/>
    <w:rsid w:val="00097284"/>
    <w:rsid w:val="000A2143"/>
    <w:rsid w:val="000A2D87"/>
    <w:rsid w:val="000A3865"/>
    <w:rsid w:val="000A468A"/>
    <w:rsid w:val="000B0F5F"/>
    <w:rsid w:val="000B1DA0"/>
    <w:rsid w:val="000B37B5"/>
    <w:rsid w:val="000B5F35"/>
    <w:rsid w:val="000B6B1C"/>
    <w:rsid w:val="000B6FB2"/>
    <w:rsid w:val="000B766B"/>
    <w:rsid w:val="000B773B"/>
    <w:rsid w:val="000B7FA2"/>
    <w:rsid w:val="000C034C"/>
    <w:rsid w:val="000C05DB"/>
    <w:rsid w:val="000C1CA4"/>
    <w:rsid w:val="000C3024"/>
    <w:rsid w:val="000C7804"/>
    <w:rsid w:val="000D54A2"/>
    <w:rsid w:val="000D56A8"/>
    <w:rsid w:val="000D5740"/>
    <w:rsid w:val="000E1240"/>
    <w:rsid w:val="000E17D9"/>
    <w:rsid w:val="000E2236"/>
    <w:rsid w:val="000E4453"/>
    <w:rsid w:val="000E4B9F"/>
    <w:rsid w:val="000E5223"/>
    <w:rsid w:val="000E597C"/>
    <w:rsid w:val="000E59A2"/>
    <w:rsid w:val="000E5C01"/>
    <w:rsid w:val="000E61B1"/>
    <w:rsid w:val="000E671C"/>
    <w:rsid w:val="000E799F"/>
    <w:rsid w:val="000F03F2"/>
    <w:rsid w:val="000F0442"/>
    <w:rsid w:val="000F0D77"/>
    <w:rsid w:val="000F0EC5"/>
    <w:rsid w:val="000F4093"/>
    <w:rsid w:val="000F4311"/>
    <w:rsid w:val="000F7B89"/>
    <w:rsid w:val="001008EC"/>
    <w:rsid w:val="00101D6C"/>
    <w:rsid w:val="0010258B"/>
    <w:rsid w:val="00103F1F"/>
    <w:rsid w:val="0010557A"/>
    <w:rsid w:val="00106018"/>
    <w:rsid w:val="00106BA7"/>
    <w:rsid w:val="00106F1A"/>
    <w:rsid w:val="001109CC"/>
    <w:rsid w:val="00111DEA"/>
    <w:rsid w:val="00113103"/>
    <w:rsid w:val="001140E4"/>
    <w:rsid w:val="001143B9"/>
    <w:rsid w:val="001148C4"/>
    <w:rsid w:val="00116E24"/>
    <w:rsid w:val="00120513"/>
    <w:rsid w:val="00123650"/>
    <w:rsid w:val="00123F6D"/>
    <w:rsid w:val="00127068"/>
    <w:rsid w:val="00127659"/>
    <w:rsid w:val="00130821"/>
    <w:rsid w:val="001314E1"/>
    <w:rsid w:val="001316FC"/>
    <w:rsid w:val="00132247"/>
    <w:rsid w:val="00132EF7"/>
    <w:rsid w:val="001361D5"/>
    <w:rsid w:val="00136943"/>
    <w:rsid w:val="00137155"/>
    <w:rsid w:val="00137BBA"/>
    <w:rsid w:val="001417F6"/>
    <w:rsid w:val="00141B3D"/>
    <w:rsid w:val="001440B2"/>
    <w:rsid w:val="0014632C"/>
    <w:rsid w:val="00146B90"/>
    <w:rsid w:val="00146F62"/>
    <w:rsid w:val="0014797B"/>
    <w:rsid w:val="0015052A"/>
    <w:rsid w:val="00150800"/>
    <w:rsid w:val="00151205"/>
    <w:rsid w:val="00152966"/>
    <w:rsid w:val="0015305A"/>
    <w:rsid w:val="00155341"/>
    <w:rsid w:val="00156BB9"/>
    <w:rsid w:val="00160739"/>
    <w:rsid w:val="00162943"/>
    <w:rsid w:val="0016358E"/>
    <w:rsid w:val="00165B88"/>
    <w:rsid w:val="0017046E"/>
    <w:rsid w:val="001704C3"/>
    <w:rsid w:val="001714A0"/>
    <w:rsid w:val="001763AD"/>
    <w:rsid w:val="001815C8"/>
    <w:rsid w:val="0018342B"/>
    <w:rsid w:val="00183788"/>
    <w:rsid w:val="00185120"/>
    <w:rsid w:val="00185631"/>
    <w:rsid w:val="00186483"/>
    <w:rsid w:val="001878C4"/>
    <w:rsid w:val="001910F0"/>
    <w:rsid w:val="001914B4"/>
    <w:rsid w:val="00191924"/>
    <w:rsid w:val="00193454"/>
    <w:rsid w:val="00195FC3"/>
    <w:rsid w:val="001A13B4"/>
    <w:rsid w:val="001A3528"/>
    <w:rsid w:val="001A354F"/>
    <w:rsid w:val="001A375E"/>
    <w:rsid w:val="001A3D09"/>
    <w:rsid w:val="001A502C"/>
    <w:rsid w:val="001A628D"/>
    <w:rsid w:val="001A7016"/>
    <w:rsid w:val="001B0344"/>
    <w:rsid w:val="001B0670"/>
    <w:rsid w:val="001B0E3A"/>
    <w:rsid w:val="001B3836"/>
    <w:rsid w:val="001B4C83"/>
    <w:rsid w:val="001B75EC"/>
    <w:rsid w:val="001B7C9F"/>
    <w:rsid w:val="001C3CEC"/>
    <w:rsid w:val="001C478D"/>
    <w:rsid w:val="001C6283"/>
    <w:rsid w:val="001D153E"/>
    <w:rsid w:val="001D5969"/>
    <w:rsid w:val="001E0CAD"/>
    <w:rsid w:val="001E4483"/>
    <w:rsid w:val="001E477D"/>
    <w:rsid w:val="001E4931"/>
    <w:rsid w:val="001E5E9E"/>
    <w:rsid w:val="001F0CBC"/>
    <w:rsid w:val="001F1278"/>
    <w:rsid w:val="001F4C53"/>
    <w:rsid w:val="001F4CCC"/>
    <w:rsid w:val="001F5CE5"/>
    <w:rsid w:val="001F650F"/>
    <w:rsid w:val="001F76FE"/>
    <w:rsid w:val="00200AAC"/>
    <w:rsid w:val="00201E53"/>
    <w:rsid w:val="002043FF"/>
    <w:rsid w:val="002101DC"/>
    <w:rsid w:val="00210F5F"/>
    <w:rsid w:val="002116FE"/>
    <w:rsid w:val="00211CA7"/>
    <w:rsid w:val="002144A1"/>
    <w:rsid w:val="00217B35"/>
    <w:rsid w:val="0022155C"/>
    <w:rsid w:val="00222F9F"/>
    <w:rsid w:val="00226004"/>
    <w:rsid w:val="002276A9"/>
    <w:rsid w:val="0023001D"/>
    <w:rsid w:val="0023015C"/>
    <w:rsid w:val="002318C1"/>
    <w:rsid w:val="00231AC0"/>
    <w:rsid w:val="00233850"/>
    <w:rsid w:val="00233875"/>
    <w:rsid w:val="00234B24"/>
    <w:rsid w:val="00236969"/>
    <w:rsid w:val="00236E34"/>
    <w:rsid w:val="00236EB4"/>
    <w:rsid w:val="00237583"/>
    <w:rsid w:val="00237D79"/>
    <w:rsid w:val="002400E5"/>
    <w:rsid w:val="00240231"/>
    <w:rsid w:val="0024086E"/>
    <w:rsid w:val="00241560"/>
    <w:rsid w:val="00243344"/>
    <w:rsid w:val="00245AC2"/>
    <w:rsid w:val="00246A50"/>
    <w:rsid w:val="00247611"/>
    <w:rsid w:val="002479B5"/>
    <w:rsid w:val="00251DC6"/>
    <w:rsid w:val="00252882"/>
    <w:rsid w:val="00252DA6"/>
    <w:rsid w:val="002546DA"/>
    <w:rsid w:val="00256B61"/>
    <w:rsid w:val="00260495"/>
    <w:rsid w:val="002608F2"/>
    <w:rsid w:val="00260D2E"/>
    <w:rsid w:val="0026234F"/>
    <w:rsid w:val="002642DF"/>
    <w:rsid w:val="00264EB6"/>
    <w:rsid w:val="0026508D"/>
    <w:rsid w:val="002679C4"/>
    <w:rsid w:val="0027268A"/>
    <w:rsid w:val="00274E98"/>
    <w:rsid w:val="00275FEF"/>
    <w:rsid w:val="002767B2"/>
    <w:rsid w:val="00277E3A"/>
    <w:rsid w:val="002808D2"/>
    <w:rsid w:val="00280C16"/>
    <w:rsid w:val="00280C2A"/>
    <w:rsid w:val="002812AD"/>
    <w:rsid w:val="002829D8"/>
    <w:rsid w:val="002831CA"/>
    <w:rsid w:val="00284B14"/>
    <w:rsid w:val="00290642"/>
    <w:rsid w:val="00291688"/>
    <w:rsid w:val="002937AF"/>
    <w:rsid w:val="00293C52"/>
    <w:rsid w:val="00294E96"/>
    <w:rsid w:val="00295D57"/>
    <w:rsid w:val="00296ECF"/>
    <w:rsid w:val="002A186D"/>
    <w:rsid w:val="002A4889"/>
    <w:rsid w:val="002A54B2"/>
    <w:rsid w:val="002A7A07"/>
    <w:rsid w:val="002B05B0"/>
    <w:rsid w:val="002B0CD9"/>
    <w:rsid w:val="002B0FD8"/>
    <w:rsid w:val="002B1E51"/>
    <w:rsid w:val="002B2AEA"/>
    <w:rsid w:val="002B2EE5"/>
    <w:rsid w:val="002B6359"/>
    <w:rsid w:val="002B7DDA"/>
    <w:rsid w:val="002C06F6"/>
    <w:rsid w:val="002C1BFF"/>
    <w:rsid w:val="002C46BC"/>
    <w:rsid w:val="002D0742"/>
    <w:rsid w:val="002D3AA8"/>
    <w:rsid w:val="002D3CC3"/>
    <w:rsid w:val="002D570E"/>
    <w:rsid w:val="002D6039"/>
    <w:rsid w:val="002D6CA3"/>
    <w:rsid w:val="002D78BC"/>
    <w:rsid w:val="002D7918"/>
    <w:rsid w:val="002D79FC"/>
    <w:rsid w:val="002E00EB"/>
    <w:rsid w:val="002E0EFA"/>
    <w:rsid w:val="002E1787"/>
    <w:rsid w:val="002E1F5D"/>
    <w:rsid w:val="002E28AE"/>
    <w:rsid w:val="002E4B7E"/>
    <w:rsid w:val="002E5291"/>
    <w:rsid w:val="002E54CE"/>
    <w:rsid w:val="002E57CD"/>
    <w:rsid w:val="002E5D26"/>
    <w:rsid w:val="002E6332"/>
    <w:rsid w:val="002E6694"/>
    <w:rsid w:val="002F022C"/>
    <w:rsid w:val="002F1D21"/>
    <w:rsid w:val="002F246B"/>
    <w:rsid w:val="002F2B22"/>
    <w:rsid w:val="002F3A4F"/>
    <w:rsid w:val="002F417B"/>
    <w:rsid w:val="00303F86"/>
    <w:rsid w:val="003053E0"/>
    <w:rsid w:val="003078D4"/>
    <w:rsid w:val="00310FAD"/>
    <w:rsid w:val="00313E07"/>
    <w:rsid w:val="0031440A"/>
    <w:rsid w:val="0031493C"/>
    <w:rsid w:val="0031578E"/>
    <w:rsid w:val="00316BAE"/>
    <w:rsid w:val="00317571"/>
    <w:rsid w:val="00322041"/>
    <w:rsid w:val="0032368F"/>
    <w:rsid w:val="00324AA8"/>
    <w:rsid w:val="00325A56"/>
    <w:rsid w:val="00325F15"/>
    <w:rsid w:val="00326C16"/>
    <w:rsid w:val="003309A2"/>
    <w:rsid w:val="003346F4"/>
    <w:rsid w:val="00334794"/>
    <w:rsid w:val="003350C7"/>
    <w:rsid w:val="003357D9"/>
    <w:rsid w:val="00336127"/>
    <w:rsid w:val="00337417"/>
    <w:rsid w:val="00337502"/>
    <w:rsid w:val="0033783A"/>
    <w:rsid w:val="00340AE1"/>
    <w:rsid w:val="00341180"/>
    <w:rsid w:val="003414DD"/>
    <w:rsid w:val="003424A7"/>
    <w:rsid w:val="0034292C"/>
    <w:rsid w:val="00344D6D"/>
    <w:rsid w:val="00345508"/>
    <w:rsid w:val="00346A99"/>
    <w:rsid w:val="00351B87"/>
    <w:rsid w:val="00351CFF"/>
    <w:rsid w:val="003526C2"/>
    <w:rsid w:val="003529C1"/>
    <w:rsid w:val="00355BFC"/>
    <w:rsid w:val="00360007"/>
    <w:rsid w:val="00360B2F"/>
    <w:rsid w:val="003633A8"/>
    <w:rsid w:val="00364720"/>
    <w:rsid w:val="00364AA6"/>
    <w:rsid w:val="00365FFA"/>
    <w:rsid w:val="00366119"/>
    <w:rsid w:val="00366CCD"/>
    <w:rsid w:val="00367073"/>
    <w:rsid w:val="0036768C"/>
    <w:rsid w:val="0037198F"/>
    <w:rsid w:val="00371FD8"/>
    <w:rsid w:val="00372678"/>
    <w:rsid w:val="00373DDD"/>
    <w:rsid w:val="0038153F"/>
    <w:rsid w:val="003815A1"/>
    <w:rsid w:val="00382B13"/>
    <w:rsid w:val="0038378C"/>
    <w:rsid w:val="00384F18"/>
    <w:rsid w:val="00391BBB"/>
    <w:rsid w:val="00392C72"/>
    <w:rsid w:val="00394453"/>
    <w:rsid w:val="00395098"/>
    <w:rsid w:val="00397406"/>
    <w:rsid w:val="003A16DF"/>
    <w:rsid w:val="003A4A47"/>
    <w:rsid w:val="003A4D7C"/>
    <w:rsid w:val="003A6FCB"/>
    <w:rsid w:val="003A788B"/>
    <w:rsid w:val="003B0B7D"/>
    <w:rsid w:val="003B0CC5"/>
    <w:rsid w:val="003B1F82"/>
    <w:rsid w:val="003B243A"/>
    <w:rsid w:val="003B4449"/>
    <w:rsid w:val="003C00AA"/>
    <w:rsid w:val="003C21AA"/>
    <w:rsid w:val="003C36C5"/>
    <w:rsid w:val="003C4C26"/>
    <w:rsid w:val="003C53C6"/>
    <w:rsid w:val="003C5FD3"/>
    <w:rsid w:val="003D1CF7"/>
    <w:rsid w:val="003D338A"/>
    <w:rsid w:val="003D4738"/>
    <w:rsid w:val="003D5640"/>
    <w:rsid w:val="003D5F4A"/>
    <w:rsid w:val="003E09B1"/>
    <w:rsid w:val="003E15A7"/>
    <w:rsid w:val="003E4325"/>
    <w:rsid w:val="003E7C61"/>
    <w:rsid w:val="003F41B0"/>
    <w:rsid w:val="003F58D5"/>
    <w:rsid w:val="003F6ACD"/>
    <w:rsid w:val="003F79C8"/>
    <w:rsid w:val="003F79DA"/>
    <w:rsid w:val="00400254"/>
    <w:rsid w:val="0040080B"/>
    <w:rsid w:val="00400C54"/>
    <w:rsid w:val="0040237A"/>
    <w:rsid w:val="0040472F"/>
    <w:rsid w:val="0040596F"/>
    <w:rsid w:val="0041072A"/>
    <w:rsid w:val="0041158A"/>
    <w:rsid w:val="00414E4E"/>
    <w:rsid w:val="00416202"/>
    <w:rsid w:val="00416732"/>
    <w:rsid w:val="0041711C"/>
    <w:rsid w:val="004258F6"/>
    <w:rsid w:val="00426D68"/>
    <w:rsid w:val="00427FA0"/>
    <w:rsid w:val="00430217"/>
    <w:rsid w:val="00430831"/>
    <w:rsid w:val="00431284"/>
    <w:rsid w:val="00431CA5"/>
    <w:rsid w:val="004327BE"/>
    <w:rsid w:val="00432A48"/>
    <w:rsid w:val="00433452"/>
    <w:rsid w:val="00434404"/>
    <w:rsid w:val="00434D64"/>
    <w:rsid w:val="00435153"/>
    <w:rsid w:val="00436EFC"/>
    <w:rsid w:val="0044150A"/>
    <w:rsid w:val="00441D32"/>
    <w:rsid w:val="00443F88"/>
    <w:rsid w:val="0044708C"/>
    <w:rsid w:val="00450449"/>
    <w:rsid w:val="0045305C"/>
    <w:rsid w:val="00456601"/>
    <w:rsid w:val="00461DD8"/>
    <w:rsid w:val="00466664"/>
    <w:rsid w:val="00466EBE"/>
    <w:rsid w:val="004676D7"/>
    <w:rsid w:val="00471106"/>
    <w:rsid w:val="00472689"/>
    <w:rsid w:val="004748F3"/>
    <w:rsid w:val="00477AA6"/>
    <w:rsid w:val="00480957"/>
    <w:rsid w:val="00480ECE"/>
    <w:rsid w:val="0048153C"/>
    <w:rsid w:val="00481F42"/>
    <w:rsid w:val="00482616"/>
    <w:rsid w:val="0048320B"/>
    <w:rsid w:val="0048414E"/>
    <w:rsid w:val="00484854"/>
    <w:rsid w:val="00486256"/>
    <w:rsid w:val="00492313"/>
    <w:rsid w:val="004925EC"/>
    <w:rsid w:val="004950B1"/>
    <w:rsid w:val="004A329A"/>
    <w:rsid w:val="004A355A"/>
    <w:rsid w:val="004A381C"/>
    <w:rsid w:val="004A51C3"/>
    <w:rsid w:val="004A5431"/>
    <w:rsid w:val="004B2169"/>
    <w:rsid w:val="004B27B0"/>
    <w:rsid w:val="004B3D79"/>
    <w:rsid w:val="004B4716"/>
    <w:rsid w:val="004B5F2B"/>
    <w:rsid w:val="004C12B2"/>
    <w:rsid w:val="004C1B6E"/>
    <w:rsid w:val="004C2F83"/>
    <w:rsid w:val="004C35A2"/>
    <w:rsid w:val="004C3AA0"/>
    <w:rsid w:val="004C3FF0"/>
    <w:rsid w:val="004C7773"/>
    <w:rsid w:val="004D1EE3"/>
    <w:rsid w:val="004D32C7"/>
    <w:rsid w:val="004D42F6"/>
    <w:rsid w:val="004D43C0"/>
    <w:rsid w:val="004D4CFC"/>
    <w:rsid w:val="004D5730"/>
    <w:rsid w:val="004D5B59"/>
    <w:rsid w:val="004E08B9"/>
    <w:rsid w:val="004E14AC"/>
    <w:rsid w:val="004E2F65"/>
    <w:rsid w:val="004E6590"/>
    <w:rsid w:val="004F1A0E"/>
    <w:rsid w:val="004F39CB"/>
    <w:rsid w:val="004F4EFB"/>
    <w:rsid w:val="004F4FDD"/>
    <w:rsid w:val="004F5DCB"/>
    <w:rsid w:val="004F6BF7"/>
    <w:rsid w:val="004F6C8F"/>
    <w:rsid w:val="00500A4F"/>
    <w:rsid w:val="005023E5"/>
    <w:rsid w:val="00503777"/>
    <w:rsid w:val="005040F7"/>
    <w:rsid w:val="00505110"/>
    <w:rsid w:val="005061C2"/>
    <w:rsid w:val="00506A93"/>
    <w:rsid w:val="00510693"/>
    <w:rsid w:val="00514C13"/>
    <w:rsid w:val="0051513D"/>
    <w:rsid w:val="00515457"/>
    <w:rsid w:val="00516A32"/>
    <w:rsid w:val="00516EC9"/>
    <w:rsid w:val="005174DB"/>
    <w:rsid w:val="00520F15"/>
    <w:rsid w:val="0052183B"/>
    <w:rsid w:val="0052303D"/>
    <w:rsid w:val="00527BC3"/>
    <w:rsid w:val="00531DE3"/>
    <w:rsid w:val="0053287F"/>
    <w:rsid w:val="00533188"/>
    <w:rsid w:val="005340D1"/>
    <w:rsid w:val="00534CDB"/>
    <w:rsid w:val="00535D26"/>
    <w:rsid w:val="00535D84"/>
    <w:rsid w:val="005370C2"/>
    <w:rsid w:val="00542065"/>
    <w:rsid w:val="0054247C"/>
    <w:rsid w:val="005427F9"/>
    <w:rsid w:val="00542A8C"/>
    <w:rsid w:val="005431FC"/>
    <w:rsid w:val="00550C35"/>
    <w:rsid w:val="00552AB0"/>
    <w:rsid w:val="005533E0"/>
    <w:rsid w:val="00553CCE"/>
    <w:rsid w:val="00556450"/>
    <w:rsid w:val="0055683A"/>
    <w:rsid w:val="00557920"/>
    <w:rsid w:val="00557ABB"/>
    <w:rsid w:val="00562373"/>
    <w:rsid w:val="00562586"/>
    <w:rsid w:val="005656B1"/>
    <w:rsid w:val="005665DD"/>
    <w:rsid w:val="00570E7F"/>
    <w:rsid w:val="0057309A"/>
    <w:rsid w:val="00575286"/>
    <w:rsid w:val="00576992"/>
    <w:rsid w:val="0058101A"/>
    <w:rsid w:val="00582EAD"/>
    <w:rsid w:val="00583155"/>
    <w:rsid w:val="005839E8"/>
    <w:rsid w:val="005847FF"/>
    <w:rsid w:val="00585A14"/>
    <w:rsid w:val="00591D8B"/>
    <w:rsid w:val="005937F2"/>
    <w:rsid w:val="00597209"/>
    <w:rsid w:val="00597BBC"/>
    <w:rsid w:val="005A03F6"/>
    <w:rsid w:val="005A13C0"/>
    <w:rsid w:val="005A2EC5"/>
    <w:rsid w:val="005A40FE"/>
    <w:rsid w:val="005A5468"/>
    <w:rsid w:val="005A6F63"/>
    <w:rsid w:val="005B1558"/>
    <w:rsid w:val="005B1A53"/>
    <w:rsid w:val="005B339A"/>
    <w:rsid w:val="005B4A14"/>
    <w:rsid w:val="005C2A5C"/>
    <w:rsid w:val="005C2AA5"/>
    <w:rsid w:val="005C31D8"/>
    <w:rsid w:val="005C3CD3"/>
    <w:rsid w:val="005C3CF3"/>
    <w:rsid w:val="005C5527"/>
    <w:rsid w:val="005C6346"/>
    <w:rsid w:val="005C6B19"/>
    <w:rsid w:val="005C6BF0"/>
    <w:rsid w:val="005D0112"/>
    <w:rsid w:val="005D1745"/>
    <w:rsid w:val="005D213D"/>
    <w:rsid w:val="005D26ED"/>
    <w:rsid w:val="005D5B31"/>
    <w:rsid w:val="005D6F26"/>
    <w:rsid w:val="005D731C"/>
    <w:rsid w:val="005E0599"/>
    <w:rsid w:val="005E1DA7"/>
    <w:rsid w:val="005E578C"/>
    <w:rsid w:val="005F0346"/>
    <w:rsid w:val="005F2210"/>
    <w:rsid w:val="005F2620"/>
    <w:rsid w:val="005F5592"/>
    <w:rsid w:val="005F6938"/>
    <w:rsid w:val="005F6EEF"/>
    <w:rsid w:val="005F73DD"/>
    <w:rsid w:val="00600312"/>
    <w:rsid w:val="00606FBC"/>
    <w:rsid w:val="00610447"/>
    <w:rsid w:val="006105E4"/>
    <w:rsid w:val="00612983"/>
    <w:rsid w:val="00613E43"/>
    <w:rsid w:val="006141CB"/>
    <w:rsid w:val="00614E92"/>
    <w:rsid w:val="00615610"/>
    <w:rsid w:val="00617C5F"/>
    <w:rsid w:val="00617F06"/>
    <w:rsid w:val="006226B8"/>
    <w:rsid w:val="00623343"/>
    <w:rsid w:val="006239E7"/>
    <w:rsid w:val="00624174"/>
    <w:rsid w:val="00624BCA"/>
    <w:rsid w:val="00624EF0"/>
    <w:rsid w:val="0062509E"/>
    <w:rsid w:val="006270A4"/>
    <w:rsid w:val="006306AD"/>
    <w:rsid w:val="00633068"/>
    <w:rsid w:val="006338EB"/>
    <w:rsid w:val="00633ADD"/>
    <w:rsid w:val="00634045"/>
    <w:rsid w:val="00634C89"/>
    <w:rsid w:val="00635A25"/>
    <w:rsid w:val="006372EB"/>
    <w:rsid w:val="00637FDA"/>
    <w:rsid w:val="006410F8"/>
    <w:rsid w:val="00644D77"/>
    <w:rsid w:val="00644FDB"/>
    <w:rsid w:val="00650331"/>
    <w:rsid w:val="0065204A"/>
    <w:rsid w:val="006537B8"/>
    <w:rsid w:val="00653FF1"/>
    <w:rsid w:val="00654FA2"/>
    <w:rsid w:val="00655212"/>
    <w:rsid w:val="00656BA1"/>
    <w:rsid w:val="00657B84"/>
    <w:rsid w:val="00657D3E"/>
    <w:rsid w:val="006658BB"/>
    <w:rsid w:val="00667917"/>
    <w:rsid w:val="006710D3"/>
    <w:rsid w:val="00671DEC"/>
    <w:rsid w:val="006726D4"/>
    <w:rsid w:val="006732C0"/>
    <w:rsid w:val="00673ADB"/>
    <w:rsid w:val="00674888"/>
    <w:rsid w:val="00675E89"/>
    <w:rsid w:val="00676E59"/>
    <w:rsid w:val="00677A66"/>
    <w:rsid w:val="00680B77"/>
    <w:rsid w:val="00682AD8"/>
    <w:rsid w:val="00683A2A"/>
    <w:rsid w:val="00683D57"/>
    <w:rsid w:val="00685FCF"/>
    <w:rsid w:val="0068627A"/>
    <w:rsid w:val="0069033B"/>
    <w:rsid w:val="00692E71"/>
    <w:rsid w:val="006955D5"/>
    <w:rsid w:val="006970C0"/>
    <w:rsid w:val="006A0B66"/>
    <w:rsid w:val="006A253D"/>
    <w:rsid w:val="006A3CA0"/>
    <w:rsid w:val="006A3D3F"/>
    <w:rsid w:val="006A5AD4"/>
    <w:rsid w:val="006A6800"/>
    <w:rsid w:val="006A6DAF"/>
    <w:rsid w:val="006B0328"/>
    <w:rsid w:val="006B04A0"/>
    <w:rsid w:val="006B1221"/>
    <w:rsid w:val="006B1B86"/>
    <w:rsid w:val="006B22AF"/>
    <w:rsid w:val="006B2EE4"/>
    <w:rsid w:val="006B3F04"/>
    <w:rsid w:val="006B58D1"/>
    <w:rsid w:val="006C00FD"/>
    <w:rsid w:val="006C19EB"/>
    <w:rsid w:val="006C26BF"/>
    <w:rsid w:val="006C2794"/>
    <w:rsid w:val="006C2904"/>
    <w:rsid w:val="006C3CC4"/>
    <w:rsid w:val="006C469E"/>
    <w:rsid w:val="006C4D4B"/>
    <w:rsid w:val="006C61E7"/>
    <w:rsid w:val="006D1C9D"/>
    <w:rsid w:val="006D20B1"/>
    <w:rsid w:val="006D2750"/>
    <w:rsid w:val="006D2FA8"/>
    <w:rsid w:val="006D5D70"/>
    <w:rsid w:val="006D6388"/>
    <w:rsid w:val="006D64C1"/>
    <w:rsid w:val="006E6DA2"/>
    <w:rsid w:val="006E75BB"/>
    <w:rsid w:val="006E7906"/>
    <w:rsid w:val="006F04B9"/>
    <w:rsid w:val="006F0B7E"/>
    <w:rsid w:val="006F29D7"/>
    <w:rsid w:val="006F398E"/>
    <w:rsid w:val="006F71E2"/>
    <w:rsid w:val="00702D38"/>
    <w:rsid w:val="007040A9"/>
    <w:rsid w:val="00704ECD"/>
    <w:rsid w:val="00705373"/>
    <w:rsid w:val="00706362"/>
    <w:rsid w:val="007068FC"/>
    <w:rsid w:val="00712E17"/>
    <w:rsid w:val="00715129"/>
    <w:rsid w:val="007168E1"/>
    <w:rsid w:val="00720FFA"/>
    <w:rsid w:val="00721033"/>
    <w:rsid w:val="00723B32"/>
    <w:rsid w:val="00724005"/>
    <w:rsid w:val="007248C4"/>
    <w:rsid w:val="00724D12"/>
    <w:rsid w:val="007270B0"/>
    <w:rsid w:val="00730E96"/>
    <w:rsid w:val="00733CB6"/>
    <w:rsid w:val="007347F0"/>
    <w:rsid w:val="00737342"/>
    <w:rsid w:val="007415E0"/>
    <w:rsid w:val="007416D2"/>
    <w:rsid w:val="00742038"/>
    <w:rsid w:val="00742DD9"/>
    <w:rsid w:val="00744105"/>
    <w:rsid w:val="007462B9"/>
    <w:rsid w:val="0075357E"/>
    <w:rsid w:val="007539E8"/>
    <w:rsid w:val="0075550F"/>
    <w:rsid w:val="007576C6"/>
    <w:rsid w:val="00761650"/>
    <w:rsid w:val="0076382D"/>
    <w:rsid w:val="00763B17"/>
    <w:rsid w:val="00763CAB"/>
    <w:rsid w:val="00765142"/>
    <w:rsid w:val="00767CFB"/>
    <w:rsid w:val="00770EB8"/>
    <w:rsid w:val="007724FB"/>
    <w:rsid w:val="00773879"/>
    <w:rsid w:val="007754F0"/>
    <w:rsid w:val="00776E78"/>
    <w:rsid w:val="00781662"/>
    <w:rsid w:val="00782682"/>
    <w:rsid w:val="00782CC8"/>
    <w:rsid w:val="00782F68"/>
    <w:rsid w:val="0078473E"/>
    <w:rsid w:val="00784A58"/>
    <w:rsid w:val="00785FE2"/>
    <w:rsid w:val="00786979"/>
    <w:rsid w:val="00791A2F"/>
    <w:rsid w:val="00793C26"/>
    <w:rsid w:val="00793D4F"/>
    <w:rsid w:val="00794DDF"/>
    <w:rsid w:val="007957ED"/>
    <w:rsid w:val="007959BF"/>
    <w:rsid w:val="007975D7"/>
    <w:rsid w:val="007A0DE1"/>
    <w:rsid w:val="007A11EA"/>
    <w:rsid w:val="007A4EC3"/>
    <w:rsid w:val="007A618B"/>
    <w:rsid w:val="007A7845"/>
    <w:rsid w:val="007B20A8"/>
    <w:rsid w:val="007B22ED"/>
    <w:rsid w:val="007B3675"/>
    <w:rsid w:val="007B667D"/>
    <w:rsid w:val="007B66B0"/>
    <w:rsid w:val="007C18D3"/>
    <w:rsid w:val="007C20C4"/>
    <w:rsid w:val="007C2E8C"/>
    <w:rsid w:val="007C304E"/>
    <w:rsid w:val="007C3CA2"/>
    <w:rsid w:val="007C4A20"/>
    <w:rsid w:val="007C7082"/>
    <w:rsid w:val="007C7625"/>
    <w:rsid w:val="007D139D"/>
    <w:rsid w:val="007D250C"/>
    <w:rsid w:val="007D5039"/>
    <w:rsid w:val="007D5B87"/>
    <w:rsid w:val="007D5D47"/>
    <w:rsid w:val="007D6C3B"/>
    <w:rsid w:val="007E0A8E"/>
    <w:rsid w:val="007E2598"/>
    <w:rsid w:val="007E2829"/>
    <w:rsid w:val="007E579D"/>
    <w:rsid w:val="007E5B26"/>
    <w:rsid w:val="007E72AA"/>
    <w:rsid w:val="007F1ECA"/>
    <w:rsid w:val="007F3E9E"/>
    <w:rsid w:val="007F4107"/>
    <w:rsid w:val="007F5225"/>
    <w:rsid w:val="007F6170"/>
    <w:rsid w:val="007F62C1"/>
    <w:rsid w:val="008019AA"/>
    <w:rsid w:val="00801CCA"/>
    <w:rsid w:val="00803EAA"/>
    <w:rsid w:val="00805B6B"/>
    <w:rsid w:val="00805F78"/>
    <w:rsid w:val="00807CBA"/>
    <w:rsid w:val="00810714"/>
    <w:rsid w:val="008108B5"/>
    <w:rsid w:val="00810E6F"/>
    <w:rsid w:val="00811C39"/>
    <w:rsid w:val="00811DDA"/>
    <w:rsid w:val="0081419A"/>
    <w:rsid w:val="00816CA8"/>
    <w:rsid w:val="008176CD"/>
    <w:rsid w:val="00817D0C"/>
    <w:rsid w:val="0082014D"/>
    <w:rsid w:val="008201CB"/>
    <w:rsid w:val="00820891"/>
    <w:rsid w:val="00820B3D"/>
    <w:rsid w:val="0082594C"/>
    <w:rsid w:val="00826045"/>
    <w:rsid w:val="00826CA4"/>
    <w:rsid w:val="008306B9"/>
    <w:rsid w:val="00830875"/>
    <w:rsid w:val="008309F0"/>
    <w:rsid w:val="00835B25"/>
    <w:rsid w:val="00841E0C"/>
    <w:rsid w:val="00842894"/>
    <w:rsid w:val="00843311"/>
    <w:rsid w:val="00845381"/>
    <w:rsid w:val="00850D03"/>
    <w:rsid w:val="0085190B"/>
    <w:rsid w:val="00852443"/>
    <w:rsid w:val="00853E8C"/>
    <w:rsid w:val="0085433E"/>
    <w:rsid w:val="008556B0"/>
    <w:rsid w:val="008571C4"/>
    <w:rsid w:val="00857323"/>
    <w:rsid w:val="00857CA0"/>
    <w:rsid w:val="008605E7"/>
    <w:rsid w:val="00861103"/>
    <w:rsid w:val="00862195"/>
    <w:rsid w:val="00863BD8"/>
    <w:rsid w:val="008655D2"/>
    <w:rsid w:val="00865E30"/>
    <w:rsid w:val="0086638C"/>
    <w:rsid w:val="00866985"/>
    <w:rsid w:val="00871256"/>
    <w:rsid w:val="008738CE"/>
    <w:rsid w:val="00874C8F"/>
    <w:rsid w:val="008769E5"/>
    <w:rsid w:val="00877229"/>
    <w:rsid w:val="0088090B"/>
    <w:rsid w:val="0088157E"/>
    <w:rsid w:val="00881A98"/>
    <w:rsid w:val="00881C94"/>
    <w:rsid w:val="00883088"/>
    <w:rsid w:val="00884F8C"/>
    <w:rsid w:val="0088505E"/>
    <w:rsid w:val="00885C1C"/>
    <w:rsid w:val="00885E20"/>
    <w:rsid w:val="0088642B"/>
    <w:rsid w:val="008873EF"/>
    <w:rsid w:val="008919E4"/>
    <w:rsid w:val="00892171"/>
    <w:rsid w:val="008922AB"/>
    <w:rsid w:val="00894D64"/>
    <w:rsid w:val="00895214"/>
    <w:rsid w:val="00895C3B"/>
    <w:rsid w:val="008A0670"/>
    <w:rsid w:val="008A0D31"/>
    <w:rsid w:val="008A1248"/>
    <w:rsid w:val="008A23ED"/>
    <w:rsid w:val="008A260F"/>
    <w:rsid w:val="008A2E48"/>
    <w:rsid w:val="008A31E8"/>
    <w:rsid w:val="008A3900"/>
    <w:rsid w:val="008A42E9"/>
    <w:rsid w:val="008A5FF2"/>
    <w:rsid w:val="008A7A6F"/>
    <w:rsid w:val="008B0BAC"/>
    <w:rsid w:val="008B17A2"/>
    <w:rsid w:val="008B5108"/>
    <w:rsid w:val="008B7DA5"/>
    <w:rsid w:val="008C1237"/>
    <w:rsid w:val="008C4E14"/>
    <w:rsid w:val="008C6E71"/>
    <w:rsid w:val="008C77F4"/>
    <w:rsid w:val="008C7B70"/>
    <w:rsid w:val="008D03FE"/>
    <w:rsid w:val="008D1673"/>
    <w:rsid w:val="008D1E05"/>
    <w:rsid w:val="008D2A72"/>
    <w:rsid w:val="008D61DB"/>
    <w:rsid w:val="008D6A33"/>
    <w:rsid w:val="008E241B"/>
    <w:rsid w:val="008E37BD"/>
    <w:rsid w:val="008E4756"/>
    <w:rsid w:val="008E5633"/>
    <w:rsid w:val="008E6C03"/>
    <w:rsid w:val="008E7D45"/>
    <w:rsid w:val="008F225D"/>
    <w:rsid w:val="008F5EC7"/>
    <w:rsid w:val="008F63DF"/>
    <w:rsid w:val="008F6E78"/>
    <w:rsid w:val="008F7AFC"/>
    <w:rsid w:val="00901034"/>
    <w:rsid w:val="00901165"/>
    <w:rsid w:val="0090366C"/>
    <w:rsid w:val="00904804"/>
    <w:rsid w:val="009076EF"/>
    <w:rsid w:val="00911F04"/>
    <w:rsid w:val="009154CB"/>
    <w:rsid w:val="0091579E"/>
    <w:rsid w:val="00917A68"/>
    <w:rsid w:val="009215EA"/>
    <w:rsid w:val="0092481A"/>
    <w:rsid w:val="00924C64"/>
    <w:rsid w:val="00927863"/>
    <w:rsid w:val="00935004"/>
    <w:rsid w:val="00937036"/>
    <w:rsid w:val="009373F1"/>
    <w:rsid w:val="00940745"/>
    <w:rsid w:val="00940886"/>
    <w:rsid w:val="009417CD"/>
    <w:rsid w:val="00941AA3"/>
    <w:rsid w:val="00944883"/>
    <w:rsid w:val="0094605B"/>
    <w:rsid w:val="009511C2"/>
    <w:rsid w:val="00952CD1"/>
    <w:rsid w:val="0095346D"/>
    <w:rsid w:val="00956D8F"/>
    <w:rsid w:val="00961F6C"/>
    <w:rsid w:val="0096268F"/>
    <w:rsid w:val="009643A8"/>
    <w:rsid w:val="0096486E"/>
    <w:rsid w:val="00964F8D"/>
    <w:rsid w:val="0096623B"/>
    <w:rsid w:val="00966C32"/>
    <w:rsid w:val="00967264"/>
    <w:rsid w:val="009673B5"/>
    <w:rsid w:val="00970282"/>
    <w:rsid w:val="00970DD6"/>
    <w:rsid w:val="00971C21"/>
    <w:rsid w:val="009738F4"/>
    <w:rsid w:val="00975159"/>
    <w:rsid w:val="009766A5"/>
    <w:rsid w:val="00980C35"/>
    <w:rsid w:val="00981513"/>
    <w:rsid w:val="00981A50"/>
    <w:rsid w:val="00981B07"/>
    <w:rsid w:val="00985FA9"/>
    <w:rsid w:val="00986CE0"/>
    <w:rsid w:val="00987163"/>
    <w:rsid w:val="0099134B"/>
    <w:rsid w:val="009924A9"/>
    <w:rsid w:val="00992E03"/>
    <w:rsid w:val="00992E09"/>
    <w:rsid w:val="009940E9"/>
    <w:rsid w:val="00995272"/>
    <w:rsid w:val="009A16C3"/>
    <w:rsid w:val="009A1D04"/>
    <w:rsid w:val="009A31AE"/>
    <w:rsid w:val="009A6BC2"/>
    <w:rsid w:val="009A7D76"/>
    <w:rsid w:val="009B2C05"/>
    <w:rsid w:val="009B3D30"/>
    <w:rsid w:val="009B4074"/>
    <w:rsid w:val="009B5566"/>
    <w:rsid w:val="009B5B03"/>
    <w:rsid w:val="009B5FBF"/>
    <w:rsid w:val="009B6507"/>
    <w:rsid w:val="009B69BC"/>
    <w:rsid w:val="009C2205"/>
    <w:rsid w:val="009C2624"/>
    <w:rsid w:val="009C2B19"/>
    <w:rsid w:val="009C4668"/>
    <w:rsid w:val="009C487A"/>
    <w:rsid w:val="009D1759"/>
    <w:rsid w:val="009D2B64"/>
    <w:rsid w:val="009D2DF8"/>
    <w:rsid w:val="009E000B"/>
    <w:rsid w:val="009E0A8B"/>
    <w:rsid w:val="009E0E58"/>
    <w:rsid w:val="009E1DC2"/>
    <w:rsid w:val="009E27B0"/>
    <w:rsid w:val="009E3606"/>
    <w:rsid w:val="009E53A0"/>
    <w:rsid w:val="009E7CFB"/>
    <w:rsid w:val="009F0065"/>
    <w:rsid w:val="009F011C"/>
    <w:rsid w:val="009F2077"/>
    <w:rsid w:val="009F20B0"/>
    <w:rsid w:val="009F2ADC"/>
    <w:rsid w:val="009F2BC5"/>
    <w:rsid w:val="009F4582"/>
    <w:rsid w:val="009F4AD7"/>
    <w:rsid w:val="009F5071"/>
    <w:rsid w:val="009F5B0D"/>
    <w:rsid w:val="009F7990"/>
    <w:rsid w:val="009F7D5A"/>
    <w:rsid w:val="00A019F3"/>
    <w:rsid w:val="00A02955"/>
    <w:rsid w:val="00A04A01"/>
    <w:rsid w:val="00A10533"/>
    <w:rsid w:val="00A109ED"/>
    <w:rsid w:val="00A151A3"/>
    <w:rsid w:val="00A160E0"/>
    <w:rsid w:val="00A169F2"/>
    <w:rsid w:val="00A16F94"/>
    <w:rsid w:val="00A200A5"/>
    <w:rsid w:val="00A210AA"/>
    <w:rsid w:val="00A21701"/>
    <w:rsid w:val="00A21927"/>
    <w:rsid w:val="00A22814"/>
    <w:rsid w:val="00A258EA"/>
    <w:rsid w:val="00A26E11"/>
    <w:rsid w:val="00A27C06"/>
    <w:rsid w:val="00A305DC"/>
    <w:rsid w:val="00A3335A"/>
    <w:rsid w:val="00A333CF"/>
    <w:rsid w:val="00A3569B"/>
    <w:rsid w:val="00A374C7"/>
    <w:rsid w:val="00A37767"/>
    <w:rsid w:val="00A41977"/>
    <w:rsid w:val="00A42764"/>
    <w:rsid w:val="00A43102"/>
    <w:rsid w:val="00A455DA"/>
    <w:rsid w:val="00A51498"/>
    <w:rsid w:val="00A51C79"/>
    <w:rsid w:val="00A542DF"/>
    <w:rsid w:val="00A56959"/>
    <w:rsid w:val="00A6074D"/>
    <w:rsid w:val="00A60CD1"/>
    <w:rsid w:val="00A60F73"/>
    <w:rsid w:val="00A632D8"/>
    <w:rsid w:val="00A635DC"/>
    <w:rsid w:val="00A640B5"/>
    <w:rsid w:val="00A65A30"/>
    <w:rsid w:val="00A65C4E"/>
    <w:rsid w:val="00A65D1D"/>
    <w:rsid w:val="00A66F2B"/>
    <w:rsid w:val="00A71880"/>
    <w:rsid w:val="00A72346"/>
    <w:rsid w:val="00A7286F"/>
    <w:rsid w:val="00A73A44"/>
    <w:rsid w:val="00A756B0"/>
    <w:rsid w:val="00A75C43"/>
    <w:rsid w:val="00A75D1D"/>
    <w:rsid w:val="00A767D5"/>
    <w:rsid w:val="00A77539"/>
    <w:rsid w:val="00A801A3"/>
    <w:rsid w:val="00A814C4"/>
    <w:rsid w:val="00A81C04"/>
    <w:rsid w:val="00A82F51"/>
    <w:rsid w:val="00A85CBB"/>
    <w:rsid w:val="00A86883"/>
    <w:rsid w:val="00A9050F"/>
    <w:rsid w:val="00A92592"/>
    <w:rsid w:val="00A9508A"/>
    <w:rsid w:val="00A9563E"/>
    <w:rsid w:val="00A95F6F"/>
    <w:rsid w:val="00A96597"/>
    <w:rsid w:val="00A9784F"/>
    <w:rsid w:val="00AA54A3"/>
    <w:rsid w:val="00AA7C72"/>
    <w:rsid w:val="00AB24E4"/>
    <w:rsid w:val="00AB254B"/>
    <w:rsid w:val="00AB3B2C"/>
    <w:rsid w:val="00AB4E40"/>
    <w:rsid w:val="00AB5C1A"/>
    <w:rsid w:val="00AB5D2A"/>
    <w:rsid w:val="00AB5E6E"/>
    <w:rsid w:val="00AB7094"/>
    <w:rsid w:val="00AB75F0"/>
    <w:rsid w:val="00AC14CA"/>
    <w:rsid w:val="00AC1734"/>
    <w:rsid w:val="00AC1A63"/>
    <w:rsid w:val="00AC3576"/>
    <w:rsid w:val="00AC3A80"/>
    <w:rsid w:val="00AC50D0"/>
    <w:rsid w:val="00AC5BDD"/>
    <w:rsid w:val="00AC77C4"/>
    <w:rsid w:val="00AD0E89"/>
    <w:rsid w:val="00AD192D"/>
    <w:rsid w:val="00AD1ABD"/>
    <w:rsid w:val="00AD1C30"/>
    <w:rsid w:val="00AD398A"/>
    <w:rsid w:val="00AD7B5E"/>
    <w:rsid w:val="00AE1168"/>
    <w:rsid w:val="00AE1F52"/>
    <w:rsid w:val="00AE24F4"/>
    <w:rsid w:val="00AF05A6"/>
    <w:rsid w:val="00AF2538"/>
    <w:rsid w:val="00AF2D63"/>
    <w:rsid w:val="00AF3886"/>
    <w:rsid w:val="00AF5070"/>
    <w:rsid w:val="00AF5A40"/>
    <w:rsid w:val="00B00351"/>
    <w:rsid w:val="00B00F79"/>
    <w:rsid w:val="00B01C19"/>
    <w:rsid w:val="00B02A2D"/>
    <w:rsid w:val="00B0388F"/>
    <w:rsid w:val="00B046B3"/>
    <w:rsid w:val="00B04B0F"/>
    <w:rsid w:val="00B05CE3"/>
    <w:rsid w:val="00B06BD1"/>
    <w:rsid w:val="00B07F04"/>
    <w:rsid w:val="00B11BD9"/>
    <w:rsid w:val="00B125FF"/>
    <w:rsid w:val="00B1437D"/>
    <w:rsid w:val="00B163CF"/>
    <w:rsid w:val="00B1714D"/>
    <w:rsid w:val="00B172C9"/>
    <w:rsid w:val="00B17375"/>
    <w:rsid w:val="00B20300"/>
    <w:rsid w:val="00B211D0"/>
    <w:rsid w:val="00B21D41"/>
    <w:rsid w:val="00B25695"/>
    <w:rsid w:val="00B25703"/>
    <w:rsid w:val="00B27D26"/>
    <w:rsid w:val="00B30152"/>
    <w:rsid w:val="00B3238B"/>
    <w:rsid w:val="00B33072"/>
    <w:rsid w:val="00B33D21"/>
    <w:rsid w:val="00B33D4B"/>
    <w:rsid w:val="00B3461B"/>
    <w:rsid w:val="00B35C8F"/>
    <w:rsid w:val="00B36E81"/>
    <w:rsid w:val="00B40193"/>
    <w:rsid w:val="00B40AC8"/>
    <w:rsid w:val="00B41ABB"/>
    <w:rsid w:val="00B41B89"/>
    <w:rsid w:val="00B41DD4"/>
    <w:rsid w:val="00B428A1"/>
    <w:rsid w:val="00B439AD"/>
    <w:rsid w:val="00B44B61"/>
    <w:rsid w:val="00B525A4"/>
    <w:rsid w:val="00B53FE5"/>
    <w:rsid w:val="00B60008"/>
    <w:rsid w:val="00B609C3"/>
    <w:rsid w:val="00B628D6"/>
    <w:rsid w:val="00B635E8"/>
    <w:rsid w:val="00B651EC"/>
    <w:rsid w:val="00B6588A"/>
    <w:rsid w:val="00B6589D"/>
    <w:rsid w:val="00B67695"/>
    <w:rsid w:val="00B67A7C"/>
    <w:rsid w:val="00B73C7A"/>
    <w:rsid w:val="00B73E49"/>
    <w:rsid w:val="00B75989"/>
    <w:rsid w:val="00B76CC7"/>
    <w:rsid w:val="00B80BF2"/>
    <w:rsid w:val="00B81ADE"/>
    <w:rsid w:val="00B833A2"/>
    <w:rsid w:val="00B8345B"/>
    <w:rsid w:val="00B8468E"/>
    <w:rsid w:val="00B84AE2"/>
    <w:rsid w:val="00B87206"/>
    <w:rsid w:val="00B91900"/>
    <w:rsid w:val="00B932B1"/>
    <w:rsid w:val="00B933AA"/>
    <w:rsid w:val="00B95C29"/>
    <w:rsid w:val="00B97724"/>
    <w:rsid w:val="00B97925"/>
    <w:rsid w:val="00B97DA3"/>
    <w:rsid w:val="00BA1A60"/>
    <w:rsid w:val="00BA2D44"/>
    <w:rsid w:val="00BA5C5A"/>
    <w:rsid w:val="00BA68D9"/>
    <w:rsid w:val="00BA7342"/>
    <w:rsid w:val="00BB28A4"/>
    <w:rsid w:val="00BB333C"/>
    <w:rsid w:val="00BB4A82"/>
    <w:rsid w:val="00BB6EC9"/>
    <w:rsid w:val="00BC0491"/>
    <w:rsid w:val="00BC5DF9"/>
    <w:rsid w:val="00BC630B"/>
    <w:rsid w:val="00BC78A9"/>
    <w:rsid w:val="00BD0CF1"/>
    <w:rsid w:val="00BD1D74"/>
    <w:rsid w:val="00BD20F5"/>
    <w:rsid w:val="00BD240A"/>
    <w:rsid w:val="00BD40C5"/>
    <w:rsid w:val="00BD65EF"/>
    <w:rsid w:val="00BD71C6"/>
    <w:rsid w:val="00BE2AAB"/>
    <w:rsid w:val="00BE32B2"/>
    <w:rsid w:val="00BE6316"/>
    <w:rsid w:val="00BE6750"/>
    <w:rsid w:val="00BE6E85"/>
    <w:rsid w:val="00BF03CB"/>
    <w:rsid w:val="00BF136D"/>
    <w:rsid w:val="00BF1FD6"/>
    <w:rsid w:val="00BF47D2"/>
    <w:rsid w:val="00BF6031"/>
    <w:rsid w:val="00BF62F0"/>
    <w:rsid w:val="00BF7D28"/>
    <w:rsid w:val="00C0190B"/>
    <w:rsid w:val="00C02F28"/>
    <w:rsid w:val="00C052A9"/>
    <w:rsid w:val="00C059A6"/>
    <w:rsid w:val="00C06D45"/>
    <w:rsid w:val="00C107D5"/>
    <w:rsid w:val="00C12498"/>
    <w:rsid w:val="00C15E6C"/>
    <w:rsid w:val="00C177BF"/>
    <w:rsid w:val="00C2240B"/>
    <w:rsid w:val="00C228F4"/>
    <w:rsid w:val="00C235DC"/>
    <w:rsid w:val="00C249C3"/>
    <w:rsid w:val="00C24C1E"/>
    <w:rsid w:val="00C264BC"/>
    <w:rsid w:val="00C273D4"/>
    <w:rsid w:val="00C27A2C"/>
    <w:rsid w:val="00C309A5"/>
    <w:rsid w:val="00C31778"/>
    <w:rsid w:val="00C320CA"/>
    <w:rsid w:val="00C3422E"/>
    <w:rsid w:val="00C342F6"/>
    <w:rsid w:val="00C36AC7"/>
    <w:rsid w:val="00C37AAC"/>
    <w:rsid w:val="00C42BB4"/>
    <w:rsid w:val="00C4302F"/>
    <w:rsid w:val="00C46EDD"/>
    <w:rsid w:val="00C477DD"/>
    <w:rsid w:val="00C50273"/>
    <w:rsid w:val="00C515E0"/>
    <w:rsid w:val="00C51EF1"/>
    <w:rsid w:val="00C52C01"/>
    <w:rsid w:val="00C544AF"/>
    <w:rsid w:val="00C54CF3"/>
    <w:rsid w:val="00C570CD"/>
    <w:rsid w:val="00C57E14"/>
    <w:rsid w:val="00C57F83"/>
    <w:rsid w:val="00C605B4"/>
    <w:rsid w:val="00C61237"/>
    <w:rsid w:val="00C63002"/>
    <w:rsid w:val="00C64357"/>
    <w:rsid w:val="00C7068B"/>
    <w:rsid w:val="00C70C92"/>
    <w:rsid w:val="00C730B8"/>
    <w:rsid w:val="00C7484A"/>
    <w:rsid w:val="00C7608A"/>
    <w:rsid w:val="00C76D0E"/>
    <w:rsid w:val="00C813A4"/>
    <w:rsid w:val="00C819C5"/>
    <w:rsid w:val="00C8342B"/>
    <w:rsid w:val="00C83745"/>
    <w:rsid w:val="00C83EF8"/>
    <w:rsid w:val="00C8680C"/>
    <w:rsid w:val="00C916DC"/>
    <w:rsid w:val="00C94A13"/>
    <w:rsid w:val="00C95A4C"/>
    <w:rsid w:val="00CA051E"/>
    <w:rsid w:val="00CA07A9"/>
    <w:rsid w:val="00CA4B99"/>
    <w:rsid w:val="00CA51D2"/>
    <w:rsid w:val="00CB0895"/>
    <w:rsid w:val="00CB13C2"/>
    <w:rsid w:val="00CB5103"/>
    <w:rsid w:val="00CB5D67"/>
    <w:rsid w:val="00CB5DFF"/>
    <w:rsid w:val="00CB6432"/>
    <w:rsid w:val="00CB774C"/>
    <w:rsid w:val="00CB7972"/>
    <w:rsid w:val="00CC0928"/>
    <w:rsid w:val="00CC1E8B"/>
    <w:rsid w:val="00CC4A4E"/>
    <w:rsid w:val="00CC6497"/>
    <w:rsid w:val="00CC69EB"/>
    <w:rsid w:val="00CD01AD"/>
    <w:rsid w:val="00CD0497"/>
    <w:rsid w:val="00CD0FDB"/>
    <w:rsid w:val="00CD124F"/>
    <w:rsid w:val="00CD2854"/>
    <w:rsid w:val="00CD2E13"/>
    <w:rsid w:val="00CD4FDC"/>
    <w:rsid w:val="00CD5E50"/>
    <w:rsid w:val="00CD7220"/>
    <w:rsid w:val="00CD7B90"/>
    <w:rsid w:val="00CE3211"/>
    <w:rsid w:val="00CE32E0"/>
    <w:rsid w:val="00CE37C3"/>
    <w:rsid w:val="00CE42FA"/>
    <w:rsid w:val="00CE5D0A"/>
    <w:rsid w:val="00CE5DDC"/>
    <w:rsid w:val="00CE6EBB"/>
    <w:rsid w:val="00CE735F"/>
    <w:rsid w:val="00CF09E0"/>
    <w:rsid w:val="00CF116A"/>
    <w:rsid w:val="00CF1AC5"/>
    <w:rsid w:val="00CF2950"/>
    <w:rsid w:val="00CF3853"/>
    <w:rsid w:val="00CF3A70"/>
    <w:rsid w:val="00CF3E8F"/>
    <w:rsid w:val="00CF49E6"/>
    <w:rsid w:val="00CF62E5"/>
    <w:rsid w:val="00CF6524"/>
    <w:rsid w:val="00D06AD8"/>
    <w:rsid w:val="00D071BD"/>
    <w:rsid w:val="00D11646"/>
    <w:rsid w:val="00D12DA6"/>
    <w:rsid w:val="00D13DAA"/>
    <w:rsid w:val="00D14710"/>
    <w:rsid w:val="00D15DBC"/>
    <w:rsid w:val="00D16866"/>
    <w:rsid w:val="00D21D48"/>
    <w:rsid w:val="00D227B0"/>
    <w:rsid w:val="00D23722"/>
    <w:rsid w:val="00D2587A"/>
    <w:rsid w:val="00D272D7"/>
    <w:rsid w:val="00D31B20"/>
    <w:rsid w:val="00D35FFA"/>
    <w:rsid w:val="00D40790"/>
    <w:rsid w:val="00D40C4B"/>
    <w:rsid w:val="00D4106E"/>
    <w:rsid w:val="00D41179"/>
    <w:rsid w:val="00D416F0"/>
    <w:rsid w:val="00D42F07"/>
    <w:rsid w:val="00D44FDE"/>
    <w:rsid w:val="00D5162F"/>
    <w:rsid w:val="00D5258C"/>
    <w:rsid w:val="00D601DF"/>
    <w:rsid w:val="00D60B1B"/>
    <w:rsid w:val="00D6142B"/>
    <w:rsid w:val="00D6616B"/>
    <w:rsid w:val="00D6730C"/>
    <w:rsid w:val="00D679CD"/>
    <w:rsid w:val="00D72112"/>
    <w:rsid w:val="00D73DB9"/>
    <w:rsid w:val="00D76417"/>
    <w:rsid w:val="00D810A6"/>
    <w:rsid w:val="00D811F5"/>
    <w:rsid w:val="00D81CE6"/>
    <w:rsid w:val="00D8422B"/>
    <w:rsid w:val="00D84F16"/>
    <w:rsid w:val="00D8664F"/>
    <w:rsid w:val="00D871E2"/>
    <w:rsid w:val="00D87AA1"/>
    <w:rsid w:val="00D909A4"/>
    <w:rsid w:val="00D92996"/>
    <w:rsid w:val="00D931B9"/>
    <w:rsid w:val="00D9491C"/>
    <w:rsid w:val="00D95B6C"/>
    <w:rsid w:val="00D95C0E"/>
    <w:rsid w:val="00DA21B8"/>
    <w:rsid w:val="00DA48B2"/>
    <w:rsid w:val="00DA562B"/>
    <w:rsid w:val="00DA5AA2"/>
    <w:rsid w:val="00DA62CA"/>
    <w:rsid w:val="00DA7D40"/>
    <w:rsid w:val="00DB1C12"/>
    <w:rsid w:val="00DB4BD0"/>
    <w:rsid w:val="00DB7B8C"/>
    <w:rsid w:val="00DC36EC"/>
    <w:rsid w:val="00DC46CC"/>
    <w:rsid w:val="00DC4FB0"/>
    <w:rsid w:val="00DC507E"/>
    <w:rsid w:val="00DC5D5A"/>
    <w:rsid w:val="00DC6F73"/>
    <w:rsid w:val="00DC70CB"/>
    <w:rsid w:val="00DC70F8"/>
    <w:rsid w:val="00DC7FB0"/>
    <w:rsid w:val="00DD1D50"/>
    <w:rsid w:val="00DD33C4"/>
    <w:rsid w:val="00DD3AC4"/>
    <w:rsid w:val="00DE0C94"/>
    <w:rsid w:val="00DE0D72"/>
    <w:rsid w:val="00DE1331"/>
    <w:rsid w:val="00DE4D74"/>
    <w:rsid w:val="00DE6DDA"/>
    <w:rsid w:val="00DF01C4"/>
    <w:rsid w:val="00DF366F"/>
    <w:rsid w:val="00DF447A"/>
    <w:rsid w:val="00DF4943"/>
    <w:rsid w:val="00DF4CBC"/>
    <w:rsid w:val="00DF73A2"/>
    <w:rsid w:val="00E01D72"/>
    <w:rsid w:val="00E046BF"/>
    <w:rsid w:val="00E04B6C"/>
    <w:rsid w:val="00E06E67"/>
    <w:rsid w:val="00E07CBD"/>
    <w:rsid w:val="00E106B8"/>
    <w:rsid w:val="00E11E4C"/>
    <w:rsid w:val="00E12139"/>
    <w:rsid w:val="00E13C4D"/>
    <w:rsid w:val="00E13FC3"/>
    <w:rsid w:val="00E149D1"/>
    <w:rsid w:val="00E1691A"/>
    <w:rsid w:val="00E17B78"/>
    <w:rsid w:val="00E20609"/>
    <w:rsid w:val="00E20C1B"/>
    <w:rsid w:val="00E2102B"/>
    <w:rsid w:val="00E2123F"/>
    <w:rsid w:val="00E23116"/>
    <w:rsid w:val="00E2386C"/>
    <w:rsid w:val="00E244A8"/>
    <w:rsid w:val="00E25202"/>
    <w:rsid w:val="00E30047"/>
    <w:rsid w:val="00E303B3"/>
    <w:rsid w:val="00E32B42"/>
    <w:rsid w:val="00E3766D"/>
    <w:rsid w:val="00E418AB"/>
    <w:rsid w:val="00E47AF9"/>
    <w:rsid w:val="00E50E85"/>
    <w:rsid w:val="00E514DE"/>
    <w:rsid w:val="00E51BB0"/>
    <w:rsid w:val="00E51C36"/>
    <w:rsid w:val="00E5354A"/>
    <w:rsid w:val="00E54BAC"/>
    <w:rsid w:val="00E561D5"/>
    <w:rsid w:val="00E57753"/>
    <w:rsid w:val="00E619DE"/>
    <w:rsid w:val="00E62CFB"/>
    <w:rsid w:val="00E64414"/>
    <w:rsid w:val="00E65EEA"/>
    <w:rsid w:val="00E665E7"/>
    <w:rsid w:val="00E66805"/>
    <w:rsid w:val="00E66F0A"/>
    <w:rsid w:val="00E701BB"/>
    <w:rsid w:val="00E71E05"/>
    <w:rsid w:val="00E71E14"/>
    <w:rsid w:val="00E723D4"/>
    <w:rsid w:val="00E75F3B"/>
    <w:rsid w:val="00E77DEE"/>
    <w:rsid w:val="00E80F86"/>
    <w:rsid w:val="00E81857"/>
    <w:rsid w:val="00E84B51"/>
    <w:rsid w:val="00E875BE"/>
    <w:rsid w:val="00E914B0"/>
    <w:rsid w:val="00E91F07"/>
    <w:rsid w:val="00E94AF4"/>
    <w:rsid w:val="00E9680B"/>
    <w:rsid w:val="00E9707D"/>
    <w:rsid w:val="00E972D4"/>
    <w:rsid w:val="00EA0735"/>
    <w:rsid w:val="00EA25C8"/>
    <w:rsid w:val="00EA2F79"/>
    <w:rsid w:val="00EA414D"/>
    <w:rsid w:val="00EA55B3"/>
    <w:rsid w:val="00EA5C1A"/>
    <w:rsid w:val="00EA67CF"/>
    <w:rsid w:val="00EA6B4B"/>
    <w:rsid w:val="00EA7DE7"/>
    <w:rsid w:val="00EB0681"/>
    <w:rsid w:val="00EB1778"/>
    <w:rsid w:val="00EB1A59"/>
    <w:rsid w:val="00EB3B41"/>
    <w:rsid w:val="00EB4CB9"/>
    <w:rsid w:val="00EB5360"/>
    <w:rsid w:val="00EB5669"/>
    <w:rsid w:val="00EC1367"/>
    <w:rsid w:val="00EC1840"/>
    <w:rsid w:val="00EC3EC3"/>
    <w:rsid w:val="00EC4EAD"/>
    <w:rsid w:val="00EC5702"/>
    <w:rsid w:val="00EC624D"/>
    <w:rsid w:val="00EC7189"/>
    <w:rsid w:val="00ED4253"/>
    <w:rsid w:val="00ED4C3C"/>
    <w:rsid w:val="00ED541C"/>
    <w:rsid w:val="00ED6458"/>
    <w:rsid w:val="00ED72A4"/>
    <w:rsid w:val="00EE0638"/>
    <w:rsid w:val="00EE0750"/>
    <w:rsid w:val="00EE0FCD"/>
    <w:rsid w:val="00EE35C7"/>
    <w:rsid w:val="00EE3E0D"/>
    <w:rsid w:val="00EE5CCC"/>
    <w:rsid w:val="00EE5F39"/>
    <w:rsid w:val="00EE690E"/>
    <w:rsid w:val="00EF0552"/>
    <w:rsid w:val="00EF0FD0"/>
    <w:rsid w:val="00EF2627"/>
    <w:rsid w:val="00EF3549"/>
    <w:rsid w:val="00EF3C5D"/>
    <w:rsid w:val="00EF5AF1"/>
    <w:rsid w:val="00EF74D4"/>
    <w:rsid w:val="00EF7B13"/>
    <w:rsid w:val="00EF7B43"/>
    <w:rsid w:val="00F00CFF"/>
    <w:rsid w:val="00F01772"/>
    <w:rsid w:val="00F02114"/>
    <w:rsid w:val="00F03401"/>
    <w:rsid w:val="00F05032"/>
    <w:rsid w:val="00F064C4"/>
    <w:rsid w:val="00F10D3E"/>
    <w:rsid w:val="00F1132E"/>
    <w:rsid w:val="00F11758"/>
    <w:rsid w:val="00F135BE"/>
    <w:rsid w:val="00F16146"/>
    <w:rsid w:val="00F162BE"/>
    <w:rsid w:val="00F1667D"/>
    <w:rsid w:val="00F1773B"/>
    <w:rsid w:val="00F20880"/>
    <w:rsid w:val="00F21CA7"/>
    <w:rsid w:val="00F2363C"/>
    <w:rsid w:val="00F2474A"/>
    <w:rsid w:val="00F26CF2"/>
    <w:rsid w:val="00F32245"/>
    <w:rsid w:val="00F347F3"/>
    <w:rsid w:val="00F41141"/>
    <w:rsid w:val="00F431A6"/>
    <w:rsid w:val="00F439A6"/>
    <w:rsid w:val="00F44B13"/>
    <w:rsid w:val="00F45468"/>
    <w:rsid w:val="00F5189D"/>
    <w:rsid w:val="00F5276E"/>
    <w:rsid w:val="00F55C77"/>
    <w:rsid w:val="00F55C91"/>
    <w:rsid w:val="00F56EE4"/>
    <w:rsid w:val="00F57345"/>
    <w:rsid w:val="00F573E0"/>
    <w:rsid w:val="00F57BB9"/>
    <w:rsid w:val="00F6115A"/>
    <w:rsid w:val="00F63E41"/>
    <w:rsid w:val="00F64561"/>
    <w:rsid w:val="00F6669D"/>
    <w:rsid w:val="00F6685B"/>
    <w:rsid w:val="00F70C5C"/>
    <w:rsid w:val="00F7350C"/>
    <w:rsid w:val="00F74E64"/>
    <w:rsid w:val="00F768E1"/>
    <w:rsid w:val="00F848A6"/>
    <w:rsid w:val="00F84AFA"/>
    <w:rsid w:val="00F8704B"/>
    <w:rsid w:val="00F912B2"/>
    <w:rsid w:val="00F92BE7"/>
    <w:rsid w:val="00F93B75"/>
    <w:rsid w:val="00F95866"/>
    <w:rsid w:val="00FA3048"/>
    <w:rsid w:val="00FA59BA"/>
    <w:rsid w:val="00FB16B9"/>
    <w:rsid w:val="00FB17A0"/>
    <w:rsid w:val="00FB2992"/>
    <w:rsid w:val="00FB30C4"/>
    <w:rsid w:val="00FB3266"/>
    <w:rsid w:val="00FB3531"/>
    <w:rsid w:val="00FB4F08"/>
    <w:rsid w:val="00FB65A2"/>
    <w:rsid w:val="00FB66A2"/>
    <w:rsid w:val="00FC0B04"/>
    <w:rsid w:val="00FC1030"/>
    <w:rsid w:val="00FC33CC"/>
    <w:rsid w:val="00FC4A1A"/>
    <w:rsid w:val="00FC5B48"/>
    <w:rsid w:val="00FC6079"/>
    <w:rsid w:val="00FC77C9"/>
    <w:rsid w:val="00FC7D86"/>
    <w:rsid w:val="00FC7DB2"/>
    <w:rsid w:val="00FD155F"/>
    <w:rsid w:val="00FD5BD5"/>
    <w:rsid w:val="00FE03FA"/>
    <w:rsid w:val="00FE24FE"/>
    <w:rsid w:val="00FE2DD2"/>
    <w:rsid w:val="00FE6262"/>
    <w:rsid w:val="00FE6277"/>
    <w:rsid w:val="00FE686F"/>
    <w:rsid w:val="00FE7333"/>
    <w:rsid w:val="00FF3819"/>
    <w:rsid w:val="00FF3D98"/>
    <w:rsid w:val="00FF4835"/>
    <w:rsid w:val="00FF58A9"/>
    <w:rsid w:val="00FF5C0D"/>
    <w:rsid w:val="00FF5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3D7204"/>
  <w15:docId w15:val="{2E7849FA-F4FD-4DA5-875A-978E6C494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231F20"/>
        <w:sz w:val="24"/>
        <w:szCs w:val="24"/>
        <w:lang w:val="en-US" w:eastAsia="en-US" w:bidi="ar-SA"/>
      </w:rPr>
    </w:rPrDefault>
    <w:pPrDefault>
      <w:pPr>
        <w:shd w:val="clear" w:color="auto" w:fill="FFFFFF"/>
        <w:spacing w:after="24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6039"/>
    <w:pPr>
      <w:shd w:val="clear" w:color="auto" w:fill="auto"/>
      <w:spacing w:after="0" w:line="360" w:lineRule="auto"/>
    </w:pPr>
  </w:style>
  <w:style w:type="paragraph" w:styleId="Heading1">
    <w:name w:val="heading 1"/>
    <w:basedOn w:val="Normal"/>
    <w:next w:val="Normal"/>
    <w:link w:val="Heading1Char"/>
    <w:uiPriority w:val="1"/>
    <w:qFormat/>
    <w:rsid w:val="004950B1"/>
    <w:pPr>
      <w:keepNext/>
      <w:keepLines/>
      <w:jc w:val="center"/>
      <w:outlineLvl w:val="0"/>
    </w:pPr>
    <w:rPr>
      <w:b/>
      <w:bCs/>
      <w:i/>
      <w:iCs/>
      <w:u w:val="single"/>
    </w:rPr>
  </w:style>
  <w:style w:type="paragraph" w:styleId="Heading2">
    <w:name w:val="heading 2"/>
    <w:basedOn w:val="Heading3"/>
    <w:next w:val="Normal"/>
    <w:link w:val="Heading2Char"/>
    <w:uiPriority w:val="1"/>
    <w:unhideWhenUsed/>
    <w:qFormat/>
    <w:rsid w:val="00924C64"/>
    <w:pPr>
      <w:keepNext/>
      <w:keepLines/>
      <w:numPr>
        <w:numId w:val="12"/>
      </w:numPr>
      <w:spacing w:before="0" w:after="120"/>
      <w:outlineLvl w:val="1"/>
    </w:pPr>
    <w:rPr>
      <w:bCs/>
      <w:iCs w:val="0"/>
      <w:szCs w:val="10"/>
      <w:u w:val="single"/>
    </w:rPr>
  </w:style>
  <w:style w:type="paragraph" w:styleId="Heading3">
    <w:name w:val="heading 3"/>
    <w:basedOn w:val="Normal"/>
    <w:next w:val="Normal"/>
    <w:link w:val="Heading3Char"/>
    <w:uiPriority w:val="9"/>
    <w:unhideWhenUsed/>
    <w:qFormat/>
    <w:rsid w:val="003B243A"/>
    <w:pPr>
      <w:numPr>
        <w:numId w:val="13"/>
      </w:numPr>
      <w:tabs>
        <w:tab w:val="left" w:pos="360"/>
      </w:tabs>
      <w:spacing w:before="180"/>
      <w:outlineLvl w:val="2"/>
    </w:pPr>
    <w:rPr>
      <w:i/>
      <w:iCs/>
    </w:rPr>
  </w:style>
  <w:style w:type="paragraph" w:styleId="Heading4">
    <w:name w:val="heading 4"/>
    <w:basedOn w:val="Heading3"/>
    <w:next w:val="Normal"/>
    <w:uiPriority w:val="9"/>
    <w:unhideWhenUsed/>
    <w:qFormat/>
    <w:rsid w:val="007975D7"/>
    <w:pPr>
      <w:outlineLvl w:val="3"/>
    </w:pPr>
    <w:rPr>
      <w:i w:val="0"/>
      <w:u w:val="wave"/>
    </w:rPr>
  </w:style>
  <w:style w:type="paragraph" w:styleId="Heading5">
    <w:name w:val="heading 5"/>
    <w:basedOn w:val="Normal"/>
    <w:next w:val="Normal"/>
    <w:uiPriority w:val="9"/>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character" w:styleId="Hyperlink">
    <w:name w:val="Hyperlink"/>
    <w:basedOn w:val="DefaultParagraphFont"/>
    <w:uiPriority w:val="99"/>
    <w:unhideWhenUsed/>
    <w:rsid w:val="00694C84"/>
    <w:rPr>
      <w:color w:val="0000FF" w:themeColor="hyperlink"/>
      <w:u w:val="single"/>
    </w:rPr>
  </w:style>
  <w:style w:type="character" w:customStyle="1" w:styleId="UnresolvedMention1">
    <w:name w:val="Unresolved Mention1"/>
    <w:basedOn w:val="DefaultParagraphFont"/>
    <w:uiPriority w:val="99"/>
    <w:semiHidden/>
    <w:unhideWhenUsed/>
    <w:rsid w:val="00694C84"/>
    <w:rPr>
      <w:color w:val="605E5C"/>
      <w:shd w:val="clear" w:color="auto" w:fill="E1DFDD"/>
    </w:rPr>
  </w:style>
  <w:style w:type="paragraph" w:styleId="TOC1">
    <w:name w:val="toc 1"/>
    <w:basedOn w:val="Normal"/>
    <w:next w:val="Normal"/>
    <w:autoRedefine/>
    <w:uiPriority w:val="39"/>
    <w:unhideWhenUsed/>
    <w:rsid w:val="0099134B"/>
    <w:pPr>
      <w:tabs>
        <w:tab w:val="right" w:leader="dot" w:pos="9350"/>
      </w:tabs>
      <w:spacing w:after="100"/>
    </w:pPr>
  </w:style>
  <w:style w:type="paragraph" w:styleId="Header">
    <w:name w:val="header"/>
    <w:basedOn w:val="Normal"/>
    <w:link w:val="HeaderChar"/>
    <w:uiPriority w:val="99"/>
    <w:unhideWhenUsed/>
    <w:rsid w:val="003E3A0D"/>
    <w:pPr>
      <w:tabs>
        <w:tab w:val="center" w:pos="4680"/>
        <w:tab w:val="right" w:pos="9360"/>
      </w:tabs>
      <w:spacing w:line="240" w:lineRule="auto"/>
    </w:pPr>
  </w:style>
  <w:style w:type="character" w:customStyle="1" w:styleId="HeaderChar">
    <w:name w:val="Header Char"/>
    <w:basedOn w:val="DefaultParagraphFont"/>
    <w:link w:val="Header"/>
    <w:uiPriority w:val="99"/>
    <w:rsid w:val="003E3A0D"/>
    <w:rPr>
      <w:shd w:val="clear" w:color="auto" w:fill="FFFFFF"/>
    </w:rPr>
  </w:style>
  <w:style w:type="paragraph" w:styleId="Footer">
    <w:name w:val="footer"/>
    <w:basedOn w:val="Normal"/>
    <w:link w:val="FooterChar"/>
    <w:uiPriority w:val="99"/>
    <w:unhideWhenUsed/>
    <w:qFormat/>
    <w:rsid w:val="003E3A0D"/>
    <w:pPr>
      <w:tabs>
        <w:tab w:val="center" w:pos="4680"/>
        <w:tab w:val="right" w:pos="9360"/>
      </w:tabs>
      <w:spacing w:line="240" w:lineRule="auto"/>
    </w:pPr>
  </w:style>
  <w:style w:type="character" w:customStyle="1" w:styleId="FooterChar">
    <w:name w:val="Footer Char"/>
    <w:basedOn w:val="DefaultParagraphFont"/>
    <w:link w:val="Footer"/>
    <w:uiPriority w:val="99"/>
    <w:rsid w:val="003E3A0D"/>
    <w:rPr>
      <w:shd w:val="clear" w:color="auto" w:fill="FFFFFF"/>
    </w:rPr>
  </w:style>
  <w:style w:type="paragraph" w:styleId="NormalWeb">
    <w:name w:val="Normal (Web)"/>
    <w:basedOn w:val="Normal"/>
    <w:uiPriority w:val="99"/>
    <w:unhideWhenUsed/>
    <w:rsid w:val="00C62797"/>
    <w:pPr>
      <w:spacing w:before="100" w:beforeAutospacing="1" w:after="100" w:afterAutospacing="1" w:line="240" w:lineRule="auto"/>
    </w:pPr>
    <w:rPr>
      <w:color w:val="auto"/>
    </w:rPr>
  </w:style>
  <w:style w:type="paragraph" w:styleId="TOC2">
    <w:name w:val="toc 2"/>
    <w:basedOn w:val="Normal"/>
    <w:next w:val="Normal"/>
    <w:autoRedefine/>
    <w:uiPriority w:val="39"/>
    <w:unhideWhenUsed/>
    <w:rsid w:val="004D1EE3"/>
    <w:pPr>
      <w:tabs>
        <w:tab w:val="right" w:leader="dot" w:pos="9350"/>
      </w:tabs>
      <w:spacing w:after="100"/>
      <w:ind w:left="240"/>
    </w:p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5A5005"/>
    <w:rPr>
      <w:sz w:val="16"/>
      <w:szCs w:val="16"/>
    </w:rPr>
  </w:style>
  <w:style w:type="paragraph" w:styleId="CommentText">
    <w:name w:val="annotation text"/>
    <w:basedOn w:val="Normal"/>
    <w:link w:val="CommentTextChar"/>
    <w:uiPriority w:val="99"/>
    <w:unhideWhenUsed/>
    <w:rsid w:val="005A5005"/>
    <w:pPr>
      <w:spacing w:line="240" w:lineRule="auto"/>
    </w:pPr>
    <w:rPr>
      <w:sz w:val="20"/>
      <w:szCs w:val="20"/>
    </w:rPr>
  </w:style>
  <w:style w:type="character" w:customStyle="1" w:styleId="CommentTextChar">
    <w:name w:val="Comment Text Char"/>
    <w:basedOn w:val="DefaultParagraphFont"/>
    <w:link w:val="CommentText"/>
    <w:uiPriority w:val="99"/>
    <w:rsid w:val="005A5005"/>
    <w:rPr>
      <w:sz w:val="20"/>
      <w:szCs w:val="20"/>
      <w:shd w:val="clear" w:color="auto" w:fill="FFFFFF"/>
    </w:rPr>
  </w:style>
  <w:style w:type="paragraph" w:styleId="CommentSubject">
    <w:name w:val="annotation subject"/>
    <w:basedOn w:val="CommentText"/>
    <w:next w:val="CommentText"/>
    <w:link w:val="CommentSubjectChar"/>
    <w:uiPriority w:val="99"/>
    <w:semiHidden/>
    <w:unhideWhenUsed/>
    <w:rsid w:val="005A5005"/>
    <w:rPr>
      <w:b/>
      <w:bCs/>
    </w:rPr>
  </w:style>
  <w:style w:type="character" w:customStyle="1" w:styleId="CommentSubjectChar">
    <w:name w:val="Comment Subject Char"/>
    <w:basedOn w:val="CommentTextChar"/>
    <w:link w:val="CommentSubject"/>
    <w:uiPriority w:val="99"/>
    <w:semiHidden/>
    <w:rsid w:val="005A5005"/>
    <w:rPr>
      <w:b/>
      <w:bCs/>
      <w:sz w:val="20"/>
      <w:szCs w:val="20"/>
      <w:shd w:val="clear" w:color="auto" w:fill="FFFFFF"/>
    </w:rPr>
  </w:style>
  <w:style w:type="paragraph" w:styleId="FootnoteText">
    <w:name w:val="footnote text"/>
    <w:basedOn w:val="Normal"/>
    <w:link w:val="FootnoteTextChar"/>
    <w:uiPriority w:val="99"/>
    <w:semiHidden/>
    <w:unhideWhenUsed/>
    <w:rsid w:val="00FE70AB"/>
    <w:pPr>
      <w:spacing w:line="240" w:lineRule="auto"/>
    </w:pPr>
    <w:rPr>
      <w:sz w:val="20"/>
      <w:szCs w:val="20"/>
    </w:rPr>
  </w:style>
  <w:style w:type="character" w:customStyle="1" w:styleId="FootnoteTextChar">
    <w:name w:val="Footnote Text Char"/>
    <w:basedOn w:val="DefaultParagraphFont"/>
    <w:link w:val="FootnoteText"/>
    <w:uiPriority w:val="99"/>
    <w:semiHidden/>
    <w:rsid w:val="00FE70AB"/>
    <w:rPr>
      <w:sz w:val="20"/>
      <w:szCs w:val="20"/>
      <w:shd w:val="clear" w:color="auto" w:fill="FFFFFF"/>
    </w:rPr>
  </w:style>
  <w:style w:type="character" w:styleId="FootnoteReference">
    <w:name w:val="footnote reference"/>
    <w:basedOn w:val="DefaultParagraphFont"/>
    <w:uiPriority w:val="99"/>
    <w:semiHidden/>
    <w:unhideWhenUsed/>
    <w:rsid w:val="00FE70AB"/>
    <w:rPr>
      <w:vertAlign w:val="superscript"/>
    </w:rPr>
  </w:style>
  <w:style w:type="table" w:customStyle="1" w:styleId="a1">
    <w:basedOn w:val="TableNormal"/>
    <w:tblPr>
      <w:tblStyleRowBandSize w:val="1"/>
      <w:tblStyleColBandSize w:val="1"/>
      <w:tblCellMar>
        <w:left w:w="115" w:type="dxa"/>
        <w:right w:w="115" w:type="dxa"/>
      </w:tblCellMar>
    </w:tblPr>
  </w:style>
  <w:style w:type="table" w:styleId="GridTable4">
    <w:name w:val="Grid Table 4"/>
    <w:basedOn w:val="TableNormal"/>
    <w:uiPriority w:val="49"/>
    <w:rsid w:val="003F79D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6E75BB"/>
    <w:rPr>
      <w:color w:val="954F72"/>
      <w:u w:val="single"/>
    </w:rPr>
  </w:style>
  <w:style w:type="paragraph" w:customStyle="1" w:styleId="msonormal0">
    <w:name w:val="msonormal"/>
    <w:basedOn w:val="Normal"/>
    <w:rsid w:val="006E75BB"/>
    <w:pPr>
      <w:spacing w:before="100" w:beforeAutospacing="1" w:after="100" w:afterAutospacing="1" w:line="240" w:lineRule="auto"/>
    </w:pPr>
    <w:rPr>
      <w:color w:val="auto"/>
    </w:rPr>
  </w:style>
  <w:style w:type="paragraph" w:customStyle="1" w:styleId="xl65">
    <w:name w:val="xl65"/>
    <w:basedOn w:val="Normal"/>
    <w:rsid w:val="006E75B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color w:val="auto"/>
    </w:rPr>
  </w:style>
  <w:style w:type="paragraph" w:customStyle="1" w:styleId="xl66">
    <w:name w:val="xl66"/>
    <w:basedOn w:val="Normal"/>
    <w:rsid w:val="006E75BB"/>
    <w:pPr>
      <w:spacing w:before="100" w:beforeAutospacing="1" w:after="100" w:afterAutospacing="1" w:line="240" w:lineRule="auto"/>
      <w:jc w:val="center"/>
      <w:textAlignment w:val="center"/>
    </w:pPr>
    <w:rPr>
      <w:color w:val="auto"/>
    </w:rPr>
  </w:style>
  <w:style w:type="paragraph" w:customStyle="1" w:styleId="xl67">
    <w:name w:val="xl67"/>
    <w:basedOn w:val="Normal"/>
    <w:rsid w:val="006E75B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color w:val="auto"/>
    </w:rPr>
  </w:style>
  <w:style w:type="paragraph" w:customStyle="1" w:styleId="xl68">
    <w:name w:val="xl68"/>
    <w:basedOn w:val="Normal"/>
    <w:rsid w:val="006E75BB"/>
    <w:pPr>
      <w:spacing w:before="100" w:beforeAutospacing="1" w:after="100" w:afterAutospacing="1" w:line="240" w:lineRule="auto"/>
      <w:jc w:val="center"/>
      <w:textAlignment w:val="center"/>
    </w:pPr>
    <w:rPr>
      <w:color w:val="auto"/>
    </w:rPr>
  </w:style>
  <w:style w:type="paragraph" w:customStyle="1" w:styleId="xl69">
    <w:name w:val="xl69"/>
    <w:basedOn w:val="Normal"/>
    <w:rsid w:val="006E75B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color w:val="auto"/>
    </w:rPr>
  </w:style>
  <w:style w:type="paragraph" w:customStyle="1" w:styleId="xl70">
    <w:name w:val="xl70"/>
    <w:basedOn w:val="Normal"/>
    <w:rsid w:val="006E75BB"/>
    <w:pPr>
      <w:spacing w:before="100" w:beforeAutospacing="1" w:after="100" w:afterAutospacing="1" w:line="240" w:lineRule="auto"/>
      <w:jc w:val="center"/>
      <w:textAlignment w:val="center"/>
    </w:pPr>
    <w:rPr>
      <w:color w:val="auto"/>
    </w:rPr>
  </w:style>
  <w:style w:type="paragraph" w:customStyle="1" w:styleId="xl71">
    <w:name w:val="xl71"/>
    <w:basedOn w:val="Normal"/>
    <w:rsid w:val="006E75BB"/>
    <w:pPr>
      <w:spacing w:before="100" w:beforeAutospacing="1" w:after="100" w:afterAutospacing="1" w:line="240" w:lineRule="auto"/>
      <w:jc w:val="center"/>
      <w:textAlignment w:val="center"/>
    </w:pPr>
    <w:rPr>
      <w:color w:val="auto"/>
    </w:rPr>
  </w:style>
  <w:style w:type="paragraph" w:customStyle="1" w:styleId="xl72">
    <w:name w:val="xl72"/>
    <w:basedOn w:val="Normal"/>
    <w:rsid w:val="006E75BB"/>
    <w:pPr>
      <w:pBdr>
        <w:top w:val="single" w:sz="4" w:space="0" w:color="auto"/>
        <w:left w:val="single" w:sz="4" w:space="0" w:color="auto"/>
        <w:bottom w:val="single" w:sz="4" w:space="0" w:color="auto"/>
        <w:right w:val="single" w:sz="4" w:space="0" w:color="auto"/>
      </w:pBdr>
      <w:shd w:val="clear" w:color="000000" w:fill="CCCCCC"/>
      <w:spacing w:before="100" w:beforeAutospacing="1" w:after="100" w:afterAutospacing="1" w:line="240" w:lineRule="auto"/>
      <w:textAlignment w:val="center"/>
    </w:pPr>
    <w:rPr>
      <w:color w:val="000000"/>
    </w:rPr>
  </w:style>
  <w:style w:type="paragraph" w:customStyle="1" w:styleId="xl73">
    <w:name w:val="xl73"/>
    <w:basedOn w:val="Normal"/>
    <w:rsid w:val="006E75B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color w:val="000000"/>
    </w:rPr>
  </w:style>
  <w:style w:type="paragraph" w:customStyle="1" w:styleId="xl74">
    <w:name w:val="xl74"/>
    <w:basedOn w:val="Normal"/>
    <w:rsid w:val="006E75BB"/>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line="240" w:lineRule="auto"/>
      <w:jc w:val="center"/>
      <w:textAlignment w:val="center"/>
    </w:pPr>
    <w:rPr>
      <w:b/>
      <w:bCs/>
      <w:color w:val="FFFFFF"/>
    </w:rPr>
  </w:style>
  <w:style w:type="paragraph" w:customStyle="1" w:styleId="xl75">
    <w:name w:val="xl75"/>
    <w:basedOn w:val="Normal"/>
    <w:rsid w:val="006E75B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color w:val="auto"/>
    </w:rPr>
  </w:style>
  <w:style w:type="paragraph" w:customStyle="1" w:styleId="xl76">
    <w:name w:val="xl76"/>
    <w:basedOn w:val="Normal"/>
    <w:rsid w:val="006E75BB"/>
    <w:pPr>
      <w:pBdr>
        <w:top w:val="single" w:sz="4" w:space="0" w:color="auto"/>
        <w:left w:val="single" w:sz="4" w:space="0" w:color="auto"/>
        <w:bottom w:val="single" w:sz="4" w:space="0" w:color="auto"/>
        <w:right w:val="single" w:sz="4" w:space="0" w:color="auto"/>
      </w:pBdr>
      <w:shd w:val="clear" w:color="000000" w:fill="CCCCCC"/>
      <w:spacing w:before="100" w:beforeAutospacing="1" w:after="100" w:afterAutospacing="1" w:line="240" w:lineRule="auto"/>
      <w:textAlignment w:val="center"/>
    </w:pPr>
    <w:rPr>
      <w:color w:val="auto"/>
    </w:rPr>
  </w:style>
  <w:style w:type="paragraph" w:customStyle="1" w:styleId="xl77">
    <w:name w:val="xl77"/>
    <w:basedOn w:val="Normal"/>
    <w:rsid w:val="006E75BB"/>
    <w:pPr>
      <w:pBdr>
        <w:top w:val="single" w:sz="4" w:space="0" w:color="auto"/>
        <w:left w:val="single" w:sz="4" w:space="0" w:color="auto"/>
        <w:bottom w:val="single" w:sz="4" w:space="0" w:color="auto"/>
        <w:right w:val="single" w:sz="4" w:space="0" w:color="auto"/>
      </w:pBdr>
      <w:shd w:val="clear" w:color="000000" w:fill="CCCCCC"/>
      <w:spacing w:before="100" w:beforeAutospacing="1" w:after="100" w:afterAutospacing="1" w:line="240" w:lineRule="auto"/>
      <w:jc w:val="center"/>
      <w:textAlignment w:val="center"/>
    </w:pPr>
    <w:rPr>
      <w:color w:val="auto"/>
    </w:rPr>
  </w:style>
  <w:style w:type="paragraph" w:customStyle="1" w:styleId="xl78">
    <w:name w:val="xl78"/>
    <w:basedOn w:val="Normal"/>
    <w:rsid w:val="006E75BB"/>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color w:val="auto"/>
    </w:rPr>
  </w:style>
  <w:style w:type="paragraph" w:customStyle="1" w:styleId="xl79">
    <w:name w:val="xl79"/>
    <w:basedOn w:val="Normal"/>
    <w:rsid w:val="006E75B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color w:val="000000"/>
    </w:rPr>
  </w:style>
  <w:style w:type="paragraph" w:customStyle="1" w:styleId="xl80">
    <w:name w:val="xl80"/>
    <w:basedOn w:val="Normal"/>
    <w:rsid w:val="006E75B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b/>
      <w:bCs/>
      <w:color w:val="000000"/>
    </w:rPr>
  </w:style>
  <w:style w:type="paragraph" w:customStyle="1" w:styleId="xl81">
    <w:name w:val="xl81"/>
    <w:basedOn w:val="Normal"/>
    <w:rsid w:val="006E75B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b/>
      <w:bCs/>
      <w:color w:val="000000"/>
    </w:rPr>
  </w:style>
  <w:style w:type="paragraph" w:customStyle="1" w:styleId="xl82">
    <w:name w:val="xl82"/>
    <w:basedOn w:val="Normal"/>
    <w:rsid w:val="006E75B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b/>
      <w:bCs/>
      <w:color w:val="000000"/>
    </w:rPr>
  </w:style>
  <w:style w:type="paragraph" w:customStyle="1" w:styleId="xl83">
    <w:name w:val="xl83"/>
    <w:basedOn w:val="Normal"/>
    <w:rsid w:val="006E75BB"/>
    <w:pPr>
      <w:pBdr>
        <w:top w:val="single" w:sz="4" w:space="0" w:color="auto"/>
        <w:left w:val="single" w:sz="4" w:space="0" w:color="auto"/>
        <w:bottom w:val="single" w:sz="4" w:space="0" w:color="auto"/>
      </w:pBdr>
      <w:spacing w:before="100" w:beforeAutospacing="1" w:after="100" w:afterAutospacing="1" w:line="240" w:lineRule="auto"/>
      <w:jc w:val="center"/>
    </w:pPr>
    <w:rPr>
      <w:color w:val="auto"/>
    </w:rPr>
  </w:style>
  <w:style w:type="paragraph" w:customStyle="1" w:styleId="xl84">
    <w:name w:val="xl84"/>
    <w:basedOn w:val="Normal"/>
    <w:rsid w:val="006E75BB"/>
    <w:pPr>
      <w:pBdr>
        <w:left w:val="single" w:sz="4" w:space="0" w:color="auto"/>
        <w:bottom w:val="single" w:sz="4" w:space="0" w:color="auto"/>
      </w:pBdr>
      <w:shd w:val="clear" w:color="000000" w:fill="000000"/>
      <w:spacing w:before="100" w:beforeAutospacing="1" w:after="100" w:afterAutospacing="1" w:line="240" w:lineRule="auto"/>
      <w:jc w:val="center"/>
      <w:textAlignment w:val="center"/>
    </w:pPr>
    <w:rPr>
      <w:b/>
      <w:bCs/>
      <w:color w:val="FFFFFF"/>
    </w:rPr>
  </w:style>
  <w:style w:type="paragraph" w:customStyle="1" w:styleId="xl85">
    <w:name w:val="xl85"/>
    <w:basedOn w:val="Normal"/>
    <w:rsid w:val="006E75BB"/>
    <w:pPr>
      <w:pBdr>
        <w:bottom w:val="single" w:sz="4" w:space="0" w:color="auto"/>
      </w:pBdr>
      <w:shd w:val="clear" w:color="000000" w:fill="000000"/>
      <w:spacing w:before="100" w:beforeAutospacing="1" w:after="100" w:afterAutospacing="1" w:line="240" w:lineRule="auto"/>
      <w:jc w:val="center"/>
      <w:textAlignment w:val="center"/>
    </w:pPr>
    <w:rPr>
      <w:b/>
      <w:bCs/>
      <w:color w:val="FFFFFF"/>
    </w:rPr>
  </w:style>
  <w:style w:type="paragraph" w:customStyle="1" w:styleId="xl86">
    <w:name w:val="xl86"/>
    <w:basedOn w:val="Normal"/>
    <w:rsid w:val="006E75BB"/>
    <w:pPr>
      <w:pBdr>
        <w:top w:val="single" w:sz="4" w:space="0" w:color="auto"/>
        <w:bottom w:val="single" w:sz="4" w:space="0" w:color="auto"/>
      </w:pBdr>
      <w:spacing w:before="100" w:beforeAutospacing="1" w:after="100" w:afterAutospacing="1" w:line="240" w:lineRule="auto"/>
      <w:jc w:val="center"/>
    </w:pPr>
    <w:rPr>
      <w:color w:val="auto"/>
    </w:rPr>
  </w:style>
  <w:style w:type="paragraph" w:customStyle="1" w:styleId="xl87">
    <w:name w:val="xl87"/>
    <w:basedOn w:val="Normal"/>
    <w:rsid w:val="006E75BB"/>
    <w:pPr>
      <w:pBdr>
        <w:top w:val="single" w:sz="4" w:space="0" w:color="auto"/>
        <w:left w:val="single" w:sz="4" w:space="0" w:color="auto"/>
        <w:bottom w:val="single" w:sz="4" w:space="0" w:color="auto"/>
      </w:pBdr>
      <w:shd w:val="clear" w:color="000000" w:fill="D0CECE"/>
      <w:spacing w:before="100" w:beforeAutospacing="1" w:after="100" w:afterAutospacing="1" w:line="240" w:lineRule="auto"/>
      <w:jc w:val="center"/>
      <w:textAlignment w:val="center"/>
    </w:pPr>
    <w:rPr>
      <w:color w:val="0563C1"/>
      <w:u w:val="single"/>
    </w:rPr>
  </w:style>
  <w:style w:type="paragraph" w:customStyle="1" w:styleId="xl88">
    <w:name w:val="xl88"/>
    <w:basedOn w:val="Normal"/>
    <w:rsid w:val="006E75BB"/>
    <w:pPr>
      <w:pBdr>
        <w:top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color w:val="0563C1"/>
      <w:u w:val="single"/>
    </w:rPr>
  </w:style>
  <w:style w:type="paragraph" w:customStyle="1" w:styleId="xl89">
    <w:name w:val="xl89"/>
    <w:basedOn w:val="Normal"/>
    <w:rsid w:val="006E75B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b/>
      <w:bCs/>
      <w:color w:val="auto"/>
    </w:rPr>
  </w:style>
  <w:style w:type="paragraph" w:customStyle="1" w:styleId="xl90">
    <w:name w:val="xl90"/>
    <w:basedOn w:val="Normal"/>
    <w:rsid w:val="006E75B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b/>
      <w:bCs/>
      <w:color w:val="auto"/>
    </w:rPr>
  </w:style>
  <w:style w:type="paragraph" w:customStyle="1" w:styleId="xl91">
    <w:name w:val="xl91"/>
    <w:basedOn w:val="Normal"/>
    <w:rsid w:val="006E75B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b/>
      <w:bCs/>
      <w:color w:val="auto"/>
    </w:rPr>
  </w:style>
  <w:style w:type="paragraph" w:customStyle="1" w:styleId="xl92">
    <w:name w:val="xl92"/>
    <w:basedOn w:val="Normal"/>
    <w:rsid w:val="006E75BB"/>
    <w:pPr>
      <w:pBdr>
        <w:top w:val="single" w:sz="4" w:space="0" w:color="auto"/>
        <w:left w:val="single" w:sz="4" w:space="0" w:color="auto"/>
      </w:pBdr>
      <w:shd w:val="clear" w:color="000000" w:fill="000000"/>
      <w:spacing w:before="100" w:beforeAutospacing="1" w:after="100" w:afterAutospacing="1" w:line="240" w:lineRule="auto"/>
      <w:jc w:val="center"/>
      <w:textAlignment w:val="center"/>
    </w:pPr>
    <w:rPr>
      <w:b/>
      <w:bCs/>
      <w:color w:val="FFFFFF"/>
    </w:rPr>
  </w:style>
  <w:style w:type="paragraph" w:customStyle="1" w:styleId="xl93">
    <w:name w:val="xl93"/>
    <w:basedOn w:val="Normal"/>
    <w:rsid w:val="006E75BB"/>
    <w:pPr>
      <w:pBdr>
        <w:top w:val="single" w:sz="4" w:space="0" w:color="auto"/>
        <w:right w:val="single" w:sz="4" w:space="0" w:color="auto"/>
      </w:pBdr>
      <w:shd w:val="clear" w:color="000000" w:fill="000000"/>
      <w:spacing w:before="100" w:beforeAutospacing="1" w:after="100" w:afterAutospacing="1" w:line="240" w:lineRule="auto"/>
      <w:jc w:val="center"/>
      <w:textAlignment w:val="center"/>
    </w:pPr>
    <w:rPr>
      <w:b/>
      <w:bCs/>
      <w:color w:val="FFFFFF"/>
    </w:rPr>
  </w:style>
  <w:style w:type="paragraph" w:customStyle="1" w:styleId="xl94">
    <w:name w:val="xl94"/>
    <w:basedOn w:val="Normal"/>
    <w:rsid w:val="006E75B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color w:val="auto"/>
    </w:rPr>
  </w:style>
  <w:style w:type="paragraph" w:styleId="ListParagraph">
    <w:name w:val="List Paragraph"/>
    <w:basedOn w:val="Normal"/>
    <w:uiPriority w:val="34"/>
    <w:qFormat/>
    <w:rsid w:val="00673ADB"/>
    <w:pPr>
      <w:ind w:left="720"/>
      <w:contextualSpacing/>
    </w:pPr>
    <w:rPr>
      <w:rFonts w:eastAsiaTheme="minorHAnsi"/>
      <w:color w:val="auto"/>
    </w:rPr>
  </w:style>
  <w:style w:type="table" w:styleId="GridTable4-Accent1">
    <w:name w:val="Grid Table 4 Accent 1"/>
    <w:basedOn w:val="TableNormal"/>
    <w:uiPriority w:val="49"/>
    <w:rsid w:val="00AF5070"/>
    <w:pPr>
      <w:spacing w:after="0" w:line="240" w:lineRule="auto"/>
    </w:pPr>
    <w:tblPr>
      <w:tblStyleRowBandSize w:val="1"/>
      <w:tblStyleColBandSize w:val="1"/>
      <w:tblBorders>
        <w:top w:val="single" w:sz="4" w:space="0" w:color="437FE8" w:themeColor="accent1" w:themeTint="99"/>
        <w:left w:val="single" w:sz="4" w:space="0" w:color="437FE8" w:themeColor="accent1" w:themeTint="99"/>
        <w:bottom w:val="single" w:sz="4" w:space="0" w:color="437FE8" w:themeColor="accent1" w:themeTint="99"/>
        <w:right w:val="single" w:sz="4" w:space="0" w:color="437FE8" w:themeColor="accent1" w:themeTint="99"/>
        <w:insideH w:val="single" w:sz="4" w:space="0" w:color="437FE8" w:themeColor="accent1" w:themeTint="99"/>
        <w:insideV w:val="single" w:sz="4" w:space="0" w:color="437FE8" w:themeColor="accent1" w:themeTint="99"/>
      </w:tblBorders>
    </w:tblPr>
    <w:tblStylePr w:type="firstRow">
      <w:rPr>
        <w:b/>
        <w:bCs/>
        <w:color w:val="FFFFFF" w:themeColor="background1"/>
      </w:rPr>
      <w:tblPr/>
      <w:tcPr>
        <w:tcBorders>
          <w:top w:val="single" w:sz="4" w:space="0" w:color="113F8F" w:themeColor="accent1"/>
          <w:left w:val="single" w:sz="4" w:space="0" w:color="113F8F" w:themeColor="accent1"/>
          <w:bottom w:val="single" w:sz="4" w:space="0" w:color="113F8F" w:themeColor="accent1"/>
          <w:right w:val="single" w:sz="4" w:space="0" w:color="113F8F" w:themeColor="accent1"/>
          <w:insideH w:val="nil"/>
          <w:insideV w:val="nil"/>
        </w:tcBorders>
        <w:shd w:val="clear" w:color="auto" w:fill="113F8F" w:themeFill="accent1"/>
      </w:tcPr>
    </w:tblStylePr>
    <w:tblStylePr w:type="lastRow">
      <w:rPr>
        <w:b/>
        <w:bCs/>
      </w:rPr>
      <w:tblPr/>
      <w:tcPr>
        <w:tcBorders>
          <w:top w:val="double" w:sz="4" w:space="0" w:color="113F8F" w:themeColor="accent1"/>
        </w:tcBorders>
      </w:tcPr>
    </w:tblStylePr>
    <w:tblStylePr w:type="firstCol">
      <w:rPr>
        <w:b/>
        <w:bCs/>
      </w:rPr>
    </w:tblStylePr>
    <w:tblStylePr w:type="lastCol">
      <w:rPr>
        <w:b/>
        <w:bCs/>
      </w:rPr>
    </w:tblStylePr>
    <w:tblStylePr w:type="band1Vert">
      <w:tblPr/>
      <w:tcPr>
        <w:shd w:val="clear" w:color="auto" w:fill="C0D4F7" w:themeFill="accent1" w:themeFillTint="33"/>
      </w:tcPr>
    </w:tblStylePr>
    <w:tblStylePr w:type="band1Horz">
      <w:tblPr/>
      <w:tcPr>
        <w:shd w:val="clear" w:color="auto" w:fill="C0D4F7" w:themeFill="accent1" w:themeFillTint="33"/>
      </w:tcPr>
    </w:tblStylePr>
  </w:style>
  <w:style w:type="character" w:styleId="PlaceholderText">
    <w:name w:val="Placeholder Text"/>
    <w:basedOn w:val="DefaultParagraphFont"/>
    <w:uiPriority w:val="99"/>
    <w:semiHidden/>
    <w:rsid w:val="00044C14"/>
    <w:rPr>
      <w:color w:val="808080"/>
    </w:rPr>
  </w:style>
  <w:style w:type="paragraph" w:styleId="TOC3">
    <w:name w:val="toc 3"/>
    <w:basedOn w:val="Normal"/>
    <w:next w:val="Normal"/>
    <w:autoRedefine/>
    <w:uiPriority w:val="39"/>
    <w:unhideWhenUsed/>
    <w:rsid w:val="00944883"/>
    <w:pPr>
      <w:spacing w:after="100"/>
      <w:ind w:left="480"/>
    </w:pPr>
  </w:style>
  <w:style w:type="character" w:customStyle="1" w:styleId="Heading3Char">
    <w:name w:val="Heading 3 Char"/>
    <w:basedOn w:val="DefaultParagraphFont"/>
    <w:link w:val="Heading3"/>
    <w:uiPriority w:val="9"/>
    <w:rsid w:val="003B243A"/>
    <w:rPr>
      <w:i/>
      <w:iCs/>
    </w:rPr>
  </w:style>
  <w:style w:type="paragraph" w:styleId="Revision">
    <w:name w:val="Revision"/>
    <w:hidden/>
    <w:uiPriority w:val="99"/>
    <w:semiHidden/>
    <w:rsid w:val="004925EC"/>
    <w:pPr>
      <w:shd w:val="clear" w:color="auto" w:fill="auto"/>
      <w:spacing w:after="0" w:line="240" w:lineRule="auto"/>
    </w:pPr>
  </w:style>
  <w:style w:type="paragraph" w:styleId="Caption">
    <w:name w:val="caption"/>
    <w:basedOn w:val="Normal"/>
    <w:next w:val="Normal"/>
    <w:uiPriority w:val="35"/>
    <w:unhideWhenUsed/>
    <w:qFormat/>
    <w:rsid w:val="006C19EB"/>
    <w:pPr>
      <w:spacing w:after="200" w:line="240" w:lineRule="auto"/>
    </w:pPr>
    <w:rPr>
      <w:i/>
      <w:iCs/>
      <w:color w:val="auto"/>
      <w:sz w:val="20"/>
      <w:szCs w:val="20"/>
    </w:rPr>
  </w:style>
  <w:style w:type="paragraph" w:styleId="TableofFigures">
    <w:name w:val="table of figures"/>
    <w:basedOn w:val="Normal"/>
    <w:next w:val="Normal"/>
    <w:uiPriority w:val="99"/>
    <w:unhideWhenUsed/>
    <w:rsid w:val="006C19EB"/>
  </w:style>
  <w:style w:type="character" w:styleId="Strong">
    <w:name w:val="Strong"/>
    <w:basedOn w:val="DefaultParagraphFont"/>
    <w:uiPriority w:val="22"/>
    <w:qFormat/>
    <w:rsid w:val="00AB5E6E"/>
    <w:rPr>
      <w:b/>
      <w:bCs/>
    </w:rPr>
  </w:style>
  <w:style w:type="paragraph" w:styleId="TOC4">
    <w:name w:val="toc 4"/>
    <w:basedOn w:val="Normal"/>
    <w:next w:val="Normal"/>
    <w:autoRedefine/>
    <w:uiPriority w:val="39"/>
    <w:unhideWhenUsed/>
    <w:rsid w:val="00F6669D"/>
    <w:pPr>
      <w:spacing w:after="100" w:line="278" w:lineRule="auto"/>
      <w:ind w:left="720"/>
    </w:pPr>
    <w:rPr>
      <w:rFonts w:asciiTheme="minorHAnsi" w:eastAsiaTheme="minorEastAsia" w:hAnsiTheme="minorHAnsi" w:cstheme="minorBidi"/>
      <w:color w:val="auto"/>
      <w:kern w:val="2"/>
      <w14:ligatures w14:val="standardContextual"/>
    </w:rPr>
  </w:style>
  <w:style w:type="paragraph" w:styleId="TOC5">
    <w:name w:val="toc 5"/>
    <w:basedOn w:val="Normal"/>
    <w:next w:val="Normal"/>
    <w:autoRedefine/>
    <w:uiPriority w:val="39"/>
    <w:unhideWhenUsed/>
    <w:rsid w:val="00F6669D"/>
    <w:pPr>
      <w:spacing w:after="100" w:line="278" w:lineRule="auto"/>
      <w:ind w:left="960"/>
    </w:pPr>
    <w:rPr>
      <w:rFonts w:asciiTheme="minorHAnsi" w:eastAsiaTheme="minorEastAsia" w:hAnsiTheme="minorHAnsi" w:cstheme="minorBidi"/>
      <w:color w:val="auto"/>
      <w:kern w:val="2"/>
      <w14:ligatures w14:val="standardContextual"/>
    </w:rPr>
  </w:style>
  <w:style w:type="paragraph" w:styleId="TOC6">
    <w:name w:val="toc 6"/>
    <w:basedOn w:val="Normal"/>
    <w:next w:val="Normal"/>
    <w:autoRedefine/>
    <w:uiPriority w:val="39"/>
    <w:unhideWhenUsed/>
    <w:rsid w:val="00F6669D"/>
    <w:pPr>
      <w:spacing w:after="100" w:line="278" w:lineRule="auto"/>
      <w:ind w:left="1200"/>
    </w:pPr>
    <w:rPr>
      <w:rFonts w:asciiTheme="minorHAnsi" w:eastAsiaTheme="minorEastAsia" w:hAnsiTheme="minorHAnsi" w:cstheme="minorBidi"/>
      <w:color w:val="auto"/>
      <w:kern w:val="2"/>
      <w14:ligatures w14:val="standardContextual"/>
    </w:rPr>
  </w:style>
  <w:style w:type="paragraph" w:styleId="TOC7">
    <w:name w:val="toc 7"/>
    <w:basedOn w:val="Normal"/>
    <w:next w:val="Normal"/>
    <w:autoRedefine/>
    <w:uiPriority w:val="39"/>
    <w:unhideWhenUsed/>
    <w:rsid w:val="00F6669D"/>
    <w:pPr>
      <w:spacing w:after="100" w:line="278" w:lineRule="auto"/>
      <w:ind w:left="1440"/>
    </w:pPr>
    <w:rPr>
      <w:rFonts w:asciiTheme="minorHAnsi" w:eastAsiaTheme="minorEastAsia" w:hAnsiTheme="minorHAnsi" w:cstheme="minorBidi"/>
      <w:color w:val="auto"/>
      <w:kern w:val="2"/>
      <w14:ligatures w14:val="standardContextual"/>
    </w:rPr>
  </w:style>
  <w:style w:type="paragraph" w:styleId="TOC8">
    <w:name w:val="toc 8"/>
    <w:basedOn w:val="Normal"/>
    <w:next w:val="Normal"/>
    <w:autoRedefine/>
    <w:uiPriority w:val="39"/>
    <w:unhideWhenUsed/>
    <w:rsid w:val="00F6669D"/>
    <w:pPr>
      <w:spacing w:after="100" w:line="278" w:lineRule="auto"/>
      <w:ind w:left="1680"/>
    </w:pPr>
    <w:rPr>
      <w:rFonts w:asciiTheme="minorHAnsi" w:eastAsiaTheme="minorEastAsia" w:hAnsiTheme="minorHAnsi" w:cstheme="minorBidi"/>
      <w:color w:val="auto"/>
      <w:kern w:val="2"/>
      <w14:ligatures w14:val="standardContextual"/>
    </w:rPr>
  </w:style>
  <w:style w:type="paragraph" w:styleId="TOC9">
    <w:name w:val="toc 9"/>
    <w:basedOn w:val="Normal"/>
    <w:next w:val="Normal"/>
    <w:autoRedefine/>
    <w:uiPriority w:val="39"/>
    <w:unhideWhenUsed/>
    <w:rsid w:val="00F6669D"/>
    <w:pPr>
      <w:spacing w:after="100" w:line="278" w:lineRule="auto"/>
      <w:ind w:left="1920"/>
    </w:pPr>
    <w:rPr>
      <w:rFonts w:asciiTheme="minorHAnsi" w:eastAsiaTheme="minorEastAsia" w:hAnsiTheme="minorHAnsi" w:cstheme="minorBidi"/>
      <w:color w:val="auto"/>
      <w:kern w:val="2"/>
      <w14:ligatures w14:val="standardContextual"/>
    </w:rPr>
  </w:style>
  <w:style w:type="paragraph" w:styleId="BalloonText">
    <w:name w:val="Balloon Text"/>
    <w:basedOn w:val="Normal"/>
    <w:link w:val="BalloonTextChar"/>
    <w:uiPriority w:val="99"/>
    <w:semiHidden/>
    <w:unhideWhenUsed/>
    <w:rsid w:val="00B125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5FF"/>
    <w:rPr>
      <w:rFonts w:ascii="Segoe UI" w:hAnsi="Segoe UI" w:cs="Segoe UI"/>
      <w:sz w:val="18"/>
      <w:szCs w:val="18"/>
    </w:rPr>
  </w:style>
  <w:style w:type="paragraph" w:styleId="BodyText">
    <w:name w:val="Body Text"/>
    <w:basedOn w:val="Normal"/>
    <w:link w:val="BodyTextChar"/>
    <w:uiPriority w:val="1"/>
    <w:rsid w:val="00076002"/>
    <w:pPr>
      <w:widowControl w:val="0"/>
      <w:autoSpaceDE w:val="0"/>
      <w:autoSpaceDN w:val="0"/>
      <w:spacing w:line="240" w:lineRule="auto"/>
      <w:ind w:left="100"/>
    </w:pPr>
    <w:rPr>
      <w:color w:val="auto"/>
    </w:rPr>
  </w:style>
  <w:style w:type="character" w:customStyle="1" w:styleId="BodyTextChar">
    <w:name w:val="Body Text Char"/>
    <w:basedOn w:val="DefaultParagraphFont"/>
    <w:link w:val="BodyText"/>
    <w:uiPriority w:val="1"/>
    <w:rsid w:val="00076002"/>
    <w:rPr>
      <w:color w:val="auto"/>
    </w:rPr>
  </w:style>
  <w:style w:type="paragraph" w:customStyle="1" w:styleId="a0001">
    <w:name w:val="a0001"/>
    <w:basedOn w:val="Normal"/>
    <w:rsid w:val="00076002"/>
    <w:pPr>
      <w:spacing w:before="100" w:beforeAutospacing="1" w:after="100" w:afterAutospacing="1" w:line="240" w:lineRule="auto"/>
    </w:pPr>
    <w:rPr>
      <w:color w:val="auto"/>
    </w:rPr>
  </w:style>
  <w:style w:type="paragraph" w:customStyle="1" w:styleId="a0002">
    <w:name w:val="a0002"/>
    <w:basedOn w:val="Normal"/>
    <w:rsid w:val="00076002"/>
    <w:pPr>
      <w:spacing w:before="100" w:beforeAutospacing="1" w:after="100" w:afterAutospacing="1" w:line="240" w:lineRule="auto"/>
    </w:pPr>
    <w:rPr>
      <w:color w:val="auto"/>
    </w:rPr>
  </w:style>
  <w:style w:type="paragraph" w:customStyle="1" w:styleId="TableParagraph">
    <w:name w:val="Table Paragraph"/>
    <w:basedOn w:val="Normal"/>
    <w:uiPriority w:val="1"/>
    <w:rsid w:val="00807CBA"/>
    <w:pPr>
      <w:widowControl w:val="0"/>
      <w:autoSpaceDE w:val="0"/>
      <w:autoSpaceDN w:val="0"/>
      <w:spacing w:before="63" w:line="240" w:lineRule="auto"/>
      <w:ind w:left="47"/>
    </w:pPr>
    <w:rPr>
      <w:color w:val="auto"/>
      <w:sz w:val="22"/>
      <w:szCs w:val="22"/>
    </w:rPr>
  </w:style>
  <w:style w:type="character" w:customStyle="1" w:styleId="UnresolvedMention10">
    <w:name w:val="Unresolved Mention1"/>
    <w:basedOn w:val="DefaultParagraphFont"/>
    <w:uiPriority w:val="99"/>
    <w:semiHidden/>
    <w:unhideWhenUsed/>
    <w:rsid w:val="001B7C9F"/>
    <w:rPr>
      <w:color w:val="605E5C"/>
      <w:shd w:val="clear" w:color="auto" w:fill="E1DFDD"/>
    </w:rPr>
  </w:style>
  <w:style w:type="table" w:styleId="TableGrid">
    <w:name w:val="Table Grid"/>
    <w:basedOn w:val="TableNormal"/>
    <w:uiPriority w:val="39"/>
    <w:rsid w:val="00E169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A2D87"/>
    <w:pPr>
      <w:shd w:val="clear" w:color="auto" w:fill="auto"/>
      <w:spacing w:after="0" w:line="240" w:lineRule="auto"/>
    </w:pPr>
    <w:rPr>
      <w:rFonts w:ascii="Arial" w:eastAsia="Aptos" w:hAnsi="Arial" w:cs="Arial"/>
      <w:color w:val="auto"/>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D40790"/>
    <w:pPr>
      <w:spacing w:line="240" w:lineRule="auto"/>
    </w:pPr>
    <w:rPr>
      <w:rFonts w:ascii="Arial" w:eastAsiaTheme="minorHAnsi" w:hAnsi="Arial" w:cs="Arial"/>
      <w:color w:val="auto"/>
      <w:kern w:val="2"/>
      <w14:ligatures w14:val="standardContextual"/>
    </w:rPr>
  </w:style>
  <w:style w:type="table" w:styleId="ListTable3-Accent1">
    <w:name w:val="List Table 3 Accent 1"/>
    <w:basedOn w:val="TableNormal"/>
    <w:uiPriority w:val="48"/>
    <w:rsid w:val="0027268A"/>
    <w:pPr>
      <w:spacing w:after="0" w:line="240" w:lineRule="auto"/>
    </w:pPr>
    <w:tblPr>
      <w:tblStyleRowBandSize w:val="1"/>
      <w:tblStyleColBandSize w:val="1"/>
      <w:tblBorders>
        <w:top w:val="single" w:sz="4" w:space="0" w:color="113F8F" w:themeColor="accent1"/>
        <w:left w:val="single" w:sz="4" w:space="0" w:color="113F8F" w:themeColor="accent1"/>
        <w:bottom w:val="single" w:sz="4" w:space="0" w:color="113F8F" w:themeColor="accent1"/>
        <w:right w:val="single" w:sz="4" w:space="0" w:color="113F8F" w:themeColor="accent1"/>
      </w:tblBorders>
    </w:tblPr>
    <w:tblStylePr w:type="firstRow">
      <w:rPr>
        <w:b/>
        <w:bCs/>
        <w:color w:val="FFFFFF" w:themeColor="background1"/>
      </w:rPr>
      <w:tblPr/>
      <w:tcPr>
        <w:shd w:val="clear" w:color="auto" w:fill="113F8F" w:themeFill="accent1"/>
      </w:tcPr>
    </w:tblStylePr>
    <w:tblStylePr w:type="lastRow">
      <w:rPr>
        <w:b/>
        <w:bCs/>
      </w:rPr>
      <w:tblPr/>
      <w:tcPr>
        <w:tcBorders>
          <w:top w:val="double" w:sz="4" w:space="0" w:color="113F8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13F8F" w:themeColor="accent1"/>
          <w:right w:val="single" w:sz="4" w:space="0" w:color="113F8F" w:themeColor="accent1"/>
        </w:tcBorders>
      </w:tcPr>
    </w:tblStylePr>
    <w:tblStylePr w:type="band1Horz">
      <w:tblPr/>
      <w:tcPr>
        <w:tcBorders>
          <w:top w:val="single" w:sz="4" w:space="0" w:color="113F8F" w:themeColor="accent1"/>
          <w:bottom w:val="single" w:sz="4" w:space="0" w:color="113F8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13F8F" w:themeColor="accent1"/>
          <w:left w:val="nil"/>
        </w:tcBorders>
      </w:tcPr>
    </w:tblStylePr>
    <w:tblStylePr w:type="swCell">
      <w:tblPr/>
      <w:tcPr>
        <w:tcBorders>
          <w:top w:val="double" w:sz="4" w:space="0" w:color="113F8F" w:themeColor="accent1"/>
          <w:right w:val="nil"/>
        </w:tcBorders>
      </w:tcPr>
    </w:tblStylePr>
  </w:style>
  <w:style w:type="character" w:customStyle="1" w:styleId="Heading1Char">
    <w:name w:val="Heading 1 Char"/>
    <w:basedOn w:val="DefaultParagraphFont"/>
    <w:link w:val="Heading1"/>
    <w:uiPriority w:val="1"/>
    <w:rsid w:val="007F6170"/>
    <w:rPr>
      <w:b/>
      <w:bCs/>
      <w:i/>
      <w:iCs/>
      <w:u w:val="single"/>
    </w:rPr>
  </w:style>
  <w:style w:type="character" w:customStyle="1" w:styleId="Heading2Char">
    <w:name w:val="Heading 2 Char"/>
    <w:basedOn w:val="DefaultParagraphFont"/>
    <w:link w:val="Heading2"/>
    <w:uiPriority w:val="1"/>
    <w:rsid w:val="00924C64"/>
    <w:rPr>
      <w:bCs/>
      <w:i/>
      <w:szCs w:val="1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5918">
      <w:bodyDiv w:val="1"/>
      <w:marLeft w:val="0"/>
      <w:marRight w:val="0"/>
      <w:marTop w:val="0"/>
      <w:marBottom w:val="0"/>
      <w:divBdr>
        <w:top w:val="none" w:sz="0" w:space="0" w:color="auto"/>
        <w:left w:val="none" w:sz="0" w:space="0" w:color="auto"/>
        <w:bottom w:val="none" w:sz="0" w:space="0" w:color="auto"/>
        <w:right w:val="none" w:sz="0" w:space="0" w:color="auto"/>
      </w:divBdr>
    </w:div>
    <w:div w:id="12418580">
      <w:bodyDiv w:val="1"/>
      <w:marLeft w:val="0"/>
      <w:marRight w:val="0"/>
      <w:marTop w:val="0"/>
      <w:marBottom w:val="0"/>
      <w:divBdr>
        <w:top w:val="none" w:sz="0" w:space="0" w:color="auto"/>
        <w:left w:val="none" w:sz="0" w:space="0" w:color="auto"/>
        <w:bottom w:val="none" w:sz="0" w:space="0" w:color="auto"/>
        <w:right w:val="none" w:sz="0" w:space="0" w:color="auto"/>
      </w:divBdr>
    </w:div>
    <w:div w:id="13196806">
      <w:bodyDiv w:val="1"/>
      <w:marLeft w:val="0"/>
      <w:marRight w:val="0"/>
      <w:marTop w:val="0"/>
      <w:marBottom w:val="0"/>
      <w:divBdr>
        <w:top w:val="none" w:sz="0" w:space="0" w:color="auto"/>
        <w:left w:val="none" w:sz="0" w:space="0" w:color="auto"/>
        <w:bottom w:val="none" w:sz="0" w:space="0" w:color="auto"/>
        <w:right w:val="none" w:sz="0" w:space="0" w:color="auto"/>
      </w:divBdr>
    </w:div>
    <w:div w:id="39550152">
      <w:bodyDiv w:val="1"/>
      <w:marLeft w:val="0"/>
      <w:marRight w:val="0"/>
      <w:marTop w:val="0"/>
      <w:marBottom w:val="0"/>
      <w:divBdr>
        <w:top w:val="none" w:sz="0" w:space="0" w:color="auto"/>
        <w:left w:val="none" w:sz="0" w:space="0" w:color="auto"/>
        <w:bottom w:val="none" w:sz="0" w:space="0" w:color="auto"/>
        <w:right w:val="none" w:sz="0" w:space="0" w:color="auto"/>
      </w:divBdr>
    </w:div>
    <w:div w:id="44720464">
      <w:bodyDiv w:val="1"/>
      <w:marLeft w:val="0"/>
      <w:marRight w:val="0"/>
      <w:marTop w:val="0"/>
      <w:marBottom w:val="0"/>
      <w:divBdr>
        <w:top w:val="none" w:sz="0" w:space="0" w:color="auto"/>
        <w:left w:val="none" w:sz="0" w:space="0" w:color="auto"/>
        <w:bottom w:val="none" w:sz="0" w:space="0" w:color="auto"/>
        <w:right w:val="none" w:sz="0" w:space="0" w:color="auto"/>
      </w:divBdr>
    </w:div>
    <w:div w:id="83654411">
      <w:bodyDiv w:val="1"/>
      <w:marLeft w:val="0"/>
      <w:marRight w:val="0"/>
      <w:marTop w:val="0"/>
      <w:marBottom w:val="0"/>
      <w:divBdr>
        <w:top w:val="none" w:sz="0" w:space="0" w:color="auto"/>
        <w:left w:val="none" w:sz="0" w:space="0" w:color="auto"/>
        <w:bottom w:val="none" w:sz="0" w:space="0" w:color="auto"/>
        <w:right w:val="none" w:sz="0" w:space="0" w:color="auto"/>
      </w:divBdr>
    </w:div>
    <w:div w:id="113254333">
      <w:bodyDiv w:val="1"/>
      <w:marLeft w:val="0"/>
      <w:marRight w:val="0"/>
      <w:marTop w:val="0"/>
      <w:marBottom w:val="0"/>
      <w:divBdr>
        <w:top w:val="none" w:sz="0" w:space="0" w:color="auto"/>
        <w:left w:val="none" w:sz="0" w:space="0" w:color="auto"/>
        <w:bottom w:val="none" w:sz="0" w:space="0" w:color="auto"/>
        <w:right w:val="none" w:sz="0" w:space="0" w:color="auto"/>
      </w:divBdr>
    </w:div>
    <w:div w:id="159466521">
      <w:bodyDiv w:val="1"/>
      <w:marLeft w:val="0"/>
      <w:marRight w:val="0"/>
      <w:marTop w:val="0"/>
      <w:marBottom w:val="0"/>
      <w:divBdr>
        <w:top w:val="none" w:sz="0" w:space="0" w:color="auto"/>
        <w:left w:val="none" w:sz="0" w:space="0" w:color="auto"/>
        <w:bottom w:val="none" w:sz="0" w:space="0" w:color="auto"/>
        <w:right w:val="none" w:sz="0" w:space="0" w:color="auto"/>
      </w:divBdr>
    </w:div>
    <w:div w:id="160508170">
      <w:bodyDiv w:val="1"/>
      <w:marLeft w:val="0"/>
      <w:marRight w:val="0"/>
      <w:marTop w:val="0"/>
      <w:marBottom w:val="0"/>
      <w:divBdr>
        <w:top w:val="none" w:sz="0" w:space="0" w:color="auto"/>
        <w:left w:val="none" w:sz="0" w:space="0" w:color="auto"/>
        <w:bottom w:val="none" w:sz="0" w:space="0" w:color="auto"/>
        <w:right w:val="none" w:sz="0" w:space="0" w:color="auto"/>
      </w:divBdr>
    </w:div>
    <w:div w:id="180702492">
      <w:bodyDiv w:val="1"/>
      <w:marLeft w:val="0"/>
      <w:marRight w:val="0"/>
      <w:marTop w:val="0"/>
      <w:marBottom w:val="0"/>
      <w:divBdr>
        <w:top w:val="none" w:sz="0" w:space="0" w:color="auto"/>
        <w:left w:val="none" w:sz="0" w:space="0" w:color="auto"/>
        <w:bottom w:val="none" w:sz="0" w:space="0" w:color="auto"/>
        <w:right w:val="none" w:sz="0" w:space="0" w:color="auto"/>
      </w:divBdr>
    </w:div>
    <w:div w:id="208226560">
      <w:bodyDiv w:val="1"/>
      <w:marLeft w:val="0"/>
      <w:marRight w:val="0"/>
      <w:marTop w:val="0"/>
      <w:marBottom w:val="0"/>
      <w:divBdr>
        <w:top w:val="none" w:sz="0" w:space="0" w:color="auto"/>
        <w:left w:val="none" w:sz="0" w:space="0" w:color="auto"/>
        <w:bottom w:val="none" w:sz="0" w:space="0" w:color="auto"/>
        <w:right w:val="none" w:sz="0" w:space="0" w:color="auto"/>
      </w:divBdr>
    </w:div>
    <w:div w:id="224999042">
      <w:bodyDiv w:val="1"/>
      <w:marLeft w:val="0"/>
      <w:marRight w:val="0"/>
      <w:marTop w:val="0"/>
      <w:marBottom w:val="0"/>
      <w:divBdr>
        <w:top w:val="none" w:sz="0" w:space="0" w:color="auto"/>
        <w:left w:val="none" w:sz="0" w:space="0" w:color="auto"/>
        <w:bottom w:val="none" w:sz="0" w:space="0" w:color="auto"/>
        <w:right w:val="none" w:sz="0" w:space="0" w:color="auto"/>
      </w:divBdr>
    </w:div>
    <w:div w:id="230315063">
      <w:bodyDiv w:val="1"/>
      <w:marLeft w:val="0"/>
      <w:marRight w:val="0"/>
      <w:marTop w:val="0"/>
      <w:marBottom w:val="0"/>
      <w:divBdr>
        <w:top w:val="none" w:sz="0" w:space="0" w:color="auto"/>
        <w:left w:val="none" w:sz="0" w:space="0" w:color="auto"/>
        <w:bottom w:val="none" w:sz="0" w:space="0" w:color="auto"/>
        <w:right w:val="none" w:sz="0" w:space="0" w:color="auto"/>
      </w:divBdr>
    </w:div>
    <w:div w:id="270742061">
      <w:bodyDiv w:val="1"/>
      <w:marLeft w:val="0"/>
      <w:marRight w:val="0"/>
      <w:marTop w:val="0"/>
      <w:marBottom w:val="0"/>
      <w:divBdr>
        <w:top w:val="none" w:sz="0" w:space="0" w:color="auto"/>
        <w:left w:val="none" w:sz="0" w:space="0" w:color="auto"/>
        <w:bottom w:val="none" w:sz="0" w:space="0" w:color="auto"/>
        <w:right w:val="none" w:sz="0" w:space="0" w:color="auto"/>
      </w:divBdr>
    </w:div>
    <w:div w:id="276765289">
      <w:bodyDiv w:val="1"/>
      <w:marLeft w:val="0"/>
      <w:marRight w:val="0"/>
      <w:marTop w:val="0"/>
      <w:marBottom w:val="0"/>
      <w:divBdr>
        <w:top w:val="none" w:sz="0" w:space="0" w:color="auto"/>
        <w:left w:val="none" w:sz="0" w:space="0" w:color="auto"/>
        <w:bottom w:val="none" w:sz="0" w:space="0" w:color="auto"/>
        <w:right w:val="none" w:sz="0" w:space="0" w:color="auto"/>
      </w:divBdr>
    </w:div>
    <w:div w:id="292946822">
      <w:bodyDiv w:val="1"/>
      <w:marLeft w:val="0"/>
      <w:marRight w:val="0"/>
      <w:marTop w:val="0"/>
      <w:marBottom w:val="0"/>
      <w:divBdr>
        <w:top w:val="none" w:sz="0" w:space="0" w:color="auto"/>
        <w:left w:val="none" w:sz="0" w:space="0" w:color="auto"/>
        <w:bottom w:val="none" w:sz="0" w:space="0" w:color="auto"/>
        <w:right w:val="none" w:sz="0" w:space="0" w:color="auto"/>
      </w:divBdr>
    </w:div>
    <w:div w:id="347368237">
      <w:bodyDiv w:val="1"/>
      <w:marLeft w:val="0"/>
      <w:marRight w:val="0"/>
      <w:marTop w:val="0"/>
      <w:marBottom w:val="0"/>
      <w:divBdr>
        <w:top w:val="none" w:sz="0" w:space="0" w:color="auto"/>
        <w:left w:val="none" w:sz="0" w:space="0" w:color="auto"/>
        <w:bottom w:val="none" w:sz="0" w:space="0" w:color="auto"/>
        <w:right w:val="none" w:sz="0" w:space="0" w:color="auto"/>
      </w:divBdr>
    </w:div>
    <w:div w:id="357395547">
      <w:bodyDiv w:val="1"/>
      <w:marLeft w:val="0"/>
      <w:marRight w:val="0"/>
      <w:marTop w:val="0"/>
      <w:marBottom w:val="0"/>
      <w:divBdr>
        <w:top w:val="none" w:sz="0" w:space="0" w:color="auto"/>
        <w:left w:val="none" w:sz="0" w:space="0" w:color="auto"/>
        <w:bottom w:val="none" w:sz="0" w:space="0" w:color="auto"/>
        <w:right w:val="none" w:sz="0" w:space="0" w:color="auto"/>
      </w:divBdr>
    </w:div>
    <w:div w:id="384834789">
      <w:bodyDiv w:val="1"/>
      <w:marLeft w:val="0"/>
      <w:marRight w:val="0"/>
      <w:marTop w:val="0"/>
      <w:marBottom w:val="0"/>
      <w:divBdr>
        <w:top w:val="none" w:sz="0" w:space="0" w:color="auto"/>
        <w:left w:val="none" w:sz="0" w:space="0" w:color="auto"/>
        <w:bottom w:val="none" w:sz="0" w:space="0" w:color="auto"/>
        <w:right w:val="none" w:sz="0" w:space="0" w:color="auto"/>
      </w:divBdr>
    </w:div>
    <w:div w:id="392318492">
      <w:bodyDiv w:val="1"/>
      <w:marLeft w:val="0"/>
      <w:marRight w:val="0"/>
      <w:marTop w:val="0"/>
      <w:marBottom w:val="0"/>
      <w:divBdr>
        <w:top w:val="none" w:sz="0" w:space="0" w:color="auto"/>
        <w:left w:val="none" w:sz="0" w:space="0" w:color="auto"/>
        <w:bottom w:val="none" w:sz="0" w:space="0" w:color="auto"/>
        <w:right w:val="none" w:sz="0" w:space="0" w:color="auto"/>
      </w:divBdr>
    </w:div>
    <w:div w:id="400638128">
      <w:bodyDiv w:val="1"/>
      <w:marLeft w:val="0"/>
      <w:marRight w:val="0"/>
      <w:marTop w:val="0"/>
      <w:marBottom w:val="0"/>
      <w:divBdr>
        <w:top w:val="none" w:sz="0" w:space="0" w:color="auto"/>
        <w:left w:val="none" w:sz="0" w:space="0" w:color="auto"/>
        <w:bottom w:val="none" w:sz="0" w:space="0" w:color="auto"/>
        <w:right w:val="none" w:sz="0" w:space="0" w:color="auto"/>
      </w:divBdr>
    </w:div>
    <w:div w:id="427317299">
      <w:bodyDiv w:val="1"/>
      <w:marLeft w:val="0"/>
      <w:marRight w:val="0"/>
      <w:marTop w:val="0"/>
      <w:marBottom w:val="0"/>
      <w:divBdr>
        <w:top w:val="none" w:sz="0" w:space="0" w:color="auto"/>
        <w:left w:val="none" w:sz="0" w:space="0" w:color="auto"/>
        <w:bottom w:val="none" w:sz="0" w:space="0" w:color="auto"/>
        <w:right w:val="none" w:sz="0" w:space="0" w:color="auto"/>
      </w:divBdr>
    </w:div>
    <w:div w:id="438108573">
      <w:bodyDiv w:val="1"/>
      <w:marLeft w:val="0"/>
      <w:marRight w:val="0"/>
      <w:marTop w:val="0"/>
      <w:marBottom w:val="0"/>
      <w:divBdr>
        <w:top w:val="none" w:sz="0" w:space="0" w:color="auto"/>
        <w:left w:val="none" w:sz="0" w:space="0" w:color="auto"/>
        <w:bottom w:val="none" w:sz="0" w:space="0" w:color="auto"/>
        <w:right w:val="none" w:sz="0" w:space="0" w:color="auto"/>
      </w:divBdr>
    </w:div>
    <w:div w:id="466557276">
      <w:bodyDiv w:val="1"/>
      <w:marLeft w:val="0"/>
      <w:marRight w:val="0"/>
      <w:marTop w:val="0"/>
      <w:marBottom w:val="0"/>
      <w:divBdr>
        <w:top w:val="none" w:sz="0" w:space="0" w:color="auto"/>
        <w:left w:val="none" w:sz="0" w:space="0" w:color="auto"/>
        <w:bottom w:val="none" w:sz="0" w:space="0" w:color="auto"/>
        <w:right w:val="none" w:sz="0" w:space="0" w:color="auto"/>
      </w:divBdr>
    </w:div>
    <w:div w:id="478303684">
      <w:bodyDiv w:val="1"/>
      <w:marLeft w:val="0"/>
      <w:marRight w:val="0"/>
      <w:marTop w:val="0"/>
      <w:marBottom w:val="0"/>
      <w:divBdr>
        <w:top w:val="none" w:sz="0" w:space="0" w:color="auto"/>
        <w:left w:val="none" w:sz="0" w:space="0" w:color="auto"/>
        <w:bottom w:val="none" w:sz="0" w:space="0" w:color="auto"/>
        <w:right w:val="none" w:sz="0" w:space="0" w:color="auto"/>
      </w:divBdr>
    </w:div>
    <w:div w:id="499082116">
      <w:bodyDiv w:val="1"/>
      <w:marLeft w:val="0"/>
      <w:marRight w:val="0"/>
      <w:marTop w:val="0"/>
      <w:marBottom w:val="0"/>
      <w:divBdr>
        <w:top w:val="none" w:sz="0" w:space="0" w:color="auto"/>
        <w:left w:val="none" w:sz="0" w:space="0" w:color="auto"/>
        <w:bottom w:val="none" w:sz="0" w:space="0" w:color="auto"/>
        <w:right w:val="none" w:sz="0" w:space="0" w:color="auto"/>
      </w:divBdr>
      <w:divsChild>
        <w:div w:id="1978291063">
          <w:marLeft w:val="0"/>
          <w:marRight w:val="0"/>
          <w:marTop w:val="0"/>
          <w:marBottom w:val="0"/>
          <w:divBdr>
            <w:top w:val="none" w:sz="0" w:space="0" w:color="auto"/>
            <w:left w:val="none" w:sz="0" w:space="0" w:color="auto"/>
            <w:bottom w:val="none" w:sz="0" w:space="0" w:color="auto"/>
            <w:right w:val="none" w:sz="0" w:space="0" w:color="auto"/>
          </w:divBdr>
          <w:divsChild>
            <w:div w:id="257912452">
              <w:marLeft w:val="0"/>
              <w:marRight w:val="0"/>
              <w:marTop w:val="0"/>
              <w:marBottom w:val="0"/>
              <w:divBdr>
                <w:top w:val="none" w:sz="0" w:space="0" w:color="auto"/>
                <w:left w:val="none" w:sz="0" w:space="0" w:color="auto"/>
                <w:bottom w:val="none" w:sz="0" w:space="0" w:color="auto"/>
                <w:right w:val="none" w:sz="0" w:space="0" w:color="auto"/>
              </w:divBdr>
              <w:divsChild>
                <w:div w:id="600993663">
                  <w:marLeft w:val="3750"/>
                  <w:marRight w:val="750"/>
                  <w:marTop w:val="450"/>
                  <w:marBottom w:val="0"/>
                  <w:divBdr>
                    <w:top w:val="none" w:sz="0" w:space="0" w:color="auto"/>
                    <w:left w:val="none" w:sz="0" w:space="0" w:color="auto"/>
                    <w:bottom w:val="none" w:sz="0" w:space="0" w:color="auto"/>
                    <w:right w:val="none" w:sz="0" w:space="0" w:color="auto"/>
                  </w:divBdr>
                  <w:divsChild>
                    <w:div w:id="63892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870872">
      <w:bodyDiv w:val="1"/>
      <w:marLeft w:val="0"/>
      <w:marRight w:val="0"/>
      <w:marTop w:val="0"/>
      <w:marBottom w:val="0"/>
      <w:divBdr>
        <w:top w:val="none" w:sz="0" w:space="0" w:color="auto"/>
        <w:left w:val="none" w:sz="0" w:space="0" w:color="auto"/>
        <w:bottom w:val="none" w:sz="0" w:space="0" w:color="auto"/>
        <w:right w:val="none" w:sz="0" w:space="0" w:color="auto"/>
      </w:divBdr>
    </w:div>
    <w:div w:id="535701292">
      <w:bodyDiv w:val="1"/>
      <w:marLeft w:val="0"/>
      <w:marRight w:val="0"/>
      <w:marTop w:val="0"/>
      <w:marBottom w:val="0"/>
      <w:divBdr>
        <w:top w:val="none" w:sz="0" w:space="0" w:color="auto"/>
        <w:left w:val="none" w:sz="0" w:space="0" w:color="auto"/>
        <w:bottom w:val="none" w:sz="0" w:space="0" w:color="auto"/>
        <w:right w:val="none" w:sz="0" w:space="0" w:color="auto"/>
      </w:divBdr>
    </w:div>
    <w:div w:id="545529035">
      <w:bodyDiv w:val="1"/>
      <w:marLeft w:val="0"/>
      <w:marRight w:val="0"/>
      <w:marTop w:val="0"/>
      <w:marBottom w:val="0"/>
      <w:divBdr>
        <w:top w:val="none" w:sz="0" w:space="0" w:color="auto"/>
        <w:left w:val="none" w:sz="0" w:space="0" w:color="auto"/>
        <w:bottom w:val="none" w:sz="0" w:space="0" w:color="auto"/>
        <w:right w:val="none" w:sz="0" w:space="0" w:color="auto"/>
      </w:divBdr>
    </w:div>
    <w:div w:id="552271930">
      <w:bodyDiv w:val="1"/>
      <w:marLeft w:val="0"/>
      <w:marRight w:val="0"/>
      <w:marTop w:val="0"/>
      <w:marBottom w:val="0"/>
      <w:divBdr>
        <w:top w:val="none" w:sz="0" w:space="0" w:color="auto"/>
        <w:left w:val="none" w:sz="0" w:space="0" w:color="auto"/>
        <w:bottom w:val="none" w:sz="0" w:space="0" w:color="auto"/>
        <w:right w:val="none" w:sz="0" w:space="0" w:color="auto"/>
      </w:divBdr>
    </w:div>
    <w:div w:id="556472173">
      <w:bodyDiv w:val="1"/>
      <w:marLeft w:val="0"/>
      <w:marRight w:val="0"/>
      <w:marTop w:val="0"/>
      <w:marBottom w:val="0"/>
      <w:divBdr>
        <w:top w:val="none" w:sz="0" w:space="0" w:color="auto"/>
        <w:left w:val="none" w:sz="0" w:space="0" w:color="auto"/>
        <w:bottom w:val="none" w:sz="0" w:space="0" w:color="auto"/>
        <w:right w:val="none" w:sz="0" w:space="0" w:color="auto"/>
      </w:divBdr>
    </w:div>
    <w:div w:id="560603414">
      <w:bodyDiv w:val="1"/>
      <w:marLeft w:val="0"/>
      <w:marRight w:val="0"/>
      <w:marTop w:val="0"/>
      <w:marBottom w:val="0"/>
      <w:divBdr>
        <w:top w:val="none" w:sz="0" w:space="0" w:color="auto"/>
        <w:left w:val="none" w:sz="0" w:space="0" w:color="auto"/>
        <w:bottom w:val="none" w:sz="0" w:space="0" w:color="auto"/>
        <w:right w:val="none" w:sz="0" w:space="0" w:color="auto"/>
      </w:divBdr>
    </w:div>
    <w:div w:id="560674262">
      <w:bodyDiv w:val="1"/>
      <w:marLeft w:val="0"/>
      <w:marRight w:val="0"/>
      <w:marTop w:val="0"/>
      <w:marBottom w:val="0"/>
      <w:divBdr>
        <w:top w:val="none" w:sz="0" w:space="0" w:color="auto"/>
        <w:left w:val="none" w:sz="0" w:space="0" w:color="auto"/>
        <w:bottom w:val="none" w:sz="0" w:space="0" w:color="auto"/>
        <w:right w:val="none" w:sz="0" w:space="0" w:color="auto"/>
      </w:divBdr>
    </w:div>
    <w:div w:id="568199214">
      <w:bodyDiv w:val="1"/>
      <w:marLeft w:val="0"/>
      <w:marRight w:val="0"/>
      <w:marTop w:val="0"/>
      <w:marBottom w:val="0"/>
      <w:divBdr>
        <w:top w:val="none" w:sz="0" w:space="0" w:color="auto"/>
        <w:left w:val="none" w:sz="0" w:space="0" w:color="auto"/>
        <w:bottom w:val="none" w:sz="0" w:space="0" w:color="auto"/>
        <w:right w:val="none" w:sz="0" w:space="0" w:color="auto"/>
      </w:divBdr>
    </w:div>
    <w:div w:id="594553044">
      <w:bodyDiv w:val="1"/>
      <w:marLeft w:val="0"/>
      <w:marRight w:val="0"/>
      <w:marTop w:val="0"/>
      <w:marBottom w:val="0"/>
      <w:divBdr>
        <w:top w:val="none" w:sz="0" w:space="0" w:color="auto"/>
        <w:left w:val="none" w:sz="0" w:space="0" w:color="auto"/>
        <w:bottom w:val="none" w:sz="0" w:space="0" w:color="auto"/>
        <w:right w:val="none" w:sz="0" w:space="0" w:color="auto"/>
      </w:divBdr>
    </w:div>
    <w:div w:id="597713368">
      <w:bodyDiv w:val="1"/>
      <w:marLeft w:val="0"/>
      <w:marRight w:val="0"/>
      <w:marTop w:val="0"/>
      <w:marBottom w:val="0"/>
      <w:divBdr>
        <w:top w:val="none" w:sz="0" w:space="0" w:color="auto"/>
        <w:left w:val="none" w:sz="0" w:space="0" w:color="auto"/>
        <w:bottom w:val="none" w:sz="0" w:space="0" w:color="auto"/>
        <w:right w:val="none" w:sz="0" w:space="0" w:color="auto"/>
      </w:divBdr>
    </w:div>
    <w:div w:id="604458217">
      <w:bodyDiv w:val="1"/>
      <w:marLeft w:val="0"/>
      <w:marRight w:val="0"/>
      <w:marTop w:val="0"/>
      <w:marBottom w:val="0"/>
      <w:divBdr>
        <w:top w:val="none" w:sz="0" w:space="0" w:color="auto"/>
        <w:left w:val="none" w:sz="0" w:space="0" w:color="auto"/>
        <w:bottom w:val="none" w:sz="0" w:space="0" w:color="auto"/>
        <w:right w:val="none" w:sz="0" w:space="0" w:color="auto"/>
      </w:divBdr>
    </w:div>
    <w:div w:id="610287748">
      <w:bodyDiv w:val="1"/>
      <w:marLeft w:val="0"/>
      <w:marRight w:val="0"/>
      <w:marTop w:val="0"/>
      <w:marBottom w:val="0"/>
      <w:divBdr>
        <w:top w:val="none" w:sz="0" w:space="0" w:color="auto"/>
        <w:left w:val="none" w:sz="0" w:space="0" w:color="auto"/>
        <w:bottom w:val="none" w:sz="0" w:space="0" w:color="auto"/>
        <w:right w:val="none" w:sz="0" w:space="0" w:color="auto"/>
      </w:divBdr>
    </w:div>
    <w:div w:id="645092862">
      <w:bodyDiv w:val="1"/>
      <w:marLeft w:val="0"/>
      <w:marRight w:val="0"/>
      <w:marTop w:val="0"/>
      <w:marBottom w:val="0"/>
      <w:divBdr>
        <w:top w:val="none" w:sz="0" w:space="0" w:color="auto"/>
        <w:left w:val="none" w:sz="0" w:space="0" w:color="auto"/>
        <w:bottom w:val="none" w:sz="0" w:space="0" w:color="auto"/>
        <w:right w:val="none" w:sz="0" w:space="0" w:color="auto"/>
      </w:divBdr>
    </w:div>
    <w:div w:id="648173935">
      <w:bodyDiv w:val="1"/>
      <w:marLeft w:val="0"/>
      <w:marRight w:val="0"/>
      <w:marTop w:val="0"/>
      <w:marBottom w:val="0"/>
      <w:divBdr>
        <w:top w:val="none" w:sz="0" w:space="0" w:color="auto"/>
        <w:left w:val="none" w:sz="0" w:space="0" w:color="auto"/>
        <w:bottom w:val="none" w:sz="0" w:space="0" w:color="auto"/>
        <w:right w:val="none" w:sz="0" w:space="0" w:color="auto"/>
      </w:divBdr>
    </w:div>
    <w:div w:id="678386803">
      <w:bodyDiv w:val="1"/>
      <w:marLeft w:val="0"/>
      <w:marRight w:val="0"/>
      <w:marTop w:val="0"/>
      <w:marBottom w:val="0"/>
      <w:divBdr>
        <w:top w:val="none" w:sz="0" w:space="0" w:color="auto"/>
        <w:left w:val="none" w:sz="0" w:space="0" w:color="auto"/>
        <w:bottom w:val="none" w:sz="0" w:space="0" w:color="auto"/>
        <w:right w:val="none" w:sz="0" w:space="0" w:color="auto"/>
      </w:divBdr>
    </w:div>
    <w:div w:id="685446037">
      <w:bodyDiv w:val="1"/>
      <w:marLeft w:val="0"/>
      <w:marRight w:val="0"/>
      <w:marTop w:val="0"/>
      <w:marBottom w:val="0"/>
      <w:divBdr>
        <w:top w:val="none" w:sz="0" w:space="0" w:color="auto"/>
        <w:left w:val="none" w:sz="0" w:space="0" w:color="auto"/>
        <w:bottom w:val="none" w:sz="0" w:space="0" w:color="auto"/>
        <w:right w:val="none" w:sz="0" w:space="0" w:color="auto"/>
      </w:divBdr>
    </w:div>
    <w:div w:id="715542494">
      <w:bodyDiv w:val="1"/>
      <w:marLeft w:val="0"/>
      <w:marRight w:val="0"/>
      <w:marTop w:val="0"/>
      <w:marBottom w:val="0"/>
      <w:divBdr>
        <w:top w:val="none" w:sz="0" w:space="0" w:color="auto"/>
        <w:left w:val="none" w:sz="0" w:space="0" w:color="auto"/>
        <w:bottom w:val="none" w:sz="0" w:space="0" w:color="auto"/>
        <w:right w:val="none" w:sz="0" w:space="0" w:color="auto"/>
      </w:divBdr>
    </w:div>
    <w:div w:id="757141108">
      <w:bodyDiv w:val="1"/>
      <w:marLeft w:val="0"/>
      <w:marRight w:val="0"/>
      <w:marTop w:val="0"/>
      <w:marBottom w:val="0"/>
      <w:divBdr>
        <w:top w:val="none" w:sz="0" w:space="0" w:color="auto"/>
        <w:left w:val="none" w:sz="0" w:space="0" w:color="auto"/>
        <w:bottom w:val="none" w:sz="0" w:space="0" w:color="auto"/>
        <w:right w:val="none" w:sz="0" w:space="0" w:color="auto"/>
      </w:divBdr>
    </w:div>
    <w:div w:id="762802939">
      <w:bodyDiv w:val="1"/>
      <w:marLeft w:val="0"/>
      <w:marRight w:val="0"/>
      <w:marTop w:val="0"/>
      <w:marBottom w:val="0"/>
      <w:divBdr>
        <w:top w:val="none" w:sz="0" w:space="0" w:color="auto"/>
        <w:left w:val="none" w:sz="0" w:space="0" w:color="auto"/>
        <w:bottom w:val="none" w:sz="0" w:space="0" w:color="auto"/>
        <w:right w:val="none" w:sz="0" w:space="0" w:color="auto"/>
      </w:divBdr>
    </w:div>
    <w:div w:id="765615640">
      <w:bodyDiv w:val="1"/>
      <w:marLeft w:val="0"/>
      <w:marRight w:val="0"/>
      <w:marTop w:val="0"/>
      <w:marBottom w:val="0"/>
      <w:divBdr>
        <w:top w:val="none" w:sz="0" w:space="0" w:color="auto"/>
        <w:left w:val="none" w:sz="0" w:space="0" w:color="auto"/>
        <w:bottom w:val="none" w:sz="0" w:space="0" w:color="auto"/>
        <w:right w:val="none" w:sz="0" w:space="0" w:color="auto"/>
      </w:divBdr>
    </w:div>
    <w:div w:id="768506368">
      <w:bodyDiv w:val="1"/>
      <w:marLeft w:val="0"/>
      <w:marRight w:val="0"/>
      <w:marTop w:val="0"/>
      <w:marBottom w:val="0"/>
      <w:divBdr>
        <w:top w:val="none" w:sz="0" w:space="0" w:color="auto"/>
        <w:left w:val="none" w:sz="0" w:space="0" w:color="auto"/>
        <w:bottom w:val="none" w:sz="0" w:space="0" w:color="auto"/>
        <w:right w:val="none" w:sz="0" w:space="0" w:color="auto"/>
      </w:divBdr>
    </w:div>
    <w:div w:id="802891908">
      <w:bodyDiv w:val="1"/>
      <w:marLeft w:val="0"/>
      <w:marRight w:val="0"/>
      <w:marTop w:val="0"/>
      <w:marBottom w:val="0"/>
      <w:divBdr>
        <w:top w:val="none" w:sz="0" w:space="0" w:color="auto"/>
        <w:left w:val="none" w:sz="0" w:space="0" w:color="auto"/>
        <w:bottom w:val="none" w:sz="0" w:space="0" w:color="auto"/>
        <w:right w:val="none" w:sz="0" w:space="0" w:color="auto"/>
      </w:divBdr>
    </w:div>
    <w:div w:id="803736389">
      <w:bodyDiv w:val="1"/>
      <w:marLeft w:val="0"/>
      <w:marRight w:val="0"/>
      <w:marTop w:val="0"/>
      <w:marBottom w:val="0"/>
      <w:divBdr>
        <w:top w:val="none" w:sz="0" w:space="0" w:color="auto"/>
        <w:left w:val="none" w:sz="0" w:space="0" w:color="auto"/>
        <w:bottom w:val="none" w:sz="0" w:space="0" w:color="auto"/>
        <w:right w:val="none" w:sz="0" w:space="0" w:color="auto"/>
      </w:divBdr>
    </w:div>
    <w:div w:id="829293639">
      <w:bodyDiv w:val="1"/>
      <w:marLeft w:val="0"/>
      <w:marRight w:val="0"/>
      <w:marTop w:val="0"/>
      <w:marBottom w:val="0"/>
      <w:divBdr>
        <w:top w:val="none" w:sz="0" w:space="0" w:color="auto"/>
        <w:left w:val="none" w:sz="0" w:space="0" w:color="auto"/>
        <w:bottom w:val="none" w:sz="0" w:space="0" w:color="auto"/>
        <w:right w:val="none" w:sz="0" w:space="0" w:color="auto"/>
      </w:divBdr>
    </w:div>
    <w:div w:id="833105626">
      <w:bodyDiv w:val="1"/>
      <w:marLeft w:val="0"/>
      <w:marRight w:val="0"/>
      <w:marTop w:val="0"/>
      <w:marBottom w:val="0"/>
      <w:divBdr>
        <w:top w:val="none" w:sz="0" w:space="0" w:color="auto"/>
        <w:left w:val="none" w:sz="0" w:space="0" w:color="auto"/>
        <w:bottom w:val="none" w:sz="0" w:space="0" w:color="auto"/>
        <w:right w:val="none" w:sz="0" w:space="0" w:color="auto"/>
      </w:divBdr>
    </w:div>
    <w:div w:id="835848352">
      <w:bodyDiv w:val="1"/>
      <w:marLeft w:val="0"/>
      <w:marRight w:val="0"/>
      <w:marTop w:val="0"/>
      <w:marBottom w:val="0"/>
      <w:divBdr>
        <w:top w:val="none" w:sz="0" w:space="0" w:color="auto"/>
        <w:left w:val="none" w:sz="0" w:space="0" w:color="auto"/>
        <w:bottom w:val="none" w:sz="0" w:space="0" w:color="auto"/>
        <w:right w:val="none" w:sz="0" w:space="0" w:color="auto"/>
      </w:divBdr>
    </w:div>
    <w:div w:id="853692226">
      <w:bodyDiv w:val="1"/>
      <w:marLeft w:val="0"/>
      <w:marRight w:val="0"/>
      <w:marTop w:val="0"/>
      <w:marBottom w:val="0"/>
      <w:divBdr>
        <w:top w:val="none" w:sz="0" w:space="0" w:color="auto"/>
        <w:left w:val="none" w:sz="0" w:space="0" w:color="auto"/>
        <w:bottom w:val="none" w:sz="0" w:space="0" w:color="auto"/>
        <w:right w:val="none" w:sz="0" w:space="0" w:color="auto"/>
      </w:divBdr>
    </w:div>
    <w:div w:id="921255717">
      <w:bodyDiv w:val="1"/>
      <w:marLeft w:val="0"/>
      <w:marRight w:val="0"/>
      <w:marTop w:val="0"/>
      <w:marBottom w:val="0"/>
      <w:divBdr>
        <w:top w:val="none" w:sz="0" w:space="0" w:color="auto"/>
        <w:left w:val="none" w:sz="0" w:space="0" w:color="auto"/>
        <w:bottom w:val="none" w:sz="0" w:space="0" w:color="auto"/>
        <w:right w:val="none" w:sz="0" w:space="0" w:color="auto"/>
      </w:divBdr>
    </w:div>
    <w:div w:id="949319520">
      <w:bodyDiv w:val="1"/>
      <w:marLeft w:val="0"/>
      <w:marRight w:val="0"/>
      <w:marTop w:val="0"/>
      <w:marBottom w:val="0"/>
      <w:divBdr>
        <w:top w:val="none" w:sz="0" w:space="0" w:color="auto"/>
        <w:left w:val="none" w:sz="0" w:space="0" w:color="auto"/>
        <w:bottom w:val="none" w:sz="0" w:space="0" w:color="auto"/>
        <w:right w:val="none" w:sz="0" w:space="0" w:color="auto"/>
      </w:divBdr>
    </w:div>
    <w:div w:id="969241211">
      <w:bodyDiv w:val="1"/>
      <w:marLeft w:val="0"/>
      <w:marRight w:val="0"/>
      <w:marTop w:val="0"/>
      <w:marBottom w:val="0"/>
      <w:divBdr>
        <w:top w:val="none" w:sz="0" w:space="0" w:color="auto"/>
        <w:left w:val="none" w:sz="0" w:space="0" w:color="auto"/>
        <w:bottom w:val="none" w:sz="0" w:space="0" w:color="auto"/>
        <w:right w:val="none" w:sz="0" w:space="0" w:color="auto"/>
      </w:divBdr>
    </w:div>
    <w:div w:id="970403520">
      <w:bodyDiv w:val="1"/>
      <w:marLeft w:val="0"/>
      <w:marRight w:val="0"/>
      <w:marTop w:val="0"/>
      <w:marBottom w:val="0"/>
      <w:divBdr>
        <w:top w:val="none" w:sz="0" w:space="0" w:color="auto"/>
        <w:left w:val="none" w:sz="0" w:space="0" w:color="auto"/>
        <w:bottom w:val="none" w:sz="0" w:space="0" w:color="auto"/>
        <w:right w:val="none" w:sz="0" w:space="0" w:color="auto"/>
      </w:divBdr>
    </w:div>
    <w:div w:id="978649959">
      <w:bodyDiv w:val="1"/>
      <w:marLeft w:val="0"/>
      <w:marRight w:val="0"/>
      <w:marTop w:val="0"/>
      <w:marBottom w:val="0"/>
      <w:divBdr>
        <w:top w:val="none" w:sz="0" w:space="0" w:color="auto"/>
        <w:left w:val="none" w:sz="0" w:space="0" w:color="auto"/>
        <w:bottom w:val="none" w:sz="0" w:space="0" w:color="auto"/>
        <w:right w:val="none" w:sz="0" w:space="0" w:color="auto"/>
      </w:divBdr>
    </w:div>
    <w:div w:id="998075179">
      <w:bodyDiv w:val="1"/>
      <w:marLeft w:val="0"/>
      <w:marRight w:val="0"/>
      <w:marTop w:val="0"/>
      <w:marBottom w:val="0"/>
      <w:divBdr>
        <w:top w:val="none" w:sz="0" w:space="0" w:color="auto"/>
        <w:left w:val="none" w:sz="0" w:space="0" w:color="auto"/>
        <w:bottom w:val="none" w:sz="0" w:space="0" w:color="auto"/>
        <w:right w:val="none" w:sz="0" w:space="0" w:color="auto"/>
      </w:divBdr>
    </w:div>
    <w:div w:id="1015572212">
      <w:bodyDiv w:val="1"/>
      <w:marLeft w:val="0"/>
      <w:marRight w:val="0"/>
      <w:marTop w:val="0"/>
      <w:marBottom w:val="0"/>
      <w:divBdr>
        <w:top w:val="none" w:sz="0" w:space="0" w:color="auto"/>
        <w:left w:val="none" w:sz="0" w:space="0" w:color="auto"/>
        <w:bottom w:val="none" w:sz="0" w:space="0" w:color="auto"/>
        <w:right w:val="none" w:sz="0" w:space="0" w:color="auto"/>
      </w:divBdr>
    </w:div>
    <w:div w:id="1018776981">
      <w:bodyDiv w:val="1"/>
      <w:marLeft w:val="0"/>
      <w:marRight w:val="0"/>
      <w:marTop w:val="0"/>
      <w:marBottom w:val="0"/>
      <w:divBdr>
        <w:top w:val="none" w:sz="0" w:space="0" w:color="auto"/>
        <w:left w:val="none" w:sz="0" w:space="0" w:color="auto"/>
        <w:bottom w:val="none" w:sz="0" w:space="0" w:color="auto"/>
        <w:right w:val="none" w:sz="0" w:space="0" w:color="auto"/>
      </w:divBdr>
    </w:div>
    <w:div w:id="1021316040">
      <w:bodyDiv w:val="1"/>
      <w:marLeft w:val="0"/>
      <w:marRight w:val="0"/>
      <w:marTop w:val="0"/>
      <w:marBottom w:val="0"/>
      <w:divBdr>
        <w:top w:val="none" w:sz="0" w:space="0" w:color="auto"/>
        <w:left w:val="none" w:sz="0" w:space="0" w:color="auto"/>
        <w:bottom w:val="none" w:sz="0" w:space="0" w:color="auto"/>
        <w:right w:val="none" w:sz="0" w:space="0" w:color="auto"/>
      </w:divBdr>
    </w:div>
    <w:div w:id="1022054242">
      <w:bodyDiv w:val="1"/>
      <w:marLeft w:val="0"/>
      <w:marRight w:val="0"/>
      <w:marTop w:val="0"/>
      <w:marBottom w:val="0"/>
      <w:divBdr>
        <w:top w:val="none" w:sz="0" w:space="0" w:color="auto"/>
        <w:left w:val="none" w:sz="0" w:space="0" w:color="auto"/>
        <w:bottom w:val="none" w:sz="0" w:space="0" w:color="auto"/>
        <w:right w:val="none" w:sz="0" w:space="0" w:color="auto"/>
      </w:divBdr>
    </w:div>
    <w:div w:id="1047294927">
      <w:bodyDiv w:val="1"/>
      <w:marLeft w:val="0"/>
      <w:marRight w:val="0"/>
      <w:marTop w:val="0"/>
      <w:marBottom w:val="0"/>
      <w:divBdr>
        <w:top w:val="none" w:sz="0" w:space="0" w:color="auto"/>
        <w:left w:val="none" w:sz="0" w:space="0" w:color="auto"/>
        <w:bottom w:val="none" w:sz="0" w:space="0" w:color="auto"/>
        <w:right w:val="none" w:sz="0" w:space="0" w:color="auto"/>
      </w:divBdr>
    </w:div>
    <w:div w:id="1053775460">
      <w:bodyDiv w:val="1"/>
      <w:marLeft w:val="0"/>
      <w:marRight w:val="0"/>
      <w:marTop w:val="0"/>
      <w:marBottom w:val="0"/>
      <w:divBdr>
        <w:top w:val="none" w:sz="0" w:space="0" w:color="auto"/>
        <w:left w:val="none" w:sz="0" w:space="0" w:color="auto"/>
        <w:bottom w:val="none" w:sz="0" w:space="0" w:color="auto"/>
        <w:right w:val="none" w:sz="0" w:space="0" w:color="auto"/>
      </w:divBdr>
    </w:div>
    <w:div w:id="1065224545">
      <w:bodyDiv w:val="1"/>
      <w:marLeft w:val="0"/>
      <w:marRight w:val="0"/>
      <w:marTop w:val="0"/>
      <w:marBottom w:val="0"/>
      <w:divBdr>
        <w:top w:val="none" w:sz="0" w:space="0" w:color="auto"/>
        <w:left w:val="none" w:sz="0" w:space="0" w:color="auto"/>
        <w:bottom w:val="none" w:sz="0" w:space="0" w:color="auto"/>
        <w:right w:val="none" w:sz="0" w:space="0" w:color="auto"/>
      </w:divBdr>
    </w:div>
    <w:div w:id="1109199003">
      <w:bodyDiv w:val="1"/>
      <w:marLeft w:val="0"/>
      <w:marRight w:val="0"/>
      <w:marTop w:val="0"/>
      <w:marBottom w:val="0"/>
      <w:divBdr>
        <w:top w:val="none" w:sz="0" w:space="0" w:color="auto"/>
        <w:left w:val="none" w:sz="0" w:space="0" w:color="auto"/>
        <w:bottom w:val="none" w:sz="0" w:space="0" w:color="auto"/>
        <w:right w:val="none" w:sz="0" w:space="0" w:color="auto"/>
      </w:divBdr>
    </w:div>
    <w:div w:id="1109929236">
      <w:bodyDiv w:val="1"/>
      <w:marLeft w:val="0"/>
      <w:marRight w:val="0"/>
      <w:marTop w:val="0"/>
      <w:marBottom w:val="0"/>
      <w:divBdr>
        <w:top w:val="none" w:sz="0" w:space="0" w:color="auto"/>
        <w:left w:val="none" w:sz="0" w:space="0" w:color="auto"/>
        <w:bottom w:val="none" w:sz="0" w:space="0" w:color="auto"/>
        <w:right w:val="none" w:sz="0" w:space="0" w:color="auto"/>
      </w:divBdr>
    </w:div>
    <w:div w:id="1125848386">
      <w:bodyDiv w:val="1"/>
      <w:marLeft w:val="0"/>
      <w:marRight w:val="0"/>
      <w:marTop w:val="0"/>
      <w:marBottom w:val="0"/>
      <w:divBdr>
        <w:top w:val="none" w:sz="0" w:space="0" w:color="auto"/>
        <w:left w:val="none" w:sz="0" w:space="0" w:color="auto"/>
        <w:bottom w:val="none" w:sz="0" w:space="0" w:color="auto"/>
        <w:right w:val="none" w:sz="0" w:space="0" w:color="auto"/>
      </w:divBdr>
    </w:div>
    <w:div w:id="1169635889">
      <w:bodyDiv w:val="1"/>
      <w:marLeft w:val="0"/>
      <w:marRight w:val="0"/>
      <w:marTop w:val="0"/>
      <w:marBottom w:val="0"/>
      <w:divBdr>
        <w:top w:val="none" w:sz="0" w:space="0" w:color="auto"/>
        <w:left w:val="none" w:sz="0" w:space="0" w:color="auto"/>
        <w:bottom w:val="none" w:sz="0" w:space="0" w:color="auto"/>
        <w:right w:val="none" w:sz="0" w:space="0" w:color="auto"/>
      </w:divBdr>
    </w:div>
    <w:div w:id="1188790082">
      <w:bodyDiv w:val="1"/>
      <w:marLeft w:val="0"/>
      <w:marRight w:val="0"/>
      <w:marTop w:val="0"/>
      <w:marBottom w:val="0"/>
      <w:divBdr>
        <w:top w:val="none" w:sz="0" w:space="0" w:color="auto"/>
        <w:left w:val="none" w:sz="0" w:space="0" w:color="auto"/>
        <w:bottom w:val="none" w:sz="0" w:space="0" w:color="auto"/>
        <w:right w:val="none" w:sz="0" w:space="0" w:color="auto"/>
      </w:divBdr>
    </w:div>
    <w:div w:id="1189951618">
      <w:bodyDiv w:val="1"/>
      <w:marLeft w:val="0"/>
      <w:marRight w:val="0"/>
      <w:marTop w:val="0"/>
      <w:marBottom w:val="0"/>
      <w:divBdr>
        <w:top w:val="none" w:sz="0" w:space="0" w:color="auto"/>
        <w:left w:val="none" w:sz="0" w:space="0" w:color="auto"/>
        <w:bottom w:val="none" w:sz="0" w:space="0" w:color="auto"/>
        <w:right w:val="none" w:sz="0" w:space="0" w:color="auto"/>
      </w:divBdr>
    </w:div>
    <w:div w:id="1207795461">
      <w:bodyDiv w:val="1"/>
      <w:marLeft w:val="0"/>
      <w:marRight w:val="0"/>
      <w:marTop w:val="0"/>
      <w:marBottom w:val="0"/>
      <w:divBdr>
        <w:top w:val="none" w:sz="0" w:space="0" w:color="auto"/>
        <w:left w:val="none" w:sz="0" w:space="0" w:color="auto"/>
        <w:bottom w:val="none" w:sz="0" w:space="0" w:color="auto"/>
        <w:right w:val="none" w:sz="0" w:space="0" w:color="auto"/>
      </w:divBdr>
    </w:div>
    <w:div w:id="1215655866">
      <w:bodyDiv w:val="1"/>
      <w:marLeft w:val="0"/>
      <w:marRight w:val="0"/>
      <w:marTop w:val="0"/>
      <w:marBottom w:val="0"/>
      <w:divBdr>
        <w:top w:val="none" w:sz="0" w:space="0" w:color="auto"/>
        <w:left w:val="none" w:sz="0" w:space="0" w:color="auto"/>
        <w:bottom w:val="none" w:sz="0" w:space="0" w:color="auto"/>
        <w:right w:val="none" w:sz="0" w:space="0" w:color="auto"/>
      </w:divBdr>
    </w:div>
    <w:div w:id="1230845851">
      <w:bodyDiv w:val="1"/>
      <w:marLeft w:val="0"/>
      <w:marRight w:val="0"/>
      <w:marTop w:val="0"/>
      <w:marBottom w:val="0"/>
      <w:divBdr>
        <w:top w:val="none" w:sz="0" w:space="0" w:color="auto"/>
        <w:left w:val="none" w:sz="0" w:space="0" w:color="auto"/>
        <w:bottom w:val="none" w:sz="0" w:space="0" w:color="auto"/>
        <w:right w:val="none" w:sz="0" w:space="0" w:color="auto"/>
      </w:divBdr>
    </w:div>
    <w:div w:id="1279799534">
      <w:bodyDiv w:val="1"/>
      <w:marLeft w:val="0"/>
      <w:marRight w:val="0"/>
      <w:marTop w:val="0"/>
      <w:marBottom w:val="0"/>
      <w:divBdr>
        <w:top w:val="none" w:sz="0" w:space="0" w:color="auto"/>
        <w:left w:val="none" w:sz="0" w:space="0" w:color="auto"/>
        <w:bottom w:val="none" w:sz="0" w:space="0" w:color="auto"/>
        <w:right w:val="none" w:sz="0" w:space="0" w:color="auto"/>
      </w:divBdr>
    </w:div>
    <w:div w:id="1287010890">
      <w:bodyDiv w:val="1"/>
      <w:marLeft w:val="0"/>
      <w:marRight w:val="0"/>
      <w:marTop w:val="0"/>
      <w:marBottom w:val="0"/>
      <w:divBdr>
        <w:top w:val="none" w:sz="0" w:space="0" w:color="auto"/>
        <w:left w:val="none" w:sz="0" w:space="0" w:color="auto"/>
        <w:bottom w:val="none" w:sz="0" w:space="0" w:color="auto"/>
        <w:right w:val="none" w:sz="0" w:space="0" w:color="auto"/>
      </w:divBdr>
    </w:div>
    <w:div w:id="1329404040">
      <w:bodyDiv w:val="1"/>
      <w:marLeft w:val="0"/>
      <w:marRight w:val="0"/>
      <w:marTop w:val="0"/>
      <w:marBottom w:val="0"/>
      <w:divBdr>
        <w:top w:val="none" w:sz="0" w:space="0" w:color="auto"/>
        <w:left w:val="none" w:sz="0" w:space="0" w:color="auto"/>
        <w:bottom w:val="none" w:sz="0" w:space="0" w:color="auto"/>
        <w:right w:val="none" w:sz="0" w:space="0" w:color="auto"/>
      </w:divBdr>
    </w:div>
    <w:div w:id="1342391691">
      <w:bodyDiv w:val="1"/>
      <w:marLeft w:val="0"/>
      <w:marRight w:val="0"/>
      <w:marTop w:val="0"/>
      <w:marBottom w:val="0"/>
      <w:divBdr>
        <w:top w:val="none" w:sz="0" w:space="0" w:color="auto"/>
        <w:left w:val="none" w:sz="0" w:space="0" w:color="auto"/>
        <w:bottom w:val="none" w:sz="0" w:space="0" w:color="auto"/>
        <w:right w:val="none" w:sz="0" w:space="0" w:color="auto"/>
      </w:divBdr>
    </w:div>
    <w:div w:id="1347563230">
      <w:bodyDiv w:val="1"/>
      <w:marLeft w:val="0"/>
      <w:marRight w:val="0"/>
      <w:marTop w:val="0"/>
      <w:marBottom w:val="0"/>
      <w:divBdr>
        <w:top w:val="none" w:sz="0" w:space="0" w:color="auto"/>
        <w:left w:val="none" w:sz="0" w:space="0" w:color="auto"/>
        <w:bottom w:val="none" w:sz="0" w:space="0" w:color="auto"/>
        <w:right w:val="none" w:sz="0" w:space="0" w:color="auto"/>
      </w:divBdr>
    </w:div>
    <w:div w:id="1398282140">
      <w:bodyDiv w:val="1"/>
      <w:marLeft w:val="0"/>
      <w:marRight w:val="0"/>
      <w:marTop w:val="0"/>
      <w:marBottom w:val="0"/>
      <w:divBdr>
        <w:top w:val="none" w:sz="0" w:space="0" w:color="auto"/>
        <w:left w:val="none" w:sz="0" w:space="0" w:color="auto"/>
        <w:bottom w:val="none" w:sz="0" w:space="0" w:color="auto"/>
        <w:right w:val="none" w:sz="0" w:space="0" w:color="auto"/>
      </w:divBdr>
    </w:div>
    <w:div w:id="1409687694">
      <w:bodyDiv w:val="1"/>
      <w:marLeft w:val="0"/>
      <w:marRight w:val="0"/>
      <w:marTop w:val="0"/>
      <w:marBottom w:val="0"/>
      <w:divBdr>
        <w:top w:val="none" w:sz="0" w:space="0" w:color="auto"/>
        <w:left w:val="none" w:sz="0" w:space="0" w:color="auto"/>
        <w:bottom w:val="none" w:sz="0" w:space="0" w:color="auto"/>
        <w:right w:val="none" w:sz="0" w:space="0" w:color="auto"/>
      </w:divBdr>
    </w:div>
    <w:div w:id="1437210148">
      <w:bodyDiv w:val="1"/>
      <w:marLeft w:val="0"/>
      <w:marRight w:val="0"/>
      <w:marTop w:val="0"/>
      <w:marBottom w:val="0"/>
      <w:divBdr>
        <w:top w:val="none" w:sz="0" w:space="0" w:color="auto"/>
        <w:left w:val="none" w:sz="0" w:space="0" w:color="auto"/>
        <w:bottom w:val="none" w:sz="0" w:space="0" w:color="auto"/>
        <w:right w:val="none" w:sz="0" w:space="0" w:color="auto"/>
      </w:divBdr>
    </w:div>
    <w:div w:id="1535580150">
      <w:bodyDiv w:val="1"/>
      <w:marLeft w:val="0"/>
      <w:marRight w:val="0"/>
      <w:marTop w:val="0"/>
      <w:marBottom w:val="0"/>
      <w:divBdr>
        <w:top w:val="none" w:sz="0" w:space="0" w:color="auto"/>
        <w:left w:val="none" w:sz="0" w:space="0" w:color="auto"/>
        <w:bottom w:val="none" w:sz="0" w:space="0" w:color="auto"/>
        <w:right w:val="none" w:sz="0" w:space="0" w:color="auto"/>
      </w:divBdr>
    </w:div>
    <w:div w:id="1543204690">
      <w:bodyDiv w:val="1"/>
      <w:marLeft w:val="0"/>
      <w:marRight w:val="0"/>
      <w:marTop w:val="0"/>
      <w:marBottom w:val="0"/>
      <w:divBdr>
        <w:top w:val="none" w:sz="0" w:space="0" w:color="auto"/>
        <w:left w:val="none" w:sz="0" w:space="0" w:color="auto"/>
        <w:bottom w:val="none" w:sz="0" w:space="0" w:color="auto"/>
        <w:right w:val="none" w:sz="0" w:space="0" w:color="auto"/>
      </w:divBdr>
    </w:div>
    <w:div w:id="1554003463">
      <w:bodyDiv w:val="1"/>
      <w:marLeft w:val="0"/>
      <w:marRight w:val="0"/>
      <w:marTop w:val="0"/>
      <w:marBottom w:val="0"/>
      <w:divBdr>
        <w:top w:val="none" w:sz="0" w:space="0" w:color="auto"/>
        <w:left w:val="none" w:sz="0" w:space="0" w:color="auto"/>
        <w:bottom w:val="none" w:sz="0" w:space="0" w:color="auto"/>
        <w:right w:val="none" w:sz="0" w:space="0" w:color="auto"/>
      </w:divBdr>
    </w:div>
    <w:div w:id="1567642586">
      <w:bodyDiv w:val="1"/>
      <w:marLeft w:val="0"/>
      <w:marRight w:val="0"/>
      <w:marTop w:val="0"/>
      <w:marBottom w:val="0"/>
      <w:divBdr>
        <w:top w:val="none" w:sz="0" w:space="0" w:color="auto"/>
        <w:left w:val="none" w:sz="0" w:space="0" w:color="auto"/>
        <w:bottom w:val="none" w:sz="0" w:space="0" w:color="auto"/>
        <w:right w:val="none" w:sz="0" w:space="0" w:color="auto"/>
      </w:divBdr>
    </w:div>
    <w:div w:id="1599603151">
      <w:bodyDiv w:val="1"/>
      <w:marLeft w:val="0"/>
      <w:marRight w:val="0"/>
      <w:marTop w:val="0"/>
      <w:marBottom w:val="0"/>
      <w:divBdr>
        <w:top w:val="none" w:sz="0" w:space="0" w:color="auto"/>
        <w:left w:val="none" w:sz="0" w:space="0" w:color="auto"/>
        <w:bottom w:val="none" w:sz="0" w:space="0" w:color="auto"/>
        <w:right w:val="none" w:sz="0" w:space="0" w:color="auto"/>
      </w:divBdr>
    </w:div>
    <w:div w:id="1616642731">
      <w:bodyDiv w:val="1"/>
      <w:marLeft w:val="0"/>
      <w:marRight w:val="0"/>
      <w:marTop w:val="0"/>
      <w:marBottom w:val="0"/>
      <w:divBdr>
        <w:top w:val="none" w:sz="0" w:space="0" w:color="auto"/>
        <w:left w:val="none" w:sz="0" w:space="0" w:color="auto"/>
        <w:bottom w:val="none" w:sz="0" w:space="0" w:color="auto"/>
        <w:right w:val="none" w:sz="0" w:space="0" w:color="auto"/>
      </w:divBdr>
    </w:div>
    <w:div w:id="1644041528">
      <w:bodyDiv w:val="1"/>
      <w:marLeft w:val="0"/>
      <w:marRight w:val="0"/>
      <w:marTop w:val="0"/>
      <w:marBottom w:val="0"/>
      <w:divBdr>
        <w:top w:val="none" w:sz="0" w:space="0" w:color="auto"/>
        <w:left w:val="none" w:sz="0" w:space="0" w:color="auto"/>
        <w:bottom w:val="none" w:sz="0" w:space="0" w:color="auto"/>
        <w:right w:val="none" w:sz="0" w:space="0" w:color="auto"/>
      </w:divBdr>
    </w:div>
    <w:div w:id="1647200368">
      <w:bodyDiv w:val="1"/>
      <w:marLeft w:val="0"/>
      <w:marRight w:val="0"/>
      <w:marTop w:val="0"/>
      <w:marBottom w:val="0"/>
      <w:divBdr>
        <w:top w:val="none" w:sz="0" w:space="0" w:color="auto"/>
        <w:left w:val="none" w:sz="0" w:space="0" w:color="auto"/>
        <w:bottom w:val="none" w:sz="0" w:space="0" w:color="auto"/>
        <w:right w:val="none" w:sz="0" w:space="0" w:color="auto"/>
      </w:divBdr>
    </w:div>
    <w:div w:id="1656762847">
      <w:bodyDiv w:val="1"/>
      <w:marLeft w:val="0"/>
      <w:marRight w:val="0"/>
      <w:marTop w:val="0"/>
      <w:marBottom w:val="0"/>
      <w:divBdr>
        <w:top w:val="none" w:sz="0" w:space="0" w:color="auto"/>
        <w:left w:val="none" w:sz="0" w:space="0" w:color="auto"/>
        <w:bottom w:val="none" w:sz="0" w:space="0" w:color="auto"/>
        <w:right w:val="none" w:sz="0" w:space="0" w:color="auto"/>
      </w:divBdr>
    </w:div>
    <w:div w:id="1695837834">
      <w:bodyDiv w:val="1"/>
      <w:marLeft w:val="0"/>
      <w:marRight w:val="0"/>
      <w:marTop w:val="0"/>
      <w:marBottom w:val="0"/>
      <w:divBdr>
        <w:top w:val="none" w:sz="0" w:space="0" w:color="auto"/>
        <w:left w:val="none" w:sz="0" w:space="0" w:color="auto"/>
        <w:bottom w:val="none" w:sz="0" w:space="0" w:color="auto"/>
        <w:right w:val="none" w:sz="0" w:space="0" w:color="auto"/>
      </w:divBdr>
    </w:div>
    <w:div w:id="1726028513">
      <w:bodyDiv w:val="1"/>
      <w:marLeft w:val="0"/>
      <w:marRight w:val="0"/>
      <w:marTop w:val="0"/>
      <w:marBottom w:val="0"/>
      <w:divBdr>
        <w:top w:val="none" w:sz="0" w:space="0" w:color="auto"/>
        <w:left w:val="none" w:sz="0" w:space="0" w:color="auto"/>
        <w:bottom w:val="none" w:sz="0" w:space="0" w:color="auto"/>
        <w:right w:val="none" w:sz="0" w:space="0" w:color="auto"/>
      </w:divBdr>
    </w:div>
    <w:div w:id="1744638892">
      <w:bodyDiv w:val="1"/>
      <w:marLeft w:val="0"/>
      <w:marRight w:val="0"/>
      <w:marTop w:val="0"/>
      <w:marBottom w:val="0"/>
      <w:divBdr>
        <w:top w:val="none" w:sz="0" w:space="0" w:color="auto"/>
        <w:left w:val="none" w:sz="0" w:space="0" w:color="auto"/>
        <w:bottom w:val="none" w:sz="0" w:space="0" w:color="auto"/>
        <w:right w:val="none" w:sz="0" w:space="0" w:color="auto"/>
      </w:divBdr>
    </w:div>
    <w:div w:id="1754814921">
      <w:bodyDiv w:val="1"/>
      <w:marLeft w:val="0"/>
      <w:marRight w:val="0"/>
      <w:marTop w:val="0"/>
      <w:marBottom w:val="0"/>
      <w:divBdr>
        <w:top w:val="none" w:sz="0" w:space="0" w:color="auto"/>
        <w:left w:val="none" w:sz="0" w:space="0" w:color="auto"/>
        <w:bottom w:val="none" w:sz="0" w:space="0" w:color="auto"/>
        <w:right w:val="none" w:sz="0" w:space="0" w:color="auto"/>
      </w:divBdr>
    </w:div>
    <w:div w:id="1756827192">
      <w:bodyDiv w:val="1"/>
      <w:marLeft w:val="0"/>
      <w:marRight w:val="0"/>
      <w:marTop w:val="0"/>
      <w:marBottom w:val="0"/>
      <w:divBdr>
        <w:top w:val="none" w:sz="0" w:space="0" w:color="auto"/>
        <w:left w:val="none" w:sz="0" w:space="0" w:color="auto"/>
        <w:bottom w:val="none" w:sz="0" w:space="0" w:color="auto"/>
        <w:right w:val="none" w:sz="0" w:space="0" w:color="auto"/>
      </w:divBdr>
    </w:div>
    <w:div w:id="1779258075">
      <w:bodyDiv w:val="1"/>
      <w:marLeft w:val="0"/>
      <w:marRight w:val="0"/>
      <w:marTop w:val="0"/>
      <w:marBottom w:val="0"/>
      <w:divBdr>
        <w:top w:val="none" w:sz="0" w:space="0" w:color="auto"/>
        <w:left w:val="none" w:sz="0" w:space="0" w:color="auto"/>
        <w:bottom w:val="none" w:sz="0" w:space="0" w:color="auto"/>
        <w:right w:val="none" w:sz="0" w:space="0" w:color="auto"/>
      </w:divBdr>
    </w:div>
    <w:div w:id="1830050299">
      <w:bodyDiv w:val="1"/>
      <w:marLeft w:val="0"/>
      <w:marRight w:val="0"/>
      <w:marTop w:val="0"/>
      <w:marBottom w:val="0"/>
      <w:divBdr>
        <w:top w:val="none" w:sz="0" w:space="0" w:color="auto"/>
        <w:left w:val="none" w:sz="0" w:space="0" w:color="auto"/>
        <w:bottom w:val="none" w:sz="0" w:space="0" w:color="auto"/>
        <w:right w:val="none" w:sz="0" w:space="0" w:color="auto"/>
      </w:divBdr>
    </w:div>
    <w:div w:id="1849170605">
      <w:bodyDiv w:val="1"/>
      <w:marLeft w:val="0"/>
      <w:marRight w:val="0"/>
      <w:marTop w:val="0"/>
      <w:marBottom w:val="0"/>
      <w:divBdr>
        <w:top w:val="none" w:sz="0" w:space="0" w:color="auto"/>
        <w:left w:val="none" w:sz="0" w:space="0" w:color="auto"/>
        <w:bottom w:val="none" w:sz="0" w:space="0" w:color="auto"/>
        <w:right w:val="none" w:sz="0" w:space="0" w:color="auto"/>
      </w:divBdr>
    </w:div>
    <w:div w:id="1854176742">
      <w:bodyDiv w:val="1"/>
      <w:marLeft w:val="0"/>
      <w:marRight w:val="0"/>
      <w:marTop w:val="0"/>
      <w:marBottom w:val="0"/>
      <w:divBdr>
        <w:top w:val="none" w:sz="0" w:space="0" w:color="auto"/>
        <w:left w:val="none" w:sz="0" w:space="0" w:color="auto"/>
        <w:bottom w:val="none" w:sz="0" w:space="0" w:color="auto"/>
        <w:right w:val="none" w:sz="0" w:space="0" w:color="auto"/>
      </w:divBdr>
    </w:div>
    <w:div w:id="1857187627">
      <w:bodyDiv w:val="1"/>
      <w:marLeft w:val="0"/>
      <w:marRight w:val="0"/>
      <w:marTop w:val="0"/>
      <w:marBottom w:val="0"/>
      <w:divBdr>
        <w:top w:val="none" w:sz="0" w:space="0" w:color="auto"/>
        <w:left w:val="none" w:sz="0" w:space="0" w:color="auto"/>
        <w:bottom w:val="none" w:sz="0" w:space="0" w:color="auto"/>
        <w:right w:val="none" w:sz="0" w:space="0" w:color="auto"/>
      </w:divBdr>
    </w:div>
    <w:div w:id="1862862452">
      <w:bodyDiv w:val="1"/>
      <w:marLeft w:val="0"/>
      <w:marRight w:val="0"/>
      <w:marTop w:val="0"/>
      <w:marBottom w:val="0"/>
      <w:divBdr>
        <w:top w:val="none" w:sz="0" w:space="0" w:color="auto"/>
        <w:left w:val="none" w:sz="0" w:space="0" w:color="auto"/>
        <w:bottom w:val="none" w:sz="0" w:space="0" w:color="auto"/>
        <w:right w:val="none" w:sz="0" w:space="0" w:color="auto"/>
      </w:divBdr>
    </w:div>
    <w:div w:id="1873033361">
      <w:bodyDiv w:val="1"/>
      <w:marLeft w:val="0"/>
      <w:marRight w:val="0"/>
      <w:marTop w:val="0"/>
      <w:marBottom w:val="0"/>
      <w:divBdr>
        <w:top w:val="none" w:sz="0" w:space="0" w:color="auto"/>
        <w:left w:val="none" w:sz="0" w:space="0" w:color="auto"/>
        <w:bottom w:val="none" w:sz="0" w:space="0" w:color="auto"/>
        <w:right w:val="none" w:sz="0" w:space="0" w:color="auto"/>
      </w:divBdr>
    </w:div>
    <w:div w:id="1896115994">
      <w:bodyDiv w:val="1"/>
      <w:marLeft w:val="0"/>
      <w:marRight w:val="0"/>
      <w:marTop w:val="0"/>
      <w:marBottom w:val="0"/>
      <w:divBdr>
        <w:top w:val="none" w:sz="0" w:space="0" w:color="auto"/>
        <w:left w:val="none" w:sz="0" w:space="0" w:color="auto"/>
        <w:bottom w:val="none" w:sz="0" w:space="0" w:color="auto"/>
        <w:right w:val="none" w:sz="0" w:space="0" w:color="auto"/>
      </w:divBdr>
    </w:div>
    <w:div w:id="1915622608">
      <w:bodyDiv w:val="1"/>
      <w:marLeft w:val="0"/>
      <w:marRight w:val="0"/>
      <w:marTop w:val="0"/>
      <w:marBottom w:val="0"/>
      <w:divBdr>
        <w:top w:val="none" w:sz="0" w:space="0" w:color="auto"/>
        <w:left w:val="none" w:sz="0" w:space="0" w:color="auto"/>
        <w:bottom w:val="none" w:sz="0" w:space="0" w:color="auto"/>
        <w:right w:val="none" w:sz="0" w:space="0" w:color="auto"/>
      </w:divBdr>
    </w:div>
    <w:div w:id="1923446416">
      <w:bodyDiv w:val="1"/>
      <w:marLeft w:val="0"/>
      <w:marRight w:val="0"/>
      <w:marTop w:val="0"/>
      <w:marBottom w:val="0"/>
      <w:divBdr>
        <w:top w:val="none" w:sz="0" w:space="0" w:color="auto"/>
        <w:left w:val="none" w:sz="0" w:space="0" w:color="auto"/>
        <w:bottom w:val="none" w:sz="0" w:space="0" w:color="auto"/>
        <w:right w:val="none" w:sz="0" w:space="0" w:color="auto"/>
      </w:divBdr>
    </w:div>
    <w:div w:id="1937514274">
      <w:bodyDiv w:val="1"/>
      <w:marLeft w:val="0"/>
      <w:marRight w:val="0"/>
      <w:marTop w:val="0"/>
      <w:marBottom w:val="0"/>
      <w:divBdr>
        <w:top w:val="none" w:sz="0" w:space="0" w:color="auto"/>
        <w:left w:val="none" w:sz="0" w:space="0" w:color="auto"/>
        <w:bottom w:val="none" w:sz="0" w:space="0" w:color="auto"/>
        <w:right w:val="none" w:sz="0" w:space="0" w:color="auto"/>
      </w:divBdr>
    </w:div>
    <w:div w:id="1968124794">
      <w:bodyDiv w:val="1"/>
      <w:marLeft w:val="0"/>
      <w:marRight w:val="0"/>
      <w:marTop w:val="0"/>
      <w:marBottom w:val="0"/>
      <w:divBdr>
        <w:top w:val="none" w:sz="0" w:space="0" w:color="auto"/>
        <w:left w:val="none" w:sz="0" w:space="0" w:color="auto"/>
        <w:bottom w:val="none" w:sz="0" w:space="0" w:color="auto"/>
        <w:right w:val="none" w:sz="0" w:space="0" w:color="auto"/>
      </w:divBdr>
    </w:div>
    <w:div w:id="1984501127">
      <w:bodyDiv w:val="1"/>
      <w:marLeft w:val="0"/>
      <w:marRight w:val="0"/>
      <w:marTop w:val="0"/>
      <w:marBottom w:val="0"/>
      <w:divBdr>
        <w:top w:val="none" w:sz="0" w:space="0" w:color="auto"/>
        <w:left w:val="none" w:sz="0" w:space="0" w:color="auto"/>
        <w:bottom w:val="none" w:sz="0" w:space="0" w:color="auto"/>
        <w:right w:val="none" w:sz="0" w:space="0" w:color="auto"/>
      </w:divBdr>
    </w:div>
    <w:div w:id="2014599718">
      <w:bodyDiv w:val="1"/>
      <w:marLeft w:val="0"/>
      <w:marRight w:val="0"/>
      <w:marTop w:val="0"/>
      <w:marBottom w:val="0"/>
      <w:divBdr>
        <w:top w:val="none" w:sz="0" w:space="0" w:color="auto"/>
        <w:left w:val="none" w:sz="0" w:space="0" w:color="auto"/>
        <w:bottom w:val="none" w:sz="0" w:space="0" w:color="auto"/>
        <w:right w:val="none" w:sz="0" w:space="0" w:color="auto"/>
      </w:divBdr>
    </w:div>
    <w:div w:id="2032026319">
      <w:bodyDiv w:val="1"/>
      <w:marLeft w:val="0"/>
      <w:marRight w:val="0"/>
      <w:marTop w:val="0"/>
      <w:marBottom w:val="0"/>
      <w:divBdr>
        <w:top w:val="none" w:sz="0" w:space="0" w:color="auto"/>
        <w:left w:val="none" w:sz="0" w:space="0" w:color="auto"/>
        <w:bottom w:val="none" w:sz="0" w:space="0" w:color="auto"/>
        <w:right w:val="none" w:sz="0" w:space="0" w:color="auto"/>
      </w:divBdr>
    </w:div>
    <w:div w:id="2037534570">
      <w:bodyDiv w:val="1"/>
      <w:marLeft w:val="0"/>
      <w:marRight w:val="0"/>
      <w:marTop w:val="0"/>
      <w:marBottom w:val="0"/>
      <w:divBdr>
        <w:top w:val="none" w:sz="0" w:space="0" w:color="auto"/>
        <w:left w:val="none" w:sz="0" w:space="0" w:color="auto"/>
        <w:bottom w:val="none" w:sz="0" w:space="0" w:color="auto"/>
        <w:right w:val="none" w:sz="0" w:space="0" w:color="auto"/>
      </w:divBdr>
    </w:div>
    <w:div w:id="2051106394">
      <w:bodyDiv w:val="1"/>
      <w:marLeft w:val="0"/>
      <w:marRight w:val="0"/>
      <w:marTop w:val="0"/>
      <w:marBottom w:val="0"/>
      <w:divBdr>
        <w:top w:val="none" w:sz="0" w:space="0" w:color="auto"/>
        <w:left w:val="none" w:sz="0" w:space="0" w:color="auto"/>
        <w:bottom w:val="none" w:sz="0" w:space="0" w:color="auto"/>
        <w:right w:val="none" w:sz="0" w:space="0" w:color="auto"/>
      </w:divBdr>
    </w:div>
    <w:div w:id="2124424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33A5F33C1D4B5FB5309062A80DF999"/>
        <w:category>
          <w:name w:val="General"/>
          <w:gallery w:val="placeholder"/>
        </w:category>
        <w:types>
          <w:type w:val="bbPlcHdr"/>
        </w:types>
        <w:behaviors>
          <w:behavior w:val="content"/>
        </w:behaviors>
        <w:guid w:val="{12B3D078-5589-4A84-A0CB-C49C76DC2B72}"/>
      </w:docPartPr>
      <w:docPartBody>
        <w:p w:rsidR="00A40B02" w:rsidRDefault="00082175" w:rsidP="00082175">
          <w:pPr>
            <w:pStyle w:val="CC33A5F33C1D4B5FB5309062A80DF999"/>
          </w:pPr>
          <w:r w:rsidRPr="00D53878">
            <w:rPr>
              <w:rStyle w:val="PlaceholderText"/>
            </w:rPr>
            <w:t>[Title]</w:t>
          </w:r>
        </w:p>
      </w:docPartBody>
    </w:docPart>
    <w:docPart>
      <w:docPartPr>
        <w:name w:val="AB4CE2C92DA8425B87169493BA52D81A"/>
        <w:category>
          <w:name w:val="General"/>
          <w:gallery w:val="placeholder"/>
        </w:category>
        <w:types>
          <w:type w:val="bbPlcHdr"/>
        </w:types>
        <w:behaviors>
          <w:behavior w:val="content"/>
        </w:behaviors>
        <w:guid w:val="{AF84A903-4D08-44AC-ABE7-399CAC45F071}"/>
      </w:docPartPr>
      <w:docPartBody>
        <w:p w:rsidR="00A40B02" w:rsidRDefault="00082175" w:rsidP="00082175">
          <w:pPr>
            <w:pStyle w:val="AB4CE2C92DA8425B87169493BA52D81A"/>
          </w:pPr>
          <w:r w:rsidRPr="00095A82">
            <w:rPr>
              <w:rStyle w:val="PlaceholderText"/>
            </w:rPr>
            <w:t>[Category]</w:t>
          </w:r>
        </w:p>
      </w:docPartBody>
    </w:docPart>
    <w:docPart>
      <w:docPartPr>
        <w:name w:val="94A3522169474770A29B2D30D90635E8"/>
        <w:category>
          <w:name w:val="General"/>
          <w:gallery w:val="placeholder"/>
        </w:category>
        <w:types>
          <w:type w:val="bbPlcHdr"/>
        </w:types>
        <w:behaviors>
          <w:behavior w:val="content"/>
        </w:behaviors>
        <w:guid w:val="{3861EFFA-F6EE-42DA-AF2A-2362584B6B29}"/>
      </w:docPartPr>
      <w:docPartBody>
        <w:p w:rsidR="00A40B02" w:rsidRDefault="00082175" w:rsidP="00082175">
          <w:pPr>
            <w:pStyle w:val="94A3522169474770A29B2D30D90635E8"/>
          </w:pPr>
          <w:r w:rsidRPr="00D53878">
            <w:rPr>
              <w:rStyle w:val="PlaceholderText"/>
            </w:rPr>
            <w:t>[Keywords]</w:t>
          </w:r>
        </w:p>
      </w:docPartBody>
    </w:docPart>
    <w:docPart>
      <w:docPartPr>
        <w:name w:val="8EA3F2A7DCAC4D8B85482BDCA47A3AAA"/>
        <w:category>
          <w:name w:val="General"/>
          <w:gallery w:val="placeholder"/>
        </w:category>
        <w:types>
          <w:type w:val="bbPlcHdr"/>
        </w:types>
        <w:behaviors>
          <w:behavior w:val="content"/>
        </w:behaviors>
        <w:guid w:val="{C33058E8-E558-40D7-9EE8-BD31EE567B23}"/>
      </w:docPartPr>
      <w:docPartBody>
        <w:p w:rsidR="00A40B02" w:rsidRDefault="00082175" w:rsidP="00082175">
          <w:pPr>
            <w:pStyle w:val="8EA3F2A7DCAC4D8B85482BDCA47A3AAA"/>
          </w:pPr>
          <w:r w:rsidRPr="00985382">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929"/>
    <w:rsid w:val="00006AEF"/>
    <w:rsid w:val="00082175"/>
    <w:rsid w:val="00111ED7"/>
    <w:rsid w:val="00114205"/>
    <w:rsid w:val="00123650"/>
    <w:rsid w:val="002E6126"/>
    <w:rsid w:val="003E7C9F"/>
    <w:rsid w:val="0040337A"/>
    <w:rsid w:val="00480ECE"/>
    <w:rsid w:val="00556929"/>
    <w:rsid w:val="00557033"/>
    <w:rsid w:val="005D4643"/>
    <w:rsid w:val="00650331"/>
    <w:rsid w:val="00716199"/>
    <w:rsid w:val="00806DC5"/>
    <w:rsid w:val="00811DDA"/>
    <w:rsid w:val="008A5FF2"/>
    <w:rsid w:val="008D77E1"/>
    <w:rsid w:val="008E046A"/>
    <w:rsid w:val="008F3047"/>
    <w:rsid w:val="008F7572"/>
    <w:rsid w:val="00A32E57"/>
    <w:rsid w:val="00A40B02"/>
    <w:rsid w:val="00AF0FA9"/>
    <w:rsid w:val="00B85AD9"/>
    <w:rsid w:val="00C342F6"/>
    <w:rsid w:val="00C6123A"/>
    <w:rsid w:val="00C75FB5"/>
    <w:rsid w:val="00DD5530"/>
    <w:rsid w:val="00EF76A7"/>
    <w:rsid w:val="00F26239"/>
    <w:rsid w:val="00F54147"/>
    <w:rsid w:val="00F819D5"/>
    <w:rsid w:val="00F912B2"/>
    <w:rsid w:val="00FB66A2"/>
    <w:rsid w:val="00FD2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929"/>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82175"/>
    <w:rPr>
      <w:color w:val="808080"/>
    </w:rPr>
  </w:style>
  <w:style w:type="paragraph" w:customStyle="1" w:styleId="CC33A5F33C1D4B5FB5309062A80DF999">
    <w:name w:val="CC33A5F33C1D4B5FB5309062A80DF999"/>
    <w:rsid w:val="00082175"/>
    <w:pPr>
      <w:spacing w:line="278" w:lineRule="auto"/>
    </w:pPr>
    <w:rPr>
      <w:kern w:val="2"/>
      <w:sz w:val="24"/>
      <w:szCs w:val="24"/>
      <w14:ligatures w14:val="standardContextual"/>
    </w:rPr>
  </w:style>
  <w:style w:type="paragraph" w:customStyle="1" w:styleId="AB4CE2C92DA8425B87169493BA52D81A">
    <w:name w:val="AB4CE2C92DA8425B87169493BA52D81A"/>
    <w:rsid w:val="00082175"/>
    <w:pPr>
      <w:spacing w:line="278" w:lineRule="auto"/>
    </w:pPr>
    <w:rPr>
      <w:kern w:val="2"/>
      <w:sz w:val="24"/>
      <w:szCs w:val="24"/>
      <w14:ligatures w14:val="standardContextual"/>
    </w:rPr>
  </w:style>
  <w:style w:type="paragraph" w:customStyle="1" w:styleId="94A3522169474770A29B2D30D90635E8">
    <w:name w:val="94A3522169474770A29B2D30D90635E8"/>
    <w:rsid w:val="00082175"/>
    <w:pPr>
      <w:spacing w:line="278" w:lineRule="auto"/>
    </w:pPr>
    <w:rPr>
      <w:kern w:val="2"/>
      <w:sz w:val="24"/>
      <w:szCs w:val="24"/>
      <w14:ligatures w14:val="standardContextual"/>
    </w:rPr>
  </w:style>
  <w:style w:type="paragraph" w:customStyle="1" w:styleId="8EA3F2A7DCAC4D8B85482BDCA47A3AAA">
    <w:name w:val="8EA3F2A7DCAC4D8B85482BDCA47A3AAA"/>
    <w:rsid w:val="0008217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LSBPSE New Logo">
      <a:dk1>
        <a:sysClr val="windowText" lastClr="000000"/>
      </a:dk1>
      <a:lt1>
        <a:sysClr val="window" lastClr="FFFFFF"/>
      </a:lt1>
      <a:dk2>
        <a:srgbClr val="1F497D"/>
      </a:dk2>
      <a:lt2>
        <a:srgbClr val="EEECE1"/>
      </a:lt2>
      <a:accent1>
        <a:srgbClr val="113F8F"/>
      </a:accent1>
      <a:accent2>
        <a:srgbClr val="C0504D"/>
      </a:accent2>
      <a:accent3>
        <a:srgbClr val="9BBB59"/>
      </a:accent3>
      <a:accent4>
        <a:srgbClr val="8064A2"/>
      </a:accent4>
      <a:accent5>
        <a:srgbClr val="D99B29"/>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2026-10-01T00:00:00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activity xmlns="3d4e1d3b-ec7e-4317-baf5-4b263d0aabd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2DA67BFD445D449909260A1833AC001" ma:contentTypeVersion="13" ma:contentTypeDescription="Create a new document." ma:contentTypeScope="" ma:versionID="e4b4d28713ee9d0c17d427d7d186e098">
  <xsd:schema xmlns:xsd="http://www.w3.org/2001/XMLSchema" xmlns:xs="http://www.w3.org/2001/XMLSchema" xmlns:p="http://schemas.microsoft.com/office/2006/metadata/properties" xmlns:ns3="3d4e1d3b-ec7e-4317-baf5-4b263d0aabdb" targetNamespace="http://schemas.microsoft.com/office/2006/metadata/properties" ma:root="true" ma:fieldsID="f8373fe06cde6c6812a6b0fdc25dbb35" ns3:_="">
    <xsd:import namespace="3d4e1d3b-ec7e-4317-baf5-4b263d0aabd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4e1d3b-ec7e-4317-baf5-4b263d0aabd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nG8dJr9Hez0nLa41sTvzykRtTew==">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</go:docsCustomData>
</go:gDocsCustomXmlDataStorage>
</file>

<file path=customXml/item6.xml><?xml version="1.0" encoding="utf-8"?>
<b:Sources xmlns:b="http://schemas.openxmlformats.org/officeDocument/2006/bibliography" xmlns="http://schemas.openxmlformats.org/officeDocument/2006/bibliography" SelectedStyle="\APASixthEditionOfficeOnline.xsl" StyleName="APA" Version="6">
  <b:Source>
    <b:Tag>Nat24</b:Tag>
    <b:SourceType>InternetSite</b:SourceType>
    <b:Guid>{7892F521-CB85-42D3-91AC-CE335C7E4FAC}</b:Guid>
    <b:Author>
      <b:Author>
        <b:Corporate>National Human Trafficking Hotline</b:Corporate>
      </b:Author>
    </b:Author>
    <b:Title>Recognizing the signs</b:Title>
    <b:InternetSiteTitle>National Human Trafficking Hotline</b:InternetSiteTitle>
    <b:Year>2024</b:Year>
    <b:Month>August</b:Month>
    <b:Day>27</b:Day>
    <b:URL>https://humantraffickinghotline.org/en</b:URL>
    <b:RefOrder>1</b:RefOrder>
  </b:Source>
  <b:Source>
    <b:Tag>USD24</b:Tag>
    <b:SourceType>InternetSite</b:SourceType>
    <b:Guid>{BC865D89-2AA6-4750-8159-7989493AF97A}</b:Guid>
    <b:Author>
      <b:Author>
        <b:Corporate>U.S. Department of State</b:Corporate>
      </b:Author>
    </b:Author>
    <b:Title>Identify and assist a trafficking victim</b:Title>
    <b:InternetSiteTitle>U.S. Department of State</b:InternetSiteTitle>
    <b:Year>2024</b:Year>
    <b:Month>July</b:Month>
    <b:Day>27</b:Day>
    <b:URL>https://www.state.gov/identify-and-assist-a-trafficking-victim/</b:URL>
    <b:RefOrder>2</b:RefOrder>
  </b:Source>
  <b:Source>
    <b:Tag>Era18</b:Tag>
    <b:SourceType>InternetSite</b:SourceType>
    <b:Guid>{F44A4E8D-49DE-4274-B447-44583237A06E}</b:Guid>
    <b:Title>Can you spot human trafficking in your neighborhood</b:Title>
    <b:Year>2018</b:Year>
    <b:Author>
      <b:Author>
        <b:Corporate>Erase Child Trafficking</b:Corporate>
      </b:Author>
    </b:Author>
    <b:InternetSiteTitle>YouTube</b:InternetSiteTitle>
    <b:Month>January</b:Month>
    <b:Day>14</b:Day>
    <b:URL>https://www.youtube.com/watch?v=JJ2xCJMp7-c</b:URL>
    <b:RefOrder>1</b:RefOrder>
  </b:Source>
  <b:Source>
    <b:Tag>Cyb24</b:Tag>
    <b:SourceType>InternetSite</b:SourceType>
    <b:Guid>{C224D6E6-FD3F-49B3-ABC3-5768BB82540D}</b:Guid>
    <b:Author>
      <b:Author>
        <b:Corporate>Cybersecurity and Infrastructure Security Agency</b:Corporate>
      </b:Author>
    </b:Author>
    <b:Title>Bomb Threats</b:Title>
    <b:InternetSiteTitle>Cybersecurity and Infrastructure Security Agency</b:InternetSiteTitle>
    <b:Year>2024</b:Year>
    <b:Month>July</b:Month>
    <b:Day>29</b:Day>
    <b:URL>https://www.cisa.gov/bomb-threats</b:URL>
    <b:RefOrder>1</b:RefOrder>
  </b:Source>
  <b:Source>
    <b:Tag>Cyb22</b:Tag>
    <b:SourceType>InternetSite</b:SourceType>
    <b:Guid>{90F3E9E7-0F48-43F3-93A3-7484F8568781}</b:Guid>
    <b:Author>
      <b:Author>
        <b:Corporate>Cybersecurity and Infrastructure Security Agency</b:Corporate>
      </b:Author>
    </b:Author>
    <b:Title>What to do: Surviving a bombing attack</b:Title>
    <b:InternetSiteTitle>YouTube</b:InternetSiteTitle>
    <b:Year>2022</b:Year>
    <b:Month>February</b:Month>
    <b:Day>10</b:Day>
    <b:URL>https://www.youtube.com/watch?v=ThDyiXRSu34</b:URL>
    <b:RefOrder>2</b:RefOrder>
  </b:Source>
  <b:Source>
    <b:Tag>USD08</b:Tag>
    <b:SourceType>DocumentFromInternetSite</b:SourceType>
    <b:Guid>{49DA6BD9-B196-4AC4-93C6-3933FD18A6F9}</b:Guid>
    <b:Title>Active shooter - How to respond - Homeland Security</b:Title>
    <b:InternetSiteTitle>U.S. Department of Homeland Security</b:InternetSiteTitle>
    <b:Year>2008</b:Year>
    <b:URL>https://www.dhs.gov/xlibrary/assets/active_shooter_booklet.pdf</b:URL>
    <b:Author>
      <b:Author>
        <b:Corporate>U.S. Department of Homeland Security</b:Corporate>
      </b:Author>
    </b:Author>
    <b:RefOrder>1</b:RefOrder>
  </b:Source>
  <b:Source>
    <b:Tag>FBI24</b:Tag>
    <b:SourceType>InternetSite</b:SourceType>
    <b:Guid>{0E4CBFC9-4669-41DA-9042-04FB488BD15F}</b:Guid>
    <b:Title>Run. Hide. Fight</b:Title>
    <b:InternetSiteTitle>FBI</b:InternetSiteTitle>
    <b:Year>2024</b:Year>
    <b:Month>July</b:Month>
    <b:Day>30</b:Day>
    <b:URL>https://www.fbi.gov/video-repository/run-hide-fight-092120.mp4/view</b:URL>
    <b:Author>
      <b:Author>
        <b:Corporate>FBI</b:Corporate>
      </b:Author>
    </b:Author>
    <b:RefOrder>2</b:RefOrder>
  </b:Source>
  <b:Source>
    <b:Tag>Ame24</b:Tag>
    <b:SourceType>InternetSite</b:SourceType>
    <b:Guid>{FCD585BC-B7BF-49FD-9CCA-66C36F215D62}</b:Guid>
    <b:Author>
      <b:Author>
        <b:Corporate>American Red Cross</b:Corporate>
      </b:Author>
    </b:Author>
    <b:Title>First Aid Steps</b:Title>
    <b:InternetSiteTitle>American Red Cross</b:InternetSiteTitle>
    <b:Year>2024</b:Year>
    <b:Month>July</b:Month>
    <b:Day>30</b:Day>
    <b:URL>https://www.redcross.org/take-a-class/first-aid/performing-first-aid/first-aid-steps</b:URL>
    <b:RefOrder>1</b:RefOrder>
  </b:Source>
  <b:Source>
    <b:Tag>Mus20</b:Tag>
    <b:SourceType>InternetSite</b:SourceType>
    <b:Guid>{C2E96774-E0F0-4EE2-840B-C1BA17321BC0}</b:Guid>
    <b:Author>
      <b:Author>
        <b:Corporate>Music n Lyrics</b:Corporate>
      </b:Author>
    </b:Author>
    <b:Title>Bee Gees Stayin' Alive Lyrics</b:Title>
    <b:InternetSiteTitle>YouTube</b:InternetSiteTitle>
    <b:Year>2020</b:Year>
    <b:Month>July</b:Month>
    <b:Day>5</b:Day>
    <b:URL>https://www.youtube.com/watch?v=WlgoUlOkyzU</b:URL>
    <b:RefOrder>2</b:RefOrder>
  </b:Source>
  <b:Source>
    <b:Tag>Ame24a</b:Tag>
    <b:SourceType>InternetSite</b:SourceType>
    <b:Guid>{565DBFD5-7F4C-4B53-A290-3021B5B39A23}</b:Guid>
    <b:Author>
      <b:Author>
        <b:Corporate>American Heart Association</b:Corporate>
      </b:Author>
    </b:Author>
    <b:Title>FAQ: Hands-Only CPR</b:Title>
    <b:InternetSiteTitle>American Heart Association</b:InternetSiteTitle>
    <b:Year>2024</b:Year>
    <b:Month>July</b:Month>
    <b:Day>31</b:Day>
    <b:URL>https://cpr.heart.org/-/media/CPR-Files/Courses-and-Kits/Hands-Only-CPR/HandsOnly-CPR-FAQs-ucm_494175.pdf</b:URL>
    <b:RefOrder>3</b:RefOrder>
  </b:Source>
  <b:Source>
    <b:Tag>Ame22</b:Tag>
    <b:SourceType>InternetSite</b:SourceType>
    <b:Guid>{762BED0F-AE6B-4141-AFBF-3539E45E9DF2}</b:Guid>
    <b:Author>
      <b:Author>
        <b:Corporate>American Heart Association</b:Corporate>
      </b:Author>
    </b:Author>
    <b:Title>New hands-only CPR instructional video</b:Title>
    <b:InternetSiteTitle>YouTube</b:InternetSiteTitle>
    <b:Year>2022</b:Year>
    <b:Month>March</b:Month>
    <b:Day>8</b:Day>
    <b:URL>https://www.youtube.com/watch?v=5tx_8LHgxVw</b:URL>
    <b:RefOrder>4</b:RefOrder>
  </b:Source>
  <b:Source>
    <b:Tag>May22</b:Tag>
    <b:SourceType>InternetSite</b:SourceType>
    <b:Guid>{8C37FFA8-A14C-430D-B20B-4CA4684A14DD}</b:Guid>
    <b:Author>
      <b:Author>
        <b:Corporate>Mayo Clinic</b:Corporate>
      </b:Author>
    </b:Author>
    <b:Title>The crucial role of tourniquets in trauma care</b:Title>
    <b:InternetSiteTitle>Mayo Clinic</b:InternetSiteTitle>
    <b:Year>2022</b:Year>
    <b:Month>May</b:Month>
    <b:Day>07</b:Day>
    <b:URL>https://www.mayoclinic.org/medical-professionals/trauma/news/the-crucial-role-of-tourniquets-in-trauma-care/mac-20531726</b:URL>
    <b:RefOrder>5</b:RefOrder>
  </b:Source>
  <b:Source>
    <b:Tag>Mas14</b:Tag>
    <b:SourceType>InternetSite</b:SourceType>
    <b:Guid>{8F57FAC7-3C4D-4231-AF3B-5160516A312A}</b:Guid>
    <b:Author>
      <b:Author>
        <b:Corporate>Mass General Hospital</b:Corporate>
      </b:Author>
    </b:Author>
    <b:Title>How to apply a tourniquet</b:Title>
    <b:InternetSiteTitle>YouTube</b:InternetSiteTitle>
    <b:Year>2014</b:Year>
    <b:Month>April</b:Month>
    <b:Day>14</b:Day>
    <b:URL>https://www.youtube.com/watch?v=tOm8lJLRWF0</b:URL>
    <b:RefOrder>6</b:RefOrder>
  </b:Source>
  <b:Source>
    <b:Tag>Bri22</b:Tag>
    <b:SourceType>InternetSite</b:SourceType>
    <b:Guid>{138872BF-9F5D-4169-8D57-23CCE92A060D}</b:Guid>
    <b:Author>
      <b:Author>
        <b:NameList>
          <b:Person>
            <b:Last>Graddon</b:Last>
            <b:First>Brian</b:First>
          </b:Person>
        </b:NameList>
      </b:Author>
    </b:Author>
    <b:Title>How to make an improvised tourniquet (and why it's usually a bad idea)</b:Title>
    <b:InternetSiteTitle>True Rescue</b:InternetSiteTitle>
    <b:Year>2022</b:Year>
    <b:Month>November</b:Month>
    <b:Day>7</b:Day>
    <b:URL>https://truerescue.com/blogs/knowledge/how-to-make-a-tourniquet</b:URL>
    <b:RefOrder>7</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ABAA2FC-7341-4E5C-B14F-8477B858DC40}">
  <ds:schemaRefs>
    <ds:schemaRef ds:uri="http://schemas.microsoft.com/office/2006/metadata/properties"/>
    <ds:schemaRef ds:uri="http://schemas.microsoft.com/office/infopath/2007/PartnerControls"/>
    <ds:schemaRef ds:uri="3d4e1d3b-ec7e-4317-baf5-4b263d0aabdb"/>
  </ds:schemaRefs>
</ds:datastoreItem>
</file>

<file path=customXml/itemProps3.xml><?xml version="1.0" encoding="utf-8"?>
<ds:datastoreItem xmlns:ds="http://schemas.openxmlformats.org/officeDocument/2006/customXml" ds:itemID="{23BAA260-7A1E-496F-BBE0-C0C1F5C2BC26}">
  <ds:schemaRefs>
    <ds:schemaRef ds:uri="http://schemas.microsoft.com/sharepoint/v3/contenttype/forms"/>
  </ds:schemaRefs>
</ds:datastoreItem>
</file>

<file path=customXml/itemProps4.xml><?xml version="1.0" encoding="utf-8"?>
<ds:datastoreItem xmlns:ds="http://schemas.openxmlformats.org/officeDocument/2006/customXml" ds:itemID="{7CF8895E-DB4B-454A-8E33-38C2EF3004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4e1d3b-ec7e-4317-baf5-4b263d0aab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6.xml><?xml version="1.0" encoding="utf-8"?>
<ds:datastoreItem xmlns:ds="http://schemas.openxmlformats.org/officeDocument/2006/customXml" ds:itemID="{8A4EE489-5AA0-4B3C-831B-AFA81F758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1189</TotalTime>
  <Pages>10</Pages>
  <Words>1840</Words>
  <Characters>10493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S.O.S.T. 3101: Basic Firearms Training</dc:title>
  <dc:creator>Logan Berthelot (LSBPSE)</dc:creator>
  <cp:keywords>1st Edition</cp:keywords>
  <cp:lastModifiedBy>Logan Berthelot</cp:lastModifiedBy>
  <cp:revision>134</cp:revision>
  <cp:lastPrinted>2024-08-07T13:13:00Z</cp:lastPrinted>
  <dcterms:created xsi:type="dcterms:W3CDTF">2025-08-28T19:15:00Z</dcterms:created>
  <dcterms:modified xsi:type="dcterms:W3CDTF">2026-08-10T21:01:00Z</dcterms:modified>
  <cp:category>Student Handbook: Firearms Qualification Course Handout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540a3993748a39f1156b607d40fa7c6b1f6845bdd80595619d7ef822a8948dea</vt:lpwstr>
  </property>
  <property fmtid="{D5CDD505-2E9C-101B-9397-08002B2CF9AE}" pid="3" name="ContentTypeId">
    <vt:lpwstr>0x01010062DA67BFD445D449909260A1833AC001</vt:lpwstr>
  </property>
</Properties>
</file>