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E9C41A0" w14:textId="4866B0CF" w:rsidR="00287228" w:rsidRPr="00287228" w:rsidRDefault="00287228" w:rsidP="00287228">
      <w:pPr>
        <w:shd w:val="clear" w:color="auto" w:fill="FFFFFF"/>
        <w:spacing w:after="420"/>
        <w:jc w:val="center"/>
        <w:rPr>
          <w:rFonts w:ascii="Times New Roman" w:eastAsia="Times New Roman" w:hAnsi="Times New Roman" w:cs="Times New Roman"/>
          <w:b/>
          <w:bCs/>
          <w:sz w:val="28"/>
          <w:szCs w:val="28"/>
        </w:rPr>
      </w:pPr>
      <w:r w:rsidRPr="00287228">
        <w:rPr>
          <w:rFonts w:ascii="Times New Roman" w:eastAsia="Times New Roman" w:hAnsi="Times New Roman" w:cs="Times New Roman"/>
          <w:b/>
          <w:bCs/>
          <w:sz w:val="28"/>
          <w:szCs w:val="28"/>
        </w:rPr>
        <w:t>Human Trafficking Awareness</w:t>
      </w:r>
    </w:p>
    <w:p w14:paraId="5A1E3C06" w14:textId="160C3D66" w:rsidR="00F15646" w:rsidRDefault="008035BF">
      <w:pPr>
        <w:shd w:val="clear" w:color="auto" w:fill="FFFFFF"/>
        <w:spacing w:after="420"/>
        <w:rPr>
          <w:rFonts w:ascii="Times New Roman" w:eastAsia="Times New Roman" w:hAnsi="Times New Roman" w:cs="Times New Roman"/>
          <w:sz w:val="24"/>
          <w:szCs w:val="24"/>
        </w:rPr>
      </w:pPr>
      <w:r>
        <w:rPr>
          <w:rFonts w:ascii="Times New Roman" w:eastAsia="Times New Roman" w:hAnsi="Times New Roman" w:cs="Times New Roman"/>
          <w:sz w:val="24"/>
          <w:szCs w:val="24"/>
        </w:rPr>
        <w:t>Human trafficking is the crime of using force, fraud, or coercion to compel a person into commercial sex acts or labor against his or her will, or to induce a person under the age of 21 into commercial sexual activity.</w:t>
      </w:r>
    </w:p>
    <w:p w14:paraId="5A1E3C07" w14:textId="77777777" w:rsidR="00F15646" w:rsidRDefault="008035BF">
      <w:pPr>
        <w:shd w:val="clear" w:color="auto" w:fill="FFFFFF"/>
        <w:spacing w:after="4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Louisiana, a person under the age of 21 engaging in commercial sexual activity (i.e., trading sex for something of value such as: food, shelter, or money) is a victim of human trafficking, regardless of force, fraud, or coercion. Children and youth are not criminally liable for prostitution. They are victims of a crime. </w:t>
      </w:r>
    </w:p>
    <w:p w14:paraId="5A1E3C08" w14:textId="77777777" w:rsidR="00F15646" w:rsidRDefault="008035BF">
      <w:pPr>
        <w:shd w:val="clear" w:color="auto" w:fill="FFFFFF"/>
        <w:spacing w:after="4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Our private security industry has an important role to play to identify and report potential human trafficking in our state. If you suspect human trafficking, report it. </w:t>
      </w:r>
    </w:p>
    <w:p w14:paraId="5A1E3C09" w14:textId="77777777" w:rsidR="00F15646" w:rsidRDefault="008035BF">
      <w:pPr>
        <w:shd w:val="clear" w:color="auto" w:fill="FFFFFF"/>
        <w:spacing w:after="420"/>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to detect potential human trafficking</w:t>
      </w:r>
    </w:p>
    <w:p w14:paraId="5A1E3C0A" w14:textId="77777777" w:rsidR="00F15646" w:rsidRDefault="008035BF">
      <w:pPr>
        <w:shd w:val="clear" w:color="auto" w:fill="FFFFFF"/>
        <w:spacing w:after="4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no </w:t>
      </w:r>
      <w:r>
        <w:rPr>
          <w:rFonts w:ascii="Times New Roman" w:eastAsia="Times New Roman" w:hAnsi="Times New Roman" w:cs="Times New Roman"/>
          <w:i/>
          <w:sz w:val="24"/>
          <w:szCs w:val="24"/>
        </w:rPr>
        <w:t xml:space="preserve">single </w:t>
      </w:r>
      <w:r>
        <w:rPr>
          <w:rFonts w:ascii="Times New Roman" w:eastAsia="Times New Roman" w:hAnsi="Times New Roman" w:cs="Times New Roman"/>
          <w:sz w:val="24"/>
          <w:szCs w:val="24"/>
        </w:rPr>
        <w:t>indicator or red flag to identify trafficking victims. Instead, consider the following situations when determining whether to make a report for concerns of human trafficking.</w:t>
      </w:r>
    </w:p>
    <w:p w14:paraId="5A1E3C0B" w14:textId="77777777" w:rsidR="00F15646" w:rsidRDefault="008035BF">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Sometimes young people who are homeless or who have difficulties with their families have very few options to survive or meet their basic needs, such as food and shelter. But they do not have </w:t>
      </w:r>
      <w:proofErr w:type="gramStart"/>
      <w:r>
        <w:rPr>
          <w:rFonts w:ascii="Times New Roman" w:eastAsia="Times New Roman" w:hAnsi="Times New Roman" w:cs="Times New Roman"/>
          <w:sz w:val="24"/>
          <w:szCs w:val="24"/>
        </w:rPr>
        <w:t>money</w:t>
      </w:r>
      <w:proofErr w:type="gramEnd"/>
      <w:r>
        <w:rPr>
          <w:rFonts w:ascii="Times New Roman" w:eastAsia="Times New Roman" w:hAnsi="Times New Roman" w:cs="Times New Roman"/>
          <w:sz w:val="24"/>
          <w:szCs w:val="24"/>
        </w:rPr>
        <w:t xml:space="preserve"> so they exchange sex for what they need. This is sex trafficking of a minor. Consider: Is a child/youth exchanging or attempting to exchange sexual activity for money, gifts, shelter, or food (any item of value)? </w:t>
      </w:r>
    </w:p>
    <w:p w14:paraId="5A1E3C0C" w14:textId="77777777" w:rsidR="00F15646" w:rsidRDefault="00F15646">
      <w:pPr>
        <w:ind w:left="720"/>
        <w:rPr>
          <w:rFonts w:ascii="Times New Roman" w:eastAsia="Times New Roman" w:hAnsi="Times New Roman" w:cs="Times New Roman"/>
          <w:sz w:val="24"/>
          <w:szCs w:val="24"/>
        </w:rPr>
      </w:pPr>
    </w:p>
    <w:p w14:paraId="5A1E3C0D" w14:textId="77777777" w:rsidR="00F15646" w:rsidRDefault="008035BF">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Sometimes young people are forced, tricked, or coerced by a third party (i.e., a trafficker) into engaging in commercial sexual activity. When a child or youth engages in commercial sex, by choice or by force, they are victims of human trafficking under Louisiana law.  Consider: Is a child/youth soliciting for commercial sex or involved in the commercial sex industry, such as: strip clubs, escort services, private sex parties, child sexual abuse material (pornography), or sex work.</w:t>
      </w:r>
    </w:p>
    <w:p w14:paraId="5A1E3C0E" w14:textId="77777777" w:rsidR="00F15646" w:rsidRDefault="00F15646">
      <w:pPr>
        <w:ind w:left="720"/>
        <w:rPr>
          <w:rFonts w:ascii="Times New Roman" w:eastAsia="Times New Roman" w:hAnsi="Times New Roman" w:cs="Times New Roman"/>
          <w:sz w:val="24"/>
          <w:szCs w:val="24"/>
        </w:rPr>
      </w:pPr>
    </w:p>
    <w:p w14:paraId="5A1E3C0F" w14:textId="77777777" w:rsidR="00F15646" w:rsidRDefault="008035BF">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Sometimes trafficking occurs in areas and locations that are known for prostitution or other criminal activity. This may be sex trafficking. Consider: Is a child/youth frequenting hotels, clubs, or other locations known for trafficking or sexual encounters?</w:t>
      </w:r>
    </w:p>
    <w:p w14:paraId="5A1E3C10" w14:textId="77777777" w:rsidR="00F15646" w:rsidRDefault="00F15646">
      <w:pPr>
        <w:ind w:left="720"/>
        <w:rPr>
          <w:rFonts w:ascii="Times New Roman" w:eastAsia="Times New Roman" w:hAnsi="Times New Roman" w:cs="Times New Roman"/>
          <w:sz w:val="24"/>
          <w:szCs w:val="24"/>
        </w:rPr>
      </w:pPr>
    </w:p>
    <w:p w14:paraId="5A1E3C11" w14:textId="77777777" w:rsidR="00F15646" w:rsidRDefault="008035BF">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Sometimes traffickers will keep surveillance on their victims to ensure their compliance. Evidence of surveillance or controlling behavior by a third party is a type of coercion. This may be sex trafficking. Consider: is the person, who appears to be involved in the commercial sex industry, under constant surveillance and control?</w:t>
      </w:r>
    </w:p>
    <w:p w14:paraId="5A1E3C12" w14:textId="77777777" w:rsidR="00F15646" w:rsidRDefault="00F15646">
      <w:pPr>
        <w:ind w:left="720"/>
        <w:rPr>
          <w:rFonts w:ascii="Times New Roman" w:eastAsia="Times New Roman" w:hAnsi="Times New Roman" w:cs="Times New Roman"/>
          <w:sz w:val="24"/>
          <w:szCs w:val="24"/>
        </w:rPr>
      </w:pPr>
    </w:p>
    <w:p w14:paraId="5A1E3C13" w14:textId="77777777" w:rsidR="00F15646" w:rsidRDefault="008035BF">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Sometimes people do unfair or unsafe work or stay in dangerous situations because if they don't, someone might hurt them or someone they love or may threaten to report them to the police. This may be either sex trafficking or labor trafficking. Consider: is the person afraid to leave or quit a work situation due to fears of violence, threats of harm to self or family, or threats of legal authority</w:t>
      </w:r>
    </w:p>
    <w:p w14:paraId="5A1E3C14" w14:textId="77777777" w:rsidR="00F15646" w:rsidRDefault="00F15646">
      <w:pPr>
        <w:ind w:left="720"/>
        <w:rPr>
          <w:rFonts w:ascii="Times New Roman" w:eastAsia="Times New Roman" w:hAnsi="Times New Roman" w:cs="Times New Roman"/>
          <w:sz w:val="24"/>
          <w:szCs w:val="24"/>
        </w:rPr>
      </w:pPr>
    </w:p>
    <w:p w14:paraId="5A1E3C15" w14:textId="77777777" w:rsidR="00F15646" w:rsidRDefault="008035BF">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Sometimes people live where they work or where the person in charge tells them to live, and they’re not allowed to live elsewhere or leave without permission. This may be labor trafficking. Consider: does the person work and live at their job site?</w:t>
      </w:r>
    </w:p>
    <w:p w14:paraId="5A1E3C16" w14:textId="77777777" w:rsidR="00F15646" w:rsidRDefault="00F15646">
      <w:pPr>
        <w:ind w:left="720"/>
        <w:rPr>
          <w:rFonts w:ascii="Times New Roman" w:eastAsia="Times New Roman" w:hAnsi="Times New Roman" w:cs="Times New Roman"/>
          <w:sz w:val="24"/>
          <w:szCs w:val="24"/>
        </w:rPr>
      </w:pPr>
    </w:p>
    <w:p w14:paraId="5A1E3C17" w14:textId="77777777" w:rsidR="00F15646" w:rsidRDefault="008035BF">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Sometimes employers don’t want people to know about the kind of work they have employees doing. To protect themselves, they ask their employees to lie about the kind of work they are involved in or to lie about their identity. This may be labor trafficking or sex trafficking. Consider: does the person lie about the work they do or their identity to protect the interests of another party?</w:t>
      </w:r>
    </w:p>
    <w:p w14:paraId="5A1E3C18" w14:textId="77777777" w:rsidR="00F15646" w:rsidRDefault="00F15646">
      <w:pPr>
        <w:rPr>
          <w:rFonts w:ascii="Times New Roman" w:eastAsia="Times New Roman" w:hAnsi="Times New Roman" w:cs="Times New Roman"/>
          <w:sz w:val="24"/>
          <w:szCs w:val="24"/>
        </w:rPr>
      </w:pPr>
    </w:p>
    <w:p w14:paraId="5A1E3C19" w14:textId="77777777" w:rsidR="00F15646" w:rsidRDefault="008035BF">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Sometimes children are made to work in industries that are harmful to their health, development, or education. When children are made to work through the means of force, fraud, or coercion, this may be forced child labor, a type of labor trafficking. Learn more about child labor by visiting the Louisiana Workforce Commission: </w:t>
      </w:r>
      <w:hyperlink r:id="rId6">
        <w:r>
          <w:rPr>
            <w:rFonts w:ascii="Times New Roman" w:eastAsia="Times New Roman" w:hAnsi="Times New Roman" w:cs="Times New Roman"/>
            <w:sz w:val="24"/>
            <w:szCs w:val="24"/>
            <w:u w:val="single"/>
          </w:rPr>
          <w:t>https://www.laworks.net/</w:t>
        </w:r>
      </w:hyperlink>
      <w:r>
        <w:rPr>
          <w:rFonts w:ascii="Times New Roman" w:eastAsia="Times New Roman" w:hAnsi="Times New Roman" w:cs="Times New Roman"/>
          <w:sz w:val="24"/>
          <w:szCs w:val="24"/>
        </w:rPr>
        <w:t xml:space="preserve">. Consider: does a child appear to be working in a dangerous industry, or is there evidence of labor exploitation of a child? </w:t>
      </w:r>
    </w:p>
    <w:p w14:paraId="5A1E3C1A" w14:textId="77777777" w:rsidR="00F15646" w:rsidRDefault="00F15646">
      <w:pPr>
        <w:ind w:left="720"/>
        <w:rPr>
          <w:rFonts w:ascii="Times New Roman" w:eastAsia="Times New Roman" w:hAnsi="Times New Roman" w:cs="Times New Roman"/>
          <w:sz w:val="24"/>
          <w:szCs w:val="24"/>
        </w:rPr>
      </w:pPr>
    </w:p>
    <w:p w14:paraId="5A1E3C1B" w14:textId="77777777" w:rsidR="00F15646" w:rsidRDefault="008035BF">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Sometimes a person may offer to help someone but then requires the person to work to pay off their debt. This may be a type of labor trafficking called debt bondage. Consider: is the person required to pay off a real or alleged debt to their employer, or is their debt increasing over time regardless of how much they work?</w:t>
      </w:r>
    </w:p>
    <w:p w14:paraId="5A1E3C1C" w14:textId="77777777" w:rsidR="00F15646" w:rsidRDefault="00F15646">
      <w:pPr>
        <w:rPr>
          <w:rFonts w:ascii="Times New Roman" w:eastAsia="Times New Roman" w:hAnsi="Times New Roman" w:cs="Times New Roman"/>
          <w:sz w:val="24"/>
          <w:szCs w:val="24"/>
        </w:rPr>
      </w:pPr>
    </w:p>
    <w:p w14:paraId="5A1E3C1D" w14:textId="77777777" w:rsidR="00F15646" w:rsidRDefault="008035B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Reporting</w:t>
      </w:r>
    </w:p>
    <w:p w14:paraId="5A1E3C1E" w14:textId="77777777" w:rsidR="00F15646" w:rsidRDefault="00F15646">
      <w:pPr>
        <w:rPr>
          <w:rFonts w:ascii="Times New Roman" w:eastAsia="Times New Roman" w:hAnsi="Times New Roman" w:cs="Times New Roman"/>
          <w:sz w:val="24"/>
          <w:szCs w:val="24"/>
        </w:rPr>
      </w:pPr>
    </w:p>
    <w:p w14:paraId="5A1E3C1F" w14:textId="38635511" w:rsidR="00F15646" w:rsidRDefault="008035B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Report to law enforcement any suspicious activity. Document what you see and hear. Do not seek to intervene between a suspected victim or suspected trafficker for your safety and the victim’s safety. Remember, call 911 immediately if it is an active emergency or crime is </w:t>
      </w:r>
      <w:r w:rsidR="00E35F6F">
        <w:rPr>
          <w:rFonts w:ascii="Times New Roman" w:eastAsia="Times New Roman" w:hAnsi="Times New Roman" w:cs="Times New Roman"/>
          <w:sz w:val="24"/>
          <w:szCs w:val="24"/>
        </w:rPr>
        <w:t>occurring</w:t>
      </w:r>
      <w:r>
        <w:rPr>
          <w:rFonts w:ascii="Times New Roman" w:eastAsia="Times New Roman" w:hAnsi="Times New Roman" w:cs="Times New Roman"/>
          <w:sz w:val="24"/>
          <w:szCs w:val="24"/>
        </w:rPr>
        <w:t>.</w:t>
      </w:r>
    </w:p>
    <w:p w14:paraId="5A1E3C20" w14:textId="77777777" w:rsidR="00F15646" w:rsidRDefault="00F15646">
      <w:pPr>
        <w:rPr>
          <w:rFonts w:ascii="Times New Roman" w:eastAsia="Times New Roman" w:hAnsi="Times New Roman" w:cs="Times New Roman"/>
          <w:sz w:val="24"/>
          <w:szCs w:val="24"/>
        </w:rPr>
      </w:pPr>
    </w:p>
    <w:p w14:paraId="5A1E3C21" w14:textId="51ACD2CD" w:rsidR="00F15646" w:rsidRDefault="008035B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If you suspect human trafficking of a child, report immediately </w:t>
      </w:r>
      <w:r w:rsidR="004672BA">
        <w:rPr>
          <w:rFonts w:ascii="Times New Roman" w:eastAsia="Times New Roman" w:hAnsi="Times New Roman" w:cs="Times New Roman"/>
          <w:sz w:val="24"/>
          <w:szCs w:val="24"/>
        </w:rPr>
        <w:t>using the See Something Send Something App or call the</w:t>
      </w:r>
      <w:r>
        <w:rPr>
          <w:rFonts w:ascii="Times New Roman" w:eastAsia="Times New Roman" w:hAnsi="Times New Roman" w:cs="Times New Roman"/>
          <w:sz w:val="24"/>
          <w:szCs w:val="24"/>
        </w:rPr>
        <w:t xml:space="preserve"> </w:t>
      </w:r>
      <w:r w:rsidR="00903D27">
        <w:rPr>
          <w:rFonts w:ascii="Times New Roman" w:eastAsia="Times New Roman" w:hAnsi="Times New Roman" w:cs="Times New Roman"/>
          <w:sz w:val="24"/>
          <w:szCs w:val="24"/>
        </w:rPr>
        <w:t>National Human Trafficking Hotline</w:t>
      </w:r>
      <w:r w:rsidR="004672BA">
        <w:rPr>
          <w:rFonts w:ascii="Times New Roman" w:eastAsia="Times New Roman" w:hAnsi="Times New Roman" w:cs="Times New Roman"/>
          <w:sz w:val="24"/>
          <w:szCs w:val="24"/>
        </w:rPr>
        <w:t xml:space="preserve"> at</w:t>
      </w:r>
      <w:r>
        <w:rPr>
          <w:rFonts w:ascii="Times New Roman" w:eastAsia="Times New Roman" w:hAnsi="Times New Roman" w:cs="Times New Roman"/>
          <w:sz w:val="24"/>
          <w:szCs w:val="24"/>
        </w:rPr>
        <w:t xml:space="preserve"> 1-855-452-5437</w:t>
      </w:r>
      <w:r w:rsidR="008F4DFB">
        <w:rPr>
          <w:rFonts w:ascii="Times New Roman" w:eastAsia="Times New Roman" w:hAnsi="Times New Roman" w:cs="Times New Roman"/>
          <w:sz w:val="24"/>
          <w:szCs w:val="24"/>
        </w:rPr>
        <w:t xml:space="preserve"> or text “HELP” to 233733.</w:t>
      </w:r>
    </w:p>
    <w:p w14:paraId="5A1E3C22" w14:textId="77777777" w:rsidR="00F15646" w:rsidRDefault="00F15646">
      <w:pPr>
        <w:rPr>
          <w:rFonts w:ascii="Times New Roman" w:eastAsia="Times New Roman" w:hAnsi="Times New Roman" w:cs="Times New Roman"/>
          <w:sz w:val="24"/>
          <w:szCs w:val="24"/>
        </w:rPr>
      </w:pPr>
    </w:p>
    <w:p w14:paraId="5A1E3C23" w14:textId="77777777" w:rsidR="00F15646" w:rsidRDefault="008035B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Learn more about human trafficking, download resources, and locate victim services in your area by visiting humantrafficking.la.gov. </w:t>
      </w:r>
    </w:p>
    <w:p w14:paraId="5A1E3C24" w14:textId="77777777" w:rsidR="00F15646" w:rsidRDefault="00F15646"/>
    <w:sectPr w:rsidR="00F15646">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E3C2A" w14:textId="77777777" w:rsidR="00752066" w:rsidRDefault="008035BF">
      <w:pPr>
        <w:spacing w:line="240" w:lineRule="auto"/>
      </w:pPr>
      <w:r>
        <w:separator/>
      </w:r>
    </w:p>
  </w:endnote>
  <w:endnote w:type="continuationSeparator" w:id="0">
    <w:p w14:paraId="5A1E3C2C" w14:textId="77777777" w:rsidR="00752066" w:rsidRDefault="008035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E3C26" w14:textId="77777777" w:rsidR="00752066" w:rsidRDefault="008035BF">
      <w:pPr>
        <w:spacing w:line="240" w:lineRule="auto"/>
      </w:pPr>
      <w:r>
        <w:separator/>
      </w:r>
    </w:p>
  </w:footnote>
  <w:footnote w:type="continuationSeparator" w:id="0">
    <w:p w14:paraId="5A1E3C28" w14:textId="77777777" w:rsidR="00752066" w:rsidRDefault="008035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E3C25" w14:textId="77777777" w:rsidR="00F15646" w:rsidRDefault="00F1564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646"/>
    <w:rsid w:val="00287228"/>
    <w:rsid w:val="004672BA"/>
    <w:rsid w:val="00752066"/>
    <w:rsid w:val="008035BF"/>
    <w:rsid w:val="008F4DFB"/>
    <w:rsid w:val="00903D27"/>
    <w:rsid w:val="00E35F6F"/>
    <w:rsid w:val="00E36058"/>
    <w:rsid w:val="00F15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E3C06"/>
  <w15:docId w15:val="{146CA21F-F310-471D-B224-8FC3BF09D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works.ne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745</Words>
  <Characters>4250</Characters>
  <Application>Microsoft Office Word</Application>
  <DocSecurity>0</DocSecurity>
  <Lines>35</Lines>
  <Paragraphs>9</Paragraphs>
  <ScaleCrop>false</ScaleCrop>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Heather Mitchell</cp:lastModifiedBy>
  <cp:revision>5</cp:revision>
  <dcterms:created xsi:type="dcterms:W3CDTF">2024-08-22T17:14:00Z</dcterms:created>
  <dcterms:modified xsi:type="dcterms:W3CDTF">2024-08-22T17:19:00Z</dcterms:modified>
</cp:coreProperties>
</file>