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AE08" w14:textId="77777777" w:rsidR="006434A1" w:rsidRDefault="000014B9">
      <w:pPr>
        <w:pStyle w:val="BodyText"/>
        <w:ind w:left="3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2FAFFB" wp14:editId="407EE53C">
            <wp:extent cx="2386516" cy="4983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6516" cy="49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F1629" w14:textId="77777777" w:rsidR="006434A1" w:rsidRDefault="006434A1">
      <w:pPr>
        <w:pStyle w:val="BodyText"/>
        <w:spacing w:before="265"/>
        <w:rPr>
          <w:rFonts w:ascii="Times New Roman"/>
        </w:rPr>
      </w:pPr>
    </w:p>
    <w:p w14:paraId="1E321803" w14:textId="77777777" w:rsidR="006434A1" w:rsidRPr="003E4205" w:rsidRDefault="000014B9">
      <w:pPr>
        <w:pStyle w:val="Heading1"/>
        <w:spacing w:line="362" w:lineRule="auto"/>
        <w:ind w:left="360" w:right="1706"/>
        <w:rPr>
          <w:b w:val="0"/>
        </w:rPr>
      </w:pPr>
      <w:bookmarkStart w:id="0" w:name="Attachment_#3:_New_Provider_Qualificatio"/>
      <w:bookmarkEnd w:id="0"/>
      <w:r w:rsidRPr="003E4205">
        <w:rPr>
          <w:color w:val="112D39"/>
        </w:rPr>
        <w:t>Attachment</w:t>
      </w:r>
      <w:r w:rsidRPr="003E4205">
        <w:rPr>
          <w:color w:val="112D39"/>
          <w:spacing w:val="-6"/>
        </w:rPr>
        <w:t xml:space="preserve"> </w:t>
      </w:r>
      <w:r w:rsidRPr="003E4205">
        <w:rPr>
          <w:color w:val="112D39"/>
        </w:rPr>
        <w:t>#3:</w:t>
      </w:r>
      <w:r w:rsidRPr="003E4205">
        <w:rPr>
          <w:color w:val="112D39"/>
          <w:spacing w:val="-6"/>
        </w:rPr>
        <w:t xml:space="preserve"> </w:t>
      </w:r>
      <w:r w:rsidRPr="003E4205">
        <w:rPr>
          <w:color w:val="112D39"/>
        </w:rPr>
        <w:t>New</w:t>
      </w:r>
      <w:r w:rsidRPr="003E4205">
        <w:rPr>
          <w:color w:val="112D39"/>
          <w:spacing w:val="-3"/>
        </w:rPr>
        <w:t xml:space="preserve"> </w:t>
      </w:r>
      <w:r w:rsidRPr="003E4205">
        <w:rPr>
          <w:color w:val="112D39"/>
        </w:rPr>
        <w:t>Provider</w:t>
      </w:r>
      <w:r w:rsidRPr="003E4205">
        <w:rPr>
          <w:color w:val="112D39"/>
          <w:spacing w:val="-6"/>
        </w:rPr>
        <w:t xml:space="preserve"> </w:t>
      </w:r>
      <w:r w:rsidRPr="003E4205">
        <w:rPr>
          <w:color w:val="112D39"/>
        </w:rPr>
        <w:t>Qualification</w:t>
      </w:r>
      <w:r w:rsidRPr="003E4205">
        <w:rPr>
          <w:color w:val="112D39"/>
          <w:spacing w:val="-6"/>
        </w:rPr>
        <w:t xml:space="preserve"> </w:t>
      </w:r>
      <w:r w:rsidRPr="003E4205">
        <w:rPr>
          <w:color w:val="112D39"/>
        </w:rPr>
        <w:t>Not</w:t>
      </w:r>
      <w:r w:rsidRPr="003E4205">
        <w:rPr>
          <w:color w:val="112D39"/>
          <w:spacing w:val="-9"/>
        </w:rPr>
        <w:t xml:space="preserve"> </w:t>
      </w:r>
      <w:r w:rsidRPr="003E4205">
        <w:rPr>
          <w:color w:val="112D39"/>
        </w:rPr>
        <w:t>Approved</w:t>
      </w:r>
      <w:r w:rsidRPr="003E4205">
        <w:rPr>
          <w:color w:val="112D39"/>
          <w:spacing w:val="-4"/>
        </w:rPr>
        <w:t xml:space="preserve"> </w:t>
      </w:r>
      <w:r w:rsidRPr="003E4205">
        <w:rPr>
          <w:color w:val="112D39"/>
        </w:rPr>
        <w:t>Template Applicant Name</w:t>
      </w:r>
      <w:r w:rsidRPr="003E4205">
        <w:rPr>
          <w:b w:val="0"/>
          <w:color w:val="112D39"/>
        </w:rPr>
        <w:t xml:space="preserve">: </w:t>
      </w:r>
      <w:r w:rsidRPr="003E4205">
        <w:rPr>
          <w:b w:val="0"/>
          <w:color w:val="112D39"/>
          <w:u w:val="single" w:color="112D39"/>
        </w:rPr>
        <w:t xml:space="preserve">Applicant </w:t>
      </w:r>
      <w:r w:rsidRPr="003E4205">
        <w:rPr>
          <w:b w:val="0"/>
          <w:color w:val="112D39"/>
          <w:u w:val="single" w:color="000000"/>
        </w:rPr>
        <w:t>Name</w:t>
      </w:r>
    </w:p>
    <w:p w14:paraId="02CFDAF9" w14:textId="77777777" w:rsidR="006434A1" w:rsidRPr="003E4205" w:rsidRDefault="000014B9">
      <w:pPr>
        <w:pStyle w:val="BodyText"/>
        <w:spacing w:before="236"/>
        <w:ind w:left="360"/>
      </w:pPr>
      <w:r w:rsidRPr="003E4205">
        <w:rPr>
          <w:b/>
          <w:color w:val="112D39"/>
        </w:rPr>
        <w:t>Dear</w:t>
      </w:r>
      <w:r w:rsidRPr="003E4205">
        <w:rPr>
          <w:color w:val="112D39"/>
        </w:rPr>
        <w:t>:</w:t>
      </w:r>
      <w:r w:rsidRPr="003E4205">
        <w:rPr>
          <w:color w:val="112D39"/>
          <w:spacing w:val="-3"/>
        </w:rPr>
        <w:t xml:space="preserve"> </w:t>
      </w:r>
      <w:r w:rsidRPr="003E4205">
        <w:rPr>
          <w:color w:val="112D39"/>
          <w:u w:val="single" w:color="000000"/>
        </w:rPr>
        <w:t>Provider</w:t>
      </w:r>
      <w:r w:rsidRPr="003E4205">
        <w:rPr>
          <w:color w:val="112D39"/>
          <w:spacing w:val="-2"/>
          <w:u w:val="single" w:color="000000"/>
        </w:rPr>
        <w:t xml:space="preserve"> </w:t>
      </w:r>
      <w:r w:rsidRPr="003E4205">
        <w:rPr>
          <w:color w:val="112D39"/>
          <w:u w:val="single" w:color="000000"/>
        </w:rPr>
        <w:t>Qualification</w:t>
      </w:r>
      <w:r w:rsidRPr="003E4205">
        <w:rPr>
          <w:color w:val="112D39"/>
          <w:spacing w:val="-1"/>
          <w:u w:val="single" w:color="000000"/>
        </w:rPr>
        <w:t xml:space="preserve"> </w:t>
      </w:r>
      <w:r w:rsidRPr="003E4205">
        <w:rPr>
          <w:color w:val="112D39"/>
          <w:u w:val="single" w:color="000000"/>
        </w:rPr>
        <w:t>Primary</w:t>
      </w:r>
      <w:r w:rsidRPr="003E4205">
        <w:rPr>
          <w:color w:val="112D39"/>
          <w:spacing w:val="-3"/>
          <w:u w:val="single" w:color="000000"/>
        </w:rPr>
        <w:t xml:space="preserve"> </w:t>
      </w:r>
      <w:r w:rsidRPr="003E4205">
        <w:rPr>
          <w:color w:val="112D39"/>
          <w:u w:val="single" w:color="000000"/>
        </w:rPr>
        <w:t>Contact</w:t>
      </w:r>
      <w:r w:rsidRPr="003E4205">
        <w:rPr>
          <w:color w:val="112D39"/>
          <w:spacing w:val="-3"/>
          <w:u w:val="single" w:color="000000"/>
        </w:rPr>
        <w:t xml:space="preserve"> </w:t>
      </w:r>
      <w:r w:rsidRPr="003E4205">
        <w:rPr>
          <w:color w:val="112D39"/>
          <w:spacing w:val="-4"/>
          <w:u w:val="single" w:color="000000"/>
        </w:rPr>
        <w:t>Name,</w:t>
      </w:r>
    </w:p>
    <w:p w14:paraId="7B10388D" w14:textId="77777777" w:rsidR="006434A1" w:rsidRPr="003E4205" w:rsidRDefault="006434A1">
      <w:pPr>
        <w:pStyle w:val="BodyText"/>
        <w:spacing w:before="94"/>
      </w:pPr>
    </w:p>
    <w:p w14:paraId="5E62992C" w14:textId="6C44E4BF" w:rsidR="00570FE5" w:rsidRPr="003E4205" w:rsidRDefault="00AB7DC0">
      <w:pPr>
        <w:pStyle w:val="BodyText"/>
        <w:spacing w:before="238" w:line="360" w:lineRule="auto"/>
        <w:ind w:left="360"/>
        <w:rPr>
          <w:color w:val="112D39"/>
        </w:rPr>
      </w:pPr>
      <w:r w:rsidRPr="00AB7DC0">
        <w:rPr>
          <w:color w:val="112D39"/>
        </w:rPr>
        <w:t xml:space="preserve">The </w:t>
      </w:r>
      <w:r w:rsidRPr="00AB7DC0">
        <w:rPr>
          <w:b/>
          <w:bCs/>
          <w:color w:val="112D39"/>
        </w:rPr>
        <w:t>Assigned AE (Entity Name)</w:t>
      </w:r>
      <w:r w:rsidRPr="00AB7DC0">
        <w:rPr>
          <w:color w:val="112D39"/>
        </w:rPr>
        <w:t xml:space="preserve"> completed its review of the ODP New Provider Self-Assessment Tool, the ODP Provider Qualification Form (DP 1059), the Provider Qualification Documentation Record, and all supporting documents as of </w:t>
      </w:r>
      <w:r w:rsidRPr="00AB7DC0">
        <w:rPr>
          <w:b/>
          <w:bCs/>
          <w:color w:val="112D39"/>
        </w:rPr>
        <w:t>Effective Date AE Completed Review.</w:t>
      </w:r>
      <w:r w:rsidRPr="00AB7DC0">
        <w:rPr>
          <w:color w:val="112D39"/>
        </w:rPr>
        <w:t xml:space="preserve"> A request for additional information was sent on </w:t>
      </w:r>
      <w:r w:rsidRPr="00AB7DC0">
        <w:rPr>
          <w:b/>
          <w:bCs/>
          <w:color w:val="112D39"/>
        </w:rPr>
        <w:t>Date Letter Sent</w:t>
      </w:r>
      <w:r w:rsidRPr="00AB7DC0">
        <w:rPr>
          <w:color w:val="112D39"/>
        </w:rPr>
        <w:t>.</w:t>
      </w:r>
    </w:p>
    <w:p w14:paraId="6951E9B3" w14:textId="63C94052" w:rsidR="006434A1" w:rsidRPr="003E4205" w:rsidRDefault="00AB7DC0">
      <w:pPr>
        <w:pStyle w:val="BodyText"/>
        <w:spacing w:before="238" w:line="360" w:lineRule="auto"/>
        <w:ind w:left="360"/>
      </w:pPr>
      <w:r w:rsidRPr="00AB7DC0">
        <w:rPr>
          <w:color w:val="112D39"/>
        </w:rPr>
        <w:t xml:space="preserve">This letter confirms that the DP 1059 and the documentation received on </w:t>
      </w:r>
      <w:r w:rsidRPr="00AB7DC0">
        <w:rPr>
          <w:b/>
          <w:bCs/>
          <w:color w:val="112D39"/>
        </w:rPr>
        <w:t xml:space="preserve">Date of Receipt </w:t>
      </w:r>
      <w:r w:rsidRPr="00AB7DC0">
        <w:rPr>
          <w:color w:val="112D39"/>
        </w:rPr>
        <w:t xml:space="preserve">are </w:t>
      </w:r>
      <w:r w:rsidRPr="00AB7DC0">
        <w:rPr>
          <w:b/>
          <w:bCs/>
          <w:color w:val="112D39"/>
        </w:rPr>
        <w:t>not approved</w:t>
      </w:r>
      <w:r w:rsidRPr="00AB7DC0">
        <w:rPr>
          <w:color w:val="112D39"/>
        </w:rPr>
        <w:t xml:space="preserve"> for the following reason(s):</w:t>
      </w:r>
    </w:p>
    <w:p w14:paraId="067F70AA" w14:textId="7718FF26" w:rsidR="006434A1" w:rsidRPr="003E4205" w:rsidRDefault="00AB7DC0" w:rsidP="00AA115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</w:t>
      </w:r>
      <w:r w:rsidRPr="00AB7DC0">
        <w:rPr>
          <w:sz w:val="24"/>
          <w:szCs w:val="24"/>
        </w:rPr>
        <w:t>sufficient information submitted.</w:t>
      </w:r>
    </w:p>
    <w:p w14:paraId="70C0824A" w14:textId="77777777" w:rsidR="00AA1152" w:rsidRPr="003E4205" w:rsidRDefault="00AA1152" w:rsidP="00AA1152">
      <w:pPr>
        <w:pStyle w:val="ListParagraph"/>
        <w:ind w:left="2020" w:firstLine="0"/>
        <w:rPr>
          <w:sz w:val="24"/>
          <w:szCs w:val="24"/>
        </w:rPr>
      </w:pPr>
    </w:p>
    <w:p w14:paraId="7ECC5368" w14:textId="6B962F64" w:rsidR="00AA1152" w:rsidRPr="00AB7DC0" w:rsidRDefault="00AB7DC0" w:rsidP="00AE1AA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Pr="00AB7DC0">
        <w:rPr>
          <w:sz w:val="24"/>
          <w:szCs w:val="24"/>
        </w:rPr>
        <w:t>equired qualification documentation was not submitted within the 60-day timeframe.</w:t>
      </w:r>
    </w:p>
    <w:p w14:paraId="1C1E0847" w14:textId="414778B8" w:rsidR="006434A1" w:rsidRPr="003E4205" w:rsidRDefault="00570FE5" w:rsidP="00AA115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E4205">
        <w:rPr>
          <w:sz w:val="24"/>
          <w:szCs w:val="24"/>
        </w:rPr>
        <w:t>Failure to complete the qualification process within the 120-day timeframe.</w:t>
      </w:r>
    </w:p>
    <w:p w14:paraId="7F28173B" w14:textId="77777777" w:rsidR="00AA1152" w:rsidRPr="003E4205" w:rsidRDefault="00AA1152" w:rsidP="00AA1152">
      <w:pPr>
        <w:pStyle w:val="ListParagraph"/>
        <w:rPr>
          <w:sz w:val="24"/>
          <w:szCs w:val="24"/>
        </w:rPr>
      </w:pPr>
    </w:p>
    <w:p w14:paraId="1B0E37C4" w14:textId="02F15686" w:rsidR="00570FE5" w:rsidRPr="003E4205" w:rsidRDefault="00570FE5" w:rsidP="00AA115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E4205">
        <w:rPr>
          <w:sz w:val="24"/>
          <w:szCs w:val="24"/>
        </w:rPr>
        <w:t xml:space="preserve">Failure to meet the qualification requirements </w:t>
      </w:r>
      <w:r w:rsidR="00AB7DC0">
        <w:rPr>
          <w:sz w:val="24"/>
          <w:szCs w:val="24"/>
        </w:rPr>
        <w:t xml:space="preserve">under </w:t>
      </w:r>
      <w:r w:rsidRPr="003E4205">
        <w:rPr>
          <w:sz w:val="24"/>
          <w:szCs w:val="24"/>
        </w:rPr>
        <w:t>the Consolidated, Community Living, and Person/Family Directed Support (P/FDS) Waiver services.</w:t>
      </w:r>
    </w:p>
    <w:p w14:paraId="039FFDD6" w14:textId="7B113ED3" w:rsidR="005005F3" w:rsidRDefault="00AB7DC0" w:rsidP="00AA1152">
      <w:pPr>
        <w:pStyle w:val="BodyText"/>
        <w:spacing w:before="96" w:line="360" w:lineRule="auto"/>
        <w:ind w:left="335"/>
        <w:rPr>
          <w:color w:val="112D39"/>
        </w:rPr>
      </w:pPr>
      <w:r w:rsidRPr="00AB7DC0">
        <w:rPr>
          <w:color w:val="112D39"/>
        </w:rPr>
        <w:t>The MA Program Online Provider Enrollment Application cannot be processed without an approved DP 1059. To be reconsidered as an ODP waiver provider, you must re-register for Provider Applicant Orientation (PAO) through the DHS website.</w:t>
      </w:r>
    </w:p>
    <w:p w14:paraId="2EB01AF2" w14:textId="77777777" w:rsidR="00AA1152" w:rsidRPr="003E4205" w:rsidRDefault="00AA1152" w:rsidP="00AA1152">
      <w:pPr>
        <w:pStyle w:val="BodyText"/>
        <w:spacing w:before="93"/>
        <w:ind w:left="335"/>
        <w:rPr>
          <w:b/>
        </w:rPr>
      </w:pPr>
    </w:p>
    <w:p w14:paraId="69814EC0" w14:textId="22777871" w:rsidR="00AA1152" w:rsidRDefault="00AA1152" w:rsidP="00AA1152">
      <w:pPr>
        <w:pStyle w:val="BodyText"/>
        <w:spacing w:before="40" w:line="360" w:lineRule="auto"/>
        <w:ind w:left="450" w:right="296"/>
        <w:rPr>
          <w:color w:val="112D39"/>
        </w:rPr>
      </w:pPr>
      <w:r w:rsidRPr="003E4205">
        <w:rPr>
          <w:color w:val="112D39"/>
        </w:rPr>
        <w:t>If you disagree with the determination that you are not qualified to provide services through the Consolidated, Community Living, and/or P/FDS Waivers, you may appeal this decision by submitting a written request for a hearing within thirty-three (</w:t>
      </w:r>
      <w:r w:rsidRPr="00AB7DC0">
        <w:rPr>
          <w:b/>
          <w:bCs/>
          <w:color w:val="112D39"/>
        </w:rPr>
        <w:t>33) days</w:t>
      </w:r>
      <w:r w:rsidRPr="003E4205">
        <w:rPr>
          <w:color w:val="112D39"/>
        </w:rPr>
        <w:t xml:space="preserve"> of the date of this letter to:</w:t>
      </w:r>
    </w:p>
    <w:p w14:paraId="1F976735" w14:textId="77777777" w:rsidR="00AB7DC0" w:rsidRDefault="00AB7DC0" w:rsidP="00AA1152">
      <w:pPr>
        <w:pStyle w:val="BodyText"/>
        <w:spacing w:before="40" w:line="360" w:lineRule="auto"/>
        <w:ind w:left="450" w:right="296"/>
        <w:rPr>
          <w:color w:val="112D39"/>
        </w:rPr>
      </w:pPr>
    </w:p>
    <w:p w14:paraId="743B18F1" w14:textId="77777777" w:rsidR="00AB7DC0" w:rsidRDefault="00AB7DC0" w:rsidP="00AA1152">
      <w:pPr>
        <w:pStyle w:val="BodyText"/>
        <w:spacing w:before="40" w:line="360" w:lineRule="auto"/>
        <w:ind w:left="450" w:right="296"/>
        <w:rPr>
          <w:color w:val="112D39"/>
        </w:rPr>
      </w:pPr>
    </w:p>
    <w:p w14:paraId="0FEBF031" w14:textId="77777777" w:rsidR="00AB7DC0" w:rsidRPr="003E4205" w:rsidRDefault="00AB7DC0" w:rsidP="00AA1152">
      <w:pPr>
        <w:pStyle w:val="BodyText"/>
        <w:spacing w:before="40" w:line="360" w:lineRule="auto"/>
        <w:ind w:left="450" w:right="296"/>
        <w:rPr>
          <w:color w:val="112D39"/>
        </w:rPr>
      </w:pPr>
    </w:p>
    <w:p w14:paraId="5FDE5E58" w14:textId="77777777" w:rsidR="00AA1152" w:rsidRPr="003E4205" w:rsidRDefault="00AA1152" w:rsidP="00AA1152">
      <w:pPr>
        <w:pStyle w:val="BodyText"/>
        <w:spacing w:before="40" w:line="276" w:lineRule="auto"/>
        <w:ind w:left="940" w:right="296" w:hanging="581"/>
        <w:rPr>
          <w:color w:val="112D39"/>
        </w:rPr>
      </w:pPr>
    </w:p>
    <w:p w14:paraId="41E30E13" w14:textId="7DB024D1" w:rsidR="006434A1" w:rsidRPr="003E4205" w:rsidRDefault="000014B9" w:rsidP="00AA1152">
      <w:pPr>
        <w:pStyle w:val="BodyText"/>
        <w:spacing w:before="40" w:line="276" w:lineRule="auto"/>
        <w:ind w:left="940" w:right="296"/>
      </w:pPr>
      <w:r w:rsidRPr="003E4205">
        <w:rPr>
          <w:color w:val="112D39"/>
        </w:rPr>
        <w:t>Department of Human Services</w:t>
      </w:r>
    </w:p>
    <w:p w14:paraId="3E9FB3D6" w14:textId="77777777" w:rsidR="006434A1" w:rsidRPr="003E4205" w:rsidRDefault="000014B9" w:rsidP="00AA1152">
      <w:pPr>
        <w:pStyle w:val="BodyText"/>
        <w:spacing w:line="276" w:lineRule="auto"/>
        <w:ind w:left="940"/>
      </w:pPr>
      <w:r w:rsidRPr="003E4205">
        <w:rPr>
          <w:color w:val="112D39"/>
        </w:rPr>
        <w:t>Bureau</w:t>
      </w:r>
      <w:r w:rsidRPr="003E4205">
        <w:rPr>
          <w:color w:val="112D39"/>
          <w:spacing w:val="-2"/>
        </w:rPr>
        <w:t xml:space="preserve"> </w:t>
      </w:r>
      <w:r w:rsidRPr="003E4205">
        <w:rPr>
          <w:color w:val="112D39"/>
        </w:rPr>
        <w:t>of</w:t>
      </w:r>
      <w:r w:rsidRPr="003E4205">
        <w:rPr>
          <w:color w:val="112D39"/>
          <w:spacing w:val="-2"/>
        </w:rPr>
        <w:t xml:space="preserve"> </w:t>
      </w:r>
      <w:r w:rsidRPr="003E4205">
        <w:rPr>
          <w:color w:val="112D39"/>
        </w:rPr>
        <w:t>Hearings</w:t>
      </w:r>
      <w:r w:rsidRPr="003E4205">
        <w:rPr>
          <w:color w:val="112D39"/>
          <w:spacing w:val="-1"/>
        </w:rPr>
        <w:t xml:space="preserve"> </w:t>
      </w:r>
      <w:r w:rsidRPr="003E4205">
        <w:rPr>
          <w:color w:val="112D39"/>
        </w:rPr>
        <w:t>and</w:t>
      </w:r>
      <w:r w:rsidRPr="003E4205">
        <w:rPr>
          <w:color w:val="112D39"/>
          <w:spacing w:val="-3"/>
        </w:rPr>
        <w:t xml:space="preserve"> </w:t>
      </w:r>
      <w:r w:rsidRPr="003E4205">
        <w:rPr>
          <w:color w:val="112D39"/>
          <w:spacing w:val="-2"/>
        </w:rPr>
        <w:t>Appeals</w:t>
      </w:r>
    </w:p>
    <w:p w14:paraId="4582088F" w14:textId="77777777" w:rsidR="006434A1" w:rsidRPr="003E4205" w:rsidRDefault="000014B9" w:rsidP="00AA1152">
      <w:pPr>
        <w:pStyle w:val="BodyText"/>
        <w:spacing w:line="276" w:lineRule="auto"/>
        <w:ind w:left="940" w:right="5166"/>
      </w:pPr>
      <w:r w:rsidRPr="003E4205">
        <w:rPr>
          <w:color w:val="112D39"/>
        </w:rPr>
        <w:t>2330</w:t>
      </w:r>
      <w:r w:rsidRPr="003E4205">
        <w:rPr>
          <w:color w:val="112D39"/>
          <w:spacing w:val="-9"/>
        </w:rPr>
        <w:t xml:space="preserve"> </w:t>
      </w:r>
      <w:r w:rsidRPr="003E4205">
        <w:rPr>
          <w:color w:val="112D39"/>
        </w:rPr>
        <w:t>Vartan</w:t>
      </w:r>
      <w:r w:rsidRPr="003E4205">
        <w:rPr>
          <w:color w:val="112D39"/>
          <w:spacing w:val="-9"/>
        </w:rPr>
        <w:t xml:space="preserve"> </w:t>
      </w:r>
      <w:r w:rsidRPr="003E4205">
        <w:rPr>
          <w:color w:val="112D39"/>
        </w:rPr>
        <w:t>Way</w:t>
      </w:r>
      <w:r w:rsidRPr="003E4205">
        <w:rPr>
          <w:color w:val="112D39"/>
          <w:spacing w:val="-8"/>
        </w:rPr>
        <w:t xml:space="preserve"> </w:t>
      </w:r>
      <w:r w:rsidRPr="003E4205">
        <w:rPr>
          <w:color w:val="112D39"/>
        </w:rPr>
        <w:t>Second</w:t>
      </w:r>
      <w:r w:rsidRPr="003E4205">
        <w:rPr>
          <w:color w:val="112D39"/>
          <w:spacing w:val="-9"/>
        </w:rPr>
        <w:t xml:space="preserve"> </w:t>
      </w:r>
      <w:r w:rsidRPr="003E4205">
        <w:rPr>
          <w:color w:val="112D39"/>
        </w:rPr>
        <w:t>Floor Harrisburg, PA 17110-9721</w:t>
      </w:r>
    </w:p>
    <w:p w14:paraId="288F2EBE" w14:textId="77777777" w:rsidR="006434A1" w:rsidRPr="003E4205" w:rsidRDefault="000014B9">
      <w:pPr>
        <w:pStyle w:val="Heading1"/>
        <w:spacing w:before="240"/>
        <w:ind w:left="940"/>
      </w:pPr>
      <w:r w:rsidRPr="003E4205">
        <w:rPr>
          <w:color w:val="112D39"/>
        </w:rPr>
        <w:t>Send</w:t>
      </w:r>
      <w:r w:rsidRPr="003E4205">
        <w:rPr>
          <w:color w:val="112D39"/>
          <w:spacing w:val="-2"/>
        </w:rPr>
        <w:t xml:space="preserve"> </w:t>
      </w:r>
      <w:r w:rsidRPr="003E4205">
        <w:rPr>
          <w:color w:val="112D39"/>
        </w:rPr>
        <w:t>a</w:t>
      </w:r>
      <w:r w:rsidRPr="003E4205">
        <w:rPr>
          <w:color w:val="112D39"/>
          <w:spacing w:val="-2"/>
        </w:rPr>
        <w:t xml:space="preserve"> </w:t>
      </w:r>
      <w:r w:rsidRPr="003E4205">
        <w:rPr>
          <w:color w:val="112D39"/>
        </w:rPr>
        <w:t>copy</w:t>
      </w:r>
      <w:r w:rsidRPr="003E4205">
        <w:rPr>
          <w:color w:val="112D39"/>
          <w:spacing w:val="-2"/>
        </w:rPr>
        <w:t xml:space="preserve"> </w:t>
      </w:r>
      <w:r w:rsidRPr="003E4205">
        <w:rPr>
          <w:color w:val="112D39"/>
        </w:rPr>
        <w:t>of</w:t>
      </w:r>
      <w:r w:rsidRPr="003E4205">
        <w:rPr>
          <w:color w:val="112D39"/>
          <w:spacing w:val="-2"/>
        </w:rPr>
        <w:t xml:space="preserve"> </w:t>
      </w:r>
      <w:r w:rsidRPr="003E4205">
        <w:rPr>
          <w:color w:val="112D39"/>
        </w:rPr>
        <w:t xml:space="preserve">your appeal </w:t>
      </w:r>
      <w:r w:rsidRPr="003E4205">
        <w:rPr>
          <w:color w:val="112D39"/>
          <w:spacing w:val="-5"/>
        </w:rPr>
        <w:t>to:</w:t>
      </w:r>
    </w:p>
    <w:p w14:paraId="1800EBDE" w14:textId="77777777" w:rsidR="006434A1" w:rsidRPr="003E4205" w:rsidRDefault="006434A1">
      <w:pPr>
        <w:pStyle w:val="BodyText"/>
        <w:spacing w:before="93"/>
        <w:rPr>
          <w:b/>
        </w:rPr>
      </w:pPr>
    </w:p>
    <w:p w14:paraId="76656A01" w14:textId="77777777" w:rsidR="006434A1" w:rsidRPr="003E4205" w:rsidRDefault="000014B9" w:rsidP="00AA1152">
      <w:pPr>
        <w:pStyle w:val="BodyText"/>
        <w:ind w:left="940" w:right="5166"/>
      </w:pPr>
      <w:r w:rsidRPr="003E4205">
        <w:rPr>
          <w:color w:val="112D39"/>
        </w:rPr>
        <w:t>Department of Human Services Office</w:t>
      </w:r>
      <w:r w:rsidRPr="003E4205">
        <w:rPr>
          <w:color w:val="112D39"/>
          <w:spacing w:val="-10"/>
        </w:rPr>
        <w:t xml:space="preserve"> </w:t>
      </w:r>
      <w:r w:rsidRPr="003E4205">
        <w:rPr>
          <w:color w:val="112D39"/>
        </w:rPr>
        <w:t>of</w:t>
      </w:r>
      <w:r w:rsidRPr="003E4205">
        <w:rPr>
          <w:color w:val="112D39"/>
          <w:spacing w:val="-12"/>
        </w:rPr>
        <w:t xml:space="preserve"> </w:t>
      </w:r>
      <w:r w:rsidRPr="003E4205">
        <w:rPr>
          <w:color w:val="112D39"/>
        </w:rPr>
        <w:t>Developmental</w:t>
      </w:r>
      <w:r w:rsidRPr="003E4205">
        <w:rPr>
          <w:color w:val="112D39"/>
          <w:spacing w:val="-14"/>
        </w:rPr>
        <w:t xml:space="preserve"> </w:t>
      </w:r>
      <w:r w:rsidRPr="003E4205">
        <w:rPr>
          <w:color w:val="112D39"/>
        </w:rPr>
        <w:t>Programs Division of Program Management</w:t>
      </w:r>
    </w:p>
    <w:p w14:paraId="4AE8D198" w14:textId="1A0D4B0B" w:rsidR="006434A1" w:rsidRPr="003E4205" w:rsidRDefault="000014B9" w:rsidP="00AA1152">
      <w:pPr>
        <w:pStyle w:val="BodyText"/>
        <w:spacing w:before="1"/>
        <w:ind w:left="940"/>
      </w:pPr>
      <w:r w:rsidRPr="003E4205">
        <w:rPr>
          <w:color w:val="112D39"/>
        </w:rPr>
        <w:t>P.O.</w:t>
      </w:r>
      <w:r w:rsidRPr="003E4205">
        <w:rPr>
          <w:color w:val="112D39"/>
          <w:spacing w:val="-2"/>
        </w:rPr>
        <w:t xml:space="preserve"> </w:t>
      </w:r>
      <w:r w:rsidRPr="003E4205">
        <w:rPr>
          <w:color w:val="112D39"/>
        </w:rPr>
        <w:t>Box</w:t>
      </w:r>
      <w:r w:rsidRPr="003E4205">
        <w:rPr>
          <w:color w:val="112D39"/>
          <w:spacing w:val="-1"/>
        </w:rPr>
        <w:t xml:space="preserve"> </w:t>
      </w:r>
      <w:r w:rsidRPr="003E4205">
        <w:rPr>
          <w:color w:val="112D39"/>
          <w:spacing w:val="-4"/>
        </w:rPr>
        <w:t>2675</w:t>
      </w:r>
    </w:p>
    <w:p w14:paraId="60BDA210" w14:textId="77777777" w:rsidR="006434A1" w:rsidRPr="003E4205" w:rsidRDefault="000014B9" w:rsidP="00AA1152">
      <w:pPr>
        <w:pStyle w:val="BodyText"/>
        <w:ind w:left="940"/>
      </w:pPr>
      <w:r w:rsidRPr="003E4205">
        <w:rPr>
          <w:color w:val="112D39"/>
        </w:rPr>
        <w:t>Harrisburg,</w:t>
      </w:r>
      <w:r w:rsidRPr="003E4205">
        <w:rPr>
          <w:color w:val="112D39"/>
          <w:spacing w:val="-4"/>
        </w:rPr>
        <w:t xml:space="preserve"> </w:t>
      </w:r>
      <w:r w:rsidRPr="003E4205">
        <w:rPr>
          <w:color w:val="112D39"/>
        </w:rPr>
        <w:t>Pennsylvania</w:t>
      </w:r>
      <w:r w:rsidRPr="003E4205">
        <w:rPr>
          <w:color w:val="112D39"/>
          <w:spacing w:val="-4"/>
        </w:rPr>
        <w:t xml:space="preserve"> </w:t>
      </w:r>
      <w:r w:rsidRPr="003E4205">
        <w:rPr>
          <w:color w:val="112D39"/>
          <w:spacing w:val="-2"/>
        </w:rPr>
        <w:t>17105</w:t>
      </w:r>
    </w:p>
    <w:p w14:paraId="65FF2497" w14:textId="77777777" w:rsidR="006434A1" w:rsidRPr="003E4205" w:rsidRDefault="006434A1" w:rsidP="00AA1152">
      <w:pPr>
        <w:pStyle w:val="BodyText"/>
        <w:spacing w:before="93"/>
      </w:pPr>
    </w:p>
    <w:p w14:paraId="252D4813" w14:textId="77777777" w:rsidR="00AA1152" w:rsidRPr="00AA1152" w:rsidRDefault="00AA1152" w:rsidP="00AA1152">
      <w:pPr>
        <w:pStyle w:val="BodyText"/>
        <w:spacing w:before="93" w:line="360" w:lineRule="auto"/>
        <w:ind w:left="450"/>
        <w:rPr>
          <w:color w:val="112D39"/>
        </w:rPr>
      </w:pPr>
      <w:r w:rsidRPr="00AA1152">
        <w:rPr>
          <w:color w:val="112D39"/>
        </w:rPr>
        <w:t xml:space="preserve">For more information about your appeal rights and responsibilities, please refer to </w:t>
      </w:r>
      <w:r w:rsidRPr="00AA1152">
        <w:rPr>
          <w:b/>
          <w:bCs/>
          <w:color w:val="365F91" w:themeColor="accent1" w:themeShade="BF"/>
        </w:rPr>
        <w:t>55 Pa. Code Chapter 41</w:t>
      </w:r>
      <w:r w:rsidRPr="00AA1152">
        <w:rPr>
          <w:color w:val="112D39"/>
        </w:rPr>
        <w:t>, which covers Medical Assistance Provider Appeal Procedures.</w:t>
      </w:r>
    </w:p>
    <w:p w14:paraId="5532CFF3" w14:textId="3B7E1054" w:rsidR="00AA1152" w:rsidRPr="00AA1152" w:rsidRDefault="00AA1152" w:rsidP="00AA1152">
      <w:pPr>
        <w:pStyle w:val="BodyText"/>
        <w:spacing w:before="93"/>
        <w:ind w:firstLine="450"/>
        <w:rPr>
          <w:color w:val="112D39"/>
        </w:rPr>
      </w:pPr>
      <w:r w:rsidRPr="00AA1152">
        <w:rPr>
          <w:color w:val="112D39"/>
        </w:rPr>
        <w:t xml:space="preserve">If you have any questions, please feel free to contact me at </w:t>
      </w:r>
      <w:r w:rsidRPr="00AB7DC0">
        <w:rPr>
          <w:b/>
          <w:bCs/>
          <w:color w:val="112D39"/>
        </w:rPr>
        <w:t>PQ AE Lead Contact Information.</w:t>
      </w:r>
    </w:p>
    <w:p w14:paraId="39C4A75C" w14:textId="77777777" w:rsidR="00AA1152" w:rsidRPr="003E4205" w:rsidRDefault="00AA1152" w:rsidP="00AA1152">
      <w:pPr>
        <w:pStyle w:val="BodyText"/>
        <w:spacing w:before="93"/>
        <w:ind w:firstLine="359"/>
        <w:rPr>
          <w:color w:val="112D39"/>
        </w:rPr>
      </w:pPr>
    </w:p>
    <w:p w14:paraId="19608F52" w14:textId="736661D9" w:rsidR="00AA1152" w:rsidRPr="00AA1152" w:rsidRDefault="00AA1152" w:rsidP="00AA1152">
      <w:pPr>
        <w:pStyle w:val="BodyText"/>
        <w:spacing w:before="93"/>
        <w:ind w:firstLine="450"/>
        <w:rPr>
          <w:color w:val="112D39"/>
        </w:rPr>
      </w:pPr>
      <w:r w:rsidRPr="00AA1152">
        <w:rPr>
          <w:color w:val="112D39"/>
        </w:rPr>
        <w:t>Thank you.</w:t>
      </w:r>
    </w:p>
    <w:p w14:paraId="010544EA" w14:textId="77777777" w:rsidR="006434A1" w:rsidRPr="003E4205" w:rsidRDefault="006434A1">
      <w:pPr>
        <w:pStyle w:val="BodyText"/>
        <w:spacing w:before="93"/>
      </w:pPr>
    </w:p>
    <w:p w14:paraId="76BC641B" w14:textId="77777777" w:rsidR="00994452" w:rsidRDefault="000014B9" w:rsidP="00AB7DC0">
      <w:pPr>
        <w:ind w:firstLine="450"/>
      </w:pPr>
      <w:r w:rsidRPr="003E4205">
        <w:t>Name</w:t>
      </w:r>
      <w:r w:rsidRPr="00994452">
        <w:rPr>
          <w:spacing w:val="-5"/>
        </w:rPr>
        <w:t xml:space="preserve"> </w:t>
      </w:r>
      <w:r w:rsidRPr="003E4205">
        <w:t>of</w:t>
      </w:r>
      <w:r w:rsidRPr="00994452">
        <w:rPr>
          <w:spacing w:val="-5"/>
        </w:rPr>
        <w:t xml:space="preserve"> </w:t>
      </w:r>
      <w:r w:rsidRPr="003E4205">
        <w:t>PQ</w:t>
      </w:r>
      <w:r w:rsidRPr="00994452">
        <w:rPr>
          <w:spacing w:val="-4"/>
        </w:rPr>
        <w:t xml:space="preserve"> </w:t>
      </w:r>
      <w:r w:rsidRPr="003E4205">
        <w:t>AE</w:t>
      </w:r>
      <w:r w:rsidRPr="00994452">
        <w:rPr>
          <w:spacing w:val="-6"/>
        </w:rPr>
        <w:t xml:space="preserve"> </w:t>
      </w:r>
      <w:r w:rsidRPr="003E4205">
        <w:t xml:space="preserve">Lead </w:t>
      </w:r>
    </w:p>
    <w:p w14:paraId="61248319" w14:textId="77777777" w:rsidR="00994452" w:rsidRDefault="00994452" w:rsidP="00994452"/>
    <w:p w14:paraId="5FEC8E1A" w14:textId="77777777" w:rsidR="00994452" w:rsidRDefault="00994452" w:rsidP="00994452"/>
    <w:p w14:paraId="56AB43D6" w14:textId="77777777" w:rsidR="00994452" w:rsidRDefault="000014B9" w:rsidP="00AB7DC0">
      <w:pPr>
        <w:ind w:firstLine="450"/>
        <w:rPr>
          <w:spacing w:val="-4"/>
        </w:rPr>
      </w:pPr>
      <w:r w:rsidRPr="003E4205">
        <w:t>cc:</w:t>
      </w:r>
      <w:r w:rsidRPr="00994452">
        <w:rPr>
          <w:spacing w:val="-3"/>
        </w:rPr>
        <w:t xml:space="preserve"> </w:t>
      </w:r>
      <w:r w:rsidRPr="003E4205">
        <w:t>Regional</w:t>
      </w:r>
      <w:r w:rsidRPr="00994452">
        <w:rPr>
          <w:spacing w:val="-2"/>
        </w:rPr>
        <w:t xml:space="preserve"> </w:t>
      </w:r>
      <w:r w:rsidRPr="003E4205">
        <w:t>PQ</w:t>
      </w:r>
      <w:r w:rsidRPr="00994452">
        <w:rPr>
          <w:spacing w:val="-1"/>
        </w:rPr>
        <w:t xml:space="preserve"> </w:t>
      </w:r>
      <w:r w:rsidRPr="00994452">
        <w:rPr>
          <w:spacing w:val="-4"/>
        </w:rPr>
        <w:t>Lead</w:t>
      </w:r>
    </w:p>
    <w:p w14:paraId="24E2F978" w14:textId="696A50EE" w:rsidR="00994452" w:rsidRPr="00994452" w:rsidRDefault="00994452" w:rsidP="00994452">
      <w:pPr>
        <w:rPr>
          <w:spacing w:val="-4"/>
        </w:rPr>
      </w:pPr>
      <w:r>
        <w:t xml:space="preserve">      </w:t>
      </w:r>
      <w:r w:rsidR="00AB7DC0">
        <w:tab/>
      </w:r>
      <w:r w:rsidRPr="00994452">
        <w:t>ODP Central Office</w:t>
      </w:r>
      <w:r>
        <w:t xml:space="preserve">: </w:t>
      </w:r>
      <w:hyperlink r:id="rId6" w:history="1">
        <w:r w:rsidRPr="00994452">
          <w:rPr>
            <w:rStyle w:val="Hyperlink"/>
          </w:rPr>
          <w:t>ra-odpproviderenroll@pa.gov</w:t>
        </w:r>
      </w:hyperlink>
    </w:p>
    <w:p w14:paraId="75D7977C" w14:textId="77777777" w:rsidR="00994452" w:rsidRDefault="00994452" w:rsidP="00994452">
      <w:pPr>
        <w:pStyle w:val="ListParagraph"/>
      </w:pPr>
    </w:p>
    <w:p w14:paraId="0283CC7F" w14:textId="77777777" w:rsidR="00994452" w:rsidRPr="003E4205" w:rsidRDefault="00994452" w:rsidP="00994452">
      <w:pPr>
        <w:pStyle w:val="ListParagraph"/>
      </w:pPr>
    </w:p>
    <w:sectPr w:rsidR="00994452" w:rsidRPr="003E4205">
      <w:pgSz w:w="12240" w:h="15840"/>
      <w:pgMar w:top="132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861"/>
    <w:multiLevelType w:val="hybridMultilevel"/>
    <w:tmpl w:val="C66A6C06"/>
    <w:lvl w:ilvl="0" w:tplc="1638CB2E">
      <w:numFmt w:val="bullet"/>
      <w:lvlText w:val="☐"/>
      <w:lvlJc w:val="left"/>
      <w:pPr>
        <w:ind w:left="20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112D39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" w15:restartNumberingAfterBreak="0">
    <w:nsid w:val="6C235BF2"/>
    <w:multiLevelType w:val="hybridMultilevel"/>
    <w:tmpl w:val="5F34C196"/>
    <w:lvl w:ilvl="0" w:tplc="1638CB2E">
      <w:numFmt w:val="bullet"/>
      <w:lvlText w:val="☐"/>
      <w:lvlJc w:val="left"/>
      <w:pPr>
        <w:ind w:left="180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112D39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164522E"/>
    <w:multiLevelType w:val="hybridMultilevel"/>
    <w:tmpl w:val="D068CAFE"/>
    <w:lvl w:ilvl="0" w:tplc="1638CB2E">
      <w:numFmt w:val="bullet"/>
      <w:lvlText w:val="☐"/>
      <w:lvlJc w:val="left"/>
      <w:pPr>
        <w:ind w:left="1300" w:hanging="29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112D39"/>
        <w:spacing w:val="0"/>
        <w:w w:val="100"/>
        <w:sz w:val="24"/>
        <w:szCs w:val="24"/>
        <w:lang w:val="en-US" w:eastAsia="en-US" w:bidi="ar-SA"/>
      </w:rPr>
    </w:lvl>
    <w:lvl w:ilvl="1" w:tplc="5E5410CA">
      <w:numFmt w:val="bullet"/>
      <w:lvlText w:val="•"/>
      <w:lvlJc w:val="left"/>
      <w:pPr>
        <w:ind w:left="2142" w:hanging="296"/>
      </w:pPr>
      <w:rPr>
        <w:rFonts w:hint="default"/>
        <w:lang w:val="en-US" w:eastAsia="en-US" w:bidi="ar-SA"/>
      </w:rPr>
    </w:lvl>
    <w:lvl w:ilvl="2" w:tplc="53461580">
      <w:numFmt w:val="bullet"/>
      <w:lvlText w:val="•"/>
      <w:lvlJc w:val="left"/>
      <w:pPr>
        <w:ind w:left="2984" w:hanging="296"/>
      </w:pPr>
      <w:rPr>
        <w:rFonts w:hint="default"/>
        <w:lang w:val="en-US" w:eastAsia="en-US" w:bidi="ar-SA"/>
      </w:rPr>
    </w:lvl>
    <w:lvl w:ilvl="3" w:tplc="3CC235E8">
      <w:numFmt w:val="bullet"/>
      <w:lvlText w:val="•"/>
      <w:lvlJc w:val="left"/>
      <w:pPr>
        <w:ind w:left="3826" w:hanging="296"/>
      </w:pPr>
      <w:rPr>
        <w:rFonts w:hint="default"/>
        <w:lang w:val="en-US" w:eastAsia="en-US" w:bidi="ar-SA"/>
      </w:rPr>
    </w:lvl>
    <w:lvl w:ilvl="4" w:tplc="552CDA2C">
      <w:numFmt w:val="bullet"/>
      <w:lvlText w:val="•"/>
      <w:lvlJc w:val="left"/>
      <w:pPr>
        <w:ind w:left="4668" w:hanging="296"/>
      </w:pPr>
      <w:rPr>
        <w:rFonts w:hint="default"/>
        <w:lang w:val="en-US" w:eastAsia="en-US" w:bidi="ar-SA"/>
      </w:rPr>
    </w:lvl>
    <w:lvl w:ilvl="5" w:tplc="43D48020">
      <w:numFmt w:val="bullet"/>
      <w:lvlText w:val="•"/>
      <w:lvlJc w:val="left"/>
      <w:pPr>
        <w:ind w:left="5510" w:hanging="296"/>
      </w:pPr>
      <w:rPr>
        <w:rFonts w:hint="default"/>
        <w:lang w:val="en-US" w:eastAsia="en-US" w:bidi="ar-SA"/>
      </w:rPr>
    </w:lvl>
    <w:lvl w:ilvl="6" w:tplc="CC58F8CE">
      <w:numFmt w:val="bullet"/>
      <w:lvlText w:val="•"/>
      <w:lvlJc w:val="left"/>
      <w:pPr>
        <w:ind w:left="6352" w:hanging="296"/>
      </w:pPr>
      <w:rPr>
        <w:rFonts w:hint="default"/>
        <w:lang w:val="en-US" w:eastAsia="en-US" w:bidi="ar-SA"/>
      </w:rPr>
    </w:lvl>
    <w:lvl w:ilvl="7" w:tplc="A692AE00">
      <w:numFmt w:val="bullet"/>
      <w:lvlText w:val="•"/>
      <w:lvlJc w:val="left"/>
      <w:pPr>
        <w:ind w:left="7194" w:hanging="296"/>
      </w:pPr>
      <w:rPr>
        <w:rFonts w:hint="default"/>
        <w:lang w:val="en-US" w:eastAsia="en-US" w:bidi="ar-SA"/>
      </w:rPr>
    </w:lvl>
    <w:lvl w:ilvl="8" w:tplc="D1F40EFA">
      <w:numFmt w:val="bullet"/>
      <w:lvlText w:val="•"/>
      <w:lvlJc w:val="left"/>
      <w:pPr>
        <w:ind w:left="8036" w:hanging="296"/>
      </w:pPr>
      <w:rPr>
        <w:rFonts w:hint="default"/>
        <w:lang w:val="en-US" w:eastAsia="en-US" w:bidi="ar-SA"/>
      </w:rPr>
    </w:lvl>
  </w:abstractNum>
  <w:num w:numId="1" w16cid:durableId="1819883861">
    <w:abstractNumId w:val="2"/>
  </w:num>
  <w:num w:numId="2" w16cid:durableId="1028793662">
    <w:abstractNumId w:val="1"/>
  </w:num>
  <w:num w:numId="3" w16cid:durableId="291329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4A1"/>
    <w:rsid w:val="000014B9"/>
    <w:rsid w:val="00034902"/>
    <w:rsid w:val="0013604F"/>
    <w:rsid w:val="00332D32"/>
    <w:rsid w:val="003E4205"/>
    <w:rsid w:val="004A63D7"/>
    <w:rsid w:val="005005F3"/>
    <w:rsid w:val="00570FE5"/>
    <w:rsid w:val="006434A1"/>
    <w:rsid w:val="007B4838"/>
    <w:rsid w:val="00994452"/>
    <w:rsid w:val="00A41993"/>
    <w:rsid w:val="00AA1152"/>
    <w:rsid w:val="00AB7DC0"/>
    <w:rsid w:val="00DC52B5"/>
    <w:rsid w:val="00F6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BA2D4"/>
  <w15:docId w15:val="{A9B07D3D-DB25-430D-B671-1B366A43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33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94" w:hanging="294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01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4B9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014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4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4B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4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4B9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70FE5"/>
    <w:pPr>
      <w:widowControl/>
      <w:autoSpaceDE/>
      <w:autoSpaceDN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570F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944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5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14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0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-odpproviderenroll@pa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Lynn</dc:creator>
  <cp:lastModifiedBy>Frick, Charles</cp:lastModifiedBy>
  <cp:revision>3</cp:revision>
  <dcterms:created xsi:type="dcterms:W3CDTF">2025-11-19T16:06:00Z</dcterms:created>
  <dcterms:modified xsi:type="dcterms:W3CDTF">2025-11-19T16:14:00Z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2024-01-02T00:00:00Z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2024-12-19T00:00:00Z</vt:filetime>
  </property>
  <property fmtid="{D5CDD505-2E9C-101B-9397-08002B2CF9AE}" pid="5" name="Producer">
    <vt:lpwstr>Adobe PDF Library 23.8.197</vt:lpwstr>
  </property>
  <property fmtid="{D5CDD505-2E9C-101B-9397-08002B2CF9AE}" pid="6" name="SourceModified">
    <vt:lpwstr>D:20240102155627</vt:lpwstr>
  </property>
</Properties>
</file>