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F7B88" w14:textId="77777777" w:rsidR="002C03DF" w:rsidRDefault="002C03DF">
      <w:pPr>
        <w:rPr>
          <w:b/>
          <w:sz w:val="45"/>
          <w:szCs w:val="45"/>
        </w:rPr>
      </w:pPr>
      <w:bookmarkStart w:id="0" w:name="_GoBack"/>
      <w:bookmarkEnd w:id="0"/>
    </w:p>
    <w:p w14:paraId="02930440" w14:textId="77777777" w:rsidR="006C3B9D" w:rsidRDefault="006C3B9D" w:rsidP="006C3B9D">
      <w:pPr>
        <w:pStyle w:val="Title1"/>
        <w:jc w:val="center"/>
        <w:rPr>
          <w:rFonts w:ascii="Sassoon Infant Rg" w:hAnsi="Sassoon Infant Rg"/>
        </w:rPr>
      </w:pPr>
    </w:p>
    <w:p w14:paraId="5D16B7D5" w14:textId="08BC16E0" w:rsidR="00BF582C" w:rsidRPr="000A1CC5" w:rsidRDefault="00A12A45" w:rsidP="006C3B9D">
      <w:pPr>
        <w:pStyle w:val="Title1"/>
        <w:jc w:val="center"/>
        <w:rPr>
          <w:rFonts w:ascii="Calibri" w:hAnsi="Calibri" w:cs="Calibri"/>
        </w:rPr>
      </w:pPr>
      <w:r w:rsidRPr="000A1CC5">
        <w:rPr>
          <w:rFonts w:ascii="Calibri" w:hAnsi="Calibri" w:cs="Calibri"/>
        </w:rPr>
        <w:t xml:space="preserve">SEN </w:t>
      </w:r>
      <w:r w:rsidR="00AD6ACE" w:rsidRPr="000A1CC5">
        <w:rPr>
          <w:rFonts w:ascii="Calibri" w:hAnsi="Calibri" w:cs="Calibri"/>
        </w:rPr>
        <w:t>Information R</w:t>
      </w:r>
      <w:r w:rsidRPr="000A1CC5">
        <w:rPr>
          <w:rFonts w:ascii="Calibri" w:hAnsi="Calibri" w:cs="Calibri"/>
        </w:rPr>
        <w:t>eport</w:t>
      </w:r>
      <w:r w:rsidR="001E3709" w:rsidRPr="000A1CC5">
        <w:rPr>
          <w:rFonts w:ascii="Calibri" w:hAnsi="Calibri" w:cs="Calibri"/>
        </w:rPr>
        <w:t xml:space="preserve"> 202</w:t>
      </w:r>
      <w:r w:rsidR="00C37674" w:rsidRPr="000A1CC5">
        <w:rPr>
          <w:rFonts w:ascii="Calibri" w:hAnsi="Calibri" w:cs="Calibri"/>
        </w:rPr>
        <w:t>4</w:t>
      </w:r>
      <w:r w:rsidR="001E3709" w:rsidRPr="000A1CC5">
        <w:rPr>
          <w:rFonts w:ascii="Calibri" w:hAnsi="Calibri" w:cs="Calibri"/>
        </w:rPr>
        <w:t>-202</w:t>
      </w:r>
      <w:r w:rsidR="00C37674" w:rsidRPr="000A1CC5">
        <w:rPr>
          <w:rFonts w:ascii="Calibri" w:hAnsi="Calibri" w:cs="Calibri"/>
        </w:rPr>
        <w:t>5</w:t>
      </w:r>
    </w:p>
    <w:p w14:paraId="4B974324" w14:textId="5C497C0E" w:rsidR="000A4735" w:rsidRPr="000A1CC5" w:rsidRDefault="005A69D2" w:rsidP="006C3B9D">
      <w:pPr>
        <w:pStyle w:val="Title1"/>
        <w:jc w:val="center"/>
        <w:rPr>
          <w:rFonts w:ascii="Calibri" w:hAnsi="Calibri" w:cs="Calibri"/>
        </w:rPr>
      </w:pPr>
      <w:r w:rsidRPr="000A1CC5">
        <w:rPr>
          <w:rFonts w:ascii="Calibri" w:hAnsi="Calibri" w:cs="Calibri"/>
        </w:rPr>
        <w:t xml:space="preserve">The </w:t>
      </w:r>
      <w:proofErr w:type="spellStart"/>
      <w:r w:rsidR="000A1CC5">
        <w:rPr>
          <w:rFonts w:ascii="Calibri" w:hAnsi="Calibri" w:cs="Calibri"/>
        </w:rPr>
        <w:t>Swaffhams</w:t>
      </w:r>
      <w:proofErr w:type="spellEnd"/>
      <w:r w:rsidR="000A1CC5">
        <w:rPr>
          <w:rFonts w:ascii="Calibri" w:hAnsi="Calibri" w:cs="Calibri"/>
        </w:rPr>
        <w:t xml:space="preserve"> </w:t>
      </w:r>
      <w:r w:rsidRPr="000A1CC5">
        <w:rPr>
          <w:rFonts w:ascii="Calibri" w:hAnsi="Calibri" w:cs="Calibri"/>
        </w:rPr>
        <w:t>Primary School</w:t>
      </w:r>
    </w:p>
    <w:p w14:paraId="04F7A7FB" w14:textId="77777777" w:rsidR="00B2665A" w:rsidRPr="00B2665A" w:rsidRDefault="00B2665A" w:rsidP="005A69D2">
      <w:pPr>
        <w:pStyle w:val="Title1"/>
      </w:pPr>
    </w:p>
    <w:p w14:paraId="2BF3EAE0" w14:textId="047C2B96" w:rsidR="00DD6EFD" w:rsidRDefault="00DD6EFD" w:rsidP="000438C7">
      <w:pPr>
        <w:pStyle w:val="Title1"/>
        <w:jc w:val="center"/>
      </w:pPr>
    </w:p>
    <w:p w14:paraId="47867109" w14:textId="77777777" w:rsidR="005A69D2" w:rsidRDefault="005A69D2" w:rsidP="005A69D2">
      <w:pPr>
        <w:pStyle w:val="Header"/>
        <w:jc w:val="right"/>
      </w:pPr>
    </w:p>
    <w:p w14:paraId="0BAB420F" w14:textId="77777777" w:rsidR="005A69D2" w:rsidRDefault="005A69D2" w:rsidP="005A69D2">
      <w:pPr>
        <w:pStyle w:val="Header"/>
        <w:jc w:val="right"/>
      </w:pPr>
    </w:p>
    <w:p w14:paraId="4412007B" w14:textId="77777777" w:rsidR="006412D7" w:rsidRDefault="006412D7" w:rsidP="005A69D2">
      <w:pPr>
        <w:pStyle w:val="Title1"/>
      </w:pPr>
    </w:p>
    <w:p w14:paraId="01A95005" w14:textId="77777777" w:rsidR="00B2665A" w:rsidRDefault="00B2665A" w:rsidP="005A69D2">
      <w:pPr>
        <w:pStyle w:val="Title1"/>
      </w:pPr>
    </w:p>
    <w:p w14:paraId="6BC4C926" w14:textId="012FCFC5" w:rsidR="005A69D2" w:rsidRDefault="005A69D2" w:rsidP="005A69D2">
      <w:pPr>
        <w:pStyle w:val="Title1"/>
      </w:pPr>
    </w:p>
    <w:p w14:paraId="7765B5F4" w14:textId="30435EF9" w:rsidR="006412D7" w:rsidRDefault="006412D7" w:rsidP="005A69D2">
      <w:pPr>
        <w:pStyle w:val="Title1"/>
      </w:pPr>
    </w:p>
    <w:p w14:paraId="239F3A58" w14:textId="1C39BD12" w:rsidR="000A1CC5" w:rsidRDefault="000A1CC5" w:rsidP="005A69D2">
      <w:pPr>
        <w:pStyle w:val="Title1"/>
      </w:pPr>
    </w:p>
    <w:p w14:paraId="6E171468" w14:textId="0EFBBC59" w:rsidR="000A1CC5" w:rsidRDefault="000A1CC5" w:rsidP="005A69D2">
      <w:pPr>
        <w:pStyle w:val="Title1"/>
      </w:pPr>
    </w:p>
    <w:p w14:paraId="6A754E03" w14:textId="75672397" w:rsidR="000A1CC5" w:rsidRDefault="000A1CC5" w:rsidP="005A69D2">
      <w:pPr>
        <w:pStyle w:val="Title1"/>
      </w:pPr>
    </w:p>
    <w:p w14:paraId="10CD507E" w14:textId="77777777" w:rsidR="000A1CC5" w:rsidRDefault="000A1CC5" w:rsidP="005A69D2">
      <w:pPr>
        <w:pStyle w:val="Title1"/>
      </w:pPr>
    </w:p>
    <w:p w14:paraId="2DF696F3" w14:textId="77777777" w:rsidR="000438C7" w:rsidRDefault="000438C7" w:rsidP="00D6261F">
      <w:pPr>
        <w:rPr>
          <w:rFonts w:ascii="Sassoon Infant Rg" w:hAnsi="Sassoon Infant Rg"/>
          <w:b/>
          <w:sz w:val="28"/>
        </w:rPr>
      </w:pPr>
      <w:bookmarkStart w:id="1" w:name="_Toc357429510"/>
    </w:p>
    <w:p w14:paraId="39621F8E" w14:textId="2A4B833D" w:rsidR="0095297D" w:rsidRPr="000A1CC5" w:rsidRDefault="0095297D" w:rsidP="00D6261F">
      <w:pPr>
        <w:rPr>
          <w:rFonts w:ascii="Calibri" w:hAnsi="Calibri" w:cs="Calibri"/>
          <w:b/>
          <w:sz w:val="28"/>
        </w:rPr>
      </w:pPr>
      <w:r w:rsidRPr="000A1CC5">
        <w:rPr>
          <w:rFonts w:ascii="Calibri" w:hAnsi="Calibri" w:cs="Calibri"/>
          <w:b/>
          <w:sz w:val="28"/>
        </w:rPr>
        <w:lastRenderedPageBreak/>
        <w:t>Contents</w:t>
      </w:r>
    </w:p>
    <w:p w14:paraId="04615CB6" w14:textId="77777777" w:rsidR="00F450C4" w:rsidRPr="000A1CC5" w:rsidRDefault="00A33276">
      <w:pPr>
        <w:pStyle w:val="TOC1"/>
        <w:rPr>
          <w:rFonts w:ascii="Calibri" w:eastAsia="Times New Roman" w:hAnsi="Calibri" w:cs="Calibri"/>
          <w:noProof/>
          <w:szCs w:val="22"/>
          <w:lang w:val="en-GB" w:eastAsia="en-GB"/>
        </w:rPr>
      </w:pPr>
      <w:r w:rsidRPr="000A1CC5">
        <w:rPr>
          <w:rFonts w:ascii="Calibri" w:hAnsi="Calibri" w:cs="Calibri"/>
        </w:rPr>
        <w:fldChar w:fldCharType="begin"/>
      </w:r>
      <w:r w:rsidRPr="000A1CC5">
        <w:rPr>
          <w:rFonts w:ascii="Calibri" w:hAnsi="Calibri" w:cs="Calibri"/>
        </w:rPr>
        <w:instrText xml:space="preserve"> TOC \o "2-2" \t "Heading 1,1" </w:instrText>
      </w:r>
      <w:r w:rsidRPr="000A1CC5">
        <w:rPr>
          <w:rFonts w:ascii="Calibri" w:hAnsi="Calibri" w:cs="Calibri"/>
        </w:rPr>
        <w:fldChar w:fldCharType="separate"/>
      </w:r>
      <w:r w:rsidR="00F450C4" w:rsidRPr="000A1CC5">
        <w:rPr>
          <w:rFonts w:ascii="Calibri" w:hAnsi="Calibri" w:cs="Calibri"/>
          <w:noProof/>
        </w:rPr>
        <w:t>1. SEN information report</w:t>
      </w:r>
      <w:r w:rsidR="00F450C4" w:rsidRPr="000A1CC5">
        <w:rPr>
          <w:rFonts w:ascii="Calibri" w:hAnsi="Calibri" w:cs="Calibri"/>
          <w:noProof/>
        </w:rPr>
        <w:tab/>
      </w:r>
      <w:r w:rsidR="00F450C4" w:rsidRPr="000A1CC5">
        <w:rPr>
          <w:rFonts w:ascii="Calibri" w:hAnsi="Calibri" w:cs="Calibri"/>
          <w:noProof/>
        </w:rPr>
        <w:fldChar w:fldCharType="begin"/>
      </w:r>
      <w:r w:rsidR="00F450C4" w:rsidRPr="000A1CC5">
        <w:rPr>
          <w:rFonts w:ascii="Calibri" w:hAnsi="Calibri" w:cs="Calibri"/>
          <w:noProof/>
        </w:rPr>
        <w:instrText xml:space="preserve"> PAGEREF _Toc504254672 \h </w:instrText>
      </w:r>
      <w:r w:rsidR="00F450C4" w:rsidRPr="000A1CC5">
        <w:rPr>
          <w:rFonts w:ascii="Calibri" w:hAnsi="Calibri" w:cs="Calibri"/>
          <w:noProof/>
        </w:rPr>
      </w:r>
      <w:r w:rsidR="00F450C4" w:rsidRPr="000A1CC5">
        <w:rPr>
          <w:rFonts w:ascii="Calibri" w:hAnsi="Calibri" w:cs="Calibri"/>
          <w:noProof/>
        </w:rPr>
        <w:fldChar w:fldCharType="separate"/>
      </w:r>
      <w:r w:rsidR="001C7279" w:rsidRPr="000A1CC5">
        <w:rPr>
          <w:rFonts w:ascii="Calibri" w:hAnsi="Calibri" w:cs="Calibri"/>
          <w:noProof/>
        </w:rPr>
        <w:t>2</w:t>
      </w:r>
      <w:r w:rsidR="00F450C4" w:rsidRPr="000A1CC5">
        <w:rPr>
          <w:rFonts w:ascii="Calibri" w:hAnsi="Calibri" w:cs="Calibri"/>
          <w:noProof/>
        </w:rPr>
        <w:fldChar w:fldCharType="end"/>
      </w:r>
    </w:p>
    <w:p w14:paraId="262E6898" w14:textId="77777777" w:rsidR="00F450C4" w:rsidRPr="000A1CC5" w:rsidRDefault="00F450C4">
      <w:pPr>
        <w:pStyle w:val="TOC1"/>
        <w:rPr>
          <w:rFonts w:ascii="Calibri" w:eastAsia="Times New Roman" w:hAnsi="Calibri" w:cs="Calibri"/>
          <w:noProof/>
          <w:szCs w:val="22"/>
          <w:lang w:val="en-GB" w:eastAsia="en-GB"/>
        </w:rPr>
      </w:pPr>
      <w:r w:rsidRPr="000A1CC5">
        <w:rPr>
          <w:rFonts w:ascii="Calibri" w:hAnsi="Calibri" w:cs="Calibri"/>
          <w:noProof/>
        </w:rPr>
        <w:t>2. Monitoring arrangements</w:t>
      </w:r>
      <w:r w:rsidRPr="000A1CC5">
        <w:rPr>
          <w:rFonts w:ascii="Calibri" w:hAnsi="Calibri" w:cs="Calibri"/>
          <w:noProof/>
        </w:rPr>
        <w:tab/>
      </w:r>
      <w:r w:rsidRPr="000A1CC5">
        <w:rPr>
          <w:rFonts w:ascii="Calibri" w:hAnsi="Calibri" w:cs="Calibri"/>
          <w:noProof/>
        </w:rPr>
        <w:fldChar w:fldCharType="begin"/>
      </w:r>
      <w:r w:rsidRPr="000A1CC5">
        <w:rPr>
          <w:rFonts w:ascii="Calibri" w:hAnsi="Calibri" w:cs="Calibri"/>
          <w:noProof/>
        </w:rPr>
        <w:instrText xml:space="preserve"> PAGEREF _Toc504254673 \h </w:instrText>
      </w:r>
      <w:r w:rsidRPr="000A1CC5">
        <w:rPr>
          <w:rFonts w:ascii="Calibri" w:hAnsi="Calibri" w:cs="Calibri"/>
          <w:noProof/>
        </w:rPr>
      </w:r>
      <w:r w:rsidRPr="000A1CC5">
        <w:rPr>
          <w:rFonts w:ascii="Calibri" w:hAnsi="Calibri" w:cs="Calibri"/>
          <w:noProof/>
        </w:rPr>
        <w:fldChar w:fldCharType="separate"/>
      </w:r>
      <w:r w:rsidR="001C7279" w:rsidRPr="000A1CC5">
        <w:rPr>
          <w:rFonts w:ascii="Calibri" w:hAnsi="Calibri" w:cs="Calibri"/>
          <w:noProof/>
        </w:rPr>
        <w:t>7</w:t>
      </w:r>
      <w:r w:rsidRPr="000A1CC5">
        <w:rPr>
          <w:rFonts w:ascii="Calibri" w:hAnsi="Calibri" w:cs="Calibri"/>
          <w:noProof/>
        </w:rPr>
        <w:fldChar w:fldCharType="end"/>
      </w:r>
    </w:p>
    <w:p w14:paraId="5D6F44B7" w14:textId="77777777" w:rsidR="00F450C4" w:rsidRPr="000A1CC5" w:rsidRDefault="00F450C4">
      <w:pPr>
        <w:pStyle w:val="TOC1"/>
        <w:rPr>
          <w:rFonts w:ascii="Calibri" w:eastAsia="Times New Roman" w:hAnsi="Calibri" w:cs="Calibri"/>
          <w:noProof/>
          <w:szCs w:val="22"/>
          <w:lang w:val="en-GB" w:eastAsia="en-GB"/>
        </w:rPr>
      </w:pPr>
      <w:r w:rsidRPr="000A1CC5">
        <w:rPr>
          <w:rFonts w:ascii="Calibri" w:hAnsi="Calibri" w:cs="Calibri"/>
          <w:noProof/>
        </w:rPr>
        <w:t>3. Links with other policies and documents</w:t>
      </w:r>
      <w:r w:rsidRPr="000A1CC5">
        <w:rPr>
          <w:rFonts w:ascii="Calibri" w:hAnsi="Calibri" w:cs="Calibri"/>
          <w:noProof/>
        </w:rPr>
        <w:tab/>
      </w:r>
      <w:r w:rsidRPr="000A1CC5">
        <w:rPr>
          <w:rFonts w:ascii="Calibri" w:hAnsi="Calibri" w:cs="Calibri"/>
          <w:noProof/>
        </w:rPr>
        <w:fldChar w:fldCharType="begin"/>
      </w:r>
      <w:r w:rsidRPr="000A1CC5">
        <w:rPr>
          <w:rFonts w:ascii="Calibri" w:hAnsi="Calibri" w:cs="Calibri"/>
          <w:noProof/>
        </w:rPr>
        <w:instrText xml:space="preserve"> PAGEREF _Toc504254674 \h </w:instrText>
      </w:r>
      <w:r w:rsidRPr="000A1CC5">
        <w:rPr>
          <w:rFonts w:ascii="Calibri" w:hAnsi="Calibri" w:cs="Calibri"/>
          <w:noProof/>
        </w:rPr>
      </w:r>
      <w:r w:rsidRPr="000A1CC5">
        <w:rPr>
          <w:rFonts w:ascii="Calibri" w:hAnsi="Calibri" w:cs="Calibri"/>
          <w:noProof/>
        </w:rPr>
        <w:fldChar w:fldCharType="separate"/>
      </w:r>
      <w:r w:rsidR="001C7279" w:rsidRPr="000A1CC5">
        <w:rPr>
          <w:rFonts w:ascii="Calibri" w:hAnsi="Calibri" w:cs="Calibri"/>
          <w:noProof/>
        </w:rPr>
        <w:t>7</w:t>
      </w:r>
      <w:r w:rsidRPr="000A1CC5">
        <w:rPr>
          <w:rFonts w:ascii="Calibri" w:hAnsi="Calibri" w:cs="Calibri"/>
          <w:noProof/>
        </w:rPr>
        <w:fldChar w:fldCharType="end"/>
      </w:r>
    </w:p>
    <w:p w14:paraId="10AC14D9" w14:textId="77777777" w:rsidR="00DD6EFD" w:rsidRPr="000A1CC5" w:rsidRDefault="00A33276" w:rsidP="00DD6EFD">
      <w:pPr>
        <w:rPr>
          <w:rFonts w:ascii="Calibri" w:hAnsi="Calibri" w:cs="Calibri"/>
          <w:sz w:val="22"/>
        </w:rPr>
      </w:pPr>
      <w:r w:rsidRPr="000A1CC5">
        <w:rPr>
          <w:rFonts w:ascii="Calibri" w:hAnsi="Calibri" w:cs="Calibri"/>
          <w:sz w:val="22"/>
        </w:rPr>
        <w:fldChar w:fldCharType="end"/>
      </w:r>
    </w:p>
    <w:p w14:paraId="3F370E8D" w14:textId="7F06A7C2" w:rsidR="00AD6ACE" w:rsidRPr="000A1CC5" w:rsidRDefault="00AD6ACE" w:rsidP="00BA05C5">
      <w:pPr>
        <w:pStyle w:val="Heading1"/>
        <w:rPr>
          <w:rFonts w:ascii="Calibri" w:hAnsi="Calibri" w:cs="Calibri"/>
        </w:rPr>
      </w:pPr>
      <w:bookmarkStart w:id="2" w:name="_Toc362853009"/>
      <w:bookmarkStart w:id="3" w:name="_Toc504254672"/>
      <w:bookmarkEnd w:id="1"/>
      <w:r w:rsidRPr="000A1CC5">
        <w:rPr>
          <w:rFonts w:ascii="Calibri" w:hAnsi="Calibri" w:cs="Calibri"/>
        </w:rPr>
        <w:t>1</w:t>
      </w:r>
      <w:r w:rsidR="00456549" w:rsidRPr="000A1CC5">
        <w:rPr>
          <w:rFonts w:ascii="Calibri" w:hAnsi="Calibri" w:cs="Calibri"/>
        </w:rPr>
        <w:t xml:space="preserve">. </w:t>
      </w:r>
      <w:r w:rsidR="00E573E8" w:rsidRPr="000A1CC5">
        <w:rPr>
          <w:rFonts w:ascii="Calibri" w:hAnsi="Calibri" w:cs="Calibri"/>
        </w:rPr>
        <w:t>SEN information report</w:t>
      </w:r>
      <w:bookmarkEnd w:id="2"/>
      <w:bookmarkEnd w:id="3"/>
    </w:p>
    <w:p w14:paraId="3E3616FB" w14:textId="77777777" w:rsidR="00E573E8" w:rsidRPr="000A1CC5" w:rsidRDefault="00AD6ACE" w:rsidP="00E573E8">
      <w:pPr>
        <w:rPr>
          <w:rFonts w:ascii="Calibri" w:hAnsi="Calibri" w:cs="Calibri"/>
          <w:b/>
          <w:sz w:val="22"/>
          <w:szCs w:val="22"/>
        </w:rPr>
      </w:pPr>
      <w:r w:rsidRPr="000A1CC5">
        <w:rPr>
          <w:rFonts w:ascii="Calibri" w:hAnsi="Calibri" w:cs="Calibri"/>
          <w:b/>
          <w:sz w:val="22"/>
          <w:szCs w:val="22"/>
        </w:rPr>
        <w:t>1</w:t>
      </w:r>
      <w:r w:rsidR="00E573E8" w:rsidRPr="000A1CC5">
        <w:rPr>
          <w:rFonts w:ascii="Calibri" w:hAnsi="Calibri" w:cs="Calibri"/>
          <w:b/>
          <w:sz w:val="22"/>
          <w:szCs w:val="22"/>
        </w:rPr>
        <w:t xml:space="preserve">.1 The kinds of SEN that are provided for </w:t>
      </w:r>
    </w:p>
    <w:p w14:paraId="3C1C7A45" w14:textId="6A8402E3" w:rsidR="00B00733" w:rsidRPr="000A1CC5" w:rsidRDefault="00E573E8" w:rsidP="00E573E8">
      <w:pPr>
        <w:rPr>
          <w:rFonts w:ascii="Calibri" w:hAnsi="Calibri" w:cs="Calibri"/>
          <w:i/>
          <w:color w:val="C0504D"/>
          <w:sz w:val="22"/>
          <w:szCs w:val="22"/>
        </w:rPr>
      </w:pPr>
      <w:r w:rsidRPr="000A1CC5">
        <w:rPr>
          <w:rFonts w:ascii="Calibri" w:hAnsi="Calibri" w:cs="Calibri"/>
          <w:sz w:val="22"/>
          <w:szCs w:val="22"/>
        </w:rPr>
        <w:t>Our school</w:t>
      </w:r>
      <w:r w:rsidR="000A1CC5">
        <w:rPr>
          <w:rFonts w:ascii="Calibri" w:hAnsi="Calibri" w:cs="Calibri"/>
          <w:sz w:val="22"/>
          <w:szCs w:val="22"/>
        </w:rPr>
        <w:t>s</w:t>
      </w:r>
      <w:r w:rsidRPr="000A1CC5">
        <w:rPr>
          <w:rFonts w:ascii="Calibri" w:hAnsi="Calibri" w:cs="Calibri"/>
          <w:sz w:val="22"/>
          <w:szCs w:val="22"/>
        </w:rPr>
        <w:t xml:space="preserve"> currently </w:t>
      </w:r>
      <w:r w:rsidR="000A1CC5" w:rsidRPr="000A1CC5">
        <w:rPr>
          <w:rFonts w:ascii="Calibri" w:hAnsi="Calibri" w:cs="Calibri"/>
          <w:sz w:val="22"/>
          <w:szCs w:val="22"/>
        </w:rPr>
        <w:t>provide</w:t>
      </w:r>
      <w:r w:rsidRPr="000A1CC5">
        <w:rPr>
          <w:rFonts w:ascii="Calibri" w:hAnsi="Calibri" w:cs="Calibri"/>
          <w:sz w:val="22"/>
          <w:szCs w:val="22"/>
        </w:rPr>
        <w:t xml:space="preserve"> additional and/or different provision for a range of needs, including: </w:t>
      </w:r>
    </w:p>
    <w:p w14:paraId="2B8B6FCD"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Communication and interaction, for examp</w:t>
      </w:r>
      <w:r w:rsidR="001C7279" w:rsidRPr="000A1CC5">
        <w:rPr>
          <w:rFonts w:ascii="Calibri" w:hAnsi="Calibri" w:cs="Calibri"/>
          <w:sz w:val="22"/>
          <w:szCs w:val="22"/>
        </w:rPr>
        <w:t>le, autistic spectrum disorder and</w:t>
      </w:r>
      <w:r w:rsidRPr="000A1CC5">
        <w:rPr>
          <w:rFonts w:ascii="Calibri" w:hAnsi="Calibri" w:cs="Calibri"/>
          <w:sz w:val="22"/>
          <w:szCs w:val="22"/>
        </w:rPr>
        <w:t xml:space="preserve"> speech and language difficulties </w:t>
      </w:r>
    </w:p>
    <w:p w14:paraId="1F4CD0EF"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Cognition and learning, for example, dyslexia, dyspraxia,</w:t>
      </w:r>
    </w:p>
    <w:p w14:paraId="60F822E9"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Social, emotional and mental health difficulties, for example, attention deficit hyperactivity disorder (ADHD),  </w:t>
      </w:r>
    </w:p>
    <w:p w14:paraId="45AEFF03" w14:textId="28333327" w:rsidR="00C83201" w:rsidRPr="000A1CC5" w:rsidRDefault="00E573E8" w:rsidP="00BA05C5">
      <w:pPr>
        <w:pStyle w:val="ListParagraph"/>
        <w:rPr>
          <w:rFonts w:ascii="Calibri" w:hAnsi="Calibri" w:cs="Calibri"/>
          <w:sz w:val="22"/>
          <w:szCs w:val="22"/>
        </w:rPr>
      </w:pPr>
      <w:r w:rsidRPr="000A1CC5">
        <w:rPr>
          <w:rFonts w:ascii="Calibri" w:hAnsi="Calibri" w:cs="Calibri"/>
          <w:sz w:val="22"/>
          <w:szCs w:val="22"/>
        </w:rPr>
        <w:t>Sensory and/or physical needs, for example, visual impairments, hearing impairments, pr</w:t>
      </w:r>
      <w:r w:rsidR="00B00733" w:rsidRPr="000A1CC5">
        <w:rPr>
          <w:rFonts w:ascii="Calibri" w:hAnsi="Calibri" w:cs="Calibri"/>
          <w:sz w:val="22"/>
          <w:szCs w:val="22"/>
        </w:rPr>
        <w:t>ocessing difficulties, epilepsy</w:t>
      </w:r>
      <w:r w:rsidRPr="000A1CC5">
        <w:rPr>
          <w:rFonts w:ascii="Calibri" w:hAnsi="Calibri" w:cs="Calibri"/>
          <w:sz w:val="22"/>
          <w:szCs w:val="22"/>
        </w:rPr>
        <w:t xml:space="preserve">  </w:t>
      </w:r>
    </w:p>
    <w:p w14:paraId="6579E0A4" w14:textId="77777777" w:rsidR="00E573E8" w:rsidRPr="000A1CC5" w:rsidRDefault="00AD6ACE" w:rsidP="00E573E8">
      <w:pPr>
        <w:rPr>
          <w:rFonts w:ascii="Calibri" w:hAnsi="Calibri" w:cs="Calibri"/>
          <w:b/>
          <w:sz w:val="22"/>
          <w:szCs w:val="22"/>
        </w:rPr>
      </w:pPr>
      <w:r w:rsidRPr="000A1CC5">
        <w:rPr>
          <w:rFonts w:ascii="Calibri" w:hAnsi="Calibri" w:cs="Calibri"/>
          <w:b/>
          <w:sz w:val="22"/>
          <w:szCs w:val="22"/>
        </w:rPr>
        <w:t>1</w:t>
      </w:r>
      <w:r w:rsidR="00E573E8" w:rsidRPr="000A1CC5">
        <w:rPr>
          <w:rFonts w:ascii="Calibri" w:hAnsi="Calibri" w:cs="Calibri"/>
          <w:b/>
          <w:sz w:val="22"/>
          <w:szCs w:val="22"/>
        </w:rPr>
        <w:t xml:space="preserve">.2 Identifying pupils with SEN and assessing their needs </w:t>
      </w:r>
    </w:p>
    <w:p w14:paraId="0FABE985"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We will assess each pupil’s current skills and levels of attainment on entry, which will build on previous settings and Key Stages, where appropriate. Class teachers will make regular assessments of progress for all pupils an</w:t>
      </w:r>
      <w:r w:rsidR="00B7574E" w:rsidRPr="000A1CC5">
        <w:rPr>
          <w:rFonts w:ascii="Calibri" w:hAnsi="Calibri" w:cs="Calibri"/>
          <w:sz w:val="22"/>
          <w:szCs w:val="22"/>
        </w:rPr>
        <w:t>d identify those whose progress</w:t>
      </w:r>
      <w:r w:rsidRPr="000A1CC5">
        <w:rPr>
          <w:rFonts w:ascii="Calibri" w:hAnsi="Calibri" w:cs="Calibri"/>
          <w:sz w:val="22"/>
          <w:szCs w:val="22"/>
        </w:rPr>
        <w:t>:</w:t>
      </w:r>
    </w:p>
    <w:p w14:paraId="512A430C" w14:textId="77777777" w:rsidR="00E573E8" w:rsidRPr="000A1CC5" w:rsidRDefault="00B7574E" w:rsidP="00891BCD">
      <w:pPr>
        <w:pStyle w:val="ListParagraph"/>
        <w:rPr>
          <w:rFonts w:ascii="Calibri" w:hAnsi="Calibri" w:cs="Calibri"/>
          <w:sz w:val="22"/>
          <w:szCs w:val="22"/>
        </w:rPr>
      </w:pPr>
      <w:r w:rsidRPr="000A1CC5">
        <w:rPr>
          <w:rFonts w:ascii="Calibri" w:hAnsi="Calibri" w:cs="Calibri"/>
          <w:sz w:val="22"/>
          <w:szCs w:val="22"/>
        </w:rPr>
        <w:t>Is s</w:t>
      </w:r>
      <w:r w:rsidR="00E573E8" w:rsidRPr="000A1CC5">
        <w:rPr>
          <w:rFonts w:ascii="Calibri" w:hAnsi="Calibri" w:cs="Calibri"/>
          <w:sz w:val="22"/>
          <w:szCs w:val="22"/>
        </w:rPr>
        <w:t>ignificantly slower than that of their peers starting from the same baseline</w:t>
      </w:r>
    </w:p>
    <w:p w14:paraId="5D5AF1E2"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Fails to match or better the child’s previous rate of progress</w:t>
      </w:r>
    </w:p>
    <w:p w14:paraId="04FE52BB"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Fails to close the attainment gap between the child and their peers</w:t>
      </w:r>
    </w:p>
    <w:p w14:paraId="2BB88B6E"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Widens the attainment gap </w:t>
      </w:r>
    </w:p>
    <w:p w14:paraId="61C9B6FA" w14:textId="77777777" w:rsidR="00E573E8" w:rsidRPr="000A1CC5" w:rsidRDefault="00E573E8" w:rsidP="00891BCD">
      <w:pPr>
        <w:rPr>
          <w:rFonts w:ascii="Calibri" w:hAnsi="Calibri" w:cs="Calibri"/>
          <w:sz w:val="22"/>
          <w:szCs w:val="22"/>
        </w:rPr>
      </w:pPr>
      <w:r w:rsidRPr="000A1CC5">
        <w:rPr>
          <w:rFonts w:ascii="Calibri" w:hAnsi="Calibri" w:cs="Calibri"/>
          <w:sz w:val="22"/>
          <w:szCs w:val="22"/>
        </w:rPr>
        <w:t xml:space="preserve">This may include progress in areas other than attainment, for example, social needs. </w:t>
      </w:r>
    </w:p>
    <w:p w14:paraId="127D819F" w14:textId="77777777" w:rsidR="00543F57" w:rsidRPr="000A1CC5" w:rsidRDefault="00543F57" w:rsidP="00891BCD">
      <w:pPr>
        <w:rPr>
          <w:rFonts w:ascii="Calibri" w:hAnsi="Calibri" w:cs="Calibri"/>
          <w:sz w:val="22"/>
          <w:szCs w:val="22"/>
        </w:rPr>
      </w:pPr>
      <w:r w:rsidRPr="000A1CC5">
        <w:rPr>
          <w:rFonts w:ascii="Calibri" w:hAnsi="Calibri" w:cs="Calibri"/>
          <w:sz w:val="22"/>
          <w:szCs w:val="22"/>
        </w:rPr>
        <w:t xml:space="preserve">The progress of every child is discussed at the </w:t>
      </w:r>
      <w:r w:rsidR="00526433" w:rsidRPr="000A1CC5">
        <w:rPr>
          <w:rFonts w:ascii="Calibri" w:hAnsi="Calibri" w:cs="Calibri"/>
          <w:sz w:val="22"/>
          <w:szCs w:val="22"/>
        </w:rPr>
        <w:t>end</w:t>
      </w:r>
      <w:r w:rsidRPr="000A1CC5">
        <w:rPr>
          <w:rFonts w:ascii="Calibri" w:hAnsi="Calibri" w:cs="Calibri"/>
          <w:sz w:val="22"/>
          <w:szCs w:val="22"/>
        </w:rPr>
        <w:t xml:space="preserve"> of every term during a Pupil Progress meeting between the class teacher and the head teacher</w:t>
      </w:r>
    </w:p>
    <w:p w14:paraId="73E25A58" w14:textId="60FE3649" w:rsidR="00E573E8" w:rsidRDefault="00E573E8" w:rsidP="00891BCD">
      <w:pPr>
        <w:rPr>
          <w:rFonts w:ascii="Calibri" w:hAnsi="Calibri" w:cs="Calibri"/>
          <w:sz w:val="22"/>
          <w:szCs w:val="22"/>
        </w:rPr>
      </w:pPr>
      <w:r w:rsidRPr="000A1CC5">
        <w:rPr>
          <w:rFonts w:ascii="Calibri" w:hAnsi="Calibri" w:cs="Calibri"/>
          <w:sz w:val="22"/>
          <w:szCs w:val="22"/>
        </w:rPr>
        <w:t xml:space="preserve">Slow progress and low attainment will not automatically mean a pupil is recorded as having SEN. </w:t>
      </w:r>
      <w:r w:rsidR="00F2481A" w:rsidRPr="000A1CC5">
        <w:rPr>
          <w:rFonts w:ascii="Calibri" w:hAnsi="Calibri" w:cs="Calibri"/>
          <w:sz w:val="22"/>
          <w:szCs w:val="22"/>
        </w:rPr>
        <w:t xml:space="preserve">The class teacher will follow the </w:t>
      </w:r>
      <w:r w:rsidR="004D7104" w:rsidRPr="000A1CC5">
        <w:rPr>
          <w:rFonts w:ascii="Calibri" w:hAnsi="Calibri" w:cs="Calibri"/>
          <w:sz w:val="22"/>
          <w:szCs w:val="22"/>
        </w:rPr>
        <w:t>SEND Pathway</w:t>
      </w:r>
      <w:r w:rsidR="00BA05C5" w:rsidRPr="000A1CC5">
        <w:rPr>
          <w:rFonts w:ascii="Calibri" w:hAnsi="Calibri" w:cs="Calibri"/>
          <w:sz w:val="22"/>
          <w:szCs w:val="22"/>
        </w:rPr>
        <w:t xml:space="preserve">: </w:t>
      </w:r>
      <w:r w:rsidRPr="000A1CC5">
        <w:rPr>
          <w:rFonts w:ascii="Calibri" w:hAnsi="Calibri" w:cs="Calibri"/>
          <w:sz w:val="22"/>
          <w:szCs w:val="22"/>
        </w:rPr>
        <w:t xml:space="preserve"> </w:t>
      </w:r>
    </w:p>
    <w:p w14:paraId="137580B7" w14:textId="5672A119" w:rsidR="00B80B8A" w:rsidRDefault="00B80B8A" w:rsidP="00B80B8A">
      <w:pPr>
        <w:numPr>
          <w:ilvl w:val="0"/>
          <w:numId w:val="50"/>
        </w:numPr>
        <w:rPr>
          <w:rFonts w:ascii="Calibri" w:hAnsi="Calibri" w:cs="Calibri"/>
          <w:sz w:val="22"/>
          <w:szCs w:val="22"/>
        </w:rPr>
      </w:pPr>
      <w:r>
        <w:rPr>
          <w:rFonts w:ascii="Calibri" w:hAnsi="Calibri" w:cs="Calibri"/>
          <w:sz w:val="22"/>
          <w:szCs w:val="22"/>
        </w:rPr>
        <w:t>Pupil identified with difficulties in class/school. Or concerns may be raised by parents.</w:t>
      </w:r>
    </w:p>
    <w:p w14:paraId="37F2EAC3" w14:textId="77777777" w:rsidR="00B80B8A" w:rsidRDefault="00B80B8A" w:rsidP="00B80B8A">
      <w:pPr>
        <w:numPr>
          <w:ilvl w:val="0"/>
          <w:numId w:val="50"/>
        </w:numPr>
        <w:rPr>
          <w:rFonts w:ascii="Calibri" w:hAnsi="Calibri" w:cs="Calibri"/>
          <w:sz w:val="22"/>
          <w:szCs w:val="22"/>
        </w:rPr>
      </w:pPr>
      <w:r>
        <w:rPr>
          <w:rFonts w:ascii="Calibri" w:hAnsi="Calibri" w:cs="Calibri"/>
          <w:sz w:val="22"/>
          <w:szCs w:val="22"/>
        </w:rPr>
        <w:t xml:space="preserve">Class teacher to record areas of difficulty and implement strategies form the Ordinarily Available Provision guidance. </w:t>
      </w:r>
    </w:p>
    <w:p w14:paraId="069B1985" w14:textId="4452CF99" w:rsidR="00B80B8A" w:rsidRDefault="00B80B8A" w:rsidP="00B80B8A">
      <w:pPr>
        <w:ind w:left="720"/>
        <w:rPr>
          <w:rFonts w:ascii="Calibri" w:hAnsi="Calibri" w:cs="Calibri"/>
          <w:sz w:val="22"/>
          <w:szCs w:val="22"/>
        </w:rPr>
      </w:pPr>
      <w:r>
        <w:rPr>
          <w:rFonts w:ascii="Calibri" w:hAnsi="Calibri" w:cs="Calibri"/>
          <w:sz w:val="22"/>
          <w:szCs w:val="22"/>
        </w:rPr>
        <w:t>Class teacher to check for pastoral / safeguarding needs.</w:t>
      </w:r>
    </w:p>
    <w:p w14:paraId="61275D56" w14:textId="7B6A8134" w:rsidR="00B80B8A" w:rsidRDefault="00B80B8A" w:rsidP="00B80B8A">
      <w:pPr>
        <w:ind w:left="720"/>
        <w:rPr>
          <w:rFonts w:ascii="Calibri" w:hAnsi="Calibri" w:cs="Calibri"/>
          <w:sz w:val="22"/>
          <w:szCs w:val="22"/>
        </w:rPr>
      </w:pPr>
      <w:r>
        <w:rPr>
          <w:rFonts w:ascii="Calibri" w:hAnsi="Calibri" w:cs="Calibri"/>
          <w:sz w:val="22"/>
          <w:szCs w:val="22"/>
        </w:rPr>
        <w:t>Class teacher to discuss with parents</w:t>
      </w:r>
    </w:p>
    <w:p w14:paraId="685AF0AA" w14:textId="00029D9B" w:rsidR="00B80B8A" w:rsidRDefault="00B80B8A" w:rsidP="00B80B8A">
      <w:pPr>
        <w:ind w:left="720"/>
        <w:rPr>
          <w:rFonts w:ascii="Calibri" w:hAnsi="Calibri" w:cs="Calibri"/>
          <w:sz w:val="22"/>
          <w:szCs w:val="22"/>
        </w:rPr>
      </w:pPr>
      <w:r>
        <w:rPr>
          <w:rFonts w:ascii="Calibri" w:hAnsi="Calibri" w:cs="Calibri"/>
          <w:sz w:val="22"/>
          <w:szCs w:val="22"/>
        </w:rPr>
        <w:t>Record strategies being tried.</w:t>
      </w:r>
    </w:p>
    <w:p w14:paraId="7F650458" w14:textId="531D31F5" w:rsidR="00B80B8A" w:rsidRDefault="00B80B8A" w:rsidP="00B80B8A">
      <w:pPr>
        <w:numPr>
          <w:ilvl w:val="0"/>
          <w:numId w:val="50"/>
        </w:numPr>
        <w:rPr>
          <w:rFonts w:ascii="Calibri" w:hAnsi="Calibri" w:cs="Calibri"/>
          <w:sz w:val="22"/>
          <w:szCs w:val="22"/>
        </w:rPr>
      </w:pPr>
      <w:r>
        <w:rPr>
          <w:rFonts w:ascii="Calibri" w:hAnsi="Calibri" w:cs="Calibri"/>
          <w:sz w:val="22"/>
          <w:szCs w:val="22"/>
        </w:rPr>
        <w:t>After an implementation period of 3-6 weeks, the class teacher considers if the adjustments / strategies have met need.</w:t>
      </w:r>
    </w:p>
    <w:p w14:paraId="221266E9" w14:textId="40587591" w:rsidR="00B80B8A" w:rsidRDefault="00B80B8A" w:rsidP="00B80B8A">
      <w:pPr>
        <w:ind w:left="720"/>
        <w:rPr>
          <w:rFonts w:ascii="Calibri" w:hAnsi="Calibri" w:cs="Calibri"/>
          <w:sz w:val="22"/>
          <w:szCs w:val="22"/>
        </w:rPr>
      </w:pPr>
      <w:r>
        <w:rPr>
          <w:rFonts w:ascii="Calibri" w:hAnsi="Calibri" w:cs="Calibri"/>
          <w:sz w:val="22"/>
          <w:szCs w:val="22"/>
        </w:rPr>
        <w:t>If yes, continue to use strategies in class. Record/record impact.</w:t>
      </w:r>
    </w:p>
    <w:p w14:paraId="1CA321CE" w14:textId="114C412C" w:rsidR="00B80B8A" w:rsidRDefault="00B80B8A" w:rsidP="00B80B8A">
      <w:pPr>
        <w:ind w:left="720"/>
        <w:rPr>
          <w:rFonts w:ascii="Calibri" w:hAnsi="Calibri" w:cs="Calibri"/>
          <w:sz w:val="22"/>
          <w:szCs w:val="22"/>
        </w:rPr>
      </w:pPr>
      <w:r>
        <w:rPr>
          <w:rFonts w:ascii="Calibri" w:hAnsi="Calibri" w:cs="Calibri"/>
          <w:sz w:val="22"/>
          <w:szCs w:val="22"/>
        </w:rPr>
        <w:t>If no, refer to SENCO, using “Cause for Concern” form with record of adjustments and impact.</w:t>
      </w:r>
    </w:p>
    <w:p w14:paraId="349F8849" w14:textId="04EB479B" w:rsidR="00BA05C5" w:rsidRPr="00B80B8A" w:rsidRDefault="00B80B8A" w:rsidP="00891BCD">
      <w:pPr>
        <w:numPr>
          <w:ilvl w:val="0"/>
          <w:numId w:val="50"/>
        </w:numPr>
        <w:rPr>
          <w:rFonts w:ascii="Calibri" w:hAnsi="Calibri" w:cs="Calibri"/>
          <w:sz w:val="22"/>
          <w:szCs w:val="22"/>
        </w:rPr>
      </w:pPr>
      <w:r>
        <w:rPr>
          <w:rFonts w:ascii="Calibri" w:hAnsi="Calibri" w:cs="Calibri"/>
          <w:sz w:val="22"/>
          <w:szCs w:val="22"/>
        </w:rPr>
        <w:t>Discussion with SENCO, parents and class teacher. Child could be added to the SEN register and further interventions or referral to be considered.</w:t>
      </w:r>
    </w:p>
    <w:p w14:paraId="4DB0DAE7" w14:textId="18C2223B" w:rsidR="00543F57" w:rsidRPr="000A1CC5" w:rsidRDefault="00543F57" w:rsidP="00891BCD">
      <w:pPr>
        <w:rPr>
          <w:rFonts w:ascii="Calibri" w:hAnsi="Calibri" w:cs="Calibri"/>
          <w:sz w:val="22"/>
          <w:szCs w:val="22"/>
        </w:rPr>
      </w:pPr>
      <w:r w:rsidRPr="000A1CC5">
        <w:rPr>
          <w:rFonts w:ascii="Calibri" w:hAnsi="Calibri" w:cs="Calibri"/>
          <w:sz w:val="22"/>
          <w:szCs w:val="22"/>
        </w:rPr>
        <w:lastRenderedPageBreak/>
        <w:t>If you have concerns abo</w:t>
      </w:r>
      <w:r w:rsidR="004E4CBC" w:rsidRPr="000A1CC5">
        <w:rPr>
          <w:rFonts w:ascii="Calibri" w:hAnsi="Calibri" w:cs="Calibri"/>
          <w:sz w:val="22"/>
          <w:szCs w:val="22"/>
        </w:rPr>
        <w:t>ut yo</w:t>
      </w:r>
      <w:r w:rsidRPr="000A1CC5">
        <w:rPr>
          <w:rFonts w:ascii="Calibri" w:hAnsi="Calibri" w:cs="Calibri"/>
          <w:sz w:val="22"/>
          <w:szCs w:val="22"/>
        </w:rPr>
        <w:t xml:space="preserve">ur child, please </w:t>
      </w:r>
      <w:r w:rsidR="004E4CBC" w:rsidRPr="000A1CC5">
        <w:rPr>
          <w:rFonts w:ascii="Calibri" w:hAnsi="Calibri" w:cs="Calibri"/>
          <w:sz w:val="22"/>
          <w:szCs w:val="22"/>
        </w:rPr>
        <w:t>contact y</w:t>
      </w:r>
      <w:r w:rsidRPr="000A1CC5">
        <w:rPr>
          <w:rFonts w:ascii="Calibri" w:hAnsi="Calibri" w:cs="Calibri"/>
          <w:sz w:val="22"/>
          <w:szCs w:val="22"/>
        </w:rPr>
        <w:t>our child’s class teacher as soon as you can.</w:t>
      </w:r>
      <w:r w:rsidR="004E4CBC" w:rsidRPr="000A1CC5">
        <w:rPr>
          <w:rFonts w:ascii="Calibri" w:hAnsi="Calibri" w:cs="Calibri"/>
          <w:sz w:val="22"/>
          <w:szCs w:val="22"/>
        </w:rPr>
        <w:t xml:space="preserve"> </w:t>
      </w:r>
      <w:r w:rsidR="00BF582C" w:rsidRPr="000A1CC5">
        <w:rPr>
          <w:rFonts w:ascii="Calibri" w:hAnsi="Calibri" w:cs="Calibri"/>
          <w:sz w:val="22"/>
          <w:szCs w:val="22"/>
        </w:rPr>
        <w:t xml:space="preserve">Meetings can be arranged to be </w:t>
      </w:r>
      <w:r w:rsidR="00377949" w:rsidRPr="000A1CC5">
        <w:rPr>
          <w:rFonts w:ascii="Calibri" w:hAnsi="Calibri" w:cs="Calibri"/>
          <w:sz w:val="22"/>
          <w:szCs w:val="22"/>
        </w:rPr>
        <w:t>face-to-</w:t>
      </w:r>
      <w:r w:rsidR="00BF582C" w:rsidRPr="000A1CC5">
        <w:rPr>
          <w:rFonts w:ascii="Calibri" w:hAnsi="Calibri" w:cs="Calibri"/>
          <w:sz w:val="22"/>
          <w:szCs w:val="22"/>
        </w:rPr>
        <w:t>fa</w:t>
      </w:r>
      <w:r w:rsidR="00647011" w:rsidRPr="000A1CC5">
        <w:rPr>
          <w:rFonts w:ascii="Calibri" w:hAnsi="Calibri" w:cs="Calibri"/>
          <w:sz w:val="22"/>
          <w:szCs w:val="22"/>
        </w:rPr>
        <w:t>ce, virtually or over the phone</w:t>
      </w:r>
      <w:r w:rsidR="00BF582C" w:rsidRPr="000A1CC5">
        <w:rPr>
          <w:rFonts w:ascii="Calibri" w:hAnsi="Calibri" w:cs="Calibri"/>
          <w:sz w:val="22"/>
          <w:szCs w:val="22"/>
        </w:rPr>
        <w:t xml:space="preserve">. </w:t>
      </w:r>
      <w:r w:rsidR="004E4CBC" w:rsidRPr="000A1CC5">
        <w:rPr>
          <w:rFonts w:ascii="Calibri" w:hAnsi="Calibri" w:cs="Calibri"/>
          <w:sz w:val="22"/>
          <w:szCs w:val="22"/>
        </w:rPr>
        <w:t xml:space="preserve">We encourage parents to email </w:t>
      </w:r>
      <w:r w:rsidR="00BA1BFE" w:rsidRPr="000A1CC5">
        <w:rPr>
          <w:rFonts w:ascii="Calibri" w:hAnsi="Calibri" w:cs="Calibri"/>
          <w:sz w:val="22"/>
          <w:szCs w:val="22"/>
        </w:rPr>
        <w:t>the school office to arrange</w:t>
      </w:r>
      <w:r w:rsidR="004E4CBC" w:rsidRPr="000A1CC5">
        <w:rPr>
          <w:rFonts w:ascii="Calibri" w:hAnsi="Calibri" w:cs="Calibri"/>
          <w:sz w:val="22"/>
          <w:szCs w:val="22"/>
        </w:rPr>
        <w:t xml:space="preserve"> contact with the class teacher.</w:t>
      </w:r>
    </w:p>
    <w:p w14:paraId="14CAB05B" w14:textId="77777777" w:rsidR="00E573E8" w:rsidRPr="000A1CC5" w:rsidRDefault="00E573E8" w:rsidP="00891BCD">
      <w:pPr>
        <w:rPr>
          <w:rFonts w:ascii="Calibri" w:hAnsi="Calibri" w:cs="Calibri"/>
          <w:sz w:val="22"/>
          <w:szCs w:val="22"/>
        </w:rPr>
      </w:pPr>
      <w:r w:rsidRPr="000A1CC5">
        <w:rPr>
          <w:rFonts w:ascii="Calibri" w:hAnsi="Calibri" w:cs="Calibri"/>
          <w:sz w:val="22"/>
          <w:szCs w:val="22"/>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349FFC8E" w14:textId="77777777" w:rsidR="00647011" w:rsidRPr="000A1CC5" w:rsidRDefault="00647011" w:rsidP="00891BCD">
      <w:pPr>
        <w:rPr>
          <w:rFonts w:ascii="Calibri" w:hAnsi="Calibri" w:cs="Calibri"/>
        </w:rPr>
      </w:pPr>
    </w:p>
    <w:p w14:paraId="78A8955F" w14:textId="77777777" w:rsidR="00E573E8" w:rsidRPr="000A1CC5" w:rsidRDefault="00AD6ACE" w:rsidP="00E573E8">
      <w:pPr>
        <w:rPr>
          <w:rFonts w:ascii="Calibri" w:hAnsi="Calibri" w:cs="Calibri"/>
          <w:b/>
          <w:sz w:val="22"/>
          <w:szCs w:val="22"/>
        </w:rPr>
      </w:pPr>
      <w:r w:rsidRPr="000A1CC5">
        <w:rPr>
          <w:rFonts w:ascii="Calibri" w:hAnsi="Calibri" w:cs="Calibri"/>
          <w:b/>
          <w:sz w:val="22"/>
          <w:szCs w:val="22"/>
        </w:rPr>
        <w:t>1</w:t>
      </w:r>
      <w:r w:rsidR="00E573E8" w:rsidRPr="000A1CC5">
        <w:rPr>
          <w:rFonts w:ascii="Calibri" w:hAnsi="Calibri" w:cs="Calibri"/>
          <w:b/>
          <w:sz w:val="22"/>
          <w:szCs w:val="22"/>
        </w:rPr>
        <w:t xml:space="preserve">.3 Consulting and involving pupils and parents </w:t>
      </w:r>
    </w:p>
    <w:p w14:paraId="767749C8" w14:textId="11BAA9C3"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We will have an early discussion with the pupil and their parents when identifying whether they need special educational provision. </w:t>
      </w:r>
      <w:r w:rsidR="00BF582C" w:rsidRPr="000A1CC5">
        <w:rPr>
          <w:rFonts w:ascii="Calibri" w:hAnsi="Calibri" w:cs="Calibri"/>
          <w:sz w:val="22"/>
          <w:szCs w:val="22"/>
        </w:rPr>
        <w:t xml:space="preserve">Meetings can be arranged to be </w:t>
      </w:r>
      <w:r w:rsidR="00027BA7" w:rsidRPr="000A1CC5">
        <w:rPr>
          <w:rFonts w:ascii="Calibri" w:hAnsi="Calibri" w:cs="Calibri"/>
          <w:sz w:val="22"/>
          <w:szCs w:val="22"/>
        </w:rPr>
        <w:t>face-to-</w:t>
      </w:r>
      <w:r w:rsidR="00BF582C" w:rsidRPr="000A1CC5">
        <w:rPr>
          <w:rFonts w:ascii="Calibri" w:hAnsi="Calibri" w:cs="Calibri"/>
          <w:sz w:val="22"/>
          <w:szCs w:val="22"/>
        </w:rPr>
        <w:t>fa</w:t>
      </w:r>
      <w:r w:rsidR="00647011" w:rsidRPr="000A1CC5">
        <w:rPr>
          <w:rFonts w:ascii="Calibri" w:hAnsi="Calibri" w:cs="Calibri"/>
          <w:sz w:val="22"/>
          <w:szCs w:val="22"/>
        </w:rPr>
        <w:t xml:space="preserve">ce, virtually or over the phone. </w:t>
      </w:r>
      <w:r w:rsidRPr="000A1CC5">
        <w:rPr>
          <w:rFonts w:ascii="Calibri" w:hAnsi="Calibri" w:cs="Calibri"/>
          <w:sz w:val="22"/>
          <w:szCs w:val="22"/>
        </w:rPr>
        <w:t xml:space="preserve">These conversations will make sure </w:t>
      </w:r>
      <w:r w:rsidR="00B50738" w:rsidRPr="000A1CC5">
        <w:rPr>
          <w:rFonts w:ascii="Calibri" w:hAnsi="Calibri" w:cs="Calibri"/>
          <w:sz w:val="22"/>
          <w:szCs w:val="22"/>
        </w:rPr>
        <w:t>that</w:t>
      </w:r>
      <w:r w:rsidRPr="000A1CC5">
        <w:rPr>
          <w:rFonts w:ascii="Calibri" w:hAnsi="Calibri" w:cs="Calibri"/>
          <w:sz w:val="22"/>
          <w:szCs w:val="22"/>
        </w:rPr>
        <w:t>:</w:t>
      </w:r>
    </w:p>
    <w:p w14:paraId="595669A0" w14:textId="77777777" w:rsidR="00E573E8" w:rsidRPr="000A1CC5" w:rsidRDefault="00B50738" w:rsidP="00891BCD">
      <w:pPr>
        <w:pStyle w:val="ListParagraph"/>
        <w:rPr>
          <w:rFonts w:ascii="Calibri" w:hAnsi="Calibri" w:cs="Calibri"/>
          <w:sz w:val="22"/>
          <w:szCs w:val="22"/>
        </w:rPr>
      </w:pPr>
      <w:r w:rsidRPr="000A1CC5">
        <w:rPr>
          <w:rFonts w:ascii="Calibri" w:hAnsi="Calibri" w:cs="Calibri"/>
          <w:sz w:val="22"/>
          <w:szCs w:val="22"/>
        </w:rPr>
        <w:t>Everyone develops a</w:t>
      </w:r>
      <w:r w:rsidR="00E573E8" w:rsidRPr="000A1CC5">
        <w:rPr>
          <w:rFonts w:ascii="Calibri" w:hAnsi="Calibri" w:cs="Calibri"/>
          <w:sz w:val="22"/>
          <w:szCs w:val="22"/>
        </w:rPr>
        <w:t xml:space="preserve"> good understanding of the pupil’s areas of strength and difficulty</w:t>
      </w:r>
    </w:p>
    <w:p w14:paraId="631F1596" w14:textId="77777777" w:rsidR="00995E29" w:rsidRPr="000A1CC5" w:rsidRDefault="00B50738" w:rsidP="00846458">
      <w:pPr>
        <w:pStyle w:val="ListParagraph"/>
        <w:rPr>
          <w:rFonts w:ascii="Calibri" w:hAnsi="Calibri" w:cs="Calibri"/>
          <w:sz w:val="22"/>
          <w:szCs w:val="22"/>
        </w:rPr>
      </w:pPr>
      <w:r w:rsidRPr="000A1CC5">
        <w:rPr>
          <w:rFonts w:ascii="Calibri" w:hAnsi="Calibri" w:cs="Calibri"/>
          <w:sz w:val="22"/>
          <w:szCs w:val="22"/>
        </w:rPr>
        <w:t>We take into account t</w:t>
      </w:r>
      <w:r w:rsidR="00846458" w:rsidRPr="000A1CC5">
        <w:rPr>
          <w:rFonts w:ascii="Calibri" w:hAnsi="Calibri" w:cs="Calibri"/>
          <w:sz w:val="22"/>
          <w:szCs w:val="22"/>
        </w:rPr>
        <w:t>he parents’ concerns</w:t>
      </w:r>
    </w:p>
    <w:p w14:paraId="3A8BFC00" w14:textId="77777777" w:rsidR="00E573E8" w:rsidRPr="000A1CC5" w:rsidRDefault="00B50738" w:rsidP="00891BCD">
      <w:pPr>
        <w:pStyle w:val="ListParagraph"/>
        <w:rPr>
          <w:rFonts w:ascii="Calibri" w:hAnsi="Calibri" w:cs="Calibri"/>
          <w:sz w:val="22"/>
          <w:szCs w:val="22"/>
        </w:rPr>
      </w:pPr>
      <w:r w:rsidRPr="000A1CC5">
        <w:rPr>
          <w:rFonts w:ascii="Calibri" w:hAnsi="Calibri" w:cs="Calibri"/>
          <w:sz w:val="22"/>
          <w:szCs w:val="22"/>
        </w:rPr>
        <w:t>Everyone understands t</w:t>
      </w:r>
      <w:r w:rsidR="00E573E8" w:rsidRPr="000A1CC5">
        <w:rPr>
          <w:rFonts w:ascii="Calibri" w:hAnsi="Calibri" w:cs="Calibri"/>
          <w:sz w:val="22"/>
          <w:szCs w:val="22"/>
        </w:rPr>
        <w:t>he agreed outcomes sought for the child</w:t>
      </w:r>
    </w:p>
    <w:p w14:paraId="274F640B" w14:textId="77777777" w:rsidR="00E573E8" w:rsidRPr="000A1CC5" w:rsidRDefault="00B50738" w:rsidP="00891BCD">
      <w:pPr>
        <w:pStyle w:val="ListParagraph"/>
        <w:rPr>
          <w:rFonts w:ascii="Calibri" w:hAnsi="Calibri" w:cs="Calibri"/>
          <w:sz w:val="22"/>
          <w:szCs w:val="22"/>
        </w:rPr>
      </w:pPr>
      <w:r w:rsidRPr="000A1CC5">
        <w:rPr>
          <w:rFonts w:ascii="Calibri" w:hAnsi="Calibri" w:cs="Calibri"/>
          <w:sz w:val="22"/>
          <w:szCs w:val="22"/>
        </w:rPr>
        <w:t>Everyone is clear on what t</w:t>
      </w:r>
      <w:r w:rsidR="00E573E8" w:rsidRPr="000A1CC5">
        <w:rPr>
          <w:rFonts w:ascii="Calibri" w:hAnsi="Calibri" w:cs="Calibri"/>
          <w:sz w:val="22"/>
          <w:szCs w:val="22"/>
        </w:rPr>
        <w:t xml:space="preserve">he next steps </w:t>
      </w:r>
      <w:r w:rsidRPr="000A1CC5">
        <w:rPr>
          <w:rFonts w:ascii="Calibri" w:hAnsi="Calibri" w:cs="Calibri"/>
          <w:sz w:val="22"/>
          <w:szCs w:val="22"/>
        </w:rPr>
        <w:t>are</w:t>
      </w:r>
    </w:p>
    <w:p w14:paraId="2BBDBDE2"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Notes of these early discussions will be added to the pupil’s record and given to their parents. </w:t>
      </w:r>
    </w:p>
    <w:p w14:paraId="292A504F"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We will formally notify parents when</w:t>
      </w:r>
      <w:r w:rsidR="00DF1505" w:rsidRPr="000A1CC5">
        <w:rPr>
          <w:rFonts w:ascii="Calibri" w:hAnsi="Calibri" w:cs="Calibri"/>
          <w:sz w:val="22"/>
          <w:szCs w:val="22"/>
        </w:rPr>
        <w:t xml:space="preserve"> it is decided that a pupil will</w:t>
      </w:r>
      <w:r w:rsidRPr="000A1CC5">
        <w:rPr>
          <w:rFonts w:ascii="Calibri" w:hAnsi="Calibri" w:cs="Calibri"/>
          <w:sz w:val="22"/>
          <w:szCs w:val="22"/>
        </w:rPr>
        <w:t xml:space="preserve"> receive SEN support. </w:t>
      </w:r>
    </w:p>
    <w:p w14:paraId="5757ABEF" w14:textId="77777777" w:rsidR="00AD6ACE" w:rsidRPr="000A1CC5" w:rsidRDefault="00AD6ACE" w:rsidP="00E573E8">
      <w:pPr>
        <w:rPr>
          <w:rFonts w:ascii="Calibri" w:hAnsi="Calibri" w:cs="Calibri"/>
          <w:szCs w:val="20"/>
        </w:rPr>
      </w:pPr>
    </w:p>
    <w:p w14:paraId="596BC35E" w14:textId="77777777" w:rsidR="00E573E8" w:rsidRPr="000A1CC5" w:rsidRDefault="00AD6ACE" w:rsidP="00E573E8">
      <w:pPr>
        <w:spacing w:after="72"/>
        <w:rPr>
          <w:rFonts w:ascii="Calibri" w:hAnsi="Calibri" w:cs="Calibri"/>
          <w:b/>
          <w:sz w:val="22"/>
          <w:szCs w:val="22"/>
        </w:rPr>
      </w:pPr>
      <w:r w:rsidRPr="000A1CC5">
        <w:rPr>
          <w:rFonts w:ascii="Calibri" w:hAnsi="Calibri" w:cs="Calibri"/>
          <w:b/>
          <w:sz w:val="22"/>
          <w:szCs w:val="22"/>
        </w:rPr>
        <w:t>1</w:t>
      </w:r>
      <w:r w:rsidR="00E573E8" w:rsidRPr="000A1CC5">
        <w:rPr>
          <w:rFonts w:ascii="Calibri" w:hAnsi="Calibri" w:cs="Calibri"/>
          <w:b/>
          <w:sz w:val="22"/>
          <w:szCs w:val="22"/>
        </w:rPr>
        <w:t>.4 Assessing and reviewing pupils' progress towards outcomes</w:t>
      </w:r>
    </w:p>
    <w:p w14:paraId="1632DB4C" w14:textId="293CD651" w:rsidR="00C22A34" w:rsidRPr="000A1CC5" w:rsidRDefault="00E573E8" w:rsidP="00E573E8">
      <w:pPr>
        <w:rPr>
          <w:rFonts w:ascii="Calibri" w:hAnsi="Calibri" w:cs="Calibri"/>
          <w:sz w:val="22"/>
          <w:szCs w:val="22"/>
        </w:rPr>
      </w:pPr>
      <w:r w:rsidRPr="000A1CC5">
        <w:rPr>
          <w:rFonts w:ascii="Calibri" w:hAnsi="Calibri" w:cs="Calibri"/>
          <w:sz w:val="22"/>
          <w:szCs w:val="22"/>
        </w:rPr>
        <w:t xml:space="preserve">We will follow the graduated approach and the four-part cycle of </w:t>
      </w:r>
      <w:r w:rsidRPr="000A1CC5">
        <w:rPr>
          <w:rFonts w:ascii="Calibri" w:hAnsi="Calibri" w:cs="Calibri"/>
          <w:b/>
          <w:sz w:val="22"/>
          <w:szCs w:val="22"/>
        </w:rPr>
        <w:t>assess, plan, do, review</w:t>
      </w:r>
      <w:r w:rsidR="00C22A34" w:rsidRPr="000A1CC5">
        <w:rPr>
          <w:rFonts w:ascii="Calibri" w:hAnsi="Calibri" w:cs="Calibri"/>
          <w:sz w:val="22"/>
          <w:szCs w:val="22"/>
        </w:rPr>
        <w:t>. We call this document the “</w:t>
      </w:r>
      <w:r w:rsidR="000A1CC5">
        <w:rPr>
          <w:rFonts w:ascii="Calibri" w:hAnsi="Calibri" w:cs="Calibri"/>
          <w:sz w:val="22"/>
          <w:szCs w:val="22"/>
        </w:rPr>
        <w:t>SEND Support Plan”, (SS</w:t>
      </w:r>
      <w:r w:rsidR="00C22A34" w:rsidRPr="000A1CC5">
        <w:rPr>
          <w:rFonts w:ascii="Calibri" w:hAnsi="Calibri" w:cs="Calibri"/>
          <w:sz w:val="22"/>
          <w:szCs w:val="22"/>
        </w:rPr>
        <w:t>P).</w:t>
      </w:r>
    </w:p>
    <w:p w14:paraId="3813A689"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The class or subject teacher will work with the SENCO to carry out a clear analysis of the pupil’s needs. This will draw on:</w:t>
      </w:r>
    </w:p>
    <w:p w14:paraId="64E8AAE3"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The teacher’s assessment and experience of the pupil</w:t>
      </w:r>
    </w:p>
    <w:p w14:paraId="4CF0AD7E"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Their previous progress and attainment and </w:t>
      </w:r>
      <w:proofErr w:type="spellStart"/>
      <w:r w:rsidRPr="000A1CC5">
        <w:rPr>
          <w:rFonts w:ascii="Calibri" w:hAnsi="Calibri" w:cs="Calibri"/>
          <w:sz w:val="22"/>
          <w:szCs w:val="22"/>
        </w:rPr>
        <w:t>behaviour</w:t>
      </w:r>
      <w:proofErr w:type="spellEnd"/>
      <w:r w:rsidRPr="000A1CC5">
        <w:rPr>
          <w:rFonts w:ascii="Calibri" w:hAnsi="Calibri" w:cs="Calibri"/>
          <w:sz w:val="22"/>
          <w:szCs w:val="22"/>
        </w:rPr>
        <w:t xml:space="preserve"> </w:t>
      </w:r>
    </w:p>
    <w:p w14:paraId="483C8B3F"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Other teachers’ assessments, where relevant</w:t>
      </w:r>
    </w:p>
    <w:p w14:paraId="55B6CCDF"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The individual’s development in comparison to their peers and national data</w:t>
      </w:r>
    </w:p>
    <w:p w14:paraId="60DE70CF"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The views and experience of parents</w:t>
      </w:r>
    </w:p>
    <w:p w14:paraId="509AA152"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The pupil’s own views</w:t>
      </w:r>
    </w:p>
    <w:p w14:paraId="572BA4C0"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Advice from external support services, if relevant </w:t>
      </w:r>
    </w:p>
    <w:p w14:paraId="405C2B0C"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The assessment will be reviewed regularly. </w:t>
      </w:r>
    </w:p>
    <w:p w14:paraId="2AEC4846"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459D61E6" w14:textId="77777777" w:rsidR="00AD6ACE" w:rsidRPr="000A1CC5" w:rsidRDefault="00AD6ACE" w:rsidP="00E573E8">
      <w:pPr>
        <w:rPr>
          <w:rFonts w:ascii="Calibri" w:hAnsi="Calibri" w:cs="Calibri"/>
          <w:szCs w:val="20"/>
        </w:rPr>
      </w:pPr>
    </w:p>
    <w:p w14:paraId="41C17E6F"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.5 </w:t>
      </w:r>
      <w:r w:rsidR="00E573E8" w:rsidRPr="000A1CC5">
        <w:rPr>
          <w:rFonts w:ascii="Calibri" w:hAnsi="Calibri" w:cs="Calibri"/>
          <w:b/>
          <w:sz w:val="22"/>
          <w:szCs w:val="22"/>
        </w:rPr>
        <w:t>Supporting pupils moving between phases and preparing for adulthood</w:t>
      </w:r>
    </w:p>
    <w:p w14:paraId="371C45E9" w14:textId="77777777" w:rsidR="00C22A34" w:rsidRPr="000A1CC5" w:rsidRDefault="00C22A34" w:rsidP="00C22A34">
      <w:pPr>
        <w:rPr>
          <w:rFonts w:ascii="Calibri" w:hAnsi="Calibri" w:cs="Calibri"/>
          <w:sz w:val="22"/>
          <w:szCs w:val="22"/>
        </w:rPr>
      </w:pPr>
      <w:r w:rsidRPr="000A1CC5">
        <w:rPr>
          <w:rFonts w:ascii="Calibri" w:hAnsi="Calibri" w:cs="Calibri"/>
          <w:sz w:val="22"/>
          <w:szCs w:val="22"/>
        </w:rPr>
        <w:t xml:space="preserve">We </w:t>
      </w:r>
      <w:proofErr w:type="spellStart"/>
      <w:r w:rsidRPr="000A1CC5">
        <w:rPr>
          <w:rFonts w:ascii="Calibri" w:hAnsi="Calibri" w:cs="Calibri"/>
          <w:sz w:val="22"/>
          <w:szCs w:val="22"/>
        </w:rPr>
        <w:t>recognise</w:t>
      </w:r>
      <w:proofErr w:type="spellEnd"/>
      <w:r w:rsidRPr="000A1CC5">
        <w:rPr>
          <w:rFonts w:ascii="Calibri" w:hAnsi="Calibri" w:cs="Calibri"/>
          <w:sz w:val="22"/>
          <w:szCs w:val="22"/>
        </w:rPr>
        <w:t xml:space="preserve"> that transitions can be difficult for a child with SEND, and we take steps to ensure that any transition is as smooth as possible. If your child is joining us from another school, the SENCO will liaise with their previous setting and professionals where appropriate. Your child will be able to visit our school and stay for a taster session, if this is appropriate.</w:t>
      </w:r>
    </w:p>
    <w:p w14:paraId="52B2D076" w14:textId="77777777" w:rsidR="00C22A34" w:rsidRPr="000A1CC5" w:rsidRDefault="00C22A34" w:rsidP="00C22A34">
      <w:pPr>
        <w:rPr>
          <w:rFonts w:ascii="Calibri" w:hAnsi="Calibri" w:cs="Calibri"/>
          <w:sz w:val="22"/>
          <w:szCs w:val="22"/>
        </w:rPr>
      </w:pPr>
      <w:r w:rsidRPr="000A1CC5">
        <w:rPr>
          <w:rFonts w:ascii="Calibri" w:hAnsi="Calibri" w:cs="Calibri"/>
          <w:sz w:val="22"/>
          <w:szCs w:val="22"/>
        </w:rPr>
        <w:lastRenderedPageBreak/>
        <w:t>If your child is moving to another school, we will contact the new school’s SENCO and ensure he/she knows about any special arrangements or support that need to be made for your child. Where possible, planning meeting will take place with the SENCO from the new school.</w:t>
      </w:r>
    </w:p>
    <w:p w14:paraId="30F43063" w14:textId="77777777" w:rsidR="00C22A34" w:rsidRPr="000A1CC5" w:rsidRDefault="00C22A34" w:rsidP="00C22A34">
      <w:pPr>
        <w:rPr>
          <w:rFonts w:ascii="Calibri" w:hAnsi="Calibri" w:cs="Calibri"/>
          <w:sz w:val="22"/>
          <w:szCs w:val="22"/>
        </w:rPr>
      </w:pPr>
      <w:r w:rsidRPr="000A1CC5">
        <w:rPr>
          <w:rFonts w:ascii="Calibri" w:hAnsi="Calibri" w:cs="Calibri"/>
          <w:sz w:val="22"/>
          <w:szCs w:val="22"/>
        </w:rPr>
        <w:t>We will make sure that all records about your child are passed on as soon as possible.</w:t>
      </w:r>
    </w:p>
    <w:p w14:paraId="22F10090" w14:textId="3E4870F6" w:rsidR="00C22A34" w:rsidRPr="000A1CC5" w:rsidRDefault="00C22A34" w:rsidP="00C22A34">
      <w:pPr>
        <w:rPr>
          <w:rFonts w:ascii="Calibri" w:hAnsi="Calibri" w:cs="Calibri"/>
          <w:sz w:val="22"/>
          <w:szCs w:val="22"/>
        </w:rPr>
      </w:pPr>
      <w:r w:rsidRPr="000A1CC5">
        <w:rPr>
          <w:rFonts w:ascii="Calibri" w:hAnsi="Calibri" w:cs="Calibri"/>
          <w:sz w:val="22"/>
          <w:szCs w:val="22"/>
        </w:rPr>
        <w:t xml:space="preserve">When moving classes in school, information will be passed on to the new class teacher in advance and in most cases a planning meeting will take place with the new teacher. In addition to the whole class transition, your child will be able to participate in more </w:t>
      </w:r>
      <w:proofErr w:type="spellStart"/>
      <w:r w:rsidRPr="000A1CC5">
        <w:rPr>
          <w:rFonts w:ascii="Calibri" w:hAnsi="Calibri" w:cs="Calibri"/>
          <w:sz w:val="22"/>
          <w:szCs w:val="22"/>
        </w:rPr>
        <w:t>personalised</w:t>
      </w:r>
      <w:proofErr w:type="spellEnd"/>
      <w:r w:rsidRPr="000A1CC5">
        <w:rPr>
          <w:rFonts w:ascii="Calibri" w:hAnsi="Calibri" w:cs="Calibri"/>
          <w:sz w:val="22"/>
          <w:szCs w:val="22"/>
        </w:rPr>
        <w:t xml:space="preserve"> </w:t>
      </w:r>
      <w:r w:rsidR="004066C6" w:rsidRPr="000A1CC5">
        <w:rPr>
          <w:rFonts w:ascii="Calibri" w:hAnsi="Calibri" w:cs="Calibri"/>
          <w:sz w:val="22"/>
          <w:szCs w:val="22"/>
        </w:rPr>
        <w:t>one-to-one</w:t>
      </w:r>
      <w:r w:rsidRPr="000A1CC5">
        <w:rPr>
          <w:rFonts w:ascii="Calibri" w:hAnsi="Calibri" w:cs="Calibri"/>
          <w:sz w:val="22"/>
          <w:szCs w:val="22"/>
        </w:rPr>
        <w:t xml:space="preserve"> sessions with their new class teacher.</w:t>
      </w:r>
    </w:p>
    <w:p w14:paraId="12AF4971" w14:textId="77777777" w:rsidR="00846458" w:rsidRPr="000A1CC5" w:rsidRDefault="00C22A34" w:rsidP="00846458">
      <w:pPr>
        <w:rPr>
          <w:rFonts w:ascii="Calibri" w:hAnsi="Calibri" w:cs="Calibri"/>
          <w:sz w:val="22"/>
          <w:szCs w:val="22"/>
        </w:rPr>
      </w:pPr>
      <w:r w:rsidRPr="000A1CC5">
        <w:rPr>
          <w:rFonts w:ascii="Calibri" w:hAnsi="Calibri" w:cs="Calibri"/>
          <w:sz w:val="22"/>
          <w:szCs w:val="22"/>
        </w:rPr>
        <w:t xml:space="preserve">At the end of Year 6, the SENCO will discuss the specific needs of your child with the SENCO of the child’s secondary school. Sometimes, this may involve a transition review meeting, to which you will be invited, which will take place with the SENCO from the new school. Your child will participate in focused learning relating to aspects of transition, to support their understanding of the changes ahead. Where possible, your child will visit their new school on several occasions and in some cases staff from the new school will visit your child in this school. </w:t>
      </w:r>
    </w:p>
    <w:p w14:paraId="69A11F35" w14:textId="77777777" w:rsidR="00995E29" w:rsidRPr="000A1CC5" w:rsidRDefault="00C22A34" w:rsidP="00846458">
      <w:pPr>
        <w:rPr>
          <w:rFonts w:ascii="Calibri" w:hAnsi="Calibri" w:cs="Calibri"/>
          <w:sz w:val="22"/>
          <w:szCs w:val="22"/>
        </w:rPr>
      </w:pPr>
      <w:r w:rsidRPr="000A1CC5">
        <w:rPr>
          <w:rFonts w:ascii="Calibri" w:hAnsi="Calibri" w:cs="Calibri"/>
          <w:sz w:val="22"/>
          <w:szCs w:val="22"/>
        </w:rPr>
        <w:t xml:space="preserve">There is also additional support available through transition </w:t>
      </w:r>
      <w:proofErr w:type="spellStart"/>
      <w:r w:rsidRPr="000A1CC5">
        <w:rPr>
          <w:rFonts w:ascii="Calibri" w:hAnsi="Calibri" w:cs="Calibri"/>
          <w:sz w:val="22"/>
          <w:szCs w:val="22"/>
        </w:rPr>
        <w:t>programmes</w:t>
      </w:r>
      <w:proofErr w:type="spellEnd"/>
      <w:r w:rsidRPr="000A1CC5">
        <w:rPr>
          <w:rFonts w:ascii="Calibri" w:hAnsi="Calibri" w:cs="Calibri"/>
          <w:sz w:val="22"/>
          <w:szCs w:val="22"/>
        </w:rPr>
        <w:t xml:space="preserve"> offered by Distri</w:t>
      </w:r>
      <w:r w:rsidR="00846458" w:rsidRPr="000A1CC5">
        <w:rPr>
          <w:rFonts w:ascii="Calibri" w:hAnsi="Calibri" w:cs="Calibri"/>
          <w:sz w:val="22"/>
          <w:szCs w:val="22"/>
        </w:rPr>
        <w:t>ct Early Help or SEND Services.</w:t>
      </w:r>
    </w:p>
    <w:p w14:paraId="65372611" w14:textId="77777777" w:rsidR="00647011" w:rsidRPr="000A1CC5" w:rsidRDefault="00BF582C" w:rsidP="0081600C">
      <w:pPr>
        <w:spacing w:after="72"/>
        <w:rPr>
          <w:rFonts w:ascii="Calibri" w:hAnsi="Calibri" w:cs="Calibri"/>
          <w:sz w:val="22"/>
          <w:szCs w:val="22"/>
        </w:rPr>
      </w:pPr>
      <w:r w:rsidRPr="000A1CC5">
        <w:rPr>
          <w:rFonts w:ascii="Calibri" w:hAnsi="Calibri" w:cs="Calibri"/>
          <w:sz w:val="22"/>
          <w:szCs w:val="22"/>
        </w:rPr>
        <w:t>T</w:t>
      </w:r>
      <w:r w:rsidR="004E4CBC" w:rsidRPr="000A1CC5">
        <w:rPr>
          <w:rFonts w:ascii="Calibri" w:hAnsi="Calibri" w:cs="Calibri"/>
          <w:sz w:val="22"/>
          <w:szCs w:val="22"/>
        </w:rPr>
        <w:t xml:space="preserve">ransition meetings will be held </w:t>
      </w:r>
      <w:r w:rsidRPr="000A1CC5">
        <w:rPr>
          <w:rFonts w:ascii="Calibri" w:hAnsi="Calibri" w:cs="Calibri"/>
          <w:sz w:val="22"/>
          <w:szCs w:val="22"/>
        </w:rPr>
        <w:t xml:space="preserve">face-to-face, </w:t>
      </w:r>
      <w:r w:rsidR="004E4CBC" w:rsidRPr="000A1CC5">
        <w:rPr>
          <w:rFonts w:ascii="Calibri" w:hAnsi="Calibri" w:cs="Calibri"/>
          <w:sz w:val="22"/>
          <w:szCs w:val="22"/>
        </w:rPr>
        <w:t>virtua</w:t>
      </w:r>
      <w:r w:rsidRPr="000A1CC5">
        <w:rPr>
          <w:rFonts w:ascii="Calibri" w:hAnsi="Calibri" w:cs="Calibri"/>
          <w:sz w:val="22"/>
          <w:szCs w:val="22"/>
        </w:rPr>
        <w:t xml:space="preserve">lly or completed </w:t>
      </w:r>
      <w:r w:rsidR="00647011" w:rsidRPr="000A1CC5">
        <w:rPr>
          <w:rFonts w:ascii="Calibri" w:hAnsi="Calibri" w:cs="Calibri"/>
          <w:sz w:val="22"/>
          <w:szCs w:val="22"/>
        </w:rPr>
        <w:t>over the phone</w:t>
      </w:r>
      <w:r w:rsidRPr="000A1CC5">
        <w:rPr>
          <w:rFonts w:ascii="Calibri" w:hAnsi="Calibri" w:cs="Calibri"/>
          <w:sz w:val="22"/>
          <w:szCs w:val="22"/>
        </w:rPr>
        <w:t>.</w:t>
      </w:r>
    </w:p>
    <w:p w14:paraId="0FBC5702" w14:textId="77777777" w:rsidR="004E4CBC" w:rsidRPr="000A1CC5" w:rsidRDefault="00BF582C" w:rsidP="0081600C">
      <w:pPr>
        <w:spacing w:after="72"/>
        <w:rPr>
          <w:rFonts w:ascii="Calibri" w:hAnsi="Calibri" w:cs="Calibri"/>
          <w:sz w:val="22"/>
          <w:szCs w:val="22"/>
        </w:rPr>
      </w:pPr>
      <w:r w:rsidRPr="000A1CC5">
        <w:rPr>
          <w:rFonts w:ascii="Calibri" w:hAnsi="Calibri" w:cs="Calibri"/>
          <w:sz w:val="22"/>
          <w:szCs w:val="22"/>
        </w:rPr>
        <w:t xml:space="preserve"> </w:t>
      </w:r>
      <w:r w:rsidRPr="000A1CC5">
        <w:rPr>
          <w:rFonts w:ascii="Calibri" w:hAnsi="Calibri" w:cs="Calibri"/>
          <w:b/>
          <w:sz w:val="22"/>
          <w:szCs w:val="22"/>
        </w:rPr>
        <w:t xml:space="preserve"> </w:t>
      </w:r>
    </w:p>
    <w:p w14:paraId="4762B2BB"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.6 </w:t>
      </w:r>
      <w:r w:rsidR="00E573E8" w:rsidRPr="000A1CC5">
        <w:rPr>
          <w:rFonts w:ascii="Calibri" w:hAnsi="Calibri" w:cs="Calibri"/>
          <w:b/>
          <w:sz w:val="22"/>
          <w:szCs w:val="22"/>
        </w:rPr>
        <w:t>Our approach to teaching pupils with SEN</w:t>
      </w:r>
    </w:p>
    <w:p w14:paraId="306F82F5"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Teachers are responsible and accountable for the progress and development of all the pupils in their class. </w:t>
      </w:r>
    </w:p>
    <w:p w14:paraId="40FFAE5F"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High quality teaching is our first step in responding to pupils who have SEN. This will be differentiated for individual pupils. </w:t>
      </w:r>
    </w:p>
    <w:p w14:paraId="2BD14349" w14:textId="77777777" w:rsidR="00E573E8" w:rsidRPr="000A1CC5" w:rsidRDefault="00E573E8" w:rsidP="002D4C14">
      <w:pPr>
        <w:rPr>
          <w:rFonts w:ascii="Calibri" w:hAnsi="Calibri" w:cs="Calibri"/>
          <w:sz w:val="22"/>
          <w:szCs w:val="22"/>
        </w:rPr>
      </w:pPr>
      <w:r w:rsidRPr="000A1CC5">
        <w:rPr>
          <w:rFonts w:ascii="Calibri" w:hAnsi="Calibri" w:cs="Calibri"/>
          <w:sz w:val="22"/>
          <w:szCs w:val="22"/>
        </w:rPr>
        <w:t xml:space="preserve">We </w:t>
      </w:r>
      <w:r w:rsidR="00C22A34" w:rsidRPr="000A1CC5">
        <w:rPr>
          <w:rFonts w:ascii="Calibri" w:hAnsi="Calibri" w:cs="Calibri"/>
          <w:sz w:val="22"/>
          <w:szCs w:val="22"/>
        </w:rPr>
        <w:t xml:space="preserve">can </w:t>
      </w:r>
      <w:r w:rsidRPr="000A1CC5">
        <w:rPr>
          <w:rFonts w:ascii="Calibri" w:hAnsi="Calibri" w:cs="Calibri"/>
          <w:sz w:val="22"/>
          <w:szCs w:val="22"/>
        </w:rPr>
        <w:t xml:space="preserve">also provide the following interventions: </w:t>
      </w:r>
    </w:p>
    <w:p w14:paraId="160F1A05" w14:textId="039A10BC" w:rsidR="001E3709" w:rsidRPr="000A1CC5" w:rsidRDefault="000A1CC5" w:rsidP="00C22A34">
      <w:pPr>
        <w:pStyle w:val="ListParagraph"/>
        <w:numPr>
          <w:ilvl w:val="0"/>
          <w:numId w:val="46"/>
        </w:numPr>
        <w:spacing w:before="0" w:after="200" w:line="276" w:lineRule="auto"/>
        <w:contextualSpacing/>
        <w:rPr>
          <w:rFonts w:ascii="Calibri" w:hAnsi="Calibri" w:cs="Calibri"/>
          <w:sz w:val="22"/>
          <w:szCs w:val="22"/>
        </w:rPr>
      </w:pPr>
      <w:r>
        <w:rPr>
          <w:rFonts w:ascii="Calibri" w:hAnsi="Calibri" w:cs="Calibri"/>
          <w:sz w:val="22"/>
          <w:szCs w:val="22"/>
        </w:rPr>
        <w:t>Sounds Write</w:t>
      </w:r>
      <w:r w:rsidR="001E3709" w:rsidRPr="000A1CC5">
        <w:rPr>
          <w:rFonts w:ascii="Calibri" w:hAnsi="Calibri" w:cs="Calibri"/>
          <w:sz w:val="22"/>
          <w:szCs w:val="22"/>
        </w:rPr>
        <w:t xml:space="preserve"> phonics interventions</w:t>
      </w:r>
    </w:p>
    <w:p w14:paraId="5C65E4C4" w14:textId="39196A8A" w:rsidR="00C22A34" w:rsidRPr="000A1CC5" w:rsidRDefault="00C22A34" w:rsidP="00C22A34">
      <w:pPr>
        <w:pStyle w:val="ListParagraph"/>
        <w:numPr>
          <w:ilvl w:val="0"/>
          <w:numId w:val="46"/>
        </w:numPr>
        <w:spacing w:before="0" w:after="200" w:line="276" w:lineRule="auto"/>
        <w:contextualSpacing/>
        <w:rPr>
          <w:rFonts w:ascii="Calibri" w:hAnsi="Calibri" w:cs="Calibri"/>
          <w:sz w:val="22"/>
          <w:szCs w:val="22"/>
        </w:rPr>
      </w:pPr>
      <w:r w:rsidRPr="000A1CC5">
        <w:rPr>
          <w:rFonts w:ascii="Calibri" w:hAnsi="Calibri" w:cs="Calibri"/>
          <w:sz w:val="22"/>
          <w:szCs w:val="22"/>
        </w:rPr>
        <w:t>Plus 1 /</w:t>
      </w:r>
      <w:r w:rsidR="00735C52">
        <w:rPr>
          <w:rFonts w:ascii="Calibri" w:hAnsi="Calibri" w:cs="Calibri"/>
          <w:sz w:val="22"/>
          <w:szCs w:val="22"/>
        </w:rPr>
        <w:t xml:space="preserve"> Power of 2 –</w:t>
      </w:r>
      <w:r w:rsidRPr="000A1CC5">
        <w:rPr>
          <w:rFonts w:ascii="Calibri" w:hAnsi="Calibri" w:cs="Calibri"/>
          <w:sz w:val="22"/>
          <w:szCs w:val="22"/>
        </w:rPr>
        <w:t xml:space="preserve"> approach to learning number facts</w:t>
      </w:r>
    </w:p>
    <w:p w14:paraId="29081CA6" w14:textId="77777777" w:rsidR="00C22A34" w:rsidRPr="000A1CC5" w:rsidRDefault="00C22A34" w:rsidP="00C22A34">
      <w:pPr>
        <w:pStyle w:val="ListParagraph"/>
        <w:numPr>
          <w:ilvl w:val="0"/>
          <w:numId w:val="46"/>
        </w:numPr>
        <w:spacing w:before="0" w:after="200" w:line="276" w:lineRule="auto"/>
        <w:contextualSpacing/>
        <w:rPr>
          <w:rFonts w:ascii="Calibri" w:hAnsi="Calibri" w:cs="Calibri"/>
          <w:sz w:val="22"/>
          <w:szCs w:val="22"/>
        </w:rPr>
      </w:pPr>
      <w:r w:rsidRPr="000A1CC5">
        <w:rPr>
          <w:rFonts w:ascii="Calibri" w:hAnsi="Calibri" w:cs="Calibri"/>
          <w:sz w:val="22"/>
          <w:szCs w:val="22"/>
        </w:rPr>
        <w:t xml:space="preserve">Sensory Circuits – a daily </w:t>
      </w:r>
      <w:proofErr w:type="spellStart"/>
      <w:r w:rsidRPr="000A1CC5">
        <w:rPr>
          <w:rFonts w:ascii="Calibri" w:hAnsi="Calibri" w:cs="Calibri"/>
          <w:sz w:val="22"/>
          <w:szCs w:val="22"/>
        </w:rPr>
        <w:t>programme</w:t>
      </w:r>
      <w:proofErr w:type="spellEnd"/>
      <w:r w:rsidRPr="000A1CC5">
        <w:rPr>
          <w:rFonts w:ascii="Calibri" w:hAnsi="Calibri" w:cs="Calibri"/>
          <w:sz w:val="22"/>
          <w:szCs w:val="22"/>
        </w:rPr>
        <w:t xml:space="preserve"> to support the co-ordination and integration of all the senses in preparation for concentration and learning.</w:t>
      </w:r>
    </w:p>
    <w:p w14:paraId="482D2B67" w14:textId="5DDA19A8" w:rsidR="00FD5A10" w:rsidRPr="000A1CC5" w:rsidRDefault="000A1CC5" w:rsidP="00C22A34">
      <w:pPr>
        <w:pStyle w:val="ListParagraph"/>
        <w:numPr>
          <w:ilvl w:val="0"/>
          <w:numId w:val="46"/>
        </w:numPr>
        <w:spacing w:before="0" w:after="200" w:line="276" w:lineRule="auto"/>
        <w:contextualSpacing/>
        <w:rPr>
          <w:rFonts w:ascii="Calibri" w:hAnsi="Calibri" w:cs="Calibri"/>
          <w:sz w:val="22"/>
          <w:szCs w:val="22"/>
        </w:rPr>
      </w:pPr>
      <w:r>
        <w:rPr>
          <w:rFonts w:ascii="Calibri" w:hAnsi="Calibri" w:cs="Calibri"/>
          <w:sz w:val="22"/>
          <w:szCs w:val="22"/>
        </w:rPr>
        <w:t>Drawing and Talking – a weekly intervention to support well-being</w:t>
      </w:r>
    </w:p>
    <w:p w14:paraId="6CA81C9A" w14:textId="29AE7C14" w:rsidR="00FA3146" w:rsidRPr="000A1CC5" w:rsidRDefault="00FA3146" w:rsidP="00C22A34">
      <w:pPr>
        <w:pStyle w:val="ListParagraph"/>
        <w:numPr>
          <w:ilvl w:val="0"/>
          <w:numId w:val="46"/>
        </w:numPr>
        <w:spacing w:before="0" w:after="200" w:line="276" w:lineRule="auto"/>
        <w:contextualSpacing/>
        <w:rPr>
          <w:rFonts w:ascii="Calibri" w:hAnsi="Calibri" w:cs="Calibri"/>
          <w:sz w:val="22"/>
          <w:szCs w:val="22"/>
        </w:rPr>
      </w:pPr>
      <w:r w:rsidRPr="000A1CC5">
        <w:rPr>
          <w:rFonts w:ascii="Calibri" w:hAnsi="Calibri" w:cs="Calibri"/>
          <w:sz w:val="22"/>
          <w:szCs w:val="22"/>
        </w:rPr>
        <w:t>Lego Therapy</w:t>
      </w:r>
      <w:r w:rsidR="00CF6C59" w:rsidRPr="000A1CC5">
        <w:rPr>
          <w:rFonts w:ascii="Calibri" w:hAnsi="Calibri" w:cs="Calibri"/>
          <w:sz w:val="22"/>
          <w:szCs w:val="22"/>
        </w:rPr>
        <w:t xml:space="preserve"> – a weekly intervention</w:t>
      </w:r>
    </w:p>
    <w:p w14:paraId="25427B18"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.7 </w:t>
      </w:r>
      <w:r w:rsidR="00E573E8" w:rsidRPr="000A1CC5">
        <w:rPr>
          <w:rFonts w:ascii="Calibri" w:hAnsi="Calibri" w:cs="Calibri"/>
          <w:b/>
          <w:sz w:val="22"/>
          <w:szCs w:val="22"/>
        </w:rPr>
        <w:t xml:space="preserve">Adaptations to the curriculum and learning environment </w:t>
      </w:r>
    </w:p>
    <w:p w14:paraId="02791B7E"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We make the following adaptations to ensure all pupils’ needs are met:</w:t>
      </w:r>
    </w:p>
    <w:p w14:paraId="7B206718" w14:textId="1C6F9F90" w:rsidR="00E573E8" w:rsidRPr="000A1CC5" w:rsidRDefault="00E573E8" w:rsidP="0021273E">
      <w:pPr>
        <w:pStyle w:val="ListParagraph"/>
        <w:rPr>
          <w:rFonts w:ascii="Calibri" w:hAnsi="Calibri" w:cs="Calibri"/>
          <w:sz w:val="22"/>
          <w:szCs w:val="22"/>
        </w:rPr>
      </w:pPr>
      <w:r w:rsidRPr="000A1CC5">
        <w:rPr>
          <w:rFonts w:ascii="Calibri" w:hAnsi="Calibri" w:cs="Calibri"/>
          <w:sz w:val="22"/>
          <w:szCs w:val="22"/>
        </w:rPr>
        <w:t xml:space="preserve">Differentiating our curriculum to ensure all pupils </w:t>
      </w:r>
      <w:r w:rsidR="00FA3146" w:rsidRPr="000A1CC5">
        <w:rPr>
          <w:rFonts w:ascii="Calibri" w:hAnsi="Calibri" w:cs="Calibri"/>
          <w:sz w:val="22"/>
          <w:szCs w:val="22"/>
        </w:rPr>
        <w:t>can</w:t>
      </w:r>
      <w:r w:rsidRPr="000A1CC5">
        <w:rPr>
          <w:rFonts w:ascii="Calibri" w:hAnsi="Calibri" w:cs="Calibri"/>
          <w:sz w:val="22"/>
          <w:szCs w:val="22"/>
        </w:rPr>
        <w:t xml:space="preserve"> access it, for example, by grouping, 1:1 work, teaching style, content of the lesson</w:t>
      </w:r>
      <w:r w:rsidR="0021273E" w:rsidRPr="000A1CC5">
        <w:rPr>
          <w:rFonts w:ascii="Calibri" w:hAnsi="Calibri" w:cs="Calibri"/>
          <w:sz w:val="22"/>
          <w:szCs w:val="22"/>
        </w:rPr>
        <w:t>,</w:t>
      </w:r>
      <w:r w:rsidRPr="000A1CC5">
        <w:rPr>
          <w:rFonts w:ascii="Calibri" w:hAnsi="Calibri" w:cs="Calibri"/>
          <w:sz w:val="22"/>
          <w:szCs w:val="22"/>
        </w:rPr>
        <w:t xml:space="preserve"> etc. </w:t>
      </w:r>
    </w:p>
    <w:p w14:paraId="251FF803" w14:textId="77777777" w:rsidR="00E573E8" w:rsidRPr="000A1CC5" w:rsidRDefault="00E573E8" w:rsidP="0021273E">
      <w:pPr>
        <w:pStyle w:val="ListParagraph"/>
        <w:rPr>
          <w:rFonts w:ascii="Calibri" w:hAnsi="Calibri" w:cs="Calibri"/>
          <w:sz w:val="22"/>
          <w:szCs w:val="22"/>
        </w:rPr>
      </w:pPr>
      <w:r w:rsidRPr="000A1CC5">
        <w:rPr>
          <w:rFonts w:ascii="Calibri" w:hAnsi="Calibri" w:cs="Calibri"/>
          <w:sz w:val="22"/>
          <w:szCs w:val="22"/>
        </w:rPr>
        <w:t xml:space="preserve">Adapting our resources and staffing </w:t>
      </w:r>
    </w:p>
    <w:p w14:paraId="567A520C" w14:textId="77777777" w:rsidR="00E573E8" w:rsidRPr="000A1CC5" w:rsidRDefault="00E573E8" w:rsidP="0021273E">
      <w:pPr>
        <w:pStyle w:val="ListParagraph"/>
        <w:rPr>
          <w:rFonts w:ascii="Calibri" w:hAnsi="Calibri" w:cs="Calibri"/>
          <w:sz w:val="22"/>
          <w:szCs w:val="22"/>
        </w:rPr>
      </w:pPr>
      <w:r w:rsidRPr="000A1CC5">
        <w:rPr>
          <w:rFonts w:ascii="Calibri" w:hAnsi="Calibri" w:cs="Calibri"/>
          <w:sz w:val="22"/>
          <w:szCs w:val="22"/>
        </w:rPr>
        <w:t xml:space="preserve">Using recommended aids, such as laptops, </w:t>
      </w:r>
      <w:proofErr w:type="spellStart"/>
      <w:r w:rsidRPr="000A1CC5">
        <w:rPr>
          <w:rFonts w:ascii="Calibri" w:hAnsi="Calibri" w:cs="Calibri"/>
          <w:sz w:val="22"/>
          <w:szCs w:val="22"/>
        </w:rPr>
        <w:t>coloured</w:t>
      </w:r>
      <w:proofErr w:type="spellEnd"/>
      <w:r w:rsidRPr="000A1CC5">
        <w:rPr>
          <w:rFonts w:ascii="Calibri" w:hAnsi="Calibri" w:cs="Calibri"/>
          <w:sz w:val="22"/>
          <w:szCs w:val="22"/>
        </w:rPr>
        <w:t xml:space="preserve"> overlays, visual timetables, larger font</w:t>
      </w:r>
      <w:r w:rsidR="002D4C14" w:rsidRPr="000A1CC5">
        <w:rPr>
          <w:rFonts w:ascii="Calibri" w:hAnsi="Calibri" w:cs="Calibri"/>
          <w:sz w:val="22"/>
          <w:szCs w:val="22"/>
        </w:rPr>
        <w:t>,</w:t>
      </w:r>
      <w:r w:rsidRPr="000A1CC5">
        <w:rPr>
          <w:rFonts w:ascii="Calibri" w:hAnsi="Calibri" w:cs="Calibri"/>
          <w:sz w:val="22"/>
          <w:szCs w:val="22"/>
        </w:rPr>
        <w:t xml:space="preserve"> etc. </w:t>
      </w:r>
    </w:p>
    <w:p w14:paraId="2DAA70B9" w14:textId="77777777" w:rsidR="00C22A34" w:rsidRPr="000A1CC5" w:rsidRDefault="00E573E8" w:rsidP="00995E29">
      <w:pPr>
        <w:pStyle w:val="ListParagraph"/>
        <w:rPr>
          <w:rFonts w:ascii="Calibri" w:hAnsi="Calibri" w:cs="Calibri"/>
          <w:sz w:val="22"/>
          <w:szCs w:val="22"/>
        </w:rPr>
      </w:pPr>
      <w:r w:rsidRPr="000A1CC5">
        <w:rPr>
          <w:rFonts w:ascii="Calibri" w:hAnsi="Calibri" w:cs="Calibri"/>
          <w:sz w:val="22"/>
          <w:szCs w:val="22"/>
        </w:rPr>
        <w:t>Differentiating our teaching, for example, giving longer processing times, pre-teaching of key vocabulary, reading instructions aloud</w:t>
      </w:r>
      <w:r w:rsidR="002D4C14" w:rsidRPr="000A1CC5">
        <w:rPr>
          <w:rFonts w:ascii="Calibri" w:hAnsi="Calibri" w:cs="Calibri"/>
          <w:sz w:val="22"/>
          <w:szCs w:val="22"/>
        </w:rPr>
        <w:t>,</w:t>
      </w:r>
      <w:r w:rsidRPr="000A1CC5">
        <w:rPr>
          <w:rFonts w:ascii="Calibri" w:hAnsi="Calibri" w:cs="Calibri"/>
          <w:sz w:val="22"/>
          <w:szCs w:val="22"/>
        </w:rPr>
        <w:t xml:space="preserve"> etc. </w:t>
      </w:r>
    </w:p>
    <w:p w14:paraId="7EB3454A" w14:textId="77777777" w:rsidR="00995E29" w:rsidRPr="000A1CC5" w:rsidRDefault="00995E29" w:rsidP="00995E29">
      <w:pPr>
        <w:pStyle w:val="ListParagraph"/>
        <w:numPr>
          <w:ilvl w:val="0"/>
          <w:numId w:val="0"/>
        </w:numPr>
        <w:ind w:left="720"/>
        <w:rPr>
          <w:rFonts w:ascii="Calibri" w:hAnsi="Calibri" w:cs="Calibri"/>
        </w:rPr>
      </w:pPr>
    </w:p>
    <w:p w14:paraId="3E763127"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.8 </w:t>
      </w:r>
      <w:r w:rsidR="00E573E8" w:rsidRPr="000A1CC5">
        <w:rPr>
          <w:rFonts w:ascii="Calibri" w:hAnsi="Calibri" w:cs="Calibri"/>
          <w:b/>
          <w:sz w:val="22"/>
          <w:szCs w:val="22"/>
        </w:rPr>
        <w:t xml:space="preserve">Additional support for learning </w:t>
      </w:r>
    </w:p>
    <w:p w14:paraId="57487604" w14:textId="7DE3D515" w:rsidR="00E573E8" w:rsidRPr="000A1CC5" w:rsidRDefault="00E573E8" w:rsidP="00E573E8">
      <w:pPr>
        <w:rPr>
          <w:rFonts w:ascii="Calibri" w:hAnsi="Calibri" w:cs="Calibri"/>
          <w:sz w:val="22"/>
          <w:szCs w:val="22"/>
        </w:rPr>
      </w:pPr>
      <w:r w:rsidRPr="2AA52901">
        <w:rPr>
          <w:rFonts w:ascii="Calibri" w:hAnsi="Calibri" w:cs="Calibri"/>
          <w:sz w:val="22"/>
          <w:szCs w:val="22"/>
        </w:rPr>
        <w:t xml:space="preserve">We have teaching </w:t>
      </w:r>
      <w:r w:rsidR="00B715B5" w:rsidRPr="2AA52901">
        <w:rPr>
          <w:rFonts w:ascii="Calibri" w:hAnsi="Calibri" w:cs="Calibri"/>
          <w:sz w:val="22"/>
          <w:szCs w:val="22"/>
        </w:rPr>
        <w:t>assistants,</w:t>
      </w:r>
      <w:r w:rsidRPr="2AA52901">
        <w:rPr>
          <w:rFonts w:ascii="Calibri" w:hAnsi="Calibri" w:cs="Calibri"/>
          <w:sz w:val="22"/>
          <w:szCs w:val="22"/>
        </w:rPr>
        <w:t xml:space="preserve"> who are trained to deliver interventions such as </w:t>
      </w:r>
      <w:r w:rsidR="000A1CC5" w:rsidRPr="2AA52901">
        <w:rPr>
          <w:rFonts w:ascii="Calibri" w:hAnsi="Calibri" w:cs="Calibri"/>
          <w:sz w:val="22"/>
          <w:szCs w:val="22"/>
        </w:rPr>
        <w:t xml:space="preserve">Sounds Write, Precision </w:t>
      </w:r>
      <w:r w:rsidR="6E1CD103" w:rsidRPr="2AA52901">
        <w:rPr>
          <w:rFonts w:ascii="Calibri" w:hAnsi="Calibri" w:cs="Calibri"/>
          <w:sz w:val="22"/>
          <w:szCs w:val="22"/>
        </w:rPr>
        <w:t>teaching, Lego</w:t>
      </w:r>
      <w:r w:rsidR="00CF6C59" w:rsidRPr="2AA52901">
        <w:rPr>
          <w:rFonts w:ascii="Calibri" w:hAnsi="Calibri" w:cs="Calibri"/>
          <w:sz w:val="22"/>
          <w:szCs w:val="22"/>
        </w:rPr>
        <w:t xml:space="preserve"> Therapy</w:t>
      </w:r>
      <w:r w:rsidR="00846458" w:rsidRPr="2AA52901">
        <w:rPr>
          <w:rFonts w:ascii="Calibri" w:hAnsi="Calibri" w:cs="Calibri"/>
          <w:sz w:val="22"/>
          <w:szCs w:val="22"/>
        </w:rPr>
        <w:t xml:space="preserve"> </w:t>
      </w:r>
      <w:r w:rsidR="00647011" w:rsidRPr="2AA52901">
        <w:rPr>
          <w:rFonts w:ascii="Calibri" w:hAnsi="Calibri" w:cs="Calibri"/>
          <w:sz w:val="22"/>
          <w:szCs w:val="22"/>
        </w:rPr>
        <w:t xml:space="preserve">and </w:t>
      </w:r>
      <w:r w:rsidR="00CF6C59" w:rsidRPr="2AA52901">
        <w:rPr>
          <w:rFonts w:ascii="Calibri" w:hAnsi="Calibri" w:cs="Calibri"/>
          <w:sz w:val="22"/>
          <w:szCs w:val="22"/>
        </w:rPr>
        <w:t>Sensory Circuits</w:t>
      </w:r>
      <w:r w:rsidR="00846458" w:rsidRPr="2AA52901">
        <w:rPr>
          <w:rFonts w:ascii="Calibri" w:hAnsi="Calibri" w:cs="Calibri"/>
          <w:sz w:val="22"/>
          <w:szCs w:val="22"/>
        </w:rPr>
        <w:t>.</w:t>
      </w:r>
    </w:p>
    <w:p w14:paraId="11E450EC" w14:textId="11CF8455" w:rsidR="008E63CE" w:rsidRPr="000A1CC5" w:rsidRDefault="008E63CE" w:rsidP="008E63CE">
      <w:pPr>
        <w:rPr>
          <w:rFonts w:ascii="Calibri" w:hAnsi="Calibri" w:cs="Calibri"/>
          <w:sz w:val="22"/>
          <w:szCs w:val="22"/>
        </w:rPr>
      </w:pPr>
      <w:r w:rsidRPr="0C59E73C">
        <w:rPr>
          <w:rFonts w:ascii="Calibri" w:hAnsi="Calibri" w:cs="Calibri"/>
          <w:sz w:val="22"/>
          <w:szCs w:val="22"/>
        </w:rPr>
        <w:t xml:space="preserve">Teaching assistants support pupils </w:t>
      </w:r>
      <w:r w:rsidR="363616F0" w:rsidRPr="0C59E73C">
        <w:rPr>
          <w:rFonts w:ascii="Calibri" w:hAnsi="Calibri" w:cs="Calibri"/>
          <w:sz w:val="22"/>
          <w:szCs w:val="22"/>
        </w:rPr>
        <w:t>within the classroom and under the guidance of the class teacher will lead an activity or</w:t>
      </w:r>
      <w:r w:rsidRPr="0C59E73C">
        <w:rPr>
          <w:rFonts w:ascii="Calibri" w:hAnsi="Calibri" w:cs="Calibri"/>
          <w:sz w:val="22"/>
          <w:szCs w:val="22"/>
        </w:rPr>
        <w:t xml:space="preserve"> </w:t>
      </w:r>
      <w:r w:rsidR="691F3A6F" w:rsidRPr="0C59E73C">
        <w:rPr>
          <w:rFonts w:ascii="Calibri" w:hAnsi="Calibri" w:cs="Calibri"/>
          <w:sz w:val="22"/>
          <w:szCs w:val="22"/>
        </w:rPr>
        <w:t>intervention</w:t>
      </w:r>
      <w:r w:rsidRPr="0C59E73C">
        <w:rPr>
          <w:rFonts w:ascii="Calibri" w:hAnsi="Calibri" w:cs="Calibri"/>
          <w:sz w:val="22"/>
          <w:szCs w:val="22"/>
        </w:rPr>
        <w:t xml:space="preserve"> </w:t>
      </w:r>
      <w:r w:rsidR="06EFC9F9" w:rsidRPr="0C59E73C">
        <w:rPr>
          <w:rFonts w:ascii="Calibri" w:hAnsi="Calibri" w:cs="Calibri"/>
          <w:sz w:val="22"/>
          <w:szCs w:val="22"/>
        </w:rPr>
        <w:t>with pupils</w:t>
      </w:r>
      <w:r w:rsidRPr="0C59E73C">
        <w:rPr>
          <w:rFonts w:ascii="Calibri" w:hAnsi="Calibri" w:cs="Calibri"/>
          <w:sz w:val="22"/>
          <w:szCs w:val="22"/>
        </w:rPr>
        <w:t xml:space="preserve">. </w:t>
      </w:r>
    </w:p>
    <w:p w14:paraId="68B1AE4E" w14:textId="77777777" w:rsidR="00E573E8" w:rsidRPr="000A1CC5" w:rsidRDefault="00E573E8" w:rsidP="00891BCD">
      <w:pPr>
        <w:rPr>
          <w:rFonts w:ascii="Calibri" w:hAnsi="Calibri" w:cs="Calibri"/>
          <w:sz w:val="22"/>
          <w:szCs w:val="22"/>
        </w:rPr>
      </w:pPr>
      <w:r w:rsidRPr="000A1CC5">
        <w:rPr>
          <w:rFonts w:ascii="Calibri" w:hAnsi="Calibri" w:cs="Calibri"/>
          <w:sz w:val="22"/>
          <w:szCs w:val="22"/>
        </w:rPr>
        <w:lastRenderedPageBreak/>
        <w:t>We work with the following agencies to provide support for pupils with SEN:</w:t>
      </w:r>
    </w:p>
    <w:p w14:paraId="0378D90E" w14:textId="77777777" w:rsidR="00C22A34" w:rsidRPr="000A1CC5" w:rsidRDefault="00C22A34" w:rsidP="00C22A34">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SEND Services 0-25</w:t>
      </w:r>
    </w:p>
    <w:p w14:paraId="4E2BA515" w14:textId="77777777" w:rsidR="00C22A34" w:rsidRPr="000A1CC5" w:rsidRDefault="00C22A34" w:rsidP="00C22A34">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Visual Impairment Service</w:t>
      </w:r>
    </w:p>
    <w:p w14:paraId="7B68FCE7" w14:textId="77777777" w:rsidR="00C22A34" w:rsidRPr="000A1CC5" w:rsidRDefault="00C22A34" w:rsidP="00C22A34">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Hearing Impairment Service</w:t>
      </w:r>
    </w:p>
    <w:p w14:paraId="05BB27CD" w14:textId="77777777" w:rsidR="00C22A34" w:rsidRPr="000A1CC5" w:rsidRDefault="00C22A34" w:rsidP="00C22A34">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Educational Psychology Service</w:t>
      </w:r>
    </w:p>
    <w:p w14:paraId="77F29CF1" w14:textId="77777777" w:rsidR="004E4CBC" w:rsidRPr="000A1CC5" w:rsidRDefault="004E4CBC" w:rsidP="004E4CBC">
      <w:pPr>
        <w:pStyle w:val="ListParagraph"/>
        <w:numPr>
          <w:ilvl w:val="0"/>
          <w:numId w:val="0"/>
        </w:numPr>
        <w:spacing w:before="0" w:after="200" w:line="276" w:lineRule="auto"/>
        <w:contextualSpacing/>
        <w:rPr>
          <w:rFonts w:ascii="Calibri" w:hAnsi="Calibri" w:cs="Calibri"/>
          <w:sz w:val="22"/>
          <w:szCs w:val="22"/>
        </w:rPr>
      </w:pPr>
    </w:p>
    <w:p w14:paraId="317BAF9B" w14:textId="77777777" w:rsidR="00CB3C7D" w:rsidRPr="000A1CC5" w:rsidRDefault="00BF582C" w:rsidP="00846458">
      <w:pPr>
        <w:pStyle w:val="ListParagraph"/>
        <w:numPr>
          <w:ilvl w:val="0"/>
          <w:numId w:val="0"/>
        </w:numPr>
        <w:spacing w:before="0" w:after="200" w:line="276" w:lineRule="auto"/>
        <w:contextualSpacing/>
        <w:rPr>
          <w:rFonts w:ascii="Calibri" w:hAnsi="Calibri" w:cs="Calibri"/>
          <w:sz w:val="22"/>
          <w:szCs w:val="22"/>
        </w:rPr>
      </w:pPr>
      <w:r w:rsidRPr="000A1CC5">
        <w:rPr>
          <w:rFonts w:ascii="Calibri" w:hAnsi="Calibri" w:cs="Calibri"/>
          <w:sz w:val="22"/>
          <w:szCs w:val="22"/>
        </w:rPr>
        <w:t>E</w:t>
      </w:r>
      <w:r w:rsidR="004E4CBC" w:rsidRPr="000A1CC5">
        <w:rPr>
          <w:rFonts w:ascii="Calibri" w:hAnsi="Calibri" w:cs="Calibri"/>
          <w:sz w:val="22"/>
          <w:szCs w:val="22"/>
        </w:rPr>
        <w:t>xternal professional suppor</w:t>
      </w:r>
      <w:r w:rsidRPr="000A1CC5">
        <w:rPr>
          <w:rFonts w:ascii="Calibri" w:hAnsi="Calibri" w:cs="Calibri"/>
          <w:sz w:val="22"/>
          <w:szCs w:val="22"/>
        </w:rPr>
        <w:t xml:space="preserve">t is being offered virtually, </w:t>
      </w:r>
      <w:r w:rsidR="004E4CBC" w:rsidRPr="000A1CC5">
        <w:rPr>
          <w:rFonts w:ascii="Calibri" w:hAnsi="Calibri" w:cs="Calibri"/>
          <w:sz w:val="22"/>
          <w:szCs w:val="22"/>
        </w:rPr>
        <w:t>through phone conferencing</w:t>
      </w:r>
      <w:r w:rsidRPr="000A1CC5">
        <w:rPr>
          <w:rFonts w:ascii="Calibri" w:hAnsi="Calibri" w:cs="Calibri"/>
          <w:sz w:val="22"/>
          <w:szCs w:val="22"/>
        </w:rPr>
        <w:t xml:space="preserve"> or by face-to face school visits</w:t>
      </w:r>
      <w:r w:rsidR="006C3B9D" w:rsidRPr="000A1CC5">
        <w:rPr>
          <w:rFonts w:ascii="Calibri" w:hAnsi="Calibri" w:cs="Calibri"/>
          <w:sz w:val="22"/>
          <w:szCs w:val="22"/>
        </w:rPr>
        <w:t>.</w:t>
      </w:r>
    </w:p>
    <w:p w14:paraId="710C9011" w14:textId="77777777" w:rsidR="00846458" w:rsidRPr="000A1CC5" w:rsidRDefault="00846458" w:rsidP="00846458">
      <w:pPr>
        <w:pStyle w:val="ListParagraph"/>
        <w:numPr>
          <w:ilvl w:val="0"/>
          <w:numId w:val="0"/>
        </w:numPr>
        <w:spacing w:before="0" w:after="200" w:line="276" w:lineRule="auto"/>
        <w:contextualSpacing/>
        <w:rPr>
          <w:rFonts w:ascii="Calibri" w:hAnsi="Calibri" w:cs="Calibri"/>
          <w:sz w:val="22"/>
          <w:szCs w:val="22"/>
        </w:rPr>
      </w:pPr>
    </w:p>
    <w:p w14:paraId="09FFD650"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.9 </w:t>
      </w:r>
      <w:r w:rsidR="00E573E8" w:rsidRPr="000A1CC5">
        <w:rPr>
          <w:rFonts w:ascii="Calibri" w:hAnsi="Calibri" w:cs="Calibri"/>
          <w:b/>
          <w:sz w:val="22"/>
          <w:szCs w:val="22"/>
        </w:rPr>
        <w:t xml:space="preserve">Expertise and training of staff </w:t>
      </w:r>
    </w:p>
    <w:p w14:paraId="36CD7189" w14:textId="18631100"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Our SENCO has </w:t>
      </w:r>
      <w:r w:rsidR="00A85095" w:rsidRPr="000A1CC5">
        <w:rPr>
          <w:rFonts w:ascii="Calibri" w:hAnsi="Calibri" w:cs="Calibri"/>
          <w:sz w:val="22"/>
          <w:szCs w:val="22"/>
        </w:rPr>
        <w:t>ten</w:t>
      </w:r>
      <w:r w:rsidRPr="000A1CC5">
        <w:rPr>
          <w:rFonts w:ascii="Calibri" w:hAnsi="Calibri" w:cs="Calibri"/>
          <w:sz w:val="22"/>
          <w:szCs w:val="22"/>
        </w:rPr>
        <w:t xml:space="preserve"> </w:t>
      </w:r>
      <w:r w:rsidR="00B715B5" w:rsidRPr="000A1CC5">
        <w:rPr>
          <w:rFonts w:ascii="Calibri" w:hAnsi="Calibri" w:cs="Calibri"/>
          <w:sz w:val="22"/>
          <w:szCs w:val="22"/>
        </w:rPr>
        <w:t>years’ experience</w:t>
      </w:r>
      <w:r w:rsidRPr="000A1CC5">
        <w:rPr>
          <w:rFonts w:ascii="Calibri" w:hAnsi="Calibri" w:cs="Calibri"/>
          <w:sz w:val="22"/>
          <w:szCs w:val="22"/>
        </w:rPr>
        <w:t xml:space="preserve"> in this role and has worked as </w:t>
      </w:r>
      <w:r w:rsidR="004E4CBC" w:rsidRPr="000A1CC5">
        <w:rPr>
          <w:rFonts w:ascii="Calibri" w:hAnsi="Calibri" w:cs="Calibri"/>
          <w:sz w:val="22"/>
          <w:szCs w:val="22"/>
        </w:rPr>
        <w:t xml:space="preserve">a teacher for </w:t>
      </w:r>
      <w:r w:rsidR="00A85095" w:rsidRPr="000A1CC5">
        <w:rPr>
          <w:rFonts w:ascii="Calibri" w:hAnsi="Calibri" w:cs="Calibri"/>
          <w:sz w:val="22"/>
          <w:szCs w:val="22"/>
        </w:rPr>
        <w:t>thirty</w:t>
      </w:r>
      <w:r w:rsidR="004E4CBC" w:rsidRPr="000A1CC5">
        <w:rPr>
          <w:rFonts w:ascii="Calibri" w:hAnsi="Calibri" w:cs="Calibri"/>
          <w:sz w:val="22"/>
          <w:szCs w:val="22"/>
        </w:rPr>
        <w:t xml:space="preserve"> years.</w:t>
      </w:r>
    </w:p>
    <w:p w14:paraId="028970A3" w14:textId="2F3C58A0" w:rsidR="00E573E8" w:rsidRPr="000A1CC5" w:rsidRDefault="00E573E8" w:rsidP="00E573E8">
      <w:pPr>
        <w:rPr>
          <w:rFonts w:ascii="Calibri" w:hAnsi="Calibri" w:cs="Calibri"/>
          <w:sz w:val="22"/>
          <w:szCs w:val="22"/>
        </w:rPr>
      </w:pPr>
      <w:r w:rsidRPr="000A1CC5">
        <w:rPr>
          <w:rFonts w:ascii="Calibri" w:hAnsi="Calibri" w:cs="Calibri"/>
          <w:sz w:val="22"/>
          <w:szCs w:val="22"/>
        </w:rPr>
        <w:t>They are allocated</w:t>
      </w:r>
      <w:r w:rsidR="00965F33" w:rsidRPr="000A1CC5">
        <w:rPr>
          <w:rFonts w:ascii="Calibri" w:hAnsi="Calibri" w:cs="Calibri"/>
          <w:color w:val="ED7D31"/>
          <w:sz w:val="22"/>
          <w:szCs w:val="22"/>
        </w:rPr>
        <w:t xml:space="preserve"> </w:t>
      </w:r>
      <w:r w:rsidR="000A1CC5">
        <w:rPr>
          <w:rFonts w:ascii="Calibri" w:hAnsi="Calibri" w:cs="Calibri"/>
          <w:sz w:val="22"/>
          <w:szCs w:val="22"/>
        </w:rPr>
        <w:t>two</w:t>
      </w:r>
      <w:r w:rsidR="00B715B5" w:rsidRPr="000A1CC5">
        <w:rPr>
          <w:rFonts w:ascii="Calibri" w:hAnsi="Calibri" w:cs="Calibri"/>
          <w:sz w:val="22"/>
          <w:szCs w:val="22"/>
        </w:rPr>
        <w:t xml:space="preserve"> day</w:t>
      </w:r>
      <w:r w:rsidR="00846458" w:rsidRPr="000A1CC5">
        <w:rPr>
          <w:rFonts w:ascii="Calibri" w:hAnsi="Calibri" w:cs="Calibri"/>
          <w:sz w:val="22"/>
          <w:szCs w:val="22"/>
        </w:rPr>
        <w:t>s</w:t>
      </w:r>
      <w:r w:rsidRPr="000A1CC5">
        <w:rPr>
          <w:rFonts w:ascii="Calibri" w:hAnsi="Calibri" w:cs="Calibri"/>
          <w:color w:val="ED7D31"/>
          <w:sz w:val="22"/>
          <w:szCs w:val="22"/>
        </w:rPr>
        <w:t xml:space="preserve"> </w:t>
      </w:r>
      <w:r w:rsidRPr="000A1CC5">
        <w:rPr>
          <w:rFonts w:ascii="Calibri" w:hAnsi="Calibri" w:cs="Calibri"/>
          <w:sz w:val="22"/>
          <w:szCs w:val="22"/>
        </w:rPr>
        <w:t>a week</w:t>
      </w:r>
      <w:r w:rsidR="000A1CC5">
        <w:rPr>
          <w:rFonts w:ascii="Calibri" w:hAnsi="Calibri" w:cs="Calibri"/>
          <w:sz w:val="22"/>
          <w:szCs w:val="22"/>
        </w:rPr>
        <w:t xml:space="preserve"> across both schools</w:t>
      </w:r>
      <w:r w:rsidRPr="000A1CC5">
        <w:rPr>
          <w:rFonts w:ascii="Calibri" w:hAnsi="Calibri" w:cs="Calibri"/>
          <w:sz w:val="22"/>
          <w:szCs w:val="22"/>
        </w:rPr>
        <w:t xml:space="preserve"> to manage SEN provision. </w:t>
      </w:r>
    </w:p>
    <w:p w14:paraId="6DB2C4D9" w14:textId="77048361"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We have a team of </w:t>
      </w:r>
      <w:r w:rsidR="00735C52">
        <w:rPr>
          <w:rFonts w:ascii="Calibri" w:hAnsi="Calibri" w:cs="Calibri"/>
          <w:sz w:val="22"/>
          <w:szCs w:val="22"/>
        </w:rPr>
        <w:t>nine</w:t>
      </w:r>
      <w:r w:rsidRPr="000A1CC5">
        <w:rPr>
          <w:rFonts w:ascii="Calibri" w:hAnsi="Calibri" w:cs="Calibri"/>
          <w:sz w:val="22"/>
          <w:szCs w:val="22"/>
        </w:rPr>
        <w:t xml:space="preserve"> t</w:t>
      </w:r>
      <w:r w:rsidR="00846458" w:rsidRPr="000A1CC5">
        <w:rPr>
          <w:rFonts w:ascii="Calibri" w:hAnsi="Calibri" w:cs="Calibri"/>
          <w:sz w:val="22"/>
          <w:szCs w:val="22"/>
        </w:rPr>
        <w:t>eaching assistants</w:t>
      </w:r>
      <w:r w:rsidRPr="000A1CC5">
        <w:rPr>
          <w:rFonts w:ascii="Calibri" w:hAnsi="Calibri" w:cs="Calibri"/>
          <w:sz w:val="22"/>
          <w:szCs w:val="22"/>
        </w:rPr>
        <w:t xml:space="preserve"> who </w:t>
      </w:r>
      <w:r w:rsidR="00517E27">
        <w:rPr>
          <w:rFonts w:ascii="Calibri" w:hAnsi="Calibri" w:cs="Calibri"/>
          <w:sz w:val="22"/>
          <w:szCs w:val="22"/>
        </w:rPr>
        <w:t xml:space="preserve">work at our schools and </w:t>
      </w:r>
      <w:r w:rsidRPr="000A1CC5">
        <w:rPr>
          <w:rFonts w:ascii="Calibri" w:hAnsi="Calibri" w:cs="Calibri"/>
          <w:sz w:val="22"/>
          <w:szCs w:val="22"/>
        </w:rPr>
        <w:t xml:space="preserve">are trained to deliver </w:t>
      </w:r>
      <w:r w:rsidR="002D4C14" w:rsidRPr="000A1CC5">
        <w:rPr>
          <w:rFonts w:ascii="Calibri" w:hAnsi="Calibri" w:cs="Calibri"/>
          <w:sz w:val="22"/>
          <w:szCs w:val="22"/>
        </w:rPr>
        <w:t>SEN provision.</w:t>
      </w:r>
    </w:p>
    <w:p w14:paraId="7E36BC68" w14:textId="7BAB5E8F" w:rsidR="00647011" w:rsidRPr="000A1CC5" w:rsidRDefault="00846458" w:rsidP="00E573E8">
      <w:pPr>
        <w:rPr>
          <w:rFonts w:ascii="Calibri" w:hAnsi="Calibri" w:cs="Calibri"/>
          <w:sz w:val="22"/>
          <w:szCs w:val="22"/>
        </w:rPr>
      </w:pPr>
      <w:r w:rsidRPr="000A1CC5">
        <w:rPr>
          <w:rFonts w:ascii="Calibri" w:hAnsi="Calibri" w:cs="Calibri"/>
          <w:sz w:val="22"/>
          <w:szCs w:val="22"/>
        </w:rPr>
        <w:t>In the last academic year, t</w:t>
      </w:r>
      <w:r w:rsidR="004E4CBC" w:rsidRPr="000A1CC5">
        <w:rPr>
          <w:rFonts w:ascii="Calibri" w:hAnsi="Calibri" w:cs="Calibri"/>
          <w:sz w:val="22"/>
          <w:szCs w:val="22"/>
        </w:rPr>
        <w:t xml:space="preserve">he SENCO has completed </w:t>
      </w:r>
      <w:r w:rsidR="00647011" w:rsidRPr="000A1CC5">
        <w:rPr>
          <w:rFonts w:ascii="Calibri" w:hAnsi="Calibri" w:cs="Calibri"/>
          <w:sz w:val="22"/>
          <w:szCs w:val="22"/>
        </w:rPr>
        <w:t xml:space="preserve">the </w:t>
      </w:r>
      <w:proofErr w:type="spellStart"/>
      <w:r w:rsidR="00647011" w:rsidRPr="000A1CC5">
        <w:rPr>
          <w:rFonts w:ascii="Calibri" w:hAnsi="Calibri" w:cs="Calibri"/>
          <w:sz w:val="22"/>
          <w:szCs w:val="22"/>
        </w:rPr>
        <w:t>Cambridgeshire</w:t>
      </w:r>
      <w:proofErr w:type="spellEnd"/>
      <w:r w:rsidR="00647011" w:rsidRPr="000A1CC5">
        <w:rPr>
          <w:rFonts w:ascii="Calibri" w:hAnsi="Calibri" w:cs="Calibri"/>
          <w:sz w:val="22"/>
          <w:szCs w:val="22"/>
        </w:rPr>
        <w:t xml:space="preserve"> </w:t>
      </w:r>
      <w:r w:rsidR="006C3B9D" w:rsidRPr="000A1CC5">
        <w:rPr>
          <w:rFonts w:ascii="Calibri" w:hAnsi="Calibri" w:cs="Calibri"/>
          <w:sz w:val="22"/>
          <w:szCs w:val="22"/>
        </w:rPr>
        <w:t xml:space="preserve">Therapeutic </w:t>
      </w:r>
      <w:r w:rsidR="001C7279" w:rsidRPr="000A1CC5">
        <w:rPr>
          <w:rFonts w:ascii="Calibri" w:hAnsi="Calibri" w:cs="Calibri"/>
          <w:sz w:val="22"/>
          <w:szCs w:val="22"/>
        </w:rPr>
        <w:t>T</w:t>
      </w:r>
      <w:r w:rsidR="000713A4" w:rsidRPr="000A1CC5">
        <w:rPr>
          <w:rFonts w:ascii="Calibri" w:hAnsi="Calibri" w:cs="Calibri"/>
          <w:sz w:val="22"/>
          <w:szCs w:val="22"/>
        </w:rPr>
        <w:t xml:space="preserve">raining </w:t>
      </w:r>
      <w:r w:rsidR="001E3709" w:rsidRPr="000A1CC5">
        <w:rPr>
          <w:rFonts w:ascii="Calibri" w:hAnsi="Calibri" w:cs="Calibri"/>
          <w:sz w:val="22"/>
          <w:szCs w:val="22"/>
        </w:rPr>
        <w:t>and has</w:t>
      </w:r>
      <w:r w:rsidR="00647011" w:rsidRPr="000A1CC5">
        <w:rPr>
          <w:rFonts w:ascii="Calibri" w:hAnsi="Calibri" w:cs="Calibri"/>
          <w:sz w:val="22"/>
          <w:szCs w:val="22"/>
        </w:rPr>
        <w:t xml:space="preserve"> </w:t>
      </w:r>
      <w:r w:rsidR="004E4CBC" w:rsidRPr="000A1CC5">
        <w:rPr>
          <w:rFonts w:ascii="Calibri" w:hAnsi="Calibri" w:cs="Calibri"/>
          <w:sz w:val="22"/>
          <w:szCs w:val="22"/>
        </w:rPr>
        <w:t xml:space="preserve">kept up to date with current developments through the virtual training provided by </w:t>
      </w:r>
      <w:r w:rsidRPr="000A1CC5">
        <w:rPr>
          <w:rFonts w:ascii="Calibri" w:hAnsi="Calibri" w:cs="Calibri"/>
          <w:sz w:val="22"/>
          <w:szCs w:val="22"/>
        </w:rPr>
        <w:t>the LA</w:t>
      </w:r>
      <w:r w:rsidR="004E4CBC" w:rsidRPr="000A1CC5">
        <w:rPr>
          <w:rFonts w:ascii="Calibri" w:hAnsi="Calibri" w:cs="Calibri"/>
          <w:sz w:val="22"/>
          <w:szCs w:val="22"/>
        </w:rPr>
        <w:t>.</w:t>
      </w:r>
      <w:r w:rsidRPr="000A1CC5">
        <w:rPr>
          <w:rFonts w:ascii="Calibri" w:hAnsi="Calibri" w:cs="Calibri"/>
          <w:sz w:val="22"/>
          <w:szCs w:val="22"/>
        </w:rPr>
        <w:t xml:space="preserve"> </w:t>
      </w:r>
    </w:p>
    <w:p w14:paraId="14E6D134" w14:textId="67BD761F" w:rsidR="00846458" w:rsidRPr="000A1CC5" w:rsidRDefault="000A1CC5" w:rsidP="00E573E8">
      <w:pPr>
        <w:rPr>
          <w:rFonts w:ascii="Calibri" w:hAnsi="Calibri" w:cs="Calibri"/>
          <w:sz w:val="22"/>
          <w:szCs w:val="22"/>
        </w:rPr>
      </w:pPr>
      <w:r>
        <w:rPr>
          <w:rFonts w:ascii="Calibri" w:hAnsi="Calibri" w:cs="Calibri"/>
          <w:sz w:val="22"/>
          <w:szCs w:val="22"/>
        </w:rPr>
        <w:t>DEMAT</w:t>
      </w:r>
      <w:r w:rsidR="00647011" w:rsidRPr="000A1CC5">
        <w:rPr>
          <w:rFonts w:ascii="Calibri" w:hAnsi="Calibri" w:cs="Calibri"/>
          <w:sz w:val="22"/>
          <w:szCs w:val="22"/>
        </w:rPr>
        <w:t xml:space="preserve"> offer</w:t>
      </w:r>
      <w:r w:rsidR="000713A4" w:rsidRPr="000A1CC5">
        <w:rPr>
          <w:rFonts w:ascii="Calibri" w:hAnsi="Calibri" w:cs="Calibri"/>
          <w:sz w:val="22"/>
          <w:szCs w:val="22"/>
        </w:rPr>
        <w:t xml:space="preserve"> training and support </w:t>
      </w:r>
      <w:r w:rsidR="00647011" w:rsidRPr="000A1CC5">
        <w:rPr>
          <w:rFonts w:ascii="Calibri" w:hAnsi="Calibri" w:cs="Calibri"/>
          <w:sz w:val="22"/>
          <w:szCs w:val="22"/>
        </w:rPr>
        <w:t xml:space="preserve">led by the </w:t>
      </w:r>
      <w:r w:rsidR="00B3175D">
        <w:rPr>
          <w:rFonts w:ascii="Calibri" w:hAnsi="Calibri" w:cs="Calibri"/>
          <w:sz w:val="22"/>
          <w:szCs w:val="22"/>
        </w:rPr>
        <w:t>Trust Lead for</w:t>
      </w:r>
      <w:r w:rsidR="001E3709" w:rsidRPr="000A1CC5">
        <w:rPr>
          <w:rFonts w:ascii="Calibri" w:hAnsi="Calibri" w:cs="Calibri"/>
          <w:sz w:val="22"/>
          <w:szCs w:val="22"/>
        </w:rPr>
        <w:t xml:space="preserve"> Inclusion.</w:t>
      </w:r>
      <w:r w:rsidR="00647011" w:rsidRPr="000A1CC5">
        <w:rPr>
          <w:rFonts w:ascii="Calibri" w:hAnsi="Calibri" w:cs="Calibri"/>
          <w:sz w:val="22"/>
          <w:szCs w:val="22"/>
        </w:rPr>
        <w:t xml:space="preserve"> </w:t>
      </w:r>
    </w:p>
    <w:p w14:paraId="75F46F42" w14:textId="35082999" w:rsidR="00647011" w:rsidRPr="000A1CC5" w:rsidRDefault="00647011" w:rsidP="00E573E8">
      <w:pPr>
        <w:rPr>
          <w:rFonts w:ascii="Calibri" w:hAnsi="Calibri" w:cs="Calibri"/>
          <w:sz w:val="22"/>
          <w:szCs w:val="22"/>
        </w:rPr>
      </w:pPr>
      <w:r w:rsidRPr="000A1CC5">
        <w:rPr>
          <w:rFonts w:ascii="Calibri" w:hAnsi="Calibri" w:cs="Calibri"/>
          <w:sz w:val="22"/>
          <w:szCs w:val="22"/>
        </w:rPr>
        <w:t xml:space="preserve">The </w:t>
      </w:r>
      <w:proofErr w:type="spellStart"/>
      <w:r w:rsidRPr="000A1CC5">
        <w:rPr>
          <w:rFonts w:ascii="Calibri" w:hAnsi="Calibri" w:cs="Calibri"/>
          <w:sz w:val="22"/>
          <w:szCs w:val="22"/>
        </w:rPr>
        <w:t>SENCo</w:t>
      </w:r>
      <w:proofErr w:type="spellEnd"/>
      <w:r w:rsidRPr="000A1CC5">
        <w:rPr>
          <w:rFonts w:ascii="Calibri" w:hAnsi="Calibri" w:cs="Calibri"/>
          <w:sz w:val="22"/>
          <w:szCs w:val="22"/>
        </w:rPr>
        <w:t xml:space="preserve"> </w:t>
      </w:r>
      <w:r w:rsidR="00B3175D">
        <w:rPr>
          <w:rFonts w:ascii="Calibri" w:hAnsi="Calibri" w:cs="Calibri"/>
          <w:sz w:val="22"/>
          <w:szCs w:val="22"/>
        </w:rPr>
        <w:t>contributes to the training of all staff along with other members of the Senior Leadership Team across both schools.</w:t>
      </w:r>
    </w:p>
    <w:p w14:paraId="3D5D4019" w14:textId="77777777" w:rsidR="00B715B5" w:rsidRPr="000A1CC5" w:rsidRDefault="00B715B5" w:rsidP="00E573E8">
      <w:pPr>
        <w:rPr>
          <w:rFonts w:ascii="Calibri" w:hAnsi="Calibri" w:cs="Calibri"/>
          <w:szCs w:val="20"/>
        </w:rPr>
      </w:pPr>
    </w:p>
    <w:p w14:paraId="3D70C225" w14:textId="77777777" w:rsidR="00E573E8" w:rsidRPr="000A1CC5" w:rsidRDefault="00AD6ACE" w:rsidP="0081600C">
      <w:pPr>
        <w:spacing w:after="72"/>
        <w:rPr>
          <w:rFonts w:ascii="Calibri" w:hAnsi="Calibri" w:cs="Calibri"/>
          <w:b/>
          <w:sz w:val="22"/>
          <w:szCs w:val="22"/>
        </w:rPr>
      </w:pPr>
      <w:r w:rsidRPr="000A1CC5">
        <w:rPr>
          <w:rFonts w:ascii="Calibri" w:hAnsi="Calibri" w:cs="Calibri"/>
          <w:b/>
          <w:sz w:val="22"/>
          <w:szCs w:val="22"/>
        </w:rPr>
        <w:t>1</w:t>
      </w:r>
      <w:r w:rsidR="0081600C" w:rsidRPr="000A1CC5">
        <w:rPr>
          <w:rFonts w:ascii="Calibri" w:hAnsi="Calibri" w:cs="Calibri"/>
          <w:b/>
          <w:sz w:val="22"/>
          <w:szCs w:val="22"/>
        </w:rPr>
        <w:t xml:space="preserve">.10 </w:t>
      </w:r>
      <w:r w:rsidR="00E573E8" w:rsidRPr="000A1CC5">
        <w:rPr>
          <w:rFonts w:ascii="Calibri" w:hAnsi="Calibri" w:cs="Calibri"/>
          <w:b/>
          <w:sz w:val="22"/>
          <w:szCs w:val="22"/>
        </w:rPr>
        <w:t xml:space="preserve">Securing equipment and facilities </w:t>
      </w:r>
    </w:p>
    <w:p w14:paraId="29D4CEB9" w14:textId="48F701C0" w:rsidR="00B715B5" w:rsidRPr="000A1CC5" w:rsidRDefault="00B715B5" w:rsidP="00E573E8">
      <w:pPr>
        <w:rPr>
          <w:rFonts w:ascii="Calibri" w:hAnsi="Calibri" w:cs="Calibri"/>
          <w:sz w:val="22"/>
          <w:szCs w:val="22"/>
        </w:rPr>
      </w:pPr>
      <w:r w:rsidRPr="000A1CC5">
        <w:rPr>
          <w:rFonts w:ascii="Calibri" w:hAnsi="Calibri" w:cs="Calibri"/>
          <w:sz w:val="22"/>
          <w:szCs w:val="22"/>
        </w:rPr>
        <w:t xml:space="preserve">The SENCO and head teacher discuss resources that might be needed and plan the spending for the coming year. Long term projects are discussed by SLT and are built into the </w:t>
      </w:r>
      <w:r w:rsidR="00A85095" w:rsidRPr="000A1CC5">
        <w:rPr>
          <w:rFonts w:ascii="Calibri" w:hAnsi="Calibri" w:cs="Calibri"/>
          <w:sz w:val="22"/>
          <w:szCs w:val="22"/>
        </w:rPr>
        <w:t>long-term</w:t>
      </w:r>
      <w:r w:rsidRPr="000A1CC5">
        <w:rPr>
          <w:rFonts w:ascii="Calibri" w:hAnsi="Calibri" w:cs="Calibri"/>
          <w:sz w:val="22"/>
          <w:szCs w:val="22"/>
        </w:rPr>
        <w:t xml:space="preserve"> plan for the school. </w:t>
      </w:r>
    </w:p>
    <w:p w14:paraId="640B5B68" w14:textId="5B29554F" w:rsidR="00B715B5" w:rsidRPr="000A1CC5" w:rsidRDefault="00B715B5" w:rsidP="00E573E8">
      <w:pPr>
        <w:rPr>
          <w:rFonts w:ascii="Calibri" w:hAnsi="Calibri" w:cs="Calibri"/>
          <w:sz w:val="22"/>
          <w:szCs w:val="22"/>
        </w:rPr>
      </w:pPr>
      <w:r w:rsidRPr="000A1CC5">
        <w:rPr>
          <w:rFonts w:ascii="Calibri" w:hAnsi="Calibri" w:cs="Calibri"/>
          <w:sz w:val="22"/>
          <w:szCs w:val="22"/>
        </w:rPr>
        <w:t xml:space="preserve">For individual children with an Education, Health and Care Plan, (EHCP), we look at the provision in the plan and meet the needs through careful use of funding. If an ICT assessment is required, </w:t>
      </w:r>
      <w:r w:rsidR="00852DF0" w:rsidRPr="000A1CC5">
        <w:rPr>
          <w:rFonts w:ascii="Calibri" w:hAnsi="Calibri" w:cs="Calibri"/>
          <w:sz w:val="22"/>
          <w:szCs w:val="22"/>
        </w:rPr>
        <w:t>school will follow the pathway as set out</w:t>
      </w:r>
      <w:r w:rsidR="00BA0DFF" w:rsidRPr="000A1CC5">
        <w:rPr>
          <w:rFonts w:ascii="Calibri" w:hAnsi="Calibri" w:cs="Calibri"/>
          <w:sz w:val="22"/>
          <w:szCs w:val="22"/>
        </w:rPr>
        <w:t xml:space="preserve"> on their websit</w:t>
      </w:r>
      <w:r w:rsidR="007D4F37" w:rsidRPr="000A1CC5">
        <w:rPr>
          <w:rFonts w:ascii="Calibri" w:hAnsi="Calibri" w:cs="Calibri"/>
          <w:sz w:val="22"/>
          <w:szCs w:val="22"/>
        </w:rPr>
        <w:t xml:space="preserve">e: </w:t>
      </w:r>
      <w:hyperlink r:id="rId11" w:history="1">
        <w:r w:rsidR="007D4F37" w:rsidRPr="000A1CC5">
          <w:rPr>
            <w:rStyle w:val="Hyperlink"/>
            <w:rFonts w:ascii="Calibri" w:hAnsi="Calibri" w:cs="Calibri"/>
            <w:sz w:val="22"/>
            <w:szCs w:val="22"/>
          </w:rPr>
          <w:t>https://theictservice.org.uk/send-technology/</w:t>
        </w:r>
      </w:hyperlink>
      <w:r w:rsidR="007D4F37" w:rsidRPr="000A1CC5">
        <w:rPr>
          <w:rFonts w:ascii="Calibri" w:hAnsi="Calibri" w:cs="Calibri"/>
          <w:sz w:val="22"/>
          <w:szCs w:val="22"/>
        </w:rPr>
        <w:t xml:space="preserve"> </w:t>
      </w:r>
    </w:p>
    <w:p w14:paraId="22BE9A92" w14:textId="77777777" w:rsidR="004E4CBC" w:rsidRPr="000A1CC5" w:rsidRDefault="004E4CBC" w:rsidP="00E573E8">
      <w:pPr>
        <w:rPr>
          <w:rFonts w:ascii="Calibri" w:hAnsi="Calibri" w:cs="Calibri"/>
          <w:sz w:val="22"/>
          <w:szCs w:val="22"/>
        </w:rPr>
      </w:pPr>
    </w:p>
    <w:p w14:paraId="053C9B33" w14:textId="77777777" w:rsidR="00E573E8" w:rsidRPr="000A1CC5" w:rsidRDefault="00AD6ACE" w:rsidP="00E573E8">
      <w:pPr>
        <w:rPr>
          <w:rFonts w:ascii="Calibri" w:hAnsi="Calibri" w:cs="Calibri"/>
          <w:b/>
          <w:sz w:val="22"/>
          <w:szCs w:val="22"/>
        </w:rPr>
      </w:pPr>
      <w:r w:rsidRPr="000A1CC5">
        <w:rPr>
          <w:rFonts w:ascii="Calibri" w:hAnsi="Calibri" w:cs="Calibri"/>
          <w:b/>
          <w:sz w:val="22"/>
          <w:szCs w:val="22"/>
        </w:rPr>
        <w:t>1</w:t>
      </w:r>
      <w:r w:rsidR="00E573E8" w:rsidRPr="000A1CC5">
        <w:rPr>
          <w:rFonts w:ascii="Calibri" w:hAnsi="Calibri" w:cs="Calibri"/>
          <w:b/>
          <w:sz w:val="22"/>
          <w:szCs w:val="22"/>
        </w:rPr>
        <w:t xml:space="preserve">.11 Evaluating the effectiveness of </w:t>
      </w:r>
      <w:r w:rsidR="00C42B76" w:rsidRPr="000A1CC5">
        <w:rPr>
          <w:rFonts w:ascii="Calibri" w:hAnsi="Calibri" w:cs="Calibri"/>
          <w:b/>
          <w:sz w:val="22"/>
          <w:szCs w:val="22"/>
        </w:rPr>
        <w:t>SEN</w:t>
      </w:r>
      <w:r w:rsidR="00E573E8" w:rsidRPr="000A1CC5">
        <w:rPr>
          <w:rFonts w:ascii="Calibri" w:hAnsi="Calibri" w:cs="Calibri"/>
          <w:b/>
          <w:sz w:val="22"/>
          <w:szCs w:val="22"/>
        </w:rPr>
        <w:t xml:space="preserve"> provision </w:t>
      </w:r>
    </w:p>
    <w:p w14:paraId="011AA3EF"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We</w:t>
      </w:r>
      <w:r w:rsidR="00C42B76" w:rsidRPr="000A1CC5">
        <w:rPr>
          <w:rFonts w:ascii="Calibri" w:hAnsi="Calibri" w:cs="Calibri"/>
          <w:sz w:val="22"/>
          <w:szCs w:val="22"/>
        </w:rPr>
        <w:t xml:space="preserve"> evaluate</w:t>
      </w:r>
      <w:r w:rsidRPr="000A1CC5">
        <w:rPr>
          <w:rFonts w:ascii="Calibri" w:hAnsi="Calibri" w:cs="Calibri"/>
          <w:sz w:val="22"/>
          <w:szCs w:val="22"/>
        </w:rPr>
        <w:t xml:space="preserve"> the effectiveness of provision for pupils with SEN by:</w:t>
      </w:r>
    </w:p>
    <w:p w14:paraId="760FC856"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Reviewing pupils’ individual progress towards their goals each term</w:t>
      </w:r>
    </w:p>
    <w:p w14:paraId="56857424"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Reviewing the impact of interventions after </w:t>
      </w:r>
      <w:r w:rsidR="00B715B5" w:rsidRPr="000A1CC5">
        <w:rPr>
          <w:rFonts w:ascii="Calibri" w:hAnsi="Calibri" w:cs="Calibri"/>
          <w:sz w:val="22"/>
          <w:szCs w:val="22"/>
        </w:rPr>
        <w:t>ten</w:t>
      </w:r>
      <w:r w:rsidR="009417CB" w:rsidRPr="000A1CC5">
        <w:rPr>
          <w:rFonts w:ascii="Calibri" w:hAnsi="Calibri" w:cs="Calibri"/>
          <w:sz w:val="22"/>
          <w:szCs w:val="22"/>
        </w:rPr>
        <w:t xml:space="preserve"> </w:t>
      </w:r>
      <w:r w:rsidR="00C42B76" w:rsidRPr="000A1CC5">
        <w:rPr>
          <w:rFonts w:ascii="Calibri" w:hAnsi="Calibri" w:cs="Calibri"/>
          <w:sz w:val="22"/>
          <w:szCs w:val="22"/>
        </w:rPr>
        <w:t>weeks</w:t>
      </w:r>
    </w:p>
    <w:p w14:paraId="58C579D8"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Using pupil questionnaires</w:t>
      </w:r>
    </w:p>
    <w:p w14:paraId="2AE03B79"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Monitoring by the SENCO </w:t>
      </w:r>
    </w:p>
    <w:p w14:paraId="775648ED"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Using provision maps to measure progress </w:t>
      </w:r>
    </w:p>
    <w:p w14:paraId="4438A03D"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 xml:space="preserve">Holding annual reviews for pupils with EHC plans </w:t>
      </w:r>
    </w:p>
    <w:p w14:paraId="4B680C9E" w14:textId="77777777" w:rsidR="00AD6ACE" w:rsidRPr="000A1CC5" w:rsidRDefault="00AD6ACE" w:rsidP="00AD6ACE">
      <w:pPr>
        <w:pStyle w:val="ListParagraph"/>
        <w:numPr>
          <w:ilvl w:val="0"/>
          <w:numId w:val="0"/>
        </w:numPr>
        <w:ind w:left="720"/>
        <w:rPr>
          <w:rFonts w:ascii="Calibri" w:hAnsi="Calibri" w:cs="Calibri"/>
        </w:rPr>
      </w:pPr>
    </w:p>
    <w:p w14:paraId="71B8D5AC"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 xml:space="preserve">.12 </w:t>
      </w:r>
      <w:r w:rsidR="00E573E8" w:rsidRPr="000A1CC5">
        <w:rPr>
          <w:rFonts w:ascii="Calibri" w:hAnsi="Calibri" w:cs="Calibri"/>
        </w:rPr>
        <w:t xml:space="preserve">Enabling pupils with SEN to engage in activities available </w:t>
      </w:r>
      <w:r w:rsidR="0021273E" w:rsidRPr="000A1CC5">
        <w:rPr>
          <w:rFonts w:ascii="Calibri" w:hAnsi="Calibri" w:cs="Calibri"/>
        </w:rPr>
        <w:t>to</w:t>
      </w:r>
      <w:r w:rsidR="00E573E8" w:rsidRPr="000A1CC5">
        <w:rPr>
          <w:rFonts w:ascii="Calibri" w:hAnsi="Calibri" w:cs="Calibri"/>
        </w:rPr>
        <w:t xml:space="preserve"> those in the school who do not have SEN</w:t>
      </w:r>
    </w:p>
    <w:p w14:paraId="5AEA243D" w14:textId="788B6A11" w:rsidR="00B715B5" w:rsidRPr="000A1CC5" w:rsidRDefault="00B715B5" w:rsidP="00B715B5">
      <w:pPr>
        <w:rPr>
          <w:rFonts w:ascii="Calibri" w:hAnsi="Calibri" w:cs="Calibri"/>
          <w:sz w:val="22"/>
          <w:szCs w:val="22"/>
        </w:rPr>
      </w:pPr>
      <w:r w:rsidRPr="000A1CC5">
        <w:rPr>
          <w:rFonts w:ascii="Calibri" w:hAnsi="Calibri" w:cs="Calibri"/>
          <w:sz w:val="22"/>
          <w:szCs w:val="22"/>
        </w:rPr>
        <w:t xml:space="preserve">All children are entitled to be included in all parts of the school curriculum and we aim for all children to be included on school trips. We will provide the necessary support to ensure </w:t>
      </w:r>
      <w:r w:rsidR="00647011" w:rsidRPr="000A1CC5">
        <w:rPr>
          <w:rFonts w:ascii="Calibri" w:hAnsi="Calibri" w:cs="Calibri"/>
          <w:sz w:val="22"/>
          <w:szCs w:val="22"/>
        </w:rPr>
        <w:t>that this</w:t>
      </w:r>
      <w:r w:rsidRPr="000A1CC5">
        <w:rPr>
          <w:rFonts w:ascii="Calibri" w:hAnsi="Calibri" w:cs="Calibri"/>
          <w:sz w:val="22"/>
          <w:szCs w:val="22"/>
        </w:rPr>
        <w:t xml:space="preserve"> is successful. A risk assessment is carried out prior to any off-site activity to ensure everyone’s health and safety will not be compromised. This may include specialist advice from outside agencies where relevant. We work alongside parents and providers to make reasonable adjustments </w:t>
      </w:r>
      <w:r w:rsidR="00036440" w:rsidRPr="000A1CC5">
        <w:rPr>
          <w:rFonts w:ascii="Calibri" w:hAnsi="Calibri" w:cs="Calibri"/>
          <w:sz w:val="22"/>
          <w:szCs w:val="22"/>
        </w:rPr>
        <w:t>to ensure</w:t>
      </w:r>
      <w:r w:rsidRPr="000A1CC5">
        <w:rPr>
          <w:rFonts w:ascii="Calibri" w:hAnsi="Calibri" w:cs="Calibri"/>
          <w:sz w:val="22"/>
          <w:szCs w:val="22"/>
        </w:rPr>
        <w:t xml:space="preserve"> that all children able to access facilities </w:t>
      </w:r>
      <w:r w:rsidRPr="000A1CC5">
        <w:rPr>
          <w:rFonts w:ascii="Calibri" w:hAnsi="Calibri" w:cs="Calibri"/>
          <w:sz w:val="22"/>
          <w:szCs w:val="22"/>
        </w:rPr>
        <w:lastRenderedPageBreak/>
        <w:t>and activities available. In the past we have been highly successful as parents have often been willing to attend school trips and residential trips to help meet the SEND or medical needs of their child.</w:t>
      </w:r>
    </w:p>
    <w:p w14:paraId="637D22A2" w14:textId="77777777" w:rsidR="004E4CBC" w:rsidRPr="000A1CC5" w:rsidRDefault="004E4CBC" w:rsidP="00EF5634">
      <w:pPr>
        <w:pStyle w:val="ColorfulList-Accent11"/>
        <w:rPr>
          <w:rFonts w:ascii="Calibri" w:hAnsi="Calibri" w:cs="Calibri"/>
        </w:rPr>
      </w:pPr>
    </w:p>
    <w:p w14:paraId="52A67EF6"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 xml:space="preserve">.13 </w:t>
      </w:r>
      <w:r w:rsidR="00E573E8" w:rsidRPr="000A1CC5">
        <w:rPr>
          <w:rFonts w:ascii="Calibri" w:hAnsi="Calibri" w:cs="Calibri"/>
        </w:rPr>
        <w:t>Support for improving emotional and social development</w:t>
      </w:r>
    </w:p>
    <w:p w14:paraId="5861829A" w14:textId="77777777" w:rsidR="00E7590C" w:rsidRPr="000A1CC5" w:rsidRDefault="00E7590C" w:rsidP="00E7590C">
      <w:pPr>
        <w:rPr>
          <w:rFonts w:ascii="Calibri" w:hAnsi="Calibri" w:cs="Calibri"/>
          <w:sz w:val="22"/>
          <w:szCs w:val="22"/>
        </w:rPr>
      </w:pPr>
      <w:r w:rsidRPr="000A1CC5">
        <w:rPr>
          <w:rFonts w:ascii="Calibri" w:hAnsi="Calibri" w:cs="Calibri"/>
          <w:sz w:val="22"/>
          <w:szCs w:val="22"/>
        </w:rPr>
        <w:t>We provide support for pupils to improve their emotional and social development in the following ways:</w:t>
      </w:r>
    </w:p>
    <w:p w14:paraId="2FDC229E" w14:textId="77777777" w:rsidR="00E7590C" w:rsidRPr="000A1CC5" w:rsidRDefault="00E7590C" w:rsidP="00E7590C">
      <w:pPr>
        <w:pStyle w:val="ListParagraph"/>
        <w:rPr>
          <w:rFonts w:ascii="Calibri" w:hAnsi="Calibri" w:cs="Calibri"/>
          <w:sz w:val="22"/>
          <w:szCs w:val="22"/>
        </w:rPr>
      </w:pPr>
      <w:r w:rsidRPr="000A1CC5">
        <w:rPr>
          <w:rFonts w:ascii="Calibri" w:hAnsi="Calibri" w:cs="Calibri"/>
          <w:sz w:val="22"/>
          <w:szCs w:val="22"/>
        </w:rPr>
        <w:t xml:space="preserve">All pupils follow the </w:t>
      </w:r>
      <w:proofErr w:type="spellStart"/>
      <w:r w:rsidRPr="007C38BD">
        <w:rPr>
          <w:rFonts w:ascii="Calibri" w:hAnsi="Calibri" w:cs="Calibri"/>
          <w:sz w:val="22"/>
          <w:szCs w:val="22"/>
        </w:rPr>
        <w:t>Cambridgeshire</w:t>
      </w:r>
      <w:proofErr w:type="spellEnd"/>
      <w:r w:rsidRPr="007C38BD">
        <w:rPr>
          <w:rFonts w:ascii="Calibri" w:hAnsi="Calibri" w:cs="Calibri"/>
          <w:sz w:val="22"/>
          <w:szCs w:val="22"/>
        </w:rPr>
        <w:t xml:space="preserve"> PSHE curriculum.</w:t>
      </w:r>
    </w:p>
    <w:p w14:paraId="2B28C49E" w14:textId="77777777" w:rsidR="00E7590C" w:rsidRPr="000A1CC5" w:rsidRDefault="00E7590C" w:rsidP="00E7590C">
      <w:pPr>
        <w:pStyle w:val="ListParagraph"/>
        <w:rPr>
          <w:rFonts w:ascii="Calibri" w:hAnsi="Calibri" w:cs="Calibri"/>
          <w:sz w:val="22"/>
          <w:szCs w:val="22"/>
        </w:rPr>
      </w:pPr>
      <w:proofErr w:type="spellStart"/>
      <w:r w:rsidRPr="000A1CC5">
        <w:rPr>
          <w:rFonts w:ascii="Calibri" w:hAnsi="Calibri" w:cs="Calibri"/>
          <w:sz w:val="22"/>
          <w:szCs w:val="22"/>
        </w:rPr>
        <w:t>Programmes</w:t>
      </w:r>
      <w:proofErr w:type="spellEnd"/>
      <w:r w:rsidRPr="000A1CC5">
        <w:rPr>
          <w:rFonts w:ascii="Calibri" w:hAnsi="Calibri" w:cs="Calibri"/>
          <w:sz w:val="22"/>
          <w:szCs w:val="22"/>
        </w:rPr>
        <w:t xml:space="preserve"> of support are developed for individual children to enable them to develop their emotional understanding and regulation.</w:t>
      </w:r>
    </w:p>
    <w:p w14:paraId="560BA43C" w14:textId="664A3C1B" w:rsidR="00846458" w:rsidRPr="000A1CC5" w:rsidRDefault="00E7590C" w:rsidP="001E3709">
      <w:pPr>
        <w:pStyle w:val="ListParagraph"/>
        <w:rPr>
          <w:rFonts w:ascii="Calibri" w:hAnsi="Calibri" w:cs="Calibri"/>
          <w:sz w:val="22"/>
          <w:szCs w:val="22"/>
        </w:rPr>
      </w:pPr>
      <w:r w:rsidRPr="000A1CC5">
        <w:rPr>
          <w:rFonts w:ascii="Calibri" w:hAnsi="Calibri" w:cs="Calibri"/>
          <w:sz w:val="22"/>
          <w:szCs w:val="22"/>
        </w:rPr>
        <w:t xml:space="preserve">We have a </w:t>
      </w:r>
      <w:r w:rsidR="00036440" w:rsidRPr="000A1CC5">
        <w:rPr>
          <w:rFonts w:ascii="Calibri" w:hAnsi="Calibri" w:cs="Calibri"/>
          <w:sz w:val="22"/>
          <w:szCs w:val="22"/>
        </w:rPr>
        <w:t>zero-tolerance</w:t>
      </w:r>
      <w:r w:rsidRPr="000A1CC5">
        <w:rPr>
          <w:rFonts w:ascii="Calibri" w:hAnsi="Calibri" w:cs="Calibri"/>
          <w:sz w:val="22"/>
          <w:szCs w:val="22"/>
        </w:rPr>
        <w:t xml:space="preserve"> approach to bullying.  </w:t>
      </w:r>
    </w:p>
    <w:p w14:paraId="368BBDD7" w14:textId="570C9CA3" w:rsidR="00DE0334" w:rsidRPr="000A1CC5" w:rsidRDefault="00B3175D" w:rsidP="001E3709">
      <w:pPr>
        <w:pStyle w:val="ListParagraph"/>
        <w:rPr>
          <w:rFonts w:ascii="Calibri" w:hAnsi="Calibri" w:cs="Calibri"/>
          <w:sz w:val="22"/>
          <w:szCs w:val="22"/>
        </w:rPr>
      </w:pPr>
      <w:r>
        <w:rPr>
          <w:rFonts w:ascii="Calibri" w:hAnsi="Calibri" w:cs="Calibri"/>
          <w:sz w:val="22"/>
          <w:szCs w:val="22"/>
        </w:rPr>
        <w:t>A well-being lead works across both schools</w:t>
      </w:r>
      <w:r w:rsidR="00DE0334" w:rsidRPr="000A1CC5">
        <w:rPr>
          <w:rFonts w:ascii="Calibri" w:hAnsi="Calibri" w:cs="Calibri"/>
          <w:sz w:val="22"/>
          <w:szCs w:val="22"/>
        </w:rPr>
        <w:t xml:space="preserve"> to support the</w:t>
      </w:r>
      <w:r>
        <w:rPr>
          <w:rFonts w:ascii="Calibri" w:hAnsi="Calibri" w:cs="Calibri"/>
          <w:sz w:val="22"/>
          <w:szCs w:val="22"/>
        </w:rPr>
        <w:t xml:space="preserve"> emotional and social development of our pupils, including the </w:t>
      </w:r>
      <w:r w:rsidR="00DE0334" w:rsidRPr="000A1CC5">
        <w:rPr>
          <w:rFonts w:ascii="Calibri" w:hAnsi="Calibri" w:cs="Calibri"/>
          <w:sz w:val="22"/>
          <w:szCs w:val="22"/>
        </w:rPr>
        <w:t>development of emotional literacy</w:t>
      </w:r>
      <w:r w:rsidR="00F24A97" w:rsidRPr="000A1CC5">
        <w:rPr>
          <w:rFonts w:ascii="Calibri" w:hAnsi="Calibri" w:cs="Calibri"/>
          <w:sz w:val="22"/>
          <w:szCs w:val="22"/>
        </w:rPr>
        <w:t>.</w:t>
      </w:r>
    </w:p>
    <w:p w14:paraId="17A86C8A" w14:textId="77777777" w:rsidR="00846458" w:rsidRPr="000A1CC5" w:rsidRDefault="00846458" w:rsidP="00EF5634">
      <w:pPr>
        <w:pStyle w:val="ColorfulList-Accent11"/>
        <w:rPr>
          <w:rFonts w:ascii="Calibri" w:hAnsi="Calibri" w:cs="Calibri"/>
        </w:rPr>
      </w:pPr>
    </w:p>
    <w:p w14:paraId="33589C56"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 xml:space="preserve">.14 </w:t>
      </w:r>
      <w:r w:rsidR="00E573E8" w:rsidRPr="000A1CC5">
        <w:rPr>
          <w:rFonts w:ascii="Calibri" w:hAnsi="Calibri" w:cs="Calibri"/>
        </w:rPr>
        <w:t xml:space="preserve">Working with other agencies </w:t>
      </w:r>
    </w:p>
    <w:p w14:paraId="69725D8A" w14:textId="77777777" w:rsidR="005D22E5" w:rsidRPr="000A1CC5" w:rsidRDefault="005D22E5" w:rsidP="00EF5634">
      <w:pPr>
        <w:pStyle w:val="ColorfulList-Accent11"/>
        <w:rPr>
          <w:rFonts w:ascii="Calibri" w:hAnsi="Calibri" w:cs="Calibri"/>
          <w:b w:val="0"/>
        </w:rPr>
      </w:pPr>
      <w:r w:rsidRPr="000A1CC5">
        <w:rPr>
          <w:rFonts w:ascii="Calibri" w:hAnsi="Calibri" w:cs="Calibri"/>
          <w:b w:val="0"/>
        </w:rPr>
        <w:t xml:space="preserve">We work with other professional bodies when we know that we need further guidance and support to meet a child’s needs. </w:t>
      </w:r>
    </w:p>
    <w:p w14:paraId="637B7037" w14:textId="77777777" w:rsidR="00846458" w:rsidRPr="000A1CC5" w:rsidRDefault="00846458" w:rsidP="00EF5634">
      <w:pPr>
        <w:pStyle w:val="ColorfulList-Accent11"/>
        <w:rPr>
          <w:rFonts w:ascii="Calibri" w:hAnsi="Calibri" w:cs="Calibri"/>
          <w:b w:val="0"/>
        </w:rPr>
      </w:pPr>
    </w:p>
    <w:p w14:paraId="118CDC34" w14:textId="77777777" w:rsidR="005D22E5" w:rsidRPr="000A1CC5" w:rsidRDefault="005D22E5" w:rsidP="00EF5634">
      <w:pPr>
        <w:pStyle w:val="ColorfulList-Accent11"/>
        <w:rPr>
          <w:rFonts w:ascii="Calibri" w:hAnsi="Calibri" w:cs="Calibri"/>
          <w:b w:val="0"/>
        </w:rPr>
      </w:pPr>
      <w:r w:rsidRPr="000A1CC5">
        <w:rPr>
          <w:rFonts w:ascii="Calibri" w:hAnsi="Calibri" w:cs="Calibri"/>
          <w:b w:val="0"/>
        </w:rPr>
        <w:t>The local authority offers provision through the following organisations:</w:t>
      </w:r>
    </w:p>
    <w:p w14:paraId="63E871C8" w14:textId="77777777" w:rsidR="005D22E5" w:rsidRPr="000A1CC5" w:rsidRDefault="005D22E5" w:rsidP="005D22E5">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Visual Impairment Service</w:t>
      </w:r>
    </w:p>
    <w:p w14:paraId="2EAAF74E" w14:textId="1007658B" w:rsidR="007C38BD" w:rsidRPr="007C38BD" w:rsidRDefault="005D22E5" w:rsidP="007C38BD">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Hearing Impairment Service</w:t>
      </w:r>
    </w:p>
    <w:p w14:paraId="353469DB" w14:textId="77777777" w:rsidR="005D22E5" w:rsidRPr="000A1CC5" w:rsidRDefault="005D22E5" w:rsidP="005D22E5">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Specialist Teaching Service</w:t>
      </w:r>
    </w:p>
    <w:p w14:paraId="36CDC383" w14:textId="77777777" w:rsidR="005D22E5" w:rsidRPr="000A1CC5" w:rsidRDefault="005D22E5" w:rsidP="005D22E5">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 xml:space="preserve">District Early Help </w:t>
      </w:r>
      <w:proofErr w:type="gramStart"/>
      <w:r w:rsidRPr="000A1CC5">
        <w:rPr>
          <w:rFonts w:ascii="Calibri" w:hAnsi="Calibri" w:cs="Calibri"/>
          <w:sz w:val="22"/>
          <w:szCs w:val="22"/>
        </w:rPr>
        <w:t>e.g.</w:t>
      </w:r>
      <w:proofErr w:type="gramEnd"/>
      <w:r w:rsidRPr="000A1CC5">
        <w:rPr>
          <w:rFonts w:ascii="Calibri" w:hAnsi="Calibri" w:cs="Calibri"/>
          <w:sz w:val="22"/>
          <w:szCs w:val="22"/>
        </w:rPr>
        <w:t xml:space="preserve"> </w:t>
      </w:r>
      <w:r w:rsidR="001C7279" w:rsidRPr="000A1CC5">
        <w:rPr>
          <w:rFonts w:ascii="Calibri" w:hAnsi="Calibri" w:cs="Calibri"/>
          <w:sz w:val="22"/>
          <w:szCs w:val="22"/>
        </w:rPr>
        <w:t>Education Inclusion Family Advisor and Family Workers</w:t>
      </w:r>
    </w:p>
    <w:p w14:paraId="0ED240F9" w14:textId="77777777" w:rsidR="005D22E5" w:rsidRPr="000A1CC5" w:rsidRDefault="005D22E5" w:rsidP="005D22E5">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SEND Information, Advice and Support Service (SENDIASS)</w:t>
      </w:r>
    </w:p>
    <w:p w14:paraId="331355C4" w14:textId="77777777" w:rsidR="005D22E5" w:rsidRPr="000A1CC5" w:rsidRDefault="005D22E5" w:rsidP="005D22E5">
      <w:pPr>
        <w:pStyle w:val="ListParagraph"/>
        <w:numPr>
          <w:ilvl w:val="0"/>
          <w:numId w:val="47"/>
        </w:numPr>
        <w:spacing w:before="0" w:after="200" w:line="276" w:lineRule="auto"/>
        <w:contextualSpacing/>
        <w:rPr>
          <w:rFonts w:ascii="Calibri" w:hAnsi="Calibri" w:cs="Calibri"/>
          <w:sz w:val="22"/>
          <w:szCs w:val="22"/>
        </w:rPr>
      </w:pPr>
      <w:r w:rsidRPr="000A1CC5">
        <w:rPr>
          <w:rFonts w:ascii="Calibri" w:hAnsi="Calibri" w:cs="Calibri"/>
          <w:sz w:val="22"/>
          <w:szCs w:val="22"/>
        </w:rPr>
        <w:t>Educational Psychology Service</w:t>
      </w:r>
    </w:p>
    <w:p w14:paraId="07CE1AB8" w14:textId="0DBFEE8C" w:rsidR="005D22E5" w:rsidRPr="000A1CC5" w:rsidRDefault="005D22E5" w:rsidP="00EF5634">
      <w:pPr>
        <w:pStyle w:val="ColorfulList-Accent11"/>
        <w:rPr>
          <w:rFonts w:ascii="Calibri" w:hAnsi="Calibri" w:cs="Calibri"/>
          <w:b w:val="0"/>
        </w:rPr>
      </w:pPr>
      <w:r w:rsidRPr="000A1CC5">
        <w:rPr>
          <w:rFonts w:ascii="Calibri" w:hAnsi="Calibri" w:cs="Calibri"/>
          <w:b w:val="0"/>
        </w:rPr>
        <w:t>School can also access Health provision through:</w:t>
      </w:r>
    </w:p>
    <w:p w14:paraId="08E3C882" w14:textId="77777777" w:rsidR="005D22E5" w:rsidRPr="000A1CC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School Nurse</w:t>
      </w:r>
    </w:p>
    <w:p w14:paraId="258FD787" w14:textId="62D9DA9A" w:rsidR="005D22E5" w:rsidRPr="000A1CC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 xml:space="preserve">Community </w:t>
      </w:r>
      <w:proofErr w:type="spellStart"/>
      <w:r w:rsidR="00B3175D" w:rsidRPr="000A1CC5">
        <w:rPr>
          <w:rFonts w:ascii="Calibri" w:hAnsi="Calibri" w:cs="Calibri"/>
          <w:sz w:val="22"/>
          <w:szCs w:val="22"/>
        </w:rPr>
        <w:t>Paediatrician</w:t>
      </w:r>
      <w:proofErr w:type="spellEnd"/>
    </w:p>
    <w:p w14:paraId="1A4C27A4" w14:textId="77777777" w:rsidR="005D22E5" w:rsidRPr="000A1CC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Occupational Therapy</w:t>
      </w:r>
    </w:p>
    <w:p w14:paraId="769990FF" w14:textId="77777777" w:rsidR="005D22E5" w:rsidRPr="000A1CC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Physiotherapy</w:t>
      </w:r>
    </w:p>
    <w:p w14:paraId="7C5C7F58" w14:textId="32911686" w:rsidR="005D22E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Child and Adolescent Mental Health</w:t>
      </w:r>
    </w:p>
    <w:p w14:paraId="0319EF25" w14:textId="1A383B11" w:rsidR="007C38BD" w:rsidRPr="000A1CC5" w:rsidRDefault="007C38BD" w:rsidP="005D22E5">
      <w:pPr>
        <w:pStyle w:val="ListParagraph"/>
        <w:numPr>
          <w:ilvl w:val="0"/>
          <w:numId w:val="48"/>
        </w:numPr>
        <w:spacing w:before="0" w:after="200" w:line="276" w:lineRule="auto"/>
        <w:contextualSpacing/>
        <w:rPr>
          <w:rFonts w:ascii="Calibri" w:hAnsi="Calibri" w:cs="Calibri"/>
          <w:sz w:val="22"/>
          <w:szCs w:val="22"/>
        </w:rPr>
      </w:pPr>
      <w:r>
        <w:rPr>
          <w:rFonts w:ascii="Calibri" w:hAnsi="Calibri" w:cs="Calibri"/>
          <w:sz w:val="22"/>
          <w:szCs w:val="22"/>
        </w:rPr>
        <w:t>Emotional health and Wellbeing Service</w:t>
      </w:r>
    </w:p>
    <w:p w14:paraId="038E44CA" w14:textId="3CBDC951" w:rsidR="005D22E5" w:rsidRDefault="005D22E5" w:rsidP="005D22E5">
      <w:pPr>
        <w:pStyle w:val="ListParagraph"/>
        <w:numPr>
          <w:ilvl w:val="0"/>
          <w:numId w:val="48"/>
        </w:numPr>
        <w:spacing w:before="0" w:after="200" w:line="276" w:lineRule="auto"/>
        <w:contextualSpacing/>
        <w:rPr>
          <w:rFonts w:ascii="Calibri" w:hAnsi="Calibri" w:cs="Calibri"/>
          <w:sz w:val="22"/>
          <w:szCs w:val="22"/>
        </w:rPr>
      </w:pPr>
      <w:r w:rsidRPr="000A1CC5">
        <w:rPr>
          <w:rFonts w:ascii="Calibri" w:hAnsi="Calibri" w:cs="Calibri"/>
          <w:sz w:val="22"/>
          <w:szCs w:val="22"/>
        </w:rPr>
        <w:t>SALT (Speech and Language Therapy)</w:t>
      </w:r>
    </w:p>
    <w:p w14:paraId="57E0F287" w14:textId="78A25CFF" w:rsidR="007C38BD" w:rsidRPr="000A1CC5" w:rsidRDefault="007C38BD" w:rsidP="005D22E5">
      <w:pPr>
        <w:pStyle w:val="ListParagraph"/>
        <w:numPr>
          <w:ilvl w:val="0"/>
          <w:numId w:val="48"/>
        </w:numPr>
        <w:spacing w:before="0" w:after="200" w:line="276" w:lineRule="auto"/>
        <w:contextualSpacing/>
        <w:rPr>
          <w:rFonts w:ascii="Calibri" w:hAnsi="Calibri" w:cs="Calibri"/>
          <w:sz w:val="22"/>
          <w:szCs w:val="22"/>
        </w:rPr>
      </w:pPr>
      <w:r>
        <w:rPr>
          <w:rFonts w:ascii="Calibri" w:hAnsi="Calibri" w:cs="Calibri"/>
          <w:sz w:val="22"/>
          <w:szCs w:val="22"/>
        </w:rPr>
        <w:t xml:space="preserve">Young </w:t>
      </w:r>
      <w:proofErr w:type="spellStart"/>
      <w:r>
        <w:rPr>
          <w:rFonts w:ascii="Calibri" w:hAnsi="Calibri" w:cs="Calibri"/>
          <w:sz w:val="22"/>
          <w:szCs w:val="22"/>
        </w:rPr>
        <w:t>Carers</w:t>
      </w:r>
      <w:proofErr w:type="spellEnd"/>
    </w:p>
    <w:p w14:paraId="03F1A991" w14:textId="77777777" w:rsidR="005D22E5" w:rsidRPr="000A1CC5" w:rsidRDefault="005D22E5" w:rsidP="00EF5634">
      <w:pPr>
        <w:pStyle w:val="ColorfulList-Accent11"/>
        <w:rPr>
          <w:rFonts w:ascii="Calibri" w:hAnsi="Calibri" w:cs="Calibri"/>
          <w:b w:val="0"/>
        </w:rPr>
      </w:pPr>
      <w:r w:rsidRPr="000A1CC5">
        <w:rPr>
          <w:rFonts w:ascii="Calibri" w:hAnsi="Calibri" w:cs="Calibri"/>
          <w:b w:val="0"/>
        </w:rPr>
        <w:t>All of these professions require a referral form which will be completed by school and parents together.</w:t>
      </w:r>
    </w:p>
    <w:p w14:paraId="6902CB48" w14:textId="77777777" w:rsidR="005D22E5" w:rsidRPr="000A1CC5" w:rsidRDefault="005D22E5" w:rsidP="00EF5634">
      <w:pPr>
        <w:pStyle w:val="ColorfulList-Accent11"/>
        <w:rPr>
          <w:rFonts w:ascii="Calibri" w:hAnsi="Calibri" w:cs="Calibri"/>
          <w:b w:val="0"/>
        </w:rPr>
      </w:pPr>
    </w:p>
    <w:p w14:paraId="2B3D7E6C" w14:textId="77777777" w:rsidR="005D22E5" w:rsidRPr="000A1CC5" w:rsidRDefault="005D22E5" w:rsidP="00EF5634">
      <w:pPr>
        <w:pStyle w:val="ColorfulList-Accent11"/>
        <w:rPr>
          <w:rFonts w:ascii="Calibri" w:hAnsi="Calibri" w:cs="Calibri"/>
          <w:b w:val="0"/>
          <w:sz w:val="20"/>
          <w:szCs w:val="20"/>
        </w:rPr>
      </w:pPr>
    </w:p>
    <w:p w14:paraId="7127B2F9"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 xml:space="preserve">.15 </w:t>
      </w:r>
      <w:r w:rsidR="00E573E8" w:rsidRPr="000A1CC5">
        <w:rPr>
          <w:rFonts w:ascii="Calibri" w:hAnsi="Calibri" w:cs="Calibri"/>
        </w:rPr>
        <w:t xml:space="preserve">Complaints about SEN provision </w:t>
      </w:r>
    </w:p>
    <w:p w14:paraId="1B09EE13"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Complaints about SEN provision in our school should be made to the </w:t>
      </w:r>
      <w:r w:rsidR="008E63CE" w:rsidRPr="000A1CC5">
        <w:rPr>
          <w:rFonts w:ascii="Calibri" w:hAnsi="Calibri" w:cs="Calibri"/>
          <w:sz w:val="22"/>
          <w:szCs w:val="22"/>
        </w:rPr>
        <w:t>head teacher</w:t>
      </w:r>
      <w:r w:rsidRPr="000A1CC5">
        <w:rPr>
          <w:rFonts w:ascii="Calibri" w:hAnsi="Calibri" w:cs="Calibri"/>
          <w:color w:val="943634"/>
          <w:sz w:val="22"/>
          <w:szCs w:val="22"/>
        </w:rPr>
        <w:t xml:space="preserve"> </w:t>
      </w:r>
      <w:r w:rsidRPr="000A1CC5">
        <w:rPr>
          <w:rFonts w:ascii="Calibri" w:hAnsi="Calibri" w:cs="Calibri"/>
          <w:sz w:val="22"/>
          <w:szCs w:val="22"/>
        </w:rPr>
        <w:t xml:space="preserve">in the first instance. They will then be referred to the school’s complaints policy. </w:t>
      </w:r>
    </w:p>
    <w:p w14:paraId="66FF0CDE" w14:textId="77777777" w:rsidR="00E573E8" w:rsidRPr="000A1CC5" w:rsidRDefault="00E573E8" w:rsidP="00E573E8">
      <w:pPr>
        <w:rPr>
          <w:rFonts w:ascii="Calibri" w:hAnsi="Calibri" w:cs="Calibri"/>
          <w:sz w:val="22"/>
          <w:szCs w:val="22"/>
        </w:rPr>
      </w:pPr>
      <w:r w:rsidRPr="000A1CC5">
        <w:rPr>
          <w:rFonts w:ascii="Calibri" w:hAnsi="Calibri" w:cs="Calibri"/>
          <w:sz w:val="22"/>
          <w:szCs w:val="22"/>
        </w:rPr>
        <w:t xml:space="preserve">The parents of pupils with disabilities have the right to make disability discrimination claims to the </w:t>
      </w:r>
      <w:r w:rsidR="00C77356" w:rsidRPr="000A1CC5">
        <w:rPr>
          <w:rFonts w:ascii="Calibri" w:hAnsi="Calibri" w:cs="Calibri"/>
          <w:sz w:val="22"/>
          <w:szCs w:val="22"/>
        </w:rPr>
        <w:t xml:space="preserve">first-tier </w:t>
      </w:r>
      <w:r w:rsidRPr="000A1CC5">
        <w:rPr>
          <w:rFonts w:ascii="Calibri" w:hAnsi="Calibri" w:cs="Calibri"/>
          <w:sz w:val="22"/>
          <w:szCs w:val="22"/>
        </w:rPr>
        <w:t>SEND tribunal if they believe that our school has discriminated against their children. They can make a claim about alleged discrimination regarding:</w:t>
      </w:r>
    </w:p>
    <w:p w14:paraId="619D82CE"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Exclusions</w:t>
      </w:r>
    </w:p>
    <w:p w14:paraId="72AFF0B9"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t>Provision of education and associated services</w:t>
      </w:r>
    </w:p>
    <w:p w14:paraId="62B2EBE1" w14:textId="77777777" w:rsidR="00E573E8" w:rsidRPr="000A1CC5" w:rsidRDefault="00E573E8" w:rsidP="00891BCD">
      <w:pPr>
        <w:pStyle w:val="ListParagraph"/>
        <w:rPr>
          <w:rFonts w:ascii="Calibri" w:hAnsi="Calibri" w:cs="Calibri"/>
          <w:sz w:val="22"/>
          <w:szCs w:val="22"/>
        </w:rPr>
      </w:pPr>
      <w:r w:rsidRPr="000A1CC5">
        <w:rPr>
          <w:rFonts w:ascii="Calibri" w:hAnsi="Calibri" w:cs="Calibri"/>
          <w:sz w:val="22"/>
          <w:szCs w:val="22"/>
        </w:rPr>
        <w:lastRenderedPageBreak/>
        <w:t xml:space="preserve">Making reasonable adjustments, including the provision of auxiliary aids and services </w:t>
      </w:r>
    </w:p>
    <w:p w14:paraId="05100E8D" w14:textId="77777777" w:rsidR="00CB3C7D" w:rsidRPr="000A1CC5" w:rsidRDefault="00CB3C7D" w:rsidP="00EF5634">
      <w:pPr>
        <w:pStyle w:val="ColorfulList-Accent11"/>
        <w:rPr>
          <w:rFonts w:ascii="Calibri" w:hAnsi="Calibri" w:cs="Calibri"/>
        </w:rPr>
      </w:pPr>
    </w:p>
    <w:p w14:paraId="540AFBB5"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 xml:space="preserve">.16 </w:t>
      </w:r>
      <w:r w:rsidR="00E573E8" w:rsidRPr="000A1CC5">
        <w:rPr>
          <w:rFonts w:ascii="Calibri" w:hAnsi="Calibri" w:cs="Calibri"/>
        </w:rPr>
        <w:t>Contact details of support services for parents of pupils with SEN</w:t>
      </w:r>
    </w:p>
    <w:p w14:paraId="44672958" w14:textId="5AA422C8" w:rsidR="00995E29" w:rsidRPr="000A1CC5" w:rsidRDefault="00995E29" w:rsidP="00995E29">
      <w:pPr>
        <w:pStyle w:val="Caption1"/>
        <w:numPr>
          <w:ilvl w:val="0"/>
          <w:numId w:val="49"/>
        </w:numPr>
        <w:rPr>
          <w:rFonts w:ascii="Calibri" w:hAnsi="Calibri" w:cs="Calibri"/>
          <w:i w:val="0"/>
          <w:color w:val="auto"/>
          <w:sz w:val="22"/>
          <w:szCs w:val="22"/>
        </w:rPr>
      </w:pPr>
      <w:r w:rsidRPr="000A1CC5">
        <w:rPr>
          <w:rFonts w:ascii="Calibri" w:hAnsi="Calibri" w:cs="Calibri"/>
          <w:i w:val="0"/>
          <w:color w:val="auto"/>
          <w:sz w:val="22"/>
          <w:szCs w:val="22"/>
        </w:rPr>
        <w:t xml:space="preserve">The school </w:t>
      </w:r>
      <w:proofErr w:type="spellStart"/>
      <w:r w:rsidRPr="000A1CC5">
        <w:rPr>
          <w:rFonts w:ascii="Calibri" w:hAnsi="Calibri" w:cs="Calibri"/>
          <w:i w:val="0"/>
          <w:color w:val="auto"/>
          <w:sz w:val="22"/>
          <w:szCs w:val="22"/>
        </w:rPr>
        <w:t>SENCo</w:t>
      </w:r>
      <w:proofErr w:type="spellEnd"/>
      <w:r w:rsidRPr="000A1CC5">
        <w:rPr>
          <w:rFonts w:ascii="Calibri" w:hAnsi="Calibri" w:cs="Calibri"/>
          <w:i w:val="0"/>
          <w:color w:val="auto"/>
          <w:sz w:val="22"/>
          <w:szCs w:val="22"/>
        </w:rPr>
        <w:t xml:space="preserve"> is Mrs Rachel Holt; she can be contacted through the school office</w:t>
      </w:r>
      <w:r w:rsidR="00B3175D">
        <w:rPr>
          <w:rFonts w:ascii="Calibri" w:hAnsi="Calibri" w:cs="Calibri"/>
          <w:i w:val="0"/>
          <w:color w:val="auto"/>
          <w:sz w:val="22"/>
          <w:szCs w:val="22"/>
        </w:rPr>
        <w:t>s</w:t>
      </w:r>
      <w:r w:rsidRPr="000A1CC5">
        <w:rPr>
          <w:rFonts w:ascii="Calibri" w:hAnsi="Calibri" w:cs="Calibri"/>
          <w:i w:val="0"/>
          <w:color w:val="auto"/>
          <w:sz w:val="22"/>
          <w:szCs w:val="22"/>
        </w:rPr>
        <w:t>.</w:t>
      </w:r>
    </w:p>
    <w:p w14:paraId="44A9DF99" w14:textId="77777777" w:rsidR="00995E29" w:rsidRPr="000A1CC5" w:rsidRDefault="00995E29" w:rsidP="00995E29">
      <w:pPr>
        <w:pStyle w:val="Caption1"/>
        <w:numPr>
          <w:ilvl w:val="0"/>
          <w:numId w:val="49"/>
        </w:numPr>
        <w:rPr>
          <w:rFonts w:ascii="Calibri" w:hAnsi="Calibri" w:cs="Calibri"/>
          <w:i w:val="0"/>
          <w:color w:val="auto"/>
          <w:sz w:val="22"/>
          <w:szCs w:val="22"/>
        </w:rPr>
      </w:pPr>
      <w:r w:rsidRPr="000A1CC5">
        <w:rPr>
          <w:rFonts w:ascii="Calibri" w:hAnsi="Calibri" w:cs="Calibri"/>
          <w:i w:val="0"/>
          <w:color w:val="auto"/>
          <w:sz w:val="22"/>
          <w:szCs w:val="22"/>
        </w:rPr>
        <w:t xml:space="preserve">The Parent Partnership Service providing </w:t>
      </w:r>
      <w:proofErr w:type="spellStart"/>
      <w:r w:rsidRPr="000A1CC5">
        <w:rPr>
          <w:rFonts w:ascii="Calibri" w:hAnsi="Calibri" w:cs="Calibri"/>
          <w:i w:val="0"/>
          <w:color w:val="auto"/>
          <w:sz w:val="22"/>
          <w:szCs w:val="22"/>
        </w:rPr>
        <w:t>Cambridgeshire’s</w:t>
      </w:r>
      <w:proofErr w:type="spellEnd"/>
      <w:r w:rsidRPr="000A1CC5">
        <w:rPr>
          <w:rFonts w:ascii="Calibri" w:hAnsi="Calibri" w:cs="Calibri"/>
          <w:i w:val="0"/>
          <w:color w:val="auto"/>
          <w:sz w:val="22"/>
          <w:szCs w:val="22"/>
        </w:rPr>
        <w:t xml:space="preserve"> SEND Information, Advice and Support Service, (SENDIASS) can be reached via </w:t>
      </w:r>
      <w:hyperlink r:id="rId12" w:history="1">
        <w:r w:rsidRPr="000A1CC5">
          <w:rPr>
            <w:rStyle w:val="Hyperlink"/>
            <w:rFonts w:ascii="Calibri" w:hAnsi="Calibri" w:cs="Calibri"/>
            <w:i w:val="0"/>
            <w:sz w:val="22"/>
            <w:szCs w:val="22"/>
          </w:rPr>
          <w:t>https://www.cambridgeshire.gov.uk/residents/children-and-families/local-offer/local-offer-care-and-family-support/send-information-advice-and-support-service-sendiass</w:t>
        </w:r>
      </w:hyperlink>
      <w:r w:rsidRPr="000A1CC5">
        <w:rPr>
          <w:rFonts w:ascii="Calibri" w:hAnsi="Calibri" w:cs="Calibri"/>
          <w:i w:val="0"/>
          <w:color w:val="auto"/>
          <w:sz w:val="22"/>
          <w:szCs w:val="22"/>
        </w:rPr>
        <w:t xml:space="preserve"> </w:t>
      </w:r>
    </w:p>
    <w:p w14:paraId="4996A1CF" w14:textId="0504516E" w:rsidR="006375E3" w:rsidRPr="000A1CC5" w:rsidRDefault="006375E3" w:rsidP="001C7279">
      <w:pPr>
        <w:pStyle w:val="Caption1"/>
        <w:numPr>
          <w:ilvl w:val="0"/>
          <w:numId w:val="49"/>
        </w:numPr>
        <w:rPr>
          <w:rFonts w:ascii="Calibri" w:hAnsi="Calibri" w:cs="Calibri"/>
          <w:i w:val="0"/>
          <w:color w:val="auto"/>
          <w:sz w:val="22"/>
          <w:szCs w:val="22"/>
        </w:rPr>
      </w:pPr>
      <w:r w:rsidRPr="000A1CC5">
        <w:rPr>
          <w:rFonts w:ascii="Calibri" w:hAnsi="Calibri" w:cs="Calibri"/>
          <w:i w:val="0"/>
          <w:color w:val="auto"/>
          <w:sz w:val="22"/>
          <w:szCs w:val="22"/>
        </w:rPr>
        <w:t>Pinpoint</w:t>
      </w:r>
      <w:r w:rsidR="008F7B92" w:rsidRPr="000A1CC5">
        <w:rPr>
          <w:rFonts w:ascii="Calibri" w:hAnsi="Calibri" w:cs="Calibri"/>
          <w:i w:val="0"/>
          <w:color w:val="auto"/>
          <w:sz w:val="22"/>
          <w:szCs w:val="22"/>
        </w:rPr>
        <w:t xml:space="preserve"> </w:t>
      </w:r>
      <w:proofErr w:type="spellStart"/>
      <w:r w:rsidR="008F7B92" w:rsidRPr="000A1CC5">
        <w:rPr>
          <w:rFonts w:ascii="Calibri" w:hAnsi="Calibri" w:cs="Calibri"/>
          <w:i w:val="0"/>
          <w:color w:val="auto"/>
          <w:sz w:val="22"/>
          <w:szCs w:val="22"/>
        </w:rPr>
        <w:t>Cambridg</w:t>
      </w:r>
      <w:r w:rsidR="002523C8" w:rsidRPr="000A1CC5">
        <w:rPr>
          <w:rFonts w:ascii="Calibri" w:hAnsi="Calibri" w:cs="Calibri"/>
          <w:i w:val="0"/>
          <w:color w:val="auto"/>
          <w:sz w:val="22"/>
          <w:szCs w:val="22"/>
        </w:rPr>
        <w:t>eshire</w:t>
      </w:r>
      <w:proofErr w:type="spellEnd"/>
      <w:r w:rsidR="002523C8" w:rsidRPr="000A1CC5">
        <w:rPr>
          <w:rFonts w:ascii="Calibri" w:hAnsi="Calibri" w:cs="Calibri"/>
          <w:i w:val="0"/>
          <w:color w:val="auto"/>
          <w:sz w:val="22"/>
          <w:szCs w:val="22"/>
        </w:rPr>
        <w:t xml:space="preserve"> is run not only for parents, but also by parents. Its aim is to</w:t>
      </w:r>
      <w:r w:rsidR="00B96052" w:rsidRPr="000A1CC5">
        <w:rPr>
          <w:rFonts w:ascii="Calibri" w:hAnsi="Calibri" w:cs="Calibri"/>
          <w:i w:val="0"/>
          <w:color w:val="auto"/>
          <w:sz w:val="22"/>
          <w:szCs w:val="22"/>
        </w:rPr>
        <w:t xml:space="preserve"> help </w:t>
      </w:r>
      <w:proofErr w:type="spellStart"/>
      <w:r w:rsidR="00B96052" w:rsidRPr="000A1CC5">
        <w:rPr>
          <w:rFonts w:ascii="Calibri" w:hAnsi="Calibri" w:cs="Calibri"/>
          <w:i w:val="0"/>
          <w:color w:val="auto"/>
          <w:sz w:val="22"/>
          <w:szCs w:val="22"/>
        </w:rPr>
        <w:t>Cambridgeshire’s</w:t>
      </w:r>
      <w:proofErr w:type="spellEnd"/>
      <w:r w:rsidR="00B96052" w:rsidRPr="000A1CC5">
        <w:rPr>
          <w:rFonts w:ascii="Calibri" w:hAnsi="Calibri" w:cs="Calibri"/>
          <w:i w:val="0"/>
          <w:color w:val="auto"/>
          <w:sz w:val="22"/>
          <w:szCs w:val="22"/>
        </w:rPr>
        <w:t xml:space="preserve"> parents and </w:t>
      </w:r>
      <w:proofErr w:type="spellStart"/>
      <w:r w:rsidR="00B96052" w:rsidRPr="000A1CC5">
        <w:rPr>
          <w:rFonts w:ascii="Calibri" w:hAnsi="Calibri" w:cs="Calibri"/>
          <w:i w:val="0"/>
          <w:color w:val="auto"/>
          <w:sz w:val="22"/>
          <w:szCs w:val="22"/>
        </w:rPr>
        <w:t>carers</w:t>
      </w:r>
      <w:proofErr w:type="spellEnd"/>
      <w:r w:rsidR="00B96052" w:rsidRPr="000A1CC5">
        <w:rPr>
          <w:rFonts w:ascii="Calibri" w:hAnsi="Calibri" w:cs="Calibri"/>
          <w:i w:val="0"/>
          <w:color w:val="auto"/>
          <w:sz w:val="22"/>
          <w:szCs w:val="22"/>
        </w:rPr>
        <w:t xml:space="preserve"> which children with SEND / additional needs. </w:t>
      </w:r>
      <w:r w:rsidR="00DF37A3" w:rsidRPr="000A1CC5">
        <w:rPr>
          <w:rFonts w:ascii="Calibri" w:hAnsi="Calibri" w:cs="Calibri"/>
          <w:i w:val="0"/>
          <w:color w:val="auto"/>
          <w:sz w:val="22"/>
          <w:szCs w:val="22"/>
        </w:rPr>
        <w:t xml:space="preserve"> </w:t>
      </w:r>
      <w:hyperlink r:id="rId13" w:history="1">
        <w:r w:rsidR="00DF37A3" w:rsidRPr="000A1CC5">
          <w:rPr>
            <w:rStyle w:val="Hyperlink"/>
            <w:rFonts w:ascii="Calibri" w:hAnsi="Calibri" w:cs="Calibri"/>
            <w:i w:val="0"/>
            <w:sz w:val="22"/>
            <w:szCs w:val="22"/>
          </w:rPr>
          <w:t>https://www.pinpoint-cambs.org.uk/</w:t>
        </w:r>
      </w:hyperlink>
      <w:r w:rsidR="00DF37A3" w:rsidRPr="000A1CC5">
        <w:rPr>
          <w:rFonts w:ascii="Calibri" w:hAnsi="Calibri" w:cs="Calibri"/>
          <w:i w:val="0"/>
          <w:color w:val="auto"/>
          <w:sz w:val="22"/>
          <w:szCs w:val="22"/>
        </w:rPr>
        <w:t xml:space="preserve"> </w:t>
      </w:r>
    </w:p>
    <w:p w14:paraId="43F3C720" w14:textId="3812F03A" w:rsidR="00995E29" w:rsidRPr="000A1CC5" w:rsidRDefault="00995E29" w:rsidP="001C7279">
      <w:pPr>
        <w:pStyle w:val="Caption1"/>
        <w:numPr>
          <w:ilvl w:val="0"/>
          <w:numId w:val="49"/>
        </w:numPr>
        <w:rPr>
          <w:rFonts w:ascii="Calibri" w:hAnsi="Calibri" w:cs="Calibri"/>
          <w:i w:val="0"/>
          <w:color w:val="auto"/>
          <w:sz w:val="22"/>
          <w:szCs w:val="22"/>
        </w:rPr>
      </w:pPr>
      <w:r w:rsidRPr="000A1CC5">
        <w:rPr>
          <w:rFonts w:ascii="Calibri" w:hAnsi="Calibri" w:cs="Calibri"/>
          <w:i w:val="0"/>
          <w:color w:val="auto"/>
          <w:sz w:val="22"/>
          <w:szCs w:val="22"/>
        </w:rPr>
        <w:t>Mental Health and Emotional Su</w:t>
      </w:r>
      <w:r w:rsidR="001C7279" w:rsidRPr="000A1CC5">
        <w:rPr>
          <w:rFonts w:ascii="Calibri" w:hAnsi="Calibri" w:cs="Calibri"/>
          <w:i w:val="0"/>
          <w:color w:val="auto"/>
          <w:sz w:val="22"/>
          <w:szCs w:val="22"/>
        </w:rPr>
        <w:t xml:space="preserve">pport is available through </w:t>
      </w:r>
      <w:proofErr w:type="spellStart"/>
      <w:r w:rsidR="001C7279" w:rsidRPr="000A1CC5">
        <w:rPr>
          <w:rFonts w:ascii="Calibri" w:hAnsi="Calibri" w:cs="Calibri"/>
          <w:i w:val="0"/>
          <w:color w:val="auto"/>
          <w:sz w:val="22"/>
          <w:szCs w:val="22"/>
        </w:rPr>
        <w:t>YOUnited</w:t>
      </w:r>
      <w:proofErr w:type="spellEnd"/>
      <w:r w:rsidRPr="000A1CC5">
        <w:rPr>
          <w:rFonts w:ascii="Calibri" w:hAnsi="Calibri" w:cs="Calibri"/>
          <w:i w:val="0"/>
          <w:color w:val="auto"/>
          <w:sz w:val="22"/>
          <w:szCs w:val="22"/>
        </w:rPr>
        <w:t xml:space="preserve">; their website is </w:t>
      </w:r>
      <w:hyperlink r:id="rId14" w:history="1">
        <w:r w:rsidR="001C7279" w:rsidRPr="000A1CC5">
          <w:rPr>
            <w:rStyle w:val="Hyperlink"/>
            <w:rFonts w:ascii="Calibri" w:hAnsi="Calibri" w:cs="Calibri"/>
            <w:i w:val="0"/>
            <w:sz w:val="22"/>
            <w:szCs w:val="22"/>
          </w:rPr>
          <w:t>https://www.cpft.nhs.uk/younited/</w:t>
        </w:r>
      </w:hyperlink>
      <w:r w:rsidR="001C7279" w:rsidRPr="000A1CC5">
        <w:rPr>
          <w:rFonts w:ascii="Calibri" w:hAnsi="Calibri" w:cs="Calibri"/>
          <w:i w:val="0"/>
          <w:color w:val="auto"/>
          <w:sz w:val="22"/>
          <w:szCs w:val="22"/>
        </w:rPr>
        <w:t xml:space="preserve"> </w:t>
      </w:r>
    </w:p>
    <w:p w14:paraId="7A2AE898" w14:textId="77777777" w:rsidR="00CB3C7D" w:rsidRPr="000A1CC5" w:rsidRDefault="00CB3C7D" w:rsidP="00EF5634">
      <w:pPr>
        <w:pStyle w:val="ColorfulList-Accent11"/>
        <w:rPr>
          <w:rFonts w:ascii="Calibri" w:hAnsi="Calibri" w:cs="Calibri"/>
        </w:rPr>
      </w:pPr>
    </w:p>
    <w:p w14:paraId="5B2A047B" w14:textId="77777777" w:rsidR="00C77356" w:rsidRPr="000A1CC5" w:rsidRDefault="00AD6ACE" w:rsidP="00EF5634">
      <w:pPr>
        <w:pStyle w:val="ColorfulList-Accent11"/>
        <w:rPr>
          <w:rFonts w:ascii="Calibri" w:hAnsi="Calibri" w:cs="Calibri"/>
        </w:rPr>
      </w:pPr>
      <w:r w:rsidRPr="000A1CC5">
        <w:rPr>
          <w:rFonts w:ascii="Calibri" w:hAnsi="Calibri" w:cs="Calibri"/>
        </w:rPr>
        <w:t>1</w:t>
      </w:r>
      <w:r w:rsidR="00EF5634" w:rsidRPr="000A1CC5">
        <w:rPr>
          <w:rFonts w:ascii="Calibri" w:hAnsi="Calibri" w:cs="Calibri"/>
        </w:rPr>
        <w:t>.17</w:t>
      </w:r>
      <w:r w:rsidR="00C77356" w:rsidRPr="000A1CC5">
        <w:rPr>
          <w:rFonts w:ascii="Calibri" w:hAnsi="Calibri" w:cs="Calibri"/>
        </w:rPr>
        <w:t xml:space="preserve"> Contact details for raising concerns</w:t>
      </w:r>
    </w:p>
    <w:p w14:paraId="75FAC6DC" w14:textId="77777777" w:rsidR="00824C5E" w:rsidRPr="000A1CC5" w:rsidRDefault="00824C5E" w:rsidP="00824C5E">
      <w:pPr>
        <w:pStyle w:val="Caption1"/>
        <w:rPr>
          <w:rFonts w:ascii="Calibri" w:hAnsi="Calibri" w:cs="Calibri"/>
          <w:i w:val="0"/>
          <w:color w:val="auto"/>
          <w:sz w:val="22"/>
          <w:szCs w:val="22"/>
        </w:rPr>
      </w:pPr>
      <w:r w:rsidRPr="000A1CC5">
        <w:rPr>
          <w:rFonts w:ascii="Calibri" w:hAnsi="Calibri" w:cs="Calibri"/>
          <w:i w:val="0"/>
          <w:color w:val="auto"/>
          <w:sz w:val="22"/>
          <w:szCs w:val="22"/>
        </w:rPr>
        <w:t>Your child’s class teacher is always your first point of contact. You can make contact via email</w:t>
      </w:r>
      <w:r w:rsidR="006C3B9D" w:rsidRPr="000A1CC5">
        <w:rPr>
          <w:rFonts w:ascii="Calibri" w:hAnsi="Calibri" w:cs="Calibri"/>
          <w:i w:val="0"/>
          <w:color w:val="auto"/>
          <w:sz w:val="22"/>
          <w:szCs w:val="22"/>
        </w:rPr>
        <w:t xml:space="preserve"> </w:t>
      </w:r>
      <w:r w:rsidRPr="000A1CC5">
        <w:rPr>
          <w:rFonts w:ascii="Calibri" w:hAnsi="Calibri" w:cs="Calibri"/>
          <w:i w:val="0"/>
          <w:color w:val="auto"/>
          <w:sz w:val="22"/>
          <w:szCs w:val="22"/>
        </w:rPr>
        <w:t xml:space="preserve">or through the class office. </w:t>
      </w:r>
    </w:p>
    <w:p w14:paraId="30ABE081" w14:textId="77777777" w:rsidR="00824C5E" w:rsidRPr="000A1CC5" w:rsidRDefault="00824C5E" w:rsidP="00824C5E">
      <w:pPr>
        <w:pStyle w:val="Caption1"/>
        <w:rPr>
          <w:rFonts w:ascii="Calibri" w:hAnsi="Calibri" w:cs="Calibri"/>
          <w:i w:val="0"/>
          <w:color w:val="auto"/>
          <w:sz w:val="22"/>
          <w:szCs w:val="22"/>
        </w:rPr>
      </w:pPr>
      <w:r w:rsidRPr="000A1CC5">
        <w:rPr>
          <w:rFonts w:ascii="Calibri" w:hAnsi="Calibri" w:cs="Calibri"/>
          <w:i w:val="0"/>
          <w:color w:val="auto"/>
          <w:sz w:val="22"/>
          <w:szCs w:val="22"/>
        </w:rPr>
        <w:t xml:space="preserve">The </w:t>
      </w:r>
      <w:proofErr w:type="spellStart"/>
      <w:r w:rsidRPr="000A1CC5">
        <w:rPr>
          <w:rFonts w:ascii="Calibri" w:hAnsi="Calibri" w:cs="Calibri"/>
          <w:i w:val="0"/>
          <w:color w:val="auto"/>
          <w:sz w:val="22"/>
          <w:szCs w:val="22"/>
        </w:rPr>
        <w:t>SENCo</w:t>
      </w:r>
      <w:proofErr w:type="spellEnd"/>
      <w:r w:rsidRPr="000A1CC5">
        <w:rPr>
          <w:rFonts w:ascii="Calibri" w:hAnsi="Calibri" w:cs="Calibri"/>
          <w:i w:val="0"/>
          <w:color w:val="auto"/>
          <w:sz w:val="22"/>
          <w:szCs w:val="22"/>
        </w:rPr>
        <w:t xml:space="preserve"> and head teacher are also available to discuss concerns. Please make contact through the school office.</w:t>
      </w:r>
    </w:p>
    <w:p w14:paraId="4CD094FF" w14:textId="77777777" w:rsidR="00C77356" w:rsidRPr="000A1CC5" w:rsidRDefault="00C77356" w:rsidP="00C77356">
      <w:pPr>
        <w:pStyle w:val="Caption1"/>
        <w:rPr>
          <w:rFonts w:ascii="Calibri" w:hAnsi="Calibri" w:cs="Calibri"/>
          <w:szCs w:val="20"/>
        </w:rPr>
      </w:pPr>
    </w:p>
    <w:p w14:paraId="78F0D632" w14:textId="77777777" w:rsidR="00E573E8" w:rsidRPr="000A1CC5" w:rsidRDefault="00AD6ACE" w:rsidP="00EF5634">
      <w:pPr>
        <w:pStyle w:val="ColorfulList-Accent11"/>
        <w:rPr>
          <w:rFonts w:ascii="Calibri" w:hAnsi="Calibri" w:cs="Calibri"/>
        </w:rPr>
      </w:pPr>
      <w:r w:rsidRPr="000A1CC5">
        <w:rPr>
          <w:rFonts w:ascii="Calibri" w:hAnsi="Calibri" w:cs="Calibri"/>
        </w:rPr>
        <w:t>1</w:t>
      </w:r>
      <w:r w:rsidR="00C77356" w:rsidRPr="000A1CC5">
        <w:rPr>
          <w:rFonts w:ascii="Calibri" w:hAnsi="Calibri" w:cs="Calibri"/>
        </w:rPr>
        <w:t xml:space="preserve">.18 </w:t>
      </w:r>
      <w:r w:rsidR="00E573E8" w:rsidRPr="000A1CC5">
        <w:rPr>
          <w:rFonts w:ascii="Calibri" w:hAnsi="Calibri" w:cs="Calibri"/>
        </w:rPr>
        <w:t>The local authority local offer</w:t>
      </w:r>
    </w:p>
    <w:p w14:paraId="4A563B04" w14:textId="77777777" w:rsidR="00242FDA" w:rsidRPr="000A1CC5" w:rsidRDefault="00995E29" w:rsidP="001C7279">
      <w:pPr>
        <w:rPr>
          <w:rFonts w:ascii="Calibri" w:hAnsi="Calibri" w:cs="Calibri"/>
          <w:i/>
          <w:sz w:val="22"/>
          <w:szCs w:val="22"/>
        </w:rPr>
      </w:pPr>
      <w:bookmarkStart w:id="4" w:name="_Toc362853010"/>
      <w:bookmarkStart w:id="5" w:name="_Toc504254673"/>
      <w:r w:rsidRPr="000A1CC5">
        <w:rPr>
          <w:rFonts w:ascii="Calibri" w:hAnsi="Calibri" w:cs="Calibri"/>
          <w:sz w:val="22"/>
          <w:szCs w:val="22"/>
        </w:rPr>
        <w:t xml:space="preserve">Our local authority’s local offer is published here: </w:t>
      </w:r>
      <w:hyperlink r:id="rId15" w:history="1">
        <w:r w:rsidR="001C7279" w:rsidRPr="000A1CC5">
          <w:rPr>
            <w:rStyle w:val="Hyperlink"/>
            <w:rFonts w:ascii="Calibri" w:hAnsi="Calibri" w:cs="Calibri"/>
            <w:sz w:val="22"/>
            <w:szCs w:val="22"/>
          </w:rPr>
          <w:t>https://send.cambridgeshire.gov.uk/kb5/cambridgeshire/directory/home.page</w:t>
        </w:r>
      </w:hyperlink>
      <w:r w:rsidR="001C7279" w:rsidRPr="000A1CC5">
        <w:rPr>
          <w:rFonts w:ascii="Calibri" w:hAnsi="Calibri" w:cs="Calibri"/>
          <w:sz w:val="22"/>
          <w:szCs w:val="22"/>
        </w:rPr>
        <w:t xml:space="preserve"> </w:t>
      </w:r>
    </w:p>
    <w:p w14:paraId="6922F639" w14:textId="77777777" w:rsidR="00456549" w:rsidRPr="000A1CC5" w:rsidRDefault="00AD6ACE" w:rsidP="0011435C">
      <w:pPr>
        <w:pStyle w:val="Heading1"/>
        <w:rPr>
          <w:rFonts w:ascii="Calibri" w:hAnsi="Calibri" w:cs="Calibri"/>
        </w:rPr>
      </w:pPr>
      <w:r w:rsidRPr="000A1CC5">
        <w:rPr>
          <w:rFonts w:ascii="Calibri" w:hAnsi="Calibri" w:cs="Calibri"/>
        </w:rPr>
        <w:t>2</w:t>
      </w:r>
      <w:r w:rsidR="00456549" w:rsidRPr="000A1CC5">
        <w:rPr>
          <w:rFonts w:ascii="Calibri" w:hAnsi="Calibri" w:cs="Calibri"/>
        </w:rPr>
        <w:t xml:space="preserve">. </w:t>
      </w:r>
      <w:r w:rsidR="00846458" w:rsidRPr="000A1CC5">
        <w:rPr>
          <w:rFonts w:ascii="Calibri" w:hAnsi="Calibri" w:cs="Calibri"/>
        </w:rPr>
        <w:t>Mon</w:t>
      </w:r>
      <w:r w:rsidR="00E573E8" w:rsidRPr="000A1CC5">
        <w:rPr>
          <w:rFonts w:ascii="Calibri" w:hAnsi="Calibri" w:cs="Calibri"/>
        </w:rPr>
        <w:t>itoring arrangements</w:t>
      </w:r>
      <w:bookmarkEnd w:id="4"/>
      <w:bookmarkEnd w:id="5"/>
    </w:p>
    <w:p w14:paraId="7D4CC684" w14:textId="77777777" w:rsidR="00FC4D9C" w:rsidRPr="000A1CC5" w:rsidRDefault="003C4B71" w:rsidP="003C4B71">
      <w:pPr>
        <w:rPr>
          <w:rFonts w:ascii="Calibri" w:hAnsi="Calibri" w:cs="Calibri"/>
          <w:sz w:val="22"/>
          <w:szCs w:val="22"/>
        </w:rPr>
      </w:pPr>
      <w:r w:rsidRPr="000A1CC5">
        <w:rPr>
          <w:rFonts w:ascii="Calibri" w:hAnsi="Calibri" w:cs="Calibri"/>
          <w:sz w:val="22"/>
          <w:szCs w:val="22"/>
        </w:rPr>
        <w:t xml:space="preserve">This </w:t>
      </w:r>
      <w:r w:rsidR="00AD6ACE" w:rsidRPr="000A1CC5">
        <w:rPr>
          <w:rFonts w:ascii="Calibri" w:hAnsi="Calibri" w:cs="Calibri"/>
          <w:sz w:val="22"/>
          <w:szCs w:val="22"/>
        </w:rPr>
        <w:t>Information R</w:t>
      </w:r>
      <w:r w:rsidRPr="000A1CC5">
        <w:rPr>
          <w:rFonts w:ascii="Calibri" w:hAnsi="Calibri" w:cs="Calibri"/>
          <w:sz w:val="22"/>
          <w:szCs w:val="22"/>
        </w:rPr>
        <w:t xml:space="preserve">eport will be reviewed by </w:t>
      </w:r>
      <w:r w:rsidR="00AD79EA" w:rsidRPr="000A1CC5">
        <w:rPr>
          <w:rFonts w:ascii="Calibri" w:hAnsi="Calibri" w:cs="Calibri"/>
          <w:sz w:val="22"/>
          <w:szCs w:val="22"/>
        </w:rPr>
        <w:t xml:space="preserve">Mrs Rachel Holt, SENCO, </w:t>
      </w:r>
      <w:r w:rsidR="00AD79EA" w:rsidRPr="000A1CC5">
        <w:rPr>
          <w:rFonts w:ascii="Calibri" w:hAnsi="Calibri" w:cs="Calibri"/>
          <w:b/>
          <w:sz w:val="22"/>
          <w:szCs w:val="22"/>
        </w:rPr>
        <w:t>every</w:t>
      </w:r>
      <w:r w:rsidRPr="000A1CC5">
        <w:rPr>
          <w:rFonts w:ascii="Calibri" w:hAnsi="Calibri" w:cs="Calibri"/>
          <w:b/>
          <w:sz w:val="22"/>
          <w:szCs w:val="22"/>
        </w:rPr>
        <w:t xml:space="preserve"> year</w:t>
      </w:r>
      <w:r w:rsidRPr="000A1CC5">
        <w:rPr>
          <w:rFonts w:ascii="Calibri" w:hAnsi="Calibri" w:cs="Calibri"/>
          <w:sz w:val="22"/>
          <w:szCs w:val="22"/>
        </w:rPr>
        <w:t xml:space="preserve">. It will also be updated if any changes to the information are made during the year. </w:t>
      </w:r>
    </w:p>
    <w:p w14:paraId="05689FAE" w14:textId="77777777" w:rsidR="003C4B71" w:rsidRPr="000A1CC5" w:rsidRDefault="003C4B71" w:rsidP="003C4B71">
      <w:pPr>
        <w:rPr>
          <w:rFonts w:ascii="Calibri" w:hAnsi="Calibri" w:cs="Calibri"/>
          <w:sz w:val="22"/>
          <w:szCs w:val="22"/>
        </w:rPr>
      </w:pPr>
      <w:r w:rsidRPr="000A1CC5">
        <w:rPr>
          <w:rFonts w:ascii="Calibri" w:hAnsi="Calibri" w:cs="Calibri"/>
          <w:sz w:val="22"/>
          <w:szCs w:val="22"/>
        </w:rPr>
        <w:t xml:space="preserve">It will be approved by </w:t>
      </w:r>
      <w:r w:rsidR="00AD6ACE" w:rsidRPr="000A1CC5">
        <w:rPr>
          <w:rFonts w:ascii="Calibri" w:hAnsi="Calibri" w:cs="Calibri"/>
          <w:sz w:val="22"/>
          <w:szCs w:val="22"/>
        </w:rPr>
        <w:t>the Governing Body</w:t>
      </w:r>
      <w:r w:rsidRPr="000A1CC5">
        <w:rPr>
          <w:rFonts w:ascii="Calibri" w:hAnsi="Calibri" w:cs="Calibri"/>
          <w:sz w:val="22"/>
          <w:szCs w:val="22"/>
        </w:rPr>
        <w:t xml:space="preserve">. </w:t>
      </w:r>
    </w:p>
    <w:p w14:paraId="19C29514" w14:textId="77777777" w:rsidR="00456549" w:rsidRPr="000A1CC5" w:rsidRDefault="00AD6ACE" w:rsidP="0011435C">
      <w:pPr>
        <w:pStyle w:val="Heading1"/>
        <w:rPr>
          <w:rFonts w:ascii="Calibri" w:hAnsi="Calibri" w:cs="Calibri"/>
        </w:rPr>
      </w:pPr>
      <w:bookmarkStart w:id="6" w:name="_Toc362853011"/>
      <w:bookmarkStart w:id="7" w:name="_Toc504254674"/>
      <w:r w:rsidRPr="000A1CC5">
        <w:rPr>
          <w:rFonts w:ascii="Calibri" w:hAnsi="Calibri" w:cs="Calibri"/>
        </w:rPr>
        <w:t>3</w:t>
      </w:r>
      <w:r w:rsidR="00456549" w:rsidRPr="000A1CC5">
        <w:rPr>
          <w:rFonts w:ascii="Calibri" w:hAnsi="Calibri" w:cs="Calibri"/>
        </w:rPr>
        <w:t xml:space="preserve">. </w:t>
      </w:r>
      <w:r w:rsidR="00E573E8" w:rsidRPr="000A1CC5">
        <w:rPr>
          <w:rFonts w:ascii="Calibri" w:hAnsi="Calibri" w:cs="Calibri"/>
        </w:rPr>
        <w:t>Links with other policies and documents</w:t>
      </w:r>
      <w:bookmarkEnd w:id="6"/>
      <w:bookmarkEnd w:id="7"/>
    </w:p>
    <w:p w14:paraId="58DDE2F3" w14:textId="77777777" w:rsidR="00FC4D9C" w:rsidRPr="000A1CC5" w:rsidRDefault="00FC4D9C" w:rsidP="00FC4D9C">
      <w:pPr>
        <w:rPr>
          <w:rFonts w:ascii="Calibri" w:hAnsi="Calibri" w:cs="Calibri"/>
          <w:sz w:val="22"/>
          <w:szCs w:val="22"/>
        </w:rPr>
      </w:pPr>
      <w:r w:rsidRPr="000A1CC5">
        <w:rPr>
          <w:rFonts w:ascii="Calibri" w:hAnsi="Calibri" w:cs="Calibri"/>
          <w:sz w:val="22"/>
          <w:szCs w:val="22"/>
        </w:rPr>
        <w:t xml:space="preserve">This </w:t>
      </w:r>
      <w:r w:rsidR="00AD6ACE" w:rsidRPr="000A1CC5">
        <w:rPr>
          <w:rFonts w:ascii="Calibri" w:hAnsi="Calibri" w:cs="Calibri"/>
          <w:sz w:val="22"/>
          <w:szCs w:val="22"/>
        </w:rPr>
        <w:t>Report</w:t>
      </w:r>
      <w:r w:rsidRPr="000A1CC5">
        <w:rPr>
          <w:rFonts w:ascii="Calibri" w:hAnsi="Calibri" w:cs="Calibri"/>
          <w:sz w:val="22"/>
          <w:szCs w:val="22"/>
        </w:rPr>
        <w:t xml:space="preserve"> links to our policies on: </w:t>
      </w:r>
    </w:p>
    <w:p w14:paraId="53587771" w14:textId="77777777" w:rsidR="00AD6ACE" w:rsidRPr="000A1CC5" w:rsidRDefault="00AD6ACE" w:rsidP="00891BCD">
      <w:pPr>
        <w:pStyle w:val="ListParagraph"/>
        <w:rPr>
          <w:rFonts w:ascii="Calibri" w:hAnsi="Calibri" w:cs="Calibri"/>
          <w:sz w:val="22"/>
          <w:szCs w:val="22"/>
        </w:rPr>
      </w:pPr>
      <w:r w:rsidRPr="000A1CC5">
        <w:rPr>
          <w:rFonts w:ascii="Calibri" w:hAnsi="Calibri" w:cs="Calibri"/>
          <w:sz w:val="22"/>
          <w:szCs w:val="22"/>
        </w:rPr>
        <w:t>SEN</w:t>
      </w:r>
    </w:p>
    <w:p w14:paraId="03EB0ADD" w14:textId="77777777" w:rsidR="003C4B71" w:rsidRPr="000A1CC5" w:rsidRDefault="003C4B71" w:rsidP="00891BCD">
      <w:pPr>
        <w:pStyle w:val="ListParagraph"/>
        <w:rPr>
          <w:rFonts w:ascii="Calibri" w:hAnsi="Calibri" w:cs="Calibri"/>
          <w:sz w:val="22"/>
          <w:szCs w:val="22"/>
        </w:rPr>
      </w:pPr>
      <w:r w:rsidRPr="000A1CC5">
        <w:rPr>
          <w:rFonts w:ascii="Calibri" w:hAnsi="Calibri" w:cs="Calibri"/>
          <w:sz w:val="22"/>
          <w:szCs w:val="22"/>
        </w:rPr>
        <w:t xml:space="preserve">Accessibility plan </w:t>
      </w:r>
    </w:p>
    <w:p w14:paraId="6B0C6778" w14:textId="77777777" w:rsidR="003C4B71" w:rsidRPr="000A1CC5" w:rsidRDefault="003C4B71" w:rsidP="00891BCD">
      <w:pPr>
        <w:pStyle w:val="ListParagraph"/>
        <w:rPr>
          <w:rFonts w:ascii="Calibri" w:hAnsi="Calibri" w:cs="Calibri"/>
          <w:sz w:val="22"/>
          <w:szCs w:val="22"/>
        </w:rPr>
      </w:pPr>
      <w:proofErr w:type="spellStart"/>
      <w:r w:rsidRPr="000A1CC5">
        <w:rPr>
          <w:rFonts w:ascii="Calibri" w:hAnsi="Calibri" w:cs="Calibri"/>
          <w:sz w:val="22"/>
          <w:szCs w:val="22"/>
        </w:rPr>
        <w:t>Behaviour</w:t>
      </w:r>
      <w:proofErr w:type="spellEnd"/>
    </w:p>
    <w:p w14:paraId="55EA66B8" w14:textId="77777777" w:rsidR="003C4B71" w:rsidRPr="000A1CC5" w:rsidRDefault="003C4B71" w:rsidP="00891BCD">
      <w:pPr>
        <w:pStyle w:val="ListParagraph"/>
        <w:rPr>
          <w:rFonts w:ascii="Calibri" w:hAnsi="Calibri" w:cs="Calibri"/>
          <w:sz w:val="22"/>
          <w:szCs w:val="22"/>
        </w:rPr>
      </w:pPr>
      <w:r w:rsidRPr="000A1CC5">
        <w:rPr>
          <w:rFonts w:ascii="Calibri" w:hAnsi="Calibri" w:cs="Calibri"/>
          <w:sz w:val="22"/>
          <w:szCs w:val="22"/>
        </w:rPr>
        <w:t xml:space="preserve">Equality information and objectives </w:t>
      </w:r>
    </w:p>
    <w:p w14:paraId="1C739210" w14:textId="77777777" w:rsidR="003C4B71" w:rsidRPr="000A1CC5" w:rsidRDefault="003C4B71" w:rsidP="00891BCD">
      <w:pPr>
        <w:pStyle w:val="ListParagraph"/>
        <w:rPr>
          <w:rFonts w:ascii="Calibri" w:hAnsi="Calibri" w:cs="Calibri"/>
          <w:sz w:val="22"/>
          <w:szCs w:val="22"/>
        </w:rPr>
      </w:pPr>
      <w:r w:rsidRPr="000A1CC5">
        <w:rPr>
          <w:rFonts w:ascii="Calibri" w:hAnsi="Calibri" w:cs="Calibri"/>
          <w:sz w:val="22"/>
          <w:szCs w:val="22"/>
        </w:rPr>
        <w:t>Supporting pupils with medical conditions</w:t>
      </w:r>
    </w:p>
    <w:p w14:paraId="451B07A3" w14:textId="4D87FAFD" w:rsidR="00B47D73" w:rsidRPr="000A1CC5" w:rsidRDefault="00B47D73" w:rsidP="00891BCD">
      <w:pPr>
        <w:pStyle w:val="ListParagraph"/>
        <w:rPr>
          <w:rFonts w:ascii="Calibri" w:hAnsi="Calibri" w:cs="Calibri"/>
          <w:sz w:val="22"/>
          <w:szCs w:val="22"/>
        </w:rPr>
      </w:pPr>
      <w:r w:rsidRPr="000A1CC5">
        <w:rPr>
          <w:rFonts w:ascii="Calibri" w:hAnsi="Calibri" w:cs="Calibri"/>
          <w:sz w:val="22"/>
          <w:szCs w:val="22"/>
        </w:rPr>
        <w:t>Safeguarding</w:t>
      </w:r>
    </w:p>
    <w:p w14:paraId="18B734E6" w14:textId="77777777" w:rsidR="003C4B71" w:rsidRPr="000A1CC5" w:rsidRDefault="003C4B71" w:rsidP="003C4B71">
      <w:pPr>
        <w:rPr>
          <w:rFonts w:ascii="Calibri" w:hAnsi="Calibri" w:cs="Calibri"/>
        </w:rPr>
      </w:pPr>
    </w:p>
    <w:sectPr w:rsidR="003C4B71" w:rsidRPr="000A1CC5" w:rsidSect="00B3175D">
      <w:footerReference w:type="even" r:id="rId16"/>
      <w:footerReference w:type="default" r:id="rId17"/>
      <w:footerReference w:type="first" r:id="rId18"/>
      <w:pgSz w:w="11900" w:h="16840"/>
      <w:pgMar w:top="851" w:right="1134" w:bottom="1134" w:left="1134" w:header="567" w:footer="567" w:gutter="0"/>
      <w:pgBorders w:display="firstPage" w:offsetFrom="page">
        <w:top w:val="single" w:sz="18" w:space="24" w:color="3A7C22"/>
        <w:left w:val="single" w:sz="18" w:space="24" w:color="3A7C22"/>
        <w:bottom w:val="single" w:sz="18" w:space="24" w:color="3A7C22"/>
        <w:right w:val="single" w:sz="18" w:space="24" w:color="3A7C22"/>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23F90" w14:textId="77777777" w:rsidR="00655608" w:rsidRDefault="00655608" w:rsidP="00FE4EBF">
      <w:pPr>
        <w:spacing w:before="0" w:after="0"/>
      </w:pPr>
      <w:r>
        <w:separator/>
      </w:r>
    </w:p>
  </w:endnote>
  <w:endnote w:type="continuationSeparator" w:id="0">
    <w:p w14:paraId="4E6BEA5A" w14:textId="77777777" w:rsidR="00655608" w:rsidRDefault="00655608"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assoon Infant Rg">
    <w:panose1 w:val="00000000000000000000"/>
    <w:charset w:val="00"/>
    <w:family w:val="modern"/>
    <w:notTrueType/>
    <w:pitch w:val="variable"/>
    <w:sig w:usb0="800000AF" w:usb1="4000004A" w:usb2="00000010" w:usb3="00000000" w:csb0="00000001"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Times New Roman"/>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4C6B" w14:textId="77777777" w:rsidR="00965F33" w:rsidRDefault="00965F33"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F8EE6" w14:textId="77777777" w:rsidR="00965F33" w:rsidRDefault="00965F33" w:rsidP="00FE4E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A4BE" w14:textId="5DD7900B" w:rsidR="00B3175D" w:rsidRDefault="00B3175D">
    <w:pPr>
      <w:pStyle w:val="Footer"/>
      <w:jc w:val="right"/>
    </w:pPr>
    <w:r>
      <w:fldChar w:fldCharType="begin"/>
    </w:r>
    <w:r>
      <w:instrText xml:space="preserve"> PAGE   \* MERGEFORMAT </w:instrText>
    </w:r>
    <w:r>
      <w:fldChar w:fldCharType="separate"/>
    </w:r>
    <w:r w:rsidR="001C5E11">
      <w:rPr>
        <w:noProof/>
      </w:rPr>
      <w:t>7</w:t>
    </w:r>
    <w:r>
      <w:rPr>
        <w:noProof/>
      </w:rPr>
      <w:fldChar w:fldCharType="end"/>
    </w:r>
  </w:p>
  <w:p w14:paraId="222BB2FD" w14:textId="77777777" w:rsidR="00965F33" w:rsidRDefault="00965F33" w:rsidP="00FE4EB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DE07" w14:textId="77777777" w:rsidR="000438C7" w:rsidRDefault="000438C7" w:rsidP="000438C7">
    <w:pPr>
      <w:pStyle w:val="Footer"/>
      <w:tabs>
        <w:tab w:val="clear" w:pos="4320"/>
        <w:tab w:val="clear" w:pos="8640"/>
        <w:tab w:val="center" w:pos="4816"/>
        <w:tab w:val="right" w:pos="963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F4B0" w14:textId="77777777" w:rsidR="00655608" w:rsidRDefault="00655608" w:rsidP="00FE4EBF">
      <w:pPr>
        <w:spacing w:before="0" w:after="0"/>
      </w:pPr>
      <w:r>
        <w:separator/>
      </w:r>
    </w:p>
  </w:footnote>
  <w:footnote w:type="continuationSeparator" w:id="0">
    <w:p w14:paraId="4EA072A8" w14:textId="77777777" w:rsidR="00655608" w:rsidRDefault="00655608"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1287"/>
    <w:multiLevelType w:val="hybridMultilevel"/>
    <w:tmpl w:val="82CADFA4"/>
    <w:lvl w:ilvl="0" w:tplc="515A6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E6645"/>
    <w:multiLevelType w:val="hybridMultilevel"/>
    <w:tmpl w:val="4310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40904"/>
    <w:multiLevelType w:val="hybridMultilevel"/>
    <w:tmpl w:val="B238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F1D5D"/>
    <w:multiLevelType w:val="hybridMultilevel"/>
    <w:tmpl w:val="696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63EB0"/>
    <w:multiLevelType w:val="hybridMultilevel"/>
    <w:tmpl w:val="CA02684E"/>
    <w:lvl w:ilvl="0" w:tplc="DA80E1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211DC"/>
    <w:multiLevelType w:val="hybridMultilevel"/>
    <w:tmpl w:val="8306031C"/>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6066D"/>
    <w:multiLevelType w:val="hybridMultilevel"/>
    <w:tmpl w:val="86E0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144AC9"/>
    <w:multiLevelType w:val="hybridMultilevel"/>
    <w:tmpl w:val="A634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393D7F"/>
    <w:multiLevelType w:val="hybridMultilevel"/>
    <w:tmpl w:val="F2A07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8D006E3"/>
    <w:multiLevelType w:val="hybridMultilevel"/>
    <w:tmpl w:val="7050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A64FB"/>
    <w:multiLevelType w:val="hybridMultilevel"/>
    <w:tmpl w:val="610E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3E5E9F"/>
    <w:multiLevelType w:val="multilevel"/>
    <w:tmpl w:val="91723B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CD5FFA"/>
    <w:multiLevelType w:val="hybridMultilevel"/>
    <w:tmpl w:val="7A28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CE438D8"/>
    <w:multiLevelType w:val="hybridMultilevel"/>
    <w:tmpl w:val="F22C2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3D3A6F"/>
    <w:multiLevelType w:val="hybridMultilevel"/>
    <w:tmpl w:val="085E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837DA"/>
    <w:multiLevelType w:val="hybridMultilevel"/>
    <w:tmpl w:val="EF9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3A1A14"/>
    <w:multiLevelType w:val="hybridMultilevel"/>
    <w:tmpl w:val="F3B4D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4C4BC9"/>
    <w:multiLevelType w:val="hybridMultilevel"/>
    <w:tmpl w:val="3CB8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0333E"/>
    <w:multiLevelType w:val="hybridMultilevel"/>
    <w:tmpl w:val="0AF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21BA6"/>
    <w:multiLevelType w:val="multilevel"/>
    <w:tmpl w:val="E496D7FC"/>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1DF7643"/>
    <w:multiLevelType w:val="hybridMultilevel"/>
    <w:tmpl w:val="70D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6209A"/>
    <w:multiLevelType w:val="hybridMultilevel"/>
    <w:tmpl w:val="D4BA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073D15"/>
    <w:multiLevelType w:val="hybridMultilevel"/>
    <w:tmpl w:val="16A8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E8D6DE2"/>
    <w:multiLevelType w:val="hybridMultilevel"/>
    <w:tmpl w:val="8C98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797013BA"/>
    <w:multiLevelType w:val="hybridMultilevel"/>
    <w:tmpl w:val="E1F8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E1646"/>
    <w:multiLevelType w:val="hybridMultilevel"/>
    <w:tmpl w:val="61AE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E235DED"/>
    <w:multiLevelType w:val="hybridMultilevel"/>
    <w:tmpl w:val="317E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29"/>
  </w:num>
  <w:num w:numId="4">
    <w:abstractNumId w:val="36"/>
  </w:num>
  <w:num w:numId="5">
    <w:abstractNumId w:val="31"/>
  </w:num>
  <w:num w:numId="6">
    <w:abstractNumId w:val="0"/>
  </w:num>
  <w:num w:numId="7">
    <w:abstractNumId w:val="40"/>
  </w:num>
  <w:num w:numId="8">
    <w:abstractNumId w:val="18"/>
  </w:num>
  <w:num w:numId="9">
    <w:abstractNumId w:val="15"/>
  </w:num>
  <w:num w:numId="10">
    <w:abstractNumId w:val="16"/>
  </w:num>
  <w:num w:numId="11">
    <w:abstractNumId w:val="3"/>
  </w:num>
  <w:num w:numId="12">
    <w:abstractNumId w:val="41"/>
  </w:num>
  <w:num w:numId="13">
    <w:abstractNumId w:val="17"/>
  </w:num>
  <w:num w:numId="14">
    <w:abstractNumId w:val="19"/>
  </w:num>
  <w:num w:numId="15">
    <w:abstractNumId w:val="38"/>
  </w:num>
  <w:num w:numId="16">
    <w:abstractNumId w:val="45"/>
  </w:num>
  <w:num w:numId="17">
    <w:abstractNumId w:val="37"/>
  </w:num>
  <w:num w:numId="18">
    <w:abstractNumId w:val="5"/>
  </w:num>
  <w:num w:numId="19">
    <w:abstractNumId w:val="47"/>
  </w:num>
  <w:num w:numId="20">
    <w:abstractNumId w:val="42"/>
  </w:num>
  <w:num w:numId="21">
    <w:abstractNumId w:val="6"/>
  </w:num>
  <w:num w:numId="22">
    <w:abstractNumId w:val="9"/>
  </w:num>
  <w:num w:numId="23">
    <w:abstractNumId w:val="34"/>
  </w:num>
  <w:num w:numId="24">
    <w:abstractNumId w:val="13"/>
  </w:num>
  <w:num w:numId="25">
    <w:abstractNumId w:val="2"/>
  </w:num>
  <w:num w:numId="26">
    <w:abstractNumId w:val="25"/>
  </w:num>
  <w:num w:numId="27">
    <w:abstractNumId w:val="12"/>
  </w:num>
  <w:num w:numId="28">
    <w:abstractNumId w:val="33"/>
  </w:num>
  <w:num w:numId="29">
    <w:abstractNumId w:val="48"/>
  </w:num>
  <w:num w:numId="30">
    <w:abstractNumId w:val="8"/>
  </w:num>
  <w:num w:numId="31">
    <w:abstractNumId w:val="39"/>
  </w:num>
  <w:num w:numId="32">
    <w:abstractNumId w:val="24"/>
  </w:num>
  <w:num w:numId="33">
    <w:abstractNumId w:val="11"/>
  </w:num>
  <w:num w:numId="34">
    <w:abstractNumId w:val="14"/>
  </w:num>
  <w:num w:numId="35">
    <w:abstractNumId w:val="44"/>
  </w:num>
  <w:num w:numId="36">
    <w:abstractNumId w:val="28"/>
  </w:num>
  <w:num w:numId="37">
    <w:abstractNumId w:val="20"/>
  </w:num>
  <w:num w:numId="38">
    <w:abstractNumId w:val="30"/>
  </w:num>
  <w:num w:numId="39">
    <w:abstractNumId w:val="20"/>
    <w:lvlOverride w:ilvl="0">
      <w:startOverride w:val="5"/>
    </w:lvlOverride>
    <w:lvlOverride w:ilvl="1">
      <w:startOverride w:val="5"/>
    </w:lvlOverride>
  </w:num>
  <w:num w:numId="40">
    <w:abstractNumId w:val="46"/>
  </w:num>
  <w:num w:numId="41">
    <w:abstractNumId w:val="43"/>
  </w:num>
  <w:num w:numId="42">
    <w:abstractNumId w:val="22"/>
  </w:num>
  <w:num w:numId="43">
    <w:abstractNumId w:val="32"/>
  </w:num>
  <w:num w:numId="44">
    <w:abstractNumId w:val="1"/>
  </w:num>
  <w:num w:numId="45">
    <w:abstractNumId w:val="27"/>
  </w:num>
  <w:num w:numId="46">
    <w:abstractNumId w:val="23"/>
  </w:num>
  <w:num w:numId="47">
    <w:abstractNumId w:val="10"/>
  </w:num>
  <w:num w:numId="48">
    <w:abstractNumId w:val="21"/>
  </w:num>
  <w:num w:numId="49">
    <w:abstractNumId w:val="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420D"/>
    <w:rsid w:val="000249F6"/>
    <w:rsid w:val="00027BA7"/>
    <w:rsid w:val="00035530"/>
    <w:rsid w:val="00036440"/>
    <w:rsid w:val="000438C7"/>
    <w:rsid w:val="000564C7"/>
    <w:rsid w:val="00066A8F"/>
    <w:rsid w:val="000713A4"/>
    <w:rsid w:val="00072C8E"/>
    <w:rsid w:val="00080CCB"/>
    <w:rsid w:val="000A1CC5"/>
    <w:rsid w:val="000A4735"/>
    <w:rsid w:val="0011435C"/>
    <w:rsid w:val="00114978"/>
    <w:rsid w:val="001303E9"/>
    <w:rsid w:val="00173DAE"/>
    <w:rsid w:val="001B0588"/>
    <w:rsid w:val="001C1B9E"/>
    <w:rsid w:val="001C5E11"/>
    <w:rsid w:val="001C7279"/>
    <w:rsid w:val="001E21A3"/>
    <w:rsid w:val="001E3709"/>
    <w:rsid w:val="00204182"/>
    <w:rsid w:val="0021273E"/>
    <w:rsid w:val="00214466"/>
    <w:rsid w:val="00223884"/>
    <w:rsid w:val="0022398E"/>
    <w:rsid w:val="00237AE7"/>
    <w:rsid w:val="00242FDA"/>
    <w:rsid w:val="002523C8"/>
    <w:rsid w:val="00275C15"/>
    <w:rsid w:val="002941A9"/>
    <w:rsid w:val="002B1B88"/>
    <w:rsid w:val="002B2D0B"/>
    <w:rsid w:val="002B4161"/>
    <w:rsid w:val="002C03DF"/>
    <w:rsid w:val="002C1DB7"/>
    <w:rsid w:val="002C33DB"/>
    <w:rsid w:val="002D18CC"/>
    <w:rsid w:val="002D1DEA"/>
    <w:rsid w:val="002D4C14"/>
    <w:rsid w:val="00333C3A"/>
    <w:rsid w:val="00377949"/>
    <w:rsid w:val="00393C19"/>
    <w:rsid w:val="003C4B71"/>
    <w:rsid w:val="003D2DD7"/>
    <w:rsid w:val="003D5D07"/>
    <w:rsid w:val="003F0736"/>
    <w:rsid w:val="004066C6"/>
    <w:rsid w:val="00415566"/>
    <w:rsid w:val="004345CD"/>
    <w:rsid w:val="0045415A"/>
    <w:rsid w:val="00456549"/>
    <w:rsid w:val="004671BA"/>
    <w:rsid w:val="004704AA"/>
    <w:rsid w:val="00486E8B"/>
    <w:rsid w:val="004A0678"/>
    <w:rsid w:val="004B0D06"/>
    <w:rsid w:val="004D7104"/>
    <w:rsid w:val="004E4CBC"/>
    <w:rsid w:val="004F1041"/>
    <w:rsid w:val="004F59E0"/>
    <w:rsid w:val="0050218E"/>
    <w:rsid w:val="00507A48"/>
    <w:rsid w:val="00517E27"/>
    <w:rsid w:val="00526433"/>
    <w:rsid w:val="00532F73"/>
    <w:rsid w:val="00543F57"/>
    <w:rsid w:val="005470CA"/>
    <w:rsid w:val="0056634C"/>
    <w:rsid w:val="00592D87"/>
    <w:rsid w:val="005A69D2"/>
    <w:rsid w:val="005D0B69"/>
    <w:rsid w:val="005D1C2B"/>
    <w:rsid w:val="005D22E5"/>
    <w:rsid w:val="005F5515"/>
    <w:rsid w:val="00625AEA"/>
    <w:rsid w:val="006375E3"/>
    <w:rsid w:val="006412D7"/>
    <w:rsid w:val="00647011"/>
    <w:rsid w:val="00655608"/>
    <w:rsid w:val="00655C88"/>
    <w:rsid w:val="00666271"/>
    <w:rsid w:val="006B0DAB"/>
    <w:rsid w:val="006B55A9"/>
    <w:rsid w:val="006C3B9D"/>
    <w:rsid w:val="00720377"/>
    <w:rsid w:val="00735C52"/>
    <w:rsid w:val="007437A8"/>
    <w:rsid w:val="00761D98"/>
    <w:rsid w:val="00791F38"/>
    <w:rsid w:val="00795C90"/>
    <w:rsid w:val="00797AF0"/>
    <w:rsid w:val="007B24DF"/>
    <w:rsid w:val="007C38BD"/>
    <w:rsid w:val="007D4F37"/>
    <w:rsid w:val="00810677"/>
    <w:rsid w:val="0081600C"/>
    <w:rsid w:val="008239CA"/>
    <w:rsid w:val="00824C5E"/>
    <w:rsid w:val="00846458"/>
    <w:rsid w:val="00852DF0"/>
    <w:rsid w:val="00856671"/>
    <w:rsid w:val="00860DF0"/>
    <w:rsid w:val="00874A5F"/>
    <w:rsid w:val="00891BCD"/>
    <w:rsid w:val="008B2C04"/>
    <w:rsid w:val="008B5539"/>
    <w:rsid w:val="008E2FA6"/>
    <w:rsid w:val="008E63CE"/>
    <w:rsid w:val="008F7B92"/>
    <w:rsid w:val="00913AB0"/>
    <w:rsid w:val="009257A8"/>
    <w:rsid w:val="00935EDC"/>
    <w:rsid w:val="009417CB"/>
    <w:rsid w:val="009469CE"/>
    <w:rsid w:val="00946CBD"/>
    <w:rsid w:val="00947F35"/>
    <w:rsid w:val="0095297D"/>
    <w:rsid w:val="0095732B"/>
    <w:rsid w:val="00965F33"/>
    <w:rsid w:val="0097666B"/>
    <w:rsid w:val="00982891"/>
    <w:rsid w:val="00995E29"/>
    <w:rsid w:val="009A0C3F"/>
    <w:rsid w:val="009D45F3"/>
    <w:rsid w:val="009E2D72"/>
    <w:rsid w:val="009E7244"/>
    <w:rsid w:val="009F71E3"/>
    <w:rsid w:val="00A05E1E"/>
    <w:rsid w:val="00A06443"/>
    <w:rsid w:val="00A12A45"/>
    <w:rsid w:val="00A33276"/>
    <w:rsid w:val="00A6092B"/>
    <w:rsid w:val="00A77652"/>
    <w:rsid w:val="00A82270"/>
    <w:rsid w:val="00A85095"/>
    <w:rsid w:val="00AB5CD5"/>
    <w:rsid w:val="00AC7CBB"/>
    <w:rsid w:val="00AD6ACE"/>
    <w:rsid w:val="00AD79EA"/>
    <w:rsid w:val="00B00733"/>
    <w:rsid w:val="00B14C6C"/>
    <w:rsid w:val="00B17762"/>
    <w:rsid w:val="00B22A0B"/>
    <w:rsid w:val="00B2665A"/>
    <w:rsid w:val="00B3175D"/>
    <w:rsid w:val="00B47D73"/>
    <w:rsid w:val="00B50738"/>
    <w:rsid w:val="00B715B5"/>
    <w:rsid w:val="00B72705"/>
    <w:rsid w:val="00B7574E"/>
    <w:rsid w:val="00B80B8A"/>
    <w:rsid w:val="00B87717"/>
    <w:rsid w:val="00B90541"/>
    <w:rsid w:val="00B96052"/>
    <w:rsid w:val="00B97964"/>
    <w:rsid w:val="00BA05C5"/>
    <w:rsid w:val="00BA0DFF"/>
    <w:rsid w:val="00BA1BFE"/>
    <w:rsid w:val="00BB5755"/>
    <w:rsid w:val="00BD02B9"/>
    <w:rsid w:val="00BD1008"/>
    <w:rsid w:val="00BD55A3"/>
    <w:rsid w:val="00BD6C62"/>
    <w:rsid w:val="00BE2084"/>
    <w:rsid w:val="00BE72EA"/>
    <w:rsid w:val="00BF582C"/>
    <w:rsid w:val="00BF6CEF"/>
    <w:rsid w:val="00C003A3"/>
    <w:rsid w:val="00C17EB9"/>
    <w:rsid w:val="00C22A34"/>
    <w:rsid w:val="00C37674"/>
    <w:rsid w:val="00C42B76"/>
    <w:rsid w:val="00C54FA8"/>
    <w:rsid w:val="00C65ECD"/>
    <w:rsid w:val="00C77356"/>
    <w:rsid w:val="00C82D41"/>
    <w:rsid w:val="00C83201"/>
    <w:rsid w:val="00C848A1"/>
    <w:rsid w:val="00C90843"/>
    <w:rsid w:val="00C9177C"/>
    <w:rsid w:val="00CB1BC3"/>
    <w:rsid w:val="00CB2C41"/>
    <w:rsid w:val="00CB3C7D"/>
    <w:rsid w:val="00CC64F8"/>
    <w:rsid w:val="00CD2FDD"/>
    <w:rsid w:val="00CE66BD"/>
    <w:rsid w:val="00CF6C59"/>
    <w:rsid w:val="00D61C50"/>
    <w:rsid w:val="00D6261F"/>
    <w:rsid w:val="00D657BA"/>
    <w:rsid w:val="00D75AD8"/>
    <w:rsid w:val="00D76A64"/>
    <w:rsid w:val="00D86E0C"/>
    <w:rsid w:val="00DA5265"/>
    <w:rsid w:val="00DC50E7"/>
    <w:rsid w:val="00DD6EFD"/>
    <w:rsid w:val="00DE0286"/>
    <w:rsid w:val="00DE0334"/>
    <w:rsid w:val="00DF1505"/>
    <w:rsid w:val="00DF37A3"/>
    <w:rsid w:val="00E274BE"/>
    <w:rsid w:val="00E31611"/>
    <w:rsid w:val="00E450AB"/>
    <w:rsid w:val="00E573E8"/>
    <w:rsid w:val="00E7590C"/>
    <w:rsid w:val="00E776DF"/>
    <w:rsid w:val="00E86FCE"/>
    <w:rsid w:val="00EB3002"/>
    <w:rsid w:val="00EC7B9B"/>
    <w:rsid w:val="00ED30F9"/>
    <w:rsid w:val="00ED4599"/>
    <w:rsid w:val="00EE1F00"/>
    <w:rsid w:val="00EF5634"/>
    <w:rsid w:val="00F2481A"/>
    <w:rsid w:val="00F24A97"/>
    <w:rsid w:val="00F322E4"/>
    <w:rsid w:val="00F34FB6"/>
    <w:rsid w:val="00F37A75"/>
    <w:rsid w:val="00F450C4"/>
    <w:rsid w:val="00F65CAE"/>
    <w:rsid w:val="00F955D2"/>
    <w:rsid w:val="00FA3146"/>
    <w:rsid w:val="00FA71D1"/>
    <w:rsid w:val="00FC1A6F"/>
    <w:rsid w:val="00FC4D9C"/>
    <w:rsid w:val="00FD5A10"/>
    <w:rsid w:val="00FE48C8"/>
    <w:rsid w:val="00FE4EBF"/>
    <w:rsid w:val="06EFC9F9"/>
    <w:rsid w:val="0C59E73C"/>
    <w:rsid w:val="2AA52901"/>
    <w:rsid w:val="2E26AAEB"/>
    <w:rsid w:val="363616F0"/>
    <w:rsid w:val="691F3A6F"/>
    <w:rsid w:val="6E1CD103"/>
    <w:rsid w:val="70A8A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7D6815"/>
  <w14:defaultImageDpi w14:val="300"/>
  <w15:chartTrackingRefBased/>
  <w15:docId w15:val="{36A0FFEF-9A65-42BD-B49B-742C4B8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rsid w:val="00EF5634"/>
    <w:pPr>
      <w:spacing w:before="0" w:after="160" w:line="259" w:lineRule="auto"/>
      <w:contextualSpacing/>
    </w:pPr>
    <w:rPr>
      <w:rFonts w:eastAsia="Times New Roman" w:cs="Arial"/>
      <w:b/>
      <w:sz w:val="22"/>
      <w:szCs w:val="22"/>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5A69D2"/>
    <w:rPr>
      <w:sz w:val="44"/>
    </w:rPr>
  </w:style>
  <w:style w:type="character" w:customStyle="1" w:styleId="Title1Char">
    <w:name w:val="Title 1 Char"/>
    <w:link w:val="Title1"/>
    <w:rsid w:val="005A69D2"/>
    <w:rPr>
      <w:rFonts w:ascii="Arial" w:eastAsia="MS Gothic" w:hAnsi="Arial"/>
      <w:b/>
      <w:bCs/>
      <w:sz w:val="44"/>
      <w:szCs w:val="32"/>
      <w:lang w:val="en-US"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22"/>
      </w:numPr>
    </w:pPr>
  </w:style>
  <w:style w:type="paragraph" w:customStyle="1" w:styleId="Default">
    <w:name w:val="Default"/>
    <w:rsid w:val="00AB5CD5"/>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7D4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point-cambs.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shire.gov.uk/residents/children-and-families/local-offer/local-offer-care-and-family-support/send-information-advice-and-support-service-sendia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ictservice.org.uk/send-technology/" TargetMode="External"/><Relationship Id="rId5" Type="http://schemas.openxmlformats.org/officeDocument/2006/relationships/numbering" Target="numbering.xml"/><Relationship Id="rId15" Type="http://schemas.openxmlformats.org/officeDocument/2006/relationships/hyperlink" Target="https://send.cambridgeshire.gov.uk/kb5/cambridgeshire/directory/home.pag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ft.nhs.uk/youn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846EF9DB342973DE9C3A6C3E4FA" ma:contentTypeVersion="27" ma:contentTypeDescription="Create a new document." ma:contentTypeScope="" ma:versionID="cbd0edca446abfa9c04d06239e59c7ab">
  <xsd:schema xmlns:xsd="http://www.w3.org/2001/XMLSchema" xmlns:xs="http://www.w3.org/2001/XMLSchema" xmlns:p="http://schemas.microsoft.com/office/2006/metadata/properties" xmlns:ns2="4d5794e5-7b92-4660-8cb0-99adde5900b8" xmlns:ns3="1ad53828-1e67-4429-b59e-6aef8ba2ac27" targetNamespace="http://schemas.microsoft.com/office/2006/metadata/properties" ma:root="true" ma:fieldsID="0e37722db6e8a0a7236e1a82f5aab75d" ns2:_="" ns3:_="">
    <xsd:import namespace="4d5794e5-7b92-4660-8cb0-99adde5900b8"/>
    <xsd:import namespace="1ad53828-1e67-4429-b59e-6aef8ba2ac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Sentback_x003f_" minOccurs="0"/>
                <xsd:element ref="ns3:MediaLengthInSeconds" minOccurs="0"/>
                <xsd:element ref="ns3:lcf76f155ced4ddcb4097134ff3c332f" minOccurs="0"/>
                <xsd:element ref="ns2:TaxCatchAll" minOccurs="0"/>
                <xsd:element ref="ns3:redacted" minOccurs="0"/>
                <xsd:element ref="ns3:Deletedoc" minOccurs="0"/>
                <xsd:element ref="ns3:Redactedandready" minOccurs="0"/>
                <xsd:element ref="ns3:removedocument" minOccurs="0"/>
                <xsd:element ref="ns3:JPreviewedOK"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794e5-7b92-4660-8cb0-99adde5900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e3b8717-0470-410f-a923-14645edd2e51}" ma:internalName="TaxCatchAll" ma:showField="CatchAllData" ma:web="4d5794e5-7b92-4660-8cb0-99adde5900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53828-1e67-4429-b59e-6aef8ba2ac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ntback_x003f_" ma:index="20" nillable="true" ma:displayName="Sent back?" ma:format="Dropdown" ma:internalName="Sentback_x003f_">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8a15d-fc24-4c80-ba2e-5bbbf38c549c" ma:termSetId="09814cd3-568e-fe90-9814-8d621ff8fb84" ma:anchorId="fba54fb3-c3e1-fe81-a776-ca4b69148c4d" ma:open="true" ma:isKeyword="false">
      <xsd:complexType>
        <xsd:sequence>
          <xsd:element ref="pc:Terms" minOccurs="0" maxOccurs="1"/>
        </xsd:sequence>
      </xsd:complexType>
    </xsd:element>
    <xsd:element name="redacted" ma:index="25" nillable="true" ma:displayName="redacted OK to use" ma:format="Dropdown" ma:internalName="redacted">
      <xsd:simpleType>
        <xsd:restriction base="dms:Text">
          <xsd:maxLength value="255"/>
        </xsd:restriction>
      </xsd:simpleType>
    </xsd:element>
    <xsd:element name="Deletedoc" ma:index="26" nillable="true" ma:displayName="Delete doc" ma:format="Dropdown" ma:internalName="Deletedoc">
      <xsd:simpleType>
        <xsd:restriction base="dms:Text">
          <xsd:maxLength value="255"/>
        </xsd:restriction>
      </xsd:simpleType>
    </xsd:element>
    <xsd:element name="Redactedandready" ma:index="27" nillable="true" ma:displayName="Redacted and ready" ma:default="1" ma:format="Dropdown" ma:internalName="Redactedandready">
      <xsd:simpleType>
        <xsd:restriction base="dms:Boolean"/>
      </xsd:simpleType>
    </xsd:element>
    <xsd:element name="removedocument" ma:index="28" nillable="true" ma:displayName="remove document" ma:default="0" ma:format="Dropdown" ma:internalName="removedocument">
      <xsd:simpleType>
        <xsd:restriction base="dms:Boolean"/>
      </xsd:simpleType>
    </xsd:element>
    <xsd:element name="JPreviewedOK" ma:index="29" nillable="true" ma:displayName="JP reviewed OK" ma:default="Yes" ma:description="reviewed OK" ma:format="Dropdown" ma:internalName="JPreviewedOK">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5794e5-7b92-4660-8cb0-99adde5900b8" xsi:nil="true"/>
    <lcf76f155ced4ddcb4097134ff3c332f xmlns="1ad53828-1e67-4429-b59e-6aef8ba2ac27">
      <Terms xmlns="http://schemas.microsoft.com/office/infopath/2007/PartnerControls"/>
    </lcf76f155ced4ddcb4097134ff3c332f>
    <Deletedoc xmlns="1ad53828-1e67-4429-b59e-6aef8ba2ac27" xsi:nil="true"/>
    <redacted xmlns="1ad53828-1e67-4429-b59e-6aef8ba2ac27" xsi:nil="true"/>
    <JPreviewedOK xmlns="1ad53828-1e67-4429-b59e-6aef8ba2ac27">Yes</JPreviewedOK>
    <Redactedandready xmlns="1ad53828-1e67-4429-b59e-6aef8ba2ac27">true</Redactedandready>
    <Sentback_x003f_ xmlns="1ad53828-1e67-4429-b59e-6aef8ba2ac27" xsi:nil="true"/>
    <removedocument xmlns="1ad53828-1e67-4429-b59e-6aef8ba2ac27">false</remove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F73E-EE8F-4152-9CA6-7A939E4BD741}">
  <ds:schemaRefs>
    <ds:schemaRef ds:uri="http://schemas.microsoft.com/sharepoint/v3/contenttype/forms"/>
  </ds:schemaRefs>
</ds:datastoreItem>
</file>

<file path=customXml/itemProps2.xml><?xml version="1.0" encoding="utf-8"?>
<ds:datastoreItem xmlns:ds="http://schemas.openxmlformats.org/officeDocument/2006/customXml" ds:itemID="{64153224-5E75-4B72-90BF-DE3BCC4E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794e5-7b92-4660-8cb0-99adde5900b8"/>
    <ds:schemaRef ds:uri="1ad53828-1e67-4429-b59e-6aef8ba2a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60071-266B-4041-9E14-DD3AA131EB6D}">
  <ds:schemaRefs>
    <ds:schemaRef ds:uri="http://schemas.microsoft.com/office/2006/metadata/properties"/>
    <ds:schemaRef ds:uri="http://schemas.microsoft.com/office/infopath/2007/PartnerControls"/>
    <ds:schemaRef ds:uri="4d5794e5-7b92-4660-8cb0-99adde5900b8"/>
    <ds:schemaRef ds:uri="1ad53828-1e67-4429-b59e-6aef8ba2ac27"/>
  </ds:schemaRefs>
</ds:datastoreItem>
</file>

<file path=customXml/itemProps4.xml><?xml version="1.0" encoding="utf-8"?>
<ds:datastoreItem xmlns:ds="http://schemas.openxmlformats.org/officeDocument/2006/customXml" ds:itemID="{6144AC4B-5CD2-49B6-8D44-D9DB2551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Helen Bartley</cp:lastModifiedBy>
  <cp:revision>2</cp:revision>
  <cp:lastPrinted>2021-09-20T16:04:00Z</cp:lastPrinted>
  <dcterms:created xsi:type="dcterms:W3CDTF">2025-07-15T16:08:00Z</dcterms:created>
  <dcterms:modified xsi:type="dcterms:W3CDTF">2025-07-15T16:08:00Z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0x0101007F312846EF9DB342973DE9C3A6C3E4FA</vt:lpwstr>
  </property>
</Properties>
</file>